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3244" w:rsidRDefault="008E3244">
      <w:pPr>
        <w:spacing w:after="200" w:line="276" w:lineRule="auto"/>
        <w:rPr>
          <w:sz w:val="20"/>
          <w:szCs w:val="20"/>
        </w:rPr>
      </w:pPr>
    </w:p>
    <w:p w:rsidR="008E3244" w:rsidRDefault="001F1CE1" w:rsidP="00E31A88">
      <w:pPr>
        <w:jc w:val="center"/>
        <w:rPr>
          <w:sz w:val="20"/>
          <w:szCs w:val="20"/>
        </w:rPr>
      </w:pPr>
      <w:r>
        <w:rPr>
          <w:noProof/>
          <w:sz w:val="20"/>
          <w:szCs w:val="20"/>
        </w:rPr>
        <w:drawing>
          <wp:inline distT="0" distB="0" distL="0" distR="0">
            <wp:extent cx="5938036" cy="858740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0425" cy="8590864"/>
                    </a:xfrm>
                    <a:prstGeom prst="rect">
                      <a:avLst/>
                    </a:prstGeom>
                  </pic:spPr>
                </pic:pic>
              </a:graphicData>
            </a:graphic>
          </wp:inline>
        </w:drawing>
      </w:r>
    </w:p>
    <w:p w:rsidR="008E3244" w:rsidRDefault="008E3244" w:rsidP="00E31A88">
      <w:pPr>
        <w:jc w:val="center"/>
        <w:rPr>
          <w:sz w:val="20"/>
          <w:szCs w:val="20"/>
        </w:rPr>
      </w:pPr>
    </w:p>
    <w:p w:rsidR="008E3244" w:rsidRDefault="008E3244" w:rsidP="00E31A88">
      <w:pPr>
        <w:jc w:val="center"/>
        <w:rPr>
          <w:sz w:val="20"/>
          <w:szCs w:val="20"/>
        </w:rPr>
      </w:pPr>
    </w:p>
    <w:p w:rsidR="008E3244" w:rsidRDefault="008E3244" w:rsidP="00E31A88">
      <w:pPr>
        <w:jc w:val="center"/>
        <w:rPr>
          <w:sz w:val="20"/>
          <w:szCs w:val="20"/>
        </w:rPr>
      </w:pPr>
    </w:p>
    <w:p w:rsidR="00E31A88" w:rsidRPr="002B51D9" w:rsidRDefault="00E31A88" w:rsidP="00E31A88">
      <w:pPr>
        <w:jc w:val="center"/>
        <w:rPr>
          <w:sz w:val="20"/>
          <w:szCs w:val="20"/>
        </w:rPr>
      </w:pPr>
      <w:r w:rsidRPr="002B51D9">
        <w:rPr>
          <w:sz w:val="20"/>
          <w:szCs w:val="20"/>
        </w:rPr>
        <w:t>ОГЛАВЛЕНИЕ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8800"/>
        <w:gridCol w:w="271"/>
      </w:tblGrid>
      <w:tr w:rsidR="00CC4997" w:rsidRPr="002B51D9" w:rsidTr="002B51D9">
        <w:tc>
          <w:tcPr>
            <w:tcW w:w="534" w:type="dxa"/>
          </w:tcPr>
          <w:p w:rsidR="00CC4997" w:rsidRPr="002B51D9" w:rsidRDefault="00CC4997" w:rsidP="00CA3CD7">
            <w:pPr>
              <w:jc w:val="center"/>
              <w:rPr>
                <w:sz w:val="20"/>
                <w:szCs w:val="20"/>
              </w:rPr>
            </w:pPr>
            <w:r w:rsidRPr="002B51D9">
              <w:rPr>
                <w:sz w:val="20"/>
                <w:szCs w:val="20"/>
              </w:rPr>
              <w:t>1.</w:t>
            </w:r>
          </w:p>
        </w:tc>
        <w:tc>
          <w:tcPr>
            <w:tcW w:w="8079" w:type="dxa"/>
          </w:tcPr>
          <w:p w:rsidR="00CC4997" w:rsidRPr="002B51D9" w:rsidRDefault="00CC4997" w:rsidP="00CA3CD7">
            <w:pPr>
              <w:contextualSpacing/>
              <w:rPr>
                <w:sz w:val="20"/>
                <w:szCs w:val="20"/>
              </w:rPr>
            </w:pPr>
            <w:r w:rsidRPr="002B51D9">
              <w:rPr>
                <w:sz w:val="20"/>
                <w:szCs w:val="20"/>
              </w:rPr>
              <w:t>ОБЩИЕ ПОЛОЖЕНИЯ</w:t>
            </w:r>
            <w:r w:rsidR="00CA3CD7" w:rsidRPr="002B51D9">
              <w:rPr>
                <w:sz w:val="20"/>
                <w:szCs w:val="20"/>
              </w:rPr>
              <w:t>………………………………………………………………..</w:t>
            </w:r>
            <w:r w:rsidRPr="002B51D9">
              <w:rPr>
                <w:sz w:val="20"/>
                <w:szCs w:val="20"/>
              </w:rPr>
              <w:t xml:space="preserve"> </w:t>
            </w:r>
            <w:r w:rsidR="002B4452">
              <w:rPr>
                <w:sz w:val="20"/>
                <w:szCs w:val="20"/>
              </w:rPr>
              <w:t>.</w:t>
            </w:r>
            <w:r w:rsidR="002B4452" w:rsidRPr="002B51D9">
              <w:rPr>
                <w:sz w:val="20"/>
                <w:szCs w:val="20"/>
              </w:rPr>
              <w:t xml:space="preserve"> ……..</w:t>
            </w:r>
            <w:r w:rsidR="002B4452">
              <w:rPr>
                <w:sz w:val="20"/>
                <w:szCs w:val="20"/>
              </w:rPr>
              <w:t>…</w:t>
            </w:r>
          </w:p>
          <w:p w:rsidR="00CA3CD7" w:rsidRPr="002B51D9" w:rsidRDefault="00CA3CD7" w:rsidP="00CA3CD7">
            <w:pPr>
              <w:contextualSpacing/>
              <w:rPr>
                <w:sz w:val="20"/>
                <w:szCs w:val="20"/>
              </w:rPr>
            </w:pPr>
          </w:p>
        </w:tc>
        <w:tc>
          <w:tcPr>
            <w:tcW w:w="958" w:type="dxa"/>
          </w:tcPr>
          <w:p w:rsidR="00511EF5" w:rsidRPr="002B51D9" w:rsidRDefault="002B51D9" w:rsidP="00CC32C2">
            <w:pPr>
              <w:rPr>
                <w:sz w:val="20"/>
                <w:szCs w:val="20"/>
              </w:rPr>
            </w:pPr>
            <w:r>
              <w:rPr>
                <w:sz w:val="20"/>
                <w:szCs w:val="20"/>
              </w:rPr>
              <w:t xml:space="preserve">      </w:t>
            </w:r>
            <w:r w:rsidR="00CC32C2" w:rsidRPr="002B51D9">
              <w:rPr>
                <w:sz w:val="20"/>
                <w:szCs w:val="20"/>
              </w:rPr>
              <w:t>3</w:t>
            </w:r>
          </w:p>
        </w:tc>
      </w:tr>
      <w:tr w:rsidR="00CC4997" w:rsidRPr="002B51D9" w:rsidTr="002B51D9">
        <w:tc>
          <w:tcPr>
            <w:tcW w:w="534" w:type="dxa"/>
          </w:tcPr>
          <w:p w:rsidR="00CC4997" w:rsidRPr="002B51D9" w:rsidRDefault="0062243C" w:rsidP="00CA3CD7">
            <w:pPr>
              <w:jc w:val="center"/>
              <w:rPr>
                <w:sz w:val="20"/>
                <w:szCs w:val="20"/>
              </w:rPr>
            </w:pPr>
            <w:r w:rsidRPr="002B51D9">
              <w:rPr>
                <w:sz w:val="20"/>
                <w:szCs w:val="20"/>
              </w:rPr>
              <w:t>2</w:t>
            </w:r>
            <w:r w:rsidR="00CC4997" w:rsidRPr="002B51D9">
              <w:rPr>
                <w:sz w:val="20"/>
                <w:szCs w:val="20"/>
              </w:rPr>
              <w:t>.</w:t>
            </w:r>
          </w:p>
        </w:tc>
        <w:tc>
          <w:tcPr>
            <w:tcW w:w="8079" w:type="dxa"/>
          </w:tcPr>
          <w:p w:rsidR="00CA3CD7" w:rsidRPr="002B51D9" w:rsidRDefault="00CC4997" w:rsidP="00CA3CD7">
            <w:pPr>
              <w:rPr>
                <w:sz w:val="20"/>
                <w:szCs w:val="20"/>
              </w:rPr>
            </w:pPr>
            <w:r w:rsidRPr="002B51D9">
              <w:rPr>
                <w:sz w:val="20"/>
                <w:szCs w:val="20"/>
              </w:rPr>
              <w:t>РАЗВИТИЕ СОЦИАЛЬНОГО ПАРТНЕРСТВА</w:t>
            </w:r>
            <w:r w:rsidR="00CA3CD7" w:rsidRPr="002B51D9">
              <w:rPr>
                <w:sz w:val="20"/>
                <w:szCs w:val="20"/>
              </w:rPr>
              <w:t>…………………………………….</w:t>
            </w:r>
            <w:r w:rsidR="002B4452">
              <w:rPr>
                <w:sz w:val="20"/>
                <w:szCs w:val="20"/>
              </w:rPr>
              <w:t xml:space="preserve"> </w:t>
            </w:r>
            <w:r w:rsidR="002B4452" w:rsidRPr="002B51D9">
              <w:rPr>
                <w:sz w:val="20"/>
                <w:szCs w:val="20"/>
              </w:rPr>
              <w:t>……..</w:t>
            </w:r>
            <w:r w:rsidR="002B4452">
              <w:rPr>
                <w:sz w:val="20"/>
                <w:szCs w:val="20"/>
              </w:rPr>
              <w:t>….</w:t>
            </w:r>
          </w:p>
          <w:p w:rsidR="00CC4997" w:rsidRPr="002B51D9" w:rsidRDefault="00CC4997" w:rsidP="00CA3CD7">
            <w:pPr>
              <w:rPr>
                <w:sz w:val="20"/>
                <w:szCs w:val="20"/>
              </w:rPr>
            </w:pPr>
            <w:r w:rsidRPr="002B51D9">
              <w:rPr>
                <w:sz w:val="20"/>
                <w:szCs w:val="20"/>
              </w:rPr>
              <w:t xml:space="preserve">                                                                                                          </w:t>
            </w:r>
          </w:p>
        </w:tc>
        <w:tc>
          <w:tcPr>
            <w:tcW w:w="958" w:type="dxa"/>
          </w:tcPr>
          <w:p w:rsidR="00CC4997" w:rsidRPr="002B51D9" w:rsidRDefault="002B51D9" w:rsidP="00160365">
            <w:pPr>
              <w:ind w:left="-108" w:firstLine="108"/>
              <w:rPr>
                <w:sz w:val="20"/>
                <w:szCs w:val="20"/>
              </w:rPr>
            </w:pPr>
            <w:r>
              <w:rPr>
                <w:sz w:val="20"/>
                <w:szCs w:val="20"/>
              </w:rPr>
              <w:t xml:space="preserve">      </w:t>
            </w:r>
            <w:r w:rsidR="00160365" w:rsidRPr="002B51D9">
              <w:rPr>
                <w:sz w:val="20"/>
                <w:szCs w:val="20"/>
              </w:rPr>
              <w:t>4</w:t>
            </w:r>
          </w:p>
        </w:tc>
      </w:tr>
      <w:tr w:rsidR="00CC4997" w:rsidRPr="002B51D9" w:rsidTr="002B51D9">
        <w:tc>
          <w:tcPr>
            <w:tcW w:w="534" w:type="dxa"/>
          </w:tcPr>
          <w:p w:rsidR="00CC4997" w:rsidRPr="002B51D9" w:rsidRDefault="0062243C" w:rsidP="00CA3CD7">
            <w:pPr>
              <w:jc w:val="center"/>
              <w:rPr>
                <w:sz w:val="20"/>
                <w:szCs w:val="20"/>
              </w:rPr>
            </w:pPr>
            <w:r w:rsidRPr="002B51D9">
              <w:rPr>
                <w:sz w:val="20"/>
                <w:szCs w:val="20"/>
              </w:rPr>
              <w:t>3</w:t>
            </w:r>
            <w:r w:rsidR="00CC4997" w:rsidRPr="002B51D9">
              <w:rPr>
                <w:sz w:val="20"/>
                <w:szCs w:val="20"/>
              </w:rPr>
              <w:t>.</w:t>
            </w:r>
          </w:p>
        </w:tc>
        <w:tc>
          <w:tcPr>
            <w:tcW w:w="8079" w:type="dxa"/>
          </w:tcPr>
          <w:p w:rsidR="00CC4997" w:rsidRPr="002B51D9" w:rsidRDefault="00CC4997" w:rsidP="00CA3CD7">
            <w:pPr>
              <w:contextualSpacing/>
              <w:rPr>
                <w:sz w:val="20"/>
                <w:szCs w:val="20"/>
              </w:rPr>
            </w:pPr>
            <w:r w:rsidRPr="002B51D9">
              <w:rPr>
                <w:sz w:val="20"/>
                <w:szCs w:val="20"/>
              </w:rPr>
              <w:t>ТРУДОВОЙ ДОГОВОР. ГАРАНТИИ ПРИ ЗАКЛЮЧЕНИИ, ИЗМЕНЕНИИ</w:t>
            </w:r>
          </w:p>
          <w:p w:rsidR="00CC4997" w:rsidRPr="002B51D9" w:rsidRDefault="00CC4997" w:rsidP="00CA3CD7">
            <w:pPr>
              <w:contextualSpacing/>
              <w:rPr>
                <w:sz w:val="20"/>
                <w:szCs w:val="20"/>
              </w:rPr>
            </w:pPr>
            <w:r w:rsidRPr="002B51D9">
              <w:rPr>
                <w:sz w:val="20"/>
                <w:szCs w:val="20"/>
              </w:rPr>
              <w:t>И РАСТОРЖЕНИИ ТРУДОВОГО ДОГОВОРА</w:t>
            </w:r>
            <w:r w:rsidR="00CA3CD7" w:rsidRPr="002B51D9">
              <w:rPr>
                <w:sz w:val="20"/>
                <w:szCs w:val="20"/>
              </w:rPr>
              <w:t>…………………………………….</w:t>
            </w:r>
            <w:r w:rsidR="002B4452" w:rsidRPr="002B51D9">
              <w:rPr>
                <w:sz w:val="20"/>
                <w:szCs w:val="20"/>
              </w:rPr>
              <w:t xml:space="preserve">…….. </w:t>
            </w:r>
            <w:r w:rsidR="002B4452">
              <w:rPr>
                <w:sz w:val="20"/>
                <w:szCs w:val="20"/>
              </w:rPr>
              <w:t>…..</w:t>
            </w:r>
            <w:r w:rsidRPr="002B51D9">
              <w:rPr>
                <w:sz w:val="20"/>
                <w:szCs w:val="20"/>
              </w:rPr>
              <w:t xml:space="preserve">                                                              </w:t>
            </w:r>
          </w:p>
          <w:p w:rsidR="00CC4997" w:rsidRPr="002B51D9" w:rsidRDefault="00CC4997" w:rsidP="00CA3CD7">
            <w:pPr>
              <w:rPr>
                <w:sz w:val="20"/>
                <w:szCs w:val="20"/>
              </w:rPr>
            </w:pPr>
          </w:p>
        </w:tc>
        <w:tc>
          <w:tcPr>
            <w:tcW w:w="958" w:type="dxa"/>
          </w:tcPr>
          <w:p w:rsidR="00F07EEA" w:rsidRPr="002B51D9" w:rsidRDefault="00F07EEA" w:rsidP="00F07EEA">
            <w:pPr>
              <w:rPr>
                <w:sz w:val="20"/>
                <w:szCs w:val="20"/>
              </w:rPr>
            </w:pPr>
          </w:p>
          <w:p w:rsidR="00CC4997" w:rsidRPr="002B51D9" w:rsidRDefault="002B51D9" w:rsidP="00F07EEA">
            <w:pPr>
              <w:rPr>
                <w:sz w:val="20"/>
                <w:szCs w:val="20"/>
              </w:rPr>
            </w:pPr>
            <w:r>
              <w:rPr>
                <w:sz w:val="20"/>
                <w:szCs w:val="20"/>
              </w:rPr>
              <w:t xml:space="preserve">      </w:t>
            </w:r>
            <w:r w:rsidR="00F07EEA" w:rsidRPr="002B51D9">
              <w:rPr>
                <w:sz w:val="20"/>
                <w:szCs w:val="20"/>
              </w:rPr>
              <w:t>7</w:t>
            </w:r>
          </w:p>
        </w:tc>
      </w:tr>
      <w:tr w:rsidR="00CC4997" w:rsidRPr="002B51D9" w:rsidTr="002B51D9">
        <w:tc>
          <w:tcPr>
            <w:tcW w:w="534" w:type="dxa"/>
          </w:tcPr>
          <w:p w:rsidR="00CC4997" w:rsidRPr="002B51D9" w:rsidRDefault="0062243C" w:rsidP="00CA3CD7">
            <w:pPr>
              <w:jc w:val="center"/>
              <w:rPr>
                <w:sz w:val="20"/>
                <w:szCs w:val="20"/>
              </w:rPr>
            </w:pPr>
            <w:r w:rsidRPr="002B51D9">
              <w:rPr>
                <w:sz w:val="20"/>
                <w:szCs w:val="20"/>
              </w:rPr>
              <w:t>4</w:t>
            </w:r>
            <w:r w:rsidR="00CC4997" w:rsidRPr="002B51D9">
              <w:rPr>
                <w:sz w:val="20"/>
                <w:szCs w:val="20"/>
              </w:rPr>
              <w:t>.</w:t>
            </w:r>
          </w:p>
        </w:tc>
        <w:tc>
          <w:tcPr>
            <w:tcW w:w="8079" w:type="dxa"/>
          </w:tcPr>
          <w:p w:rsidR="00CA3CD7" w:rsidRPr="002B51D9" w:rsidRDefault="00CC4997" w:rsidP="00CA3CD7">
            <w:pPr>
              <w:rPr>
                <w:bCs/>
                <w:caps/>
                <w:sz w:val="20"/>
                <w:szCs w:val="20"/>
              </w:rPr>
            </w:pPr>
            <w:r w:rsidRPr="002B51D9">
              <w:rPr>
                <w:sz w:val="20"/>
                <w:szCs w:val="20"/>
              </w:rPr>
              <w:t> </w:t>
            </w:r>
            <w:r w:rsidRPr="002B51D9">
              <w:rPr>
                <w:bCs/>
                <w:caps/>
                <w:sz w:val="20"/>
                <w:szCs w:val="20"/>
              </w:rPr>
              <w:t>рабочее время и время отдыха</w:t>
            </w:r>
            <w:r w:rsidR="00CA3CD7" w:rsidRPr="002B51D9">
              <w:rPr>
                <w:bCs/>
                <w:caps/>
                <w:sz w:val="20"/>
                <w:szCs w:val="20"/>
              </w:rPr>
              <w:t>…………………………………….</w:t>
            </w:r>
            <w:r w:rsidRPr="002B51D9">
              <w:rPr>
                <w:bCs/>
                <w:caps/>
                <w:sz w:val="20"/>
                <w:szCs w:val="20"/>
              </w:rPr>
              <w:t xml:space="preserve"> </w:t>
            </w:r>
            <w:r w:rsidR="002B4452" w:rsidRPr="002B51D9">
              <w:rPr>
                <w:sz w:val="20"/>
                <w:szCs w:val="20"/>
              </w:rPr>
              <w:t>……..……..…….</w:t>
            </w:r>
          </w:p>
          <w:p w:rsidR="00CC4997" w:rsidRPr="002B51D9" w:rsidRDefault="00CC4997" w:rsidP="00CA3CD7">
            <w:pPr>
              <w:rPr>
                <w:sz w:val="20"/>
                <w:szCs w:val="20"/>
              </w:rPr>
            </w:pPr>
            <w:r w:rsidRPr="002B51D9">
              <w:rPr>
                <w:bCs/>
                <w:caps/>
                <w:sz w:val="20"/>
                <w:szCs w:val="20"/>
              </w:rPr>
              <w:t xml:space="preserve">                                                                                 </w:t>
            </w:r>
          </w:p>
        </w:tc>
        <w:tc>
          <w:tcPr>
            <w:tcW w:w="958" w:type="dxa"/>
          </w:tcPr>
          <w:p w:rsidR="00CC4997" w:rsidRPr="002B51D9" w:rsidRDefault="00587002" w:rsidP="00CA3CD7">
            <w:pPr>
              <w:jc w:val="center"/>
              <w:rPr>
                <w:sz w:val="20"/>
                <w:szCs w:val="20"/>
              </w:rPr>
            </w:pPr>
            <w:r w:rsidRPr="002B51D9">
              <w:rPr>
                <w:sz w:val="20"/>
                <w:szCs w:val="20"/>
              </w:rPr>
              <w:t>16</w:t>
            </w:r>
          </w:p>
        </w:tc>
      </w:tr>
      <w:tr w:rsidR="00CC4997" w:rsidRPr="002B51D9" w:rsidTr="002B51D9">
        <w:tc>
          <w:tcPr>
            <w:tcW w:w="534" w:type="dxa"/>
          </w:tcPr>
          <w:p w:rsidR="00CC4997" w:rsidRPr="002B51D9" w:rsidRDefault="0062243C" w:rsidP="00CA3CD7">
            <w:pPr>
              <w:jc w:val="center"/>
              <w:rPr>
                <w:sz w:val="20"/>
                <w:szCs w:val="20"/>
              </w:rPr>
            </w:pPr>
            <w:r w:rsidRPr="002B51D9">
              <w:rPr>
                <w:sz w:val="20"/>
                <w:szCs w:val="20"/>
              </w:rPr>
              <w:t>5</w:t>
            </w:r>
            <w:r w:rsidR="00CC4997" w:rsidRPr="002B51D9">
              <w:rPr>
                <w:sz w:val="20"/>
                <w:szCs w:val="20"/>
              </w:rPr>
              <w:t>.</w:t>
            </w:r>
          </w:p>
        </w:tc>
        <w:tc>
          <w:tcPr>
            <w:tcW w:w="8079" w:type="dxa"/>
          </w:tcPr>
          <w:p w:rsidR="00CC4997" w:rsidRPr="002B51D9" w:rsidRDefault="00CC4997" w:rsidP="00CA3CD7">
            <w:pPr>
              <w:rPr>
                <w:bCs/>
                <w:caps/>
                <w:sz w:val="20"/>
                <w:szCs w:val="20"/>
              </w:rPr>
            </w:pPr>
            <w:r w:rsidRPr="002B51D9">
              <w:rPr>
                <w:bCs/>
                <w:caps/>
                <w:sz w:val="20"/>
                <w:szCs w:val="20"/>
              </w:rPr>
              <w:t>Оплата и нормирование труда</w:t>
            </w:r>
            <w:r w:rsidR="00CA3CD7" w:rsidRPr="002B51D9">
              <w:rPr>
                <w:bCs/>
                <w:caps/>
                <w:sz w:val="20"/>
                <w:szCs w:val="20"/>
              </w:rPr>
              <w:t>……………………………………..</w:t>
            </w:r>
            <w:r w:rsidR="002B4452" w:rsidRPr="002B51D9">
              <w:rPr>
                <w:sz w:val="20"/>
                <w:szCs w:val="20"/>
              </w:rPr>
              <w:t>……..……..……..</w:t>
            </w:r>
          </w:p>
          <w:p w:rsidR="00CA3CD7" w:rsidRPr="002B51D9" w:rsidRDefault="00CA3CD7" w:rsidP="00CA3CD7">
            <w:pPr>
              <w:rPr>
                <w:sz w:val="20"/>
                <w:szCs w:val="20"/>
              </w:rPr>
            </w:pPr>
          </w:p>
        </w:tc>
        <w:tc>
          <w:tcPr>
            <w:tcW w:w="958" w:type="dxa"/>
          </w:tcPr>
          <w:p w:rsidR="00CC4997" w:rsidRPr="002B51D9" w:rsidRDefault="00587002" w:rsidP="00CA3CD7">
            <w:pPr>
              <w:jc w:val="center"/>
              <w:rPr>
                <w:sz w:val="20"/>
                <w:szCs w:val="20"/>
              </w:rPr>
            </w:pPr>
            <w:r w:rsidRPr="002B51D9">
              <w:rPr>
                <w:sz w:val="20"/>
                <w:szCs w:val="20"/>
              </w:rPr>
              <w:t>24</w:t>
            </w:r>
          </w:p>
        </w:tc>
      </w:tr>
      <w:tr w:rsidR="00CC4997" w:rsidRPr="002B51D9" w:rsidTr="002B51D9">
        <w:tc>
          <w:tcPr>
            <w:tcW w:w="534" w:type="dxa"/>
          </w:tcPr>
          <w:p w:rsidR="00CC4997" w:rsidRPr="002B51D9" w:rsidRDefault="0062243C" w:rsidP="00CA3CD7">
            <w:pPr>
              <w:jc w:val="center"/>
              <w:rPr>
                <w:sz w:val="20"/>
                <w:szCs w:val="20"/>
              </w:rPr>
            </w:pPr>
            <w:r w:rsidRPr="002B51D9">
              <w:rPr>
                <w:sz w:val="20"/>
                <w:szCs w:val="20"/>
              </w:rPr>
              <w:t>6</w:t>
            </w:r>
            <w:r w:rsidR="00CC4997" w:rsidRPr="002B51D9">
              <w:rPr>
                <w:sz w:val="20"/>
                <w:szCs w:val="20"/>
              </w:rPr>
              <w:t>.</w:t>
            </w:r>
          </w:p>
        </w:tc>
        <w:tc>
          <w:tcPr>
            <w:tcW w:w="8079" w:type="dxa"/>
          </w:tcPr>
          <w:p w:rsidR="00CC4997" w:rsidRPr="002B51D9" w:rsidRDefault="00CC4997" w:rsidP="00CA3CD7">
            <w:pPr>
              <w:rPr>
                <w:bCs/>
                <w:caps/>
                <w:sz w:val="20"/>
                <w:szCs w:val="20"/>
              </w:rPr>
            </w:pPr>
            <w:r w:rsidRPr="002B51D9">
              <w:rPr>
                <w:bCs/>
                <w:caps/>
                <w:sz w:val="20"/>
                <w:szCs w:val="20"/>
              </w:rPr>
              <w:t>УСЛОВИЯ И  ОХРАНА ТРУДА</w:t>
            </w:r>
            <w:r w:rsidR="00CA3CD7" w:rsidRPr="002B51D9">
              <w:rPr>
                <w:bCs/>
                <w:caps/>
                <w:sz w:val="20"/>
                <w:szCs w:val="20"/>
              </w:rPr>
              <w:t>……………………………………………..</w:t>
            </w:r>
            <w:r w:rsidR="002B4452" w:rsidRPr="002B51D9">
              <w:rPr>
                <w:sz w:val="20"/>
                <w:szCs w:val="20"/>
              </w:rPr>
              <w:t>……..……..……..</w:t>
            </w:r>
          </w:p>
          <w:p w:rsidR="00CA3CD7" w:rsidRPr="002B51D9" w:rsidRDefault="00CA3CD7" w:rsidP="00CA3CD7">
            <w:pPr>
              <w:rPr>
                <w:sz w:val="20"/>
                <w:szCs w:val="20"/>
              </w:rPr>
            </w:pPr>
          </w:p>
        </w:tc>
        <w:tc>
          <w:tcPr>
            <w:tcW w:w="958" w:type="dxa"/>
          </w:tcPr>
          <w:p w:rsidR="00CC4997" w:rsidRPr="002B51D9" w:rsidRDefault="002B51D9" w:rsidP="00CA3CD7">
            <w:pPr>
              <w:jc w:val="center"/>
              <w:rPr>
                <w:sz w:val="20"/>
                <w:szCs w:val="20"/>
              </w:rPr>
            </w:pPr>
            <w:r w:rsidRPr="002B51D9">
              <w:rPr>
                <w:sz w:val="20"/>
                <w:szCs w:val="20"/>
              </w:rPr>
              <w:t>29</w:t>
            </w:r>
          </w:p>
        </w:tc>
      </w:tr>
      <w:tr w:rsidR="00CC4997" w:rsidRPr="002B51D9" w:rsidTr="002B51D9">
        <w:tc>
          <w:tcPr>
            <w:tcW w:w="534" w:type="dxa"/>
          </w:tcPr>
          <w:p w:rsidR="00CC4997" w:rsidRPr="002B51D9" w:rsidRDefault="0062243C" w:rsidP="00CA3CD7">
            <w:pPr>
              <w:jc w:val="center"/>
              <w:rPr>
                <w:sz w:val="20"/>
                <w:szCs w:val="20"/>
              </w:rPr>
            </w:pPr>
            <w:r w:rsidRPr="002B51D9">
              <w:rPr>
                <w:sz w:val="20"/>
                <w:szCs w:val="20"/>
              </w:rPr>
              <w:t>7</w:t>
            </w:r>
            <w:r w:rsidR="00CC4997" w:rsidRPr="002B51D9">
              <w:rPr>
                <w:sz w:val="20"/>
                <w:szCs w:val="20"/>
              </w:rPr>
              <w:t>.</w:t>
            </w:r>
          </w:p>
        </w:tc>
        <w:tc>
          <w:tcPr>
            <w:tcW w:w="8079" w:type="dxa"/>
          </w:tcPr>
          <w:p w:rsidR="00CC4997" w:rsidRPr="002B51D9" w:rsidRDefault="00CC4997" w:rsidP="00CA3CD7">
            <w:pPr>
              <w:rPr>
                <w:bCs/>
                <w:caps/>
                <w:sz w:val="20"/>
                <w:szCs w:val="20"/>
              </w:rPr>
            </w:pPr>
            <w:r w:rsidRPr="002B51D9">
              <w:rPr>
                <w:bCs/>
                <w:caps/>
                <w:sz w:val="20"/>
                <w:szCs w:val="20"/>
              </w:rPr>
              <w:t>Социальные гарантии и меры социальной поддержки</w:t>
            </w:r>
            <w:r w:rsidR="00CA3CD7" w:rsidRPr="002B51D9">
              <w:rPr>
                <w:bCs/>
                <w:caps/>
                <w:sz w:val="20"/>
                <w:szCs w:val="20"/>
              </w:rPr>
              <w:t>…………</w:t>
            </w:r>
            <w:r w:rsidR="002B4452" w:rsidRPr="002B51D9">
              <w:rPr>
                <w:sz w:val="20"/>
                <w:szCs w:val="20"/>
              </w:rPr>
              <w:t>……..…….</w:t>
            </w:r>
          </w:p>
          <w:p w:rsidR="00CA3CD7" w:rsidRPr="002B51D9" w:rsidRDefault="00CA3CD7" w:rsidP="00CA3CD7">
            <w:pPr>
              <w:rPr>
                <w:sz w:val="20"/>
                <w:szCs w:val="20"/>
              </w:rPr>
            </w:pPr>
          </w:p>
        </w:tc>
        <w:tc>
          <w:tcPr>
            <w:tcW w:w="958" w:type="dxa"/>
          </w:tcPr>
          <w:p w:rsidR="00CC4997" w:rsidRPr="002B51D9" w:rsidRDefault="002B51D9" w:rsidP="00CA3CD7">
            <w:pPr>
              <w:jc w:val="center"/>
              <w:rPr>
                <w:sz w:val="20"/>
                <w:szCs w:val="20"/>
              </w:rPr>
            </w:pPr>
            <w:r w:rsidRPr="002B51D9">
              <w:rPr>
                <w:sz w:val="20"/>
                <w:szCs w:val="20"/>
              </w:rPr>
              <w:t>33</w:t>
            </w:r>
          </w:p>
        </w:tc>
      </w:tr>
      <w:tr w:rsidR="00CC4997" w:rsidRPr="002B51D9" w:rsidTr="002B51D9">
        <w:tc>
          <w:tcPr>
            <w:tcW w:w="534" w:type="dxa"/>
          </w:tcPr>
          <w:p w:rsidR="00CC4997" w:rsidRPr="002B51D9" w:rsidRDefault="0062243C" w:rsidP="00CA3CD7">
            <w:pPr>
              <w:jc w:val="center"/>
              <w:rPr>
                <w:sz w:val="20"/>
                <w:szCs w:val="20"/>
              </w:rPr>
            </w:pPr>
            <w:r w:rsidRPr="002B51D9">
              <w:rPr>
                <w:sz w:val="20"/>
                <w:szCs w:val="20"/>
              </w:rPr>
              <w:t>8</w:t>
            </w:r>
            <w:r w:rsidR="00CC4997" w:rsidRPr="002B51D9">
              <w:rPr>
                <w:sz w:val="20"/>
                <w:szCs w:val="20"/>
              </w:rPr>
              <w:t>.</w:t>
            </w:r>
          </w:p>
        </w:tc>
        <w:tc>
          <w:tcPr>
            <w:tcW w:w="8079" w:type="dxa"/>
          </w:tcPr>
          <w:p w:rsidR="00CA3CD7" w:rsidRPr="002B51D9" w:rsidRDefault="004C47BE" w:rsidP="00CA3CD7">
            <w:pPr>
              <w:rPr>
                <w:bCs/>
                <w:caps/>
                <w:sz w:val="20"/>
                <w:szCs w:val="20"/>
              </w:rPr>
            </w:pPr>
            <w:r w:rsidRPr="002B51D9">
              <w:rPr>
                <w:bCs/>
                <w:caps/>
                <w:sz w:val="20"/>
                <w:szCs w:val="20"/>
              </w:rPr>
              <w:t>ДОПОЛНИТЕЛЬНОЕ ПРОФЕССИОНАЛЬНОЕ ОБРАЗОВАНИЕ</w:t>
            </w:r>
            <w:r w:rsidR="00CA3CD7" w:rsidRPr="002B51D9">
              <w:rPr>
                <w:bCs/>
                <w:caps/>
                <w:sz w:val="20"/>
                <w:szCs w:val="20"/>
              </w:rPr>
              <w:t>………………………………</w:t>
            </w:r>
            <w:r w:rsidR="00CC4997" w:rsidRPr="002B51D9">
              <w:rPr>
                <w:bCs/>
                <w:caps/>
                <w:sz w:val="20"/>
                <w:szCs w:val="20"/>
              </w:rPr>
              <w:t xml:space="preserve"> </w:t>
            </w:r>
            <w:r w:rsidR="002B4452" w:rsidRPr="002B51D9">
              <w:rPr>
                <w:sz w:val="20"/>
                <w:szCs w:val="20"/>
              </w:rPr>
              <w:t>…….. …….. …….. …….. …….. …….. ……</w:t>
            </w:r>
            <w:r w:rsidR="002B4452">
              <w:rPr>
                <w:sz w:val="20"/>
                <w:szCs w:val="20"/>
              </w:rPr>
              <w:t>….</w:t>
            </w:r>
            <w:r w:rsidR="00CC4997" w:rsidRPr="002B51D9">
              <w:rPr>
                <w:bCs/>
                <w:caps/>
                <w:sz w:val="20"/>
                <w:szCs w:val="20"/>
              </w:rPr>
              <w:t xml:space="preserve"> </w:t>
            </w:r>
          </w:p>
          <w:p w:rsidR="00CC4997" w:rsidRPr="002B51D9" w:rsidRDefault="00CC4997" w:rsidP="00CA3CD7">
            <w:pPr>
              <w:rPr>
                <w:sz w:val="20"/>
                <w:szCs w:val="20"/>
              </w:rPr>
            </w:pPr>
            <w:r w:rsidRPr="002B51D9">
              <w:rPr>
                <w:bCs/>
                <w:caps/>
                <w:sz w:val="20"/>
                <w:szCs w:val="20"/>
              </w:rPr>
              <w:t xml:space="preserve">                        </w:t>
            </w:r>
          </w:p>
        </w:tc>
        <w:tc>
          <w:tcPr>
            <w:tcW w:w="958" w:type="dxa"/>
          </w:tcPr>
          <w:p w:rsidR="00CC4997" w:rsidRPr="002B51D9" w:rsidRDefault="002B51D9" w:rsidP="00CA3CD7">
            <w:pPr>
              <w:jc w:val="center"/>
              <w:rPr>
                <w:sz w:val="20"/>
                <w:szCs w:val="20"/>
              </w:rPr>
            </w:pPr>
            <w:r w:rsidRPr="002B51D9">
              <w:rPr>
                <w:sz w:val="20"/>
                <w:szCs w:val="20"/>
              </w:rPr>
              <w:t>36</w:t>
            </w:r>
          </w:p>
        </w:tc>
      </w:tr>
      <w:tr w:rsidR="00CC4997" w:rsidRPr="002B51D9" w:rsidTr="002B51D9">
        <w:tc>
          <w:tcPr>
            <w:tcW w:w="534" w:type="dxa"/>
          </w:tcPr>
          <w:p w:rsidR="00CC4997" w:rsidRPr="002B51D9" w:rsidRDefault="0062243C" w:rsidP="00CA3CD7">
            <w:pPr>
              <w:jc w:val="center"/>
              <w:rPr>
                <w:sz w:val="20"/>
                <w:szCs w:val="20"/>
              </w:rPr>
            </w:pPr>
            <w:r w:rsidRPr="002B51D9">
              <w:rPr>
                <w:sz w:val="20"/>
                <w:szCs w:val="20"/>
              </w:rPr>
              <w:t>9</w:t>
            </w:r>
            <w:r w:rsidR="00CC4997" w:rsidRPr="002B51D9">
              <w:rPr>
                <w:sz w:val="20"/>
                <w:szCs w:val="20"/>
              </w:rPr>
              <w:t>.</w:t>
            </w:r>
          </w:p>
        </w:tc>
        <w:tc>
          <w:tcPr>
            <w:tcW w:w="8079" w:type="dxa"/>
          </w:tcPr>
          <w:p w:rsidR="00CA3CD7" w:rsidRPr="002B51D9" w:rsidRDefault="002B51D9" w:rsidP="00CA3CD7">
            <w:pPr>
              <w:rPr>
                <w:bCs/>
                <w:sz w:val="20"/>
                <w:szCs w:val="20"/>
              </w:rPr>
            </w:pPr>
            <w:r w:rsidRPr="002B51D9">
              <w:rPr>
                <w:bCs/>
                <w:sz w:val="20"/>
                <w:szCs w:val="20"/>
              </w:rPr>
              <w:t>МОЛОДЕЖНАЯ ПОЛИТИКА</w:t>
            </w:r>
            <w:r w:rsidR="00CA3CD7" w:rsidRPr="002B51D9">
              <w:rPr>
                <w:bCs/>
                <w:sz w:val="20"/>
                <w:szCs w:val="20"/>
              </w:rPr>
              <w:t>…………………………………………..</w:t>
            </w:r>
            <w:r w:rsidR="00CC4997" w:rsidRPr="002B51D9">
              <w:rPr>
                <w:bCs/>
                <w:sz w:val="20"/>
                <w:szCs w:val="20"/>
              </w:rPr>
              <w:t xml:space="preserve"> </w:t>
            </w:r>
            <w:r w:rsidR="002B4452" w:rsidRPr="002B51D9">
              <w:rPr>
                <w:sz w:val="20"/>
                <w:szCs w:val="20"/>
              </w:rPr>
              <w:t xml:space="preserve">…….. …….. …….. </w:t>
            </w:r>
            <w:r w:rsidR="002B4452">
              <w:rPr>
                <w:sz w:val="20"/>
                <w:szCs w:val="20"/>
              </w:rPr>
              <w:t>…</w:t>
            </w:r>
            <w:r w:rsidR="00CC4997" w:rsidRPr="002B51D9">
              <w:rPr>
                <w:bCs/>
                <w:sz w:val="20"/>
                <w:szCs w:val="20"/>
              </w:rPr>
              <w:t xml:space="preserve"> </w:t>
            </w:r>
          </w:p>
          <w:p w:rsidR="00CC4997" w:rsidRPr="002B51D9" w:rsidRDefault="00CC4997" w:rsidP="00CA3CD7">
            <w:pPr>
              <w:rPr>
                <w:bCs/>
                <w:caps/>
                <w:sz w:val="20"/>
                <w:szCs w:val="20"/>
              </w:rPr>
            </w:pPr>
            <w:r w:rsidRPr="002B51D9">
              <w:rPr>
                <w:bCs/>
                <w:sz w:val="20"/>
                <w:szCs w:val="20"/>
              </w:rPr>
              <w:t xml:space="preserve">                                                                           </w:t>
            </w:r>
          </w:p>
        </w:tc>
        <w:tc>
          <w:tcPr>
            <w:tcW w:w="958" w:type="dxa"/>
          </w:tcPr>
          <w:p w:rsidR="00CC4997" w:rsidRPr="002B51D9" w:rsidRDefault="002B51D9" w:rsidP="00CA3CD7">
            <w:pPr>
              <w:jc w:val="center"/>
              <w:rPr>
                <w:sz w:val="20"/>
                <w:szCs w:val="20"/>
              </w:rPr>
            </w:pPr>
            <w:r w:rsidRPr="002B51D9">
              <w:rPr>
                <w:sz w:val="20"/>
                <w:szCs w:val="20"/>
              </w:rPr>
              <w:t>37</w:t>
            </w:r>
          </w:p>
        </w:tc>
      </w:tr>
      <w:tr w:rsidR="00CC4997" w:rsidRPr="002B51D9" w:rsidTr="002B51D9">
        <w:tc>
          <w:tcPr>
            <w:tcW w:w="534" w:type="dxa"/>
          </w:tcPr>
          <w:p w:rsidR="00CC4997" w:rsidRPr="002B51D9" w:rsidRDefault="0062243C" w:rsidP="00511EF5">
            <w:pPr>
              <w:jc w:val="center"/>
              <w:rPr>
                <w:sz w:val="20"/>
                <w:szCs w:val="20"/>
              </w:rPr>
            </w:pPr>
            <w:r w:rsidRPr="002B51D9">
              <w:rPr>
                <w:sz w:val="20"/>
                <w:szCs w:val="20"/>
              </w:rPr>
              <w:t>10</w:t>
            </w:r>
            <w:r w:rsidR="00CC4997" w:rsidRPr="002B51D9">
              <w:rPr>
                <w:sz w:val="20"/>
                <w:szCs w:val="20"/>
              </w:rPr>
              <w:t>.</w:t>
            </w:r>
          </w:p>
        </w:tc>
        <w:tc>
          <w:tcPr>
            <w:tcW w:w="8079" w:type="dxa"/>
          </w:tcPr>
          <w:p w:rsidR="00CC4997" w:rsidRPr="002B51D9" w:rsidRDefault="00227CFC" w:rsidP="00CA3CD7">
            <w:pPr>
              <w:rPr>
                <w:bCs/>
                <w:sz w:val="20"/>
                <w:szCs w:val="20"/>
              </w:rPr>
            </w:pPr>
            <w:r w:rsidRPr="002B51D9">
              <w:rPr>
                <w:bCs/>
                <w:sz w:val="20"/>
                <w:szCs w:val="20"/>
              </w:rPr>
              <w:t xml:space="preserve">СПОРТ И </w:t>
            </w:r>
            <w:r w:rsidR="00CC4997" w:rsidRPr="002B51D9">
              <w:rPr>
                <w:bCs/>
                <w:sz w:val="20"/>
                <w:szCs w:val="20"/>
              </w:rPr>
              <w:t xml:space="preserve"> ЗДОРОВЬ</w:t>
            </w:r>
            <w:r w:rsidR="00726031" w:rsidRPr="002B51D9">
              <w:rPr>
                <w:bCs/>
                <w:sz w:val="20"/>
                <w:szCs w:val="20"/>
              </w:rPr>
              <w:t>Е</w:t>
            </w:r>
            <w:r w:rsidR="00CA3CD7" w:rsidRPr="002B51D9">
              <w:rPr>
                <w:bCs/>
                <w:sz w:val="20"/>
                <w:szCs w:val="20"/>
              </w:rPr>
              <w:t>………………………………………….</w:t>
            </w:r>
            <w:r w:rsidR="002B4452" w:rsidRPr="002B51D9">
              <w:rPr>
                <w:sz w:val="20"/>
                <w:szCs w:val="20"/>
              </w:rPr>
              <w:t>……..……..……..……..……</w:t>
            </w:r>
            <w:r w:rsidR="002B4452">
              <w:rPr>
                <w:sz w:val="20"/>
                <w:szCs w:val="20"/>
              </w:rPr>
              <w:t>…</w:t>
            </w:r>
          </w:p>
          <w:p w:rsidR="00CA3CD7" w:rsidRPr="002B51D9" w:rsidRDefault="00CA3CD7" w:rsidP="00CA3CD7">
            <w:pPr>
              <w:rPr>
                <w:bCs/>
                <w:caps/>
                <w:sz w:val="20"/>
                <w:szCs w:val="20"/>
              </w:rPr>
            </w:pPr>
          </w:p>
        </w:tc>
        <w:tc>
          <w:tcPr>
            <w:tcW w:w="958" w:type="dxa"/>
          </w:tcPr>
          <w:p w:rsidR="00CC4997" w:rsidRPr="002B51D9" w:rsidRDefault="002B51D9" w:rsidP="00CA3CD7">
            <w:pPr>
              <w:jc w:val="center"/>
              <w:rPr>
                <w:sz w:val="20"/>
                <w:szCs w:val="20"/>
              </w:rPr>
            </w:pPr>
            <w:r w:rsidRPr="002B51D9">
              <w:rPr>
                <w:sz w:val="20"/>
                <w:szCs w:val="20"/>
              </w:rPr>
              <w:t>39</w:t>
            </w:r>
          </w:p>
        </w:tc>
      </w:tr>
      <w:tr w:rsidR="00CC4997" w:rsidRPr="002B51D9" w:rsidTr="002B51D9">
        <w:tc>
          <w:tcPr>
            <w:tcW w:w="534" w:type="dxa"/>
          </w:tcPr>
          <w:p w:rsidR="00CC4997" w:rsidRPr="002B51D9" w:rsidRDefault="00315A7B" w:rsidP="0062243C">
            <w:pPr>
              <w:jc w:val="center"/>
              <w:rPr>
                <w:sz w:val="20"/>
                <w:szCs w:val="20"/>
              </w:rPr>
            </w:pPr>
            <w:r w:rsidRPr="002B51D9">
              <w:rPr>
                <w:sz w:val="20"/>
                <w:szCs w:val="20"/>
              </w:rPr>
              <w:t>1</w:t>
            </w:r>
            <w:r w:rsidR="0062243C" w:rsidRPr="002B51D9">
              <w:rPr>
                <w:sz w:val="20"/>
                <w:szCs w:val="20"/>
              </w:rPr>
              <w:t>1</w:t>
            </w:r>
            <w:r w:rsidRPr="002B51D9">
              <w:rPr>
                <w:sz w:val="20"/>
                <w:szCs w:val="20"/>
              </w:rPr>
              <w:t>.</w:t>
            </w:r>
          </w:p>
        </w:tc>
        <w:tc>
          <w:tcPr>
            <w:tcW w:w="8079" w:type="dxa"/>
          </w:tcPr>
          <w:p w:rsidR="00CC4997" w:rsidRPr="002B51D9" w:rsidRDefault="00315A7B" w:rsidP="00CA3CD7">
            <w:pPr>
              <w:jc w:val="both"/>
              <w:rPr>
                <w:bCs/>
                <w:sz w:val="20"/>
                <w:szCs w:val="20"/>
              </w:rPr>
            </w:pPr>
            <w:r w:rsidRPr="002B51D9">
              <w:rPr>
                <w:bCs/>
                <w:sz w:val="20"/>
                <w:szCs w:val="20"/>
              </w:rPr>
              <w:t>ПЕНСИОННОЕ ОБЕСПЕЧЕНИЕ</w:t>
            </w:r>
            <w:r w:rsidR="00CA3CD7" w:rsidRPr="002B51D9">
              <w:rPr>
                <w:bCs/>
                <w:sz w:val="20"/>
                <w:szCs w:val="20"/>
              </w:rPr>
              <w:t>………………………………………………….</w:t>
            </w:r>
            <w:r w:rsidR="002B4452" w:rsidRPr="002B51D9">
              <w:rPr>
                <w:sz w:val="20"/>
                <w:szCs w:val="20"/>
              </w:rPr>
              <w:t>……..……</w:t>
            </w:r>
            <w:r w:rsidR="002B4452">
              <w:rPr>
                <w:sz w:val="20"/>
                <w:szCs w:val="20"/>
              </w:rPr>
              <w:t>…</w:t>
            </w:r>
          </w:p>
          <w:p w:rsidR="00CA3CD7" w:rsidRPr="002B51D9" w:rsidRDefault="00CA3CD7" w:rsidP="00CA3CD7">
            <w:pPr>
              <w:jc w:val="both"/>
              <w:rPr>
                <w:bCs/>
                <w:caps/>
                <w:sz w:val="20"/>
                <w:szCs w:val="20"/>
              </w:rPr>
            </w:pPr>
          </w:p>
        </w:tc>
        <w:tc>
          <w:tcPr>
            <w:tcW w:w="958" w:type="dxa"/>
          </w:tcPr>
          <w:p w:rsidR="00CC4997" w:rsidRPr="002B51D9" w:rsidRDefault="002B51D9" w:rsidP="00CA3CD7">
            <w:pPr>
              <w:jc w:val="center"/>
              <w:rPr>
                <w:sz w:val="20"/>
                <w:szCs w:val="20"/>
              </w:rPr>
            </w:pPr>
            <w:r w:rsidRPr="002B51D9">
              <w:rPr>
                <w:sz w:val="20"/>
                <w:szCs w:val="20"/>
              </w:rPr>
              <w:t>41</w:t>
            </w:r>
          </w:p>
        </w:tc>
      </w:tr>
      <w:tr w:rsidR="00CC4997" w:rsidRPr="002B51D9" w:rsidTr="002B51D9">
        <w:tc>
          <w:tcPr>
            <w:tcW w:w="534" w:type="dxa"/>
          </w:tcPr>
          <w:p w:rsidR="00CC4997" w:rsidRPr="002B51D9" w:rsidRDefault="00315A7B" w:rsidP="0062243C">
            <w:pPr>
              <w:jc w:val="center"/>
              <w:rPr>
                <w:sz w:val="20"/>
                <w:szCs w:val="20"/>
              </w:rPr>
            </w:pPr>
            <w:r w:rsidRPr="002B51D9">
              <w:rPr>
                <w:sz w:val="20"/>
                <w:szCs w:val="20"/>
              </w:rPr>
              <w:t>1</w:t>
            </w:r>
            <w:r w:rsidR="0062243C" w:rsidRPr="002B51D9">
              <w:rPr>
                <w:sz w:val="20"/>
                <w:szCs w:val="20"/>
              </w:rPr>
              <w:t>2</w:t>
            </w:r>
            <w:r w:rsidRPr="002B51D9">
              <w:rPr>
                <w:sz w:val="20"/>
                <w:szCs w:val="20"/>
              </w:rPr>
              <w:t>.</w:t>
            </w:r>
          </w:p>
        </w:tc>
        <w:tc>
          <w:tcPr>
            <w:tcW w:w="8079" w:type="dxa"/>
          </w:tcPr>
          <w:p w:rsidR="00CA3CD7" w:rsidRPr="002B51D9" w:rsidRDefault="00CA3CD7" w:rsidP="00CA3CD7">
            <w:pPr>
              <w:rPr>
                <w:bCs/>
                <w:sz w:val="20"/>
                <w:szCs w:val="20"/>
              </w:rPr>
            </w:pPr>
            <w:r w:rsidRPr="002B51D9">
              <w:rPr>
                <w:bCs/>
                <w:sz w:val="20"/>
                <w:szCs w:val="20"/>
              </w:rPr>
              <w:t>ГАРАНТИИ ПРОФСОЮЗНОЙ ДЕЯТЕЛЬНОСТИ…………………………………</w:t>
            </w:r>
            <w:r w:rsidR="002B4452" w:rsidRPr="002B51D9">
              <w:rPr>
                <w:sz w:val="20"/>
                <w:szCs w:val="20"/>
              </w:rPr>
              <w:t xml:space="preserve">…….. </w:t>
            </w:r>
            <w:r w:rsidR="002B4452">
              <w:rPr>
                <w:sz w:val="20"/>
                <w:szCs w:val="20"/>
              </w:rPr>
              <w:t>…</w:t>
            </w:r>
            <w:r w:rsidRPr="002B51D9">
              <w:rPr>
                <w:bCs/>
                <w:sz w:val="20"/>
                <w:szCs w:val="20"/>
              </w:rPr>
              <w:t xml:space="preserve">   </w:t>
            </w:r>
          </w:p>
          <w:p w:rsidR="00CC4997" w:rsidRPr="002B51D9" w:rsidRDefault="00CA3CD7" w:rsidP="00CA3CD7">
            <w:pPr>
              <w:rPr>
                <w:bCs/>
                <w:caps/>
                <w:sz w:val="20"/>
                <w:szCs w:val="20"/>
              </w:rPr>
            </w:pPr>
            <w:r w:rsidRPr="002B51D9">
              <w:rPr>
                <w:bCs/>
                <w:sz w:val="20"/>
                <w:szCs w:val="20"/>
              </w:rPr>
              <w:t xml:space="preserve">                                                         </w:t>
            </w:r>
          </w:p>
        </w:tc>
        <w:tc>
          <w:tcPr>
            <w:tcW w:w="958" w:type="dxa"/>
          </w:tcPr>
          <w:p w:rsidR="00CC4997" w:rsidRPr="002B51D9" w:rsidRDefault="00CC4997" w:rsidP="00CA3CD7">
            <w:pPr>
              <w:jc w:val="center"/>
              <w:rPr>
                <w:sz w:val="20"/>
                <w:szCs w:val="20"/>
              </w:rPr>
            </w:pPr>
          </w:p>
          <w:p w:rsidR="00012FFA" w:rsidRPr="002B51D9" w:rsidRDefault="002B51D9" w:rsidP="00CA3CD7">
            <w:pPr>
              <w:jc w:val="center"/>
              <w:rPr>
                <w:sz w:val="20"/>
                <w:szCs w:val="20"/>
              </w:rPr>
            </w:pPr>
            <w:r w:rsidRPr="002B51D9">
              <w:rPr>
                <w:sz w:val="20"/>
                <w:szCs w:val="20"/>
              </w:rPr>
              <w:t>42</w:t>
            </w:r>
          </w:p>
        </w:tc>
      </w:tr>
      <w:tr w:rsidR="00315A7B" w:rsidRPr="002B51D9" w:rsidTr="002B51D9">
        <w:tc>
          <w:tcPr>
            <w:tcW w:w="534" w:type="dxa"/>
          </w:tcPr>
          <w:p w:rsidR="00315A7B" w:rsidRPr="002B51D9" w:rsidRDefault="00CA3CD7" w:rsidP="0062243C">
            <w:pPr>
              <w:jc w:val="center"/>
              <w:rPr>
                <w:sz w:val="20"/>
                <w:szCs w:val="20"/>
              </w:rPr>
            </w:pPr>
            <w:r w:rsidRPr="002B51D9">
              <w:rPr>
                <w:sz w:val="20"/>
                <w:szCs w:val="20"/>
              </w:rPr>
              <w:t>1</w:t>
            </w:r>
            <w:r w:rsidR="0062243C" w:rsidRPr="002B51D9">
              <w:rPr>
                <w:sz w:val="20"/>
                <w:szCs w:val="20"/>
              </w:rPr>
              <w:t>3</w:t>
            </w:r>
            <w:r w:rsidRPr="002B51D9">
              <w:rPr>
                <w:sz w:val="20"/>
                <w:szCs w:val="20"/>
              </w:rPr>
              <w:t>.</w:t>
            </w:r>
          </w:p>
        </w:tc>
        <w:tc>
          <w:tcPr>
            <w:tcW w:w="8079" w:type="dxa"/>
          </w:tcPr>
          <w:p w:rsidR="00CA3CD7" w:rsidRPr="002B51D9" w:rsidRDefault="00CA3CD7" w:rsidP="00CA3CD7">
            <w:pPr>
              <w:pStyle w:val="Pa6"/>
              <w:spacing w:line="240" w:lineRule="auto"/>
              <w:contextualSpacing/>
              <w:rPr>
                <w:rFonts w:eastAsia="Times New Roman"/>
                <w:color w:val="000000"/>
                <w:sz w:val="20"/>
                <w:szCs w:val="20"/>
              </w:rPr>
            </w:pPr>
            <w:r w:rsidRPr="002B51D9">
              <w:rPr>
                <w:rFonts w:eastAsia="Times New Roman"/>
                <w:color w:val="000000"/>
                <w:sz w:val="20"/>
                <w:szCs w:val="20"/>
              </w:rPr>
              <w:t>КОНТРОЛЬ ЗА ВЫПОЛНЕНИЕМ КОЛЛЕКТИВНОГО ДОГОВОРА.</w:t>
            </w:r>
          </w:p>
          <w:p w:rsidR="00CA3CD7" w:rsidRPr="002B51D9" w:rsidRDefault="00CA3CD7" w:rsidP="00CA3CD7">
            <w:pPr>
              <w:pStyle w:val="Pa6"/>
              <w:spacing w:line="240" w:lineRule="auto"/>
              <w:contextualSpacing/>
              <w:rPr>
                <w:sz w:val="20"/>
                <w:szCs w:val="20"/>
              </w:rPr>
            </w:pPr>
            <w:r w:rsidRPr="002B51D9">
              <w:rPr>
                <w:sz w:val="20"/>
                <w:szCs w:val="20"/>
              </w:rPr>
              <w:t>ОТВЕТСТВЕННОСТЬ СТОРОН КОЛЛЕКТИВНОГО ДОГОВОРА………</w:t>
            </w:r>
            <w:r w:rsidR="002B4452" w:rsidRPr="002B51D9">
              <w:rPr>
                <w:sz w:val="20"/>
                <w:szCs w:val="20"/>
              </w:rPr>
              <w:t xml:space="preserve">…….. …….. </w:t>
            </w:r>
            <w:r w:rsidR="002B4452">
              <w:rPr>
                <w:sz w:val="20"/>
                <w:szCs w:val="20"/>
              </w:rPr>
              <w:t>……</w:t>
            </w:r>
            <w:r w:rsidRPr="002B51D9">
              <w:rPr>
                <w:sz w:val="20"/>
                <w:szCs w:val="20"/>
              </w:rPr>
              <w:t xml:space="preserve">                        </w:t>
            </w:r>
          </w:p>
          <w:p w:rsidR="00315A7B" w:rsidRPr="002B51D9" w:rsidRDefault="00315A7B" w:rsidP="00CA3CD7">
            <w:pPr>
              <w:rPr>
                <w:bCs/>
                <w:caps/>
                <w:sz w:val="20"/>
                <w:szCs w:val="20"/>
              </w:rPr>
            </w:pPr>
          </w:p>
        </w:tc>
        <w:tc>
          <w:tcPr>
            <w:tcW w:w="958" w:type="dxa"/>
          </w:tcPr>
          <w:p w:rsidR="00315A7B" w:rsidRPr="002B51D9" w:rsidRDefault="00315A7B" w:rsidP="00CA3CD7">
            <w:pPr>
              <w:jc w:val="center"/>
              <w:rPr>
                <w:sz w:val="20"/>
                <w:szCs w:val="20"/>
              </w:rPr>
            </w:pPr>
          </w:p>
          <w:p w:rsidR="00012FFA" w:rsidRPr="002B51D9" w:rsidRDefault="002B51D9" w:rsidP="00CA3CD7">
            <w:pPr>
              <w:jc w:val="center"/>
              <w:rPr>
                <w:sz w:val="20"/>
                <w:szCs w:val="20"/>
              </w:rPr>
            </w:pPr>
            <w:r w:rsidRPr="002B51D9">
              <w:rPr>
                <w:sz w:val="20"/>
                <w:szCs w:val="20"/>
              </w:rPr>
              <w:t>49</w:t>
            </w:r>
          </w:p>
        </w:tc>
      </w:tr>
      <w:tr w:rsidR="00315A7B" w:rsidRPr="002B51D9" w:rsidTr="002B51D9">
        <w:tc>
          <w:tcPr>
            <w:tcW w:w="534" w:type="dxa"/>
          </w:tcPr>
          <w:p w:rsidR="00315A7B" w:rsidRPr="002B51D9" w:rsidRDefault="00CA3CD7" w:rsidP="0062243C">
            <w:pPr>
              <w:jc w:val="center"/>
              <w:rPr>
                <w:sz w:val="20"/>
                <w:szCs w:val="20"/>
              </w:rPr>
            </w:pPr>
            <w:r w:rsidRPr="002B51D9">
              <w:rPr>
                <w:sz w:val="20"/>
                <w:szCs w:val="20"/>
              </w:rPr>
              <w:t>1</w:t>
            </w:r>
            <w:r w:rsidR="0062243C" w:rsidRPr="002B51D9">
              <w:rPr>
                <w:sz w:val="20"/>
                <w:szCs w:val="20"/>
              </w:rPr>
              <w:t>4</w:t>
            </w:r>
            <w:r w:rsidRPr="002B51D9">
              <w:rPr>
                <w:sz w:val="20"/>
                <w:szCs w:val="20"/>
              </w:rPr>
              <w:t>.</w:t>
            </w:r>
          </w:p>
        </w:tc>
        <w:tc>
          <w:tcPr>
            <w:tcW w:w="8079" w:type="dxa"/>
          </w:tcPr>
          <w:p w:rsidR="00315A7B" w:rsidRPr="002B51D9" w:rsidRDefault="00CA3CD7" w:rsidP="00CA3CD7">
            <w:pPr>
              <w:rPr>
                <w:bCs/>
                <w:caps/>
                <w:sz w:val="20"/>
                <w:szCs w:val="20"/>
              </w:rPr>
            </w:pPr>
            <w:r w:rsidRPr="002B51D9">
              <w:rPr>
                <w:sz w:val="20"/>
                <w:szCs w:val="20"/>
              </w:rPr>
              <w:t>ЗАКЛЮЧИТЕЛЬНЫЕ   ПОЛОЖЕНИЯ……………………………………………..</w:t>
            </w:r>
            <w:r w:rsidR="002B4452" w:rsidRPr="002B51D9">
              <w:rPr>
                <w:sz w:val="20"/>
                <w:szCs w:val="20"/>
              </w:rPr>
              <w:t xml:space="preserve">…….. </w:t>
            </w:r>
            <w:r w:rsidR="002B4452">
              <w:rPr>
                <w:sz w:val="20"/>
                <w:szCs w:val="20"/>
              </w:rPr>
              <w:t>……</w:t>
            </w:r>
            <w:r w:rsidRPr="002B51D9">
              <w:rPr>
                <w:sz w:val="20"/>
                <w:szCs w:val="20"/>
              </w:rPr>
              <w:t xml:space="preserve">                                                                                                                                                                                                                                                                                                                                                                                                                                                                                                                                                                                                                                                                                                                                                                                                                                                                                                                                                                                                                                                                                                                                                                                                                                                                                                                                                                                                                                                                                                                                                                                                                                                                                                                                                                                                                                                                                                                                        </w:t>
            </w:r>
          </w:p>
        </w:tc>
        <w:tc>
          <w:tcPr>
            <w:tcW w:w="958" w:type="dxa"/>
          </w:tcPr>
          <w:p w:rsidR="00315A7B" w:rsidRPr="002B51D9" w:rsidRDefault="002B51D9" w:rsidP="00CA3CD7">
            <w:pPr>
              <w:jc w:val="center"/>
              <w:rPr>
                <w:sz w:val="20"/>
                <w:szCs w:val="20"/>
              </w:rPr>
            </w:pPr>
            <w:r w:rsidRPr="002B51D9">
              <w:rPr>
                <w:sz w:val="20"/>
                <w:szCs w:val="20"/>
              </w:rPr>
              <w:t>50</w:t>
            </w:r>
          </w:p>
        </w:tc>
      </w:tr>
    </w:tbl>
    <w:p w:rsidR="00CC4997" w:rsidRPr="002B51D9" w:rsidRDefault="00CC4997" w:rsidP="00E31A88">
      <w:pPr>
        <w:jc w:val="center"/>
        <w:rPr>
          <w:sz w:val="20"/>
          <w:szCs w:val="20"/>
        </w:rPr>
      </w:pPr>
    </w:p>
    <w:p w:rsidR="00E31A88" w:rsidRPr="002B51D9" w:rsidRDefault="00CA3CD7" w:rsidP="00E31A88">
      <w:pPr>
        <w:pStyle w:val="Default"/>
        <w:jc w:val="center"/>
        <w:rPr>
          <w:sz w:val="20"/>
          <w:szCs w:val="20"/>
        </w:rPr>
      </w:pPr>
      <w:r w:rsidRPr="002B51D9">
        <w:rPr>
          <w:sz w:val="20"/>
          <w:szCs w:val="20"/>
        </w:rPr>
        <w:t xml:space="preserve"> </w:t>
      </w:r>
    </w:p>
    <w:p w:rsidR="00A62AB5" w:rsidRPr="002B51D9" w:rsidRDefault="00A62AB5" w:rsidP="00E31A88">
      <w:pPr>
        <w:tabs>
          <w:tab w:val="left" w:pos="3870"/>
        </w:tabs>
        <w:jc w:val="both"/>
        <w:rPr>
          <w:b/>
          <w:sz w:val="20"/>
          <w:szCs w:val="20"/>
        </w:rPr>
      </w:pPr>
    </w:p>
    <w:p w:rsidR="00511EF5" w:rsidRDefault="00511EF5" w:rsidP="00E31A88">
      <w:pPr>
        <w:tabs>
          <w:tab w:val="left" w:pos="3870"/>
        </w:tabs>
        <w:jc w:val="both"/>
        <w:rPr>
          <w:b/>
        </w:rPr>
      </w:pPr>
    </w:p>
    <w:p w:rsidR="00511EF5" w:rsidRDefault="00511EF5" w:rsidP="00E31A88">
      <w:pPr>
        <w:tabs>
          <w:tab w:val="left" w:pos="3870"/>
        </w:tabs>
        <w:jc w:val="both"/>
        <w:rPr>
          <w:b/>
        </w:rPr>
      </w:pPr>
    </w:p>
    <w:p w:rsidR="00511EF5" w:rsidRDefault="00511EF5" w:rsidP="00E31A88">
      <w:pPr>
        <w:tabs>
          <w:tab w:val="left" w:pos="3870"/>
        </w:tabs>
        <w:jc w:val="both"/>
        <w:rPr>
          <w:b/>
        </w:rPr>
      </w:pPr>
    </w:p>
    <w:p w:rsidR="00511EF5" w:rsidRDefault="00511EF5" w:rsidP="00E31A88">
      <w:pPr>
        <w:tabs>
          <w:tab w:val="left" w:pos="3870"/>
        </w:tabs>
        <w:jc w:val="both"/>
        <w:rPr>
          <w:b/>
        </w:rPr>
      </w:pPr>
    </w:p>
    <w:p w:rsidR="00511EF5" w:rsidRDefault="00511EF5" w:rsidP="00E31A88">
      <w:pPr>
        <w:tabs>
          <w:tab w:val="left" w:pos="3870"/>
        </w:tabs>
        <w:jc w:val="both"/>
        <w:rPr>
          <w:b/>
        </w:rPr>
      </w:pPr>
    </w:p>
    <w:p w:rsidR="00511EF5" w:rsidRDefault="00511EF5" w:rsidP="00E31A88">
      <w:pPr>
        <w:tabs>
          <w:tab w:val="left" w:pos="3870"/>
        </w:tabs>
        <w:jc w:val="both"/>
        <w:rPr>
          <w:b/>
        </w:rPr>
      </w:pPr>
    </w:p>
    <w:p w:rsidR="00511EF5" w:rsidRDefault="00511EF5" w:rsidP="00E31A88">
      <w:pPr>
        <w:tabs>
          <w:tab w:val="left" w:pos="3870"/>
        </w:tabs>
        <w:jc w:val="both"/>
        <w:rPr>
          <w:b/>
        </w:rPr>
      </w:pPr>
    </w:p>
    <w:p w:rsidR="00511EF5" w:rsidRDefault="00511EF5" w:rsidP="00E31A88">
      <w:pPr>
        <w:tabs>
          <w:tab w:val="left" w:pos="3870"/>
        </w:tabs>
        <w:jc w:val="both"/>
        <w:rPr>
          <w:b/>
        </w:rPr>
      </w:pPr>
    </w:p>
    <w:p w:rsidR="00511EF5" w:rsidRDefault="00511EF5" w:rsidP="00E31A88">
      <w:pPr>
        <w:tabs>
          <w:tab w:val="left" w:pos="3870"/>
        </w:tabs>
        <w:jc w:val="both"/>
        <w:rPr>
          <w:b/>
        </w:rPr>
      </w:pPr>
    </w:p>
    <w:p w:rsidR="00511EF5" w:rsidRDefault="00511EF5" w:rsidP="00E31A88">
      <w:pPr>
        <w:tabs>
          <w:tab w:val="left" w:pos="3870"/>
        </w:tabs>
        <w:jc w:val="both"/>
        <w:rPr>
          <w:b/>
        </w:rPr>
      </w:pPr>
    </w:p>
    <w:p w:rsidR="00511EF5" w:rsidRDefault="00511EF5" w:rsidP="00E31A88">
      <w:pPr>
        <w:tabs>
          <w:tab w:val="left" w:pos="3870"/>
        </w:tabs>
        <w:jc w:val="both"/>
        <w:rPr>
          <w:b/>
        </w:rPr>
      </w:pPr>
    </w:p>
    <w:p w:rsidR="00511EF5" w:rsidRDefault="00511EF5" w:rsidP="00E31A88">
      <w:pPr>
        <w:tabs>
          <w:tab w:val="left" w:pos="3870"/>
        </w:tabs>
        <w:jc w:val="both"/>
        <w:rPr>
          <w:b/>
        </w:rPr>
      </w:pPr>
    </w:p>
    <w:p w:rsidR="00511EF5" w:rsidRDefault="00511EF5" w:rsidP="00E31A88">
      <w:pPr>
        <w:tabs>
          <w:tab w:val="left" w:pos="3870"/>
        </w:tabs>
        <w:jc w:val="both"/>
        <w:rPr>
          <w:b/>
        </w:rPr>
      </w:pPr>
    </w:p>
    <w:p w:rsidR="00511EF5" w:rsidRDefault="00511EF5" w:rsidP="00E31A88">
      <w:pPr>
        <w:tabs>
          <w:tab w:val="left" w:pos="3870"/>
        </w:tabs>
        <w:jc w:val="both"/>
        <w:rPr>
          <w:b/>
        </w:rPr>
      </w:pPr>
    </w:p>
    <w:p w:rsidR="00511EF5" w:rsidRDefault="00511EF5" w:rsidP="00E31A88">
      <w:pPr>
        <w:tabs>
          <w:tab w:val="left" w:pos="3870"/>
        </w:tabs>
        <w:jc w:val="both"/>
        <w:rPr>
          <w:b/>
        </w:rPr>
      </w:pPr>
    </w:p>
    <w:p w:rsidR="00511EF5" w:rsidRDefault="00511EF5" w:rsidP="00E31A88">
      <w:pPr>
        <w:tabs>
          <w:tab w:val="left" w:pos="3870"/>
        </w:tabs>
        <w:jc w:val="both"/>
        <w:rPr>
          <w:b/>
        </w:rPr>
      </w:pPr>
    </w:p>
    <w:p w:rsidR="0062243C" w:rsidRDefault="0062243C" w:rsidP="00511EF5">
      <w:pPr>
        <w:jc w:val="center"/>
        <w:rPr>
          <w:b/>
        </w:rPr>
      </w:pPr>
    </w:p>
    <w:p w:rsidR="002B51D9" w:rsidRDefault="002B51D9" w:rsidP="004F2B89">
      <w:pPr>
        <w:rPr>
          <w:b/>
        </w:rPr>
      </w:pPr>
      <w:bookmarkStart w:id="0" w:name="_GoBack"/>
      <w:bookmarkEnd w:id="0"/>
    </w:p>
    <w:p w:rsidR="00494ADB" w:rsidRDefault="00494ADB" w:rsidP="00511EF5">
      <w:pPr>
        <w:jc w:val="center"/>
        <w:rPr>
          <w:b/>
        </w:rPr>
      </w:pPr>
    </w:p>
    <w:p w:rsidR="00511EF5" w:rsidRPr="00651B1A" w:rsidRDefault="00511EF5" w:rsidP="00511EF5">
      <w:pPr>
        <w:jc w:val="center"/>
        <w:rPr>
          <w:b/>
        </w:rPr>
      </w:pPr>
      <w:r w:rsidRPr="00651B1A">
        <w:rPr>
          <w:b/>
        </w:rPr>
        <w:t>I. ОБЩИЕ ПОЛОЖЕНИЯ</w:t>
      </w:r>
    </w:p>
    <w:p w:rsidR="00511EF5" w:rsidRDefault="00511EF5" w:rsidP="00E31A88">
      <w:pPr>
        <w:tabs>
          <w:tab w:val="left" w:pos="3870"/>
        </w:tabs>
        <w:jc w:val="both"/>
        <w:rPr>
          <w:b/>
        </w:rPr>
      </w:pPr>
    </w:p>
    <w:p w:rsidR="00511EF5" w:rsidRDefault="00511EF5" w:rsidP="00511EF5">
      <w:pPr>
        <w:ind w:firstLine="709"/>
        <w:jc w:val="both"/>
        <w:rPr>
          <w:bCs/>
        </w:rPr>
      </w:pPr>
      <w:r w:rsidRPr="00651B1A">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sidRPr="00651B1A">
        <w:rPr>
          <w:bCs/>
        </w:rPr>
        <w:t xml:space="preserve">Муниципальном  бюджетном  общеобразовательном  </w:t>
      </w:r>
      <w:r w:rsidRPr="00167B19">
        <w:rPr>
          <w:bCs/>
        </w:rPr>
        <w:t>учреждение  «</w:t>
      </w:r>
      <w:r w:rsidR="00167B19" w:rsidRPr="00167B19">
        <w:t>Средняя общеобразовательная школа № 100 - Центр образования</w:t>
      </w:r>
      <w:r w:rsidR="00CC32C2">
        <w:rPr>
          <w:bCs/>
        </w:rPr>
        <w:t xml:space="preserve"> </w:t>
      </w:r>
      <w:r w:rsidRPr="00651B1A">
        <w:rPr>
          <w:bCs/>
        </w:rPr>
        <w:t xml:space="preserve">» </w:t>
      </w:r>
      <w:r w:rsidR="00CC32C2">
        <w:rPr>
          <w:bCs/>
        </w:rPr>
        <w:t xml:space="preserve">  </w:t>
      </w:r>
      <w:r w:rsidRPr="00651B1A">
        <w:rPr>
          <w:bCs/>
        </w:rPr>
        <w:t xml:space="preserve"> </w:t>
      </w:r>
      <w:r w:rsidR="00167B19">
        <w:rPr>
          <w:bCs/>
        </w:rPr>
        <w:t>Приволжского</w:t>
      </w:r>
      <w:r w:rsidRPr="00651B1A">
        <w:rPr>
          <w:bCs/>
        </w:rPr>
        <w:t xml:space="preserve"> </w:t>
      </w:r>
      <w:r w:rsidRPr="00651B1A">
        <w:rPr>
          <w:bCs/>
          <w:i/>
        </w:rPr>
        <w:t xml:space="preserve"> </w:t>
      </w:r>
      <w:r w:rsidRPr="00651B1A">
        <w:rPr>
          <w:bCs/>
        </w:rPr>
        <w:t>района г.Казани</w:t>
      </w:r>
    </w:p>
    <w:p w:rsidR="00511EF5" w:rsidRPr="00651B1A" w:rsidRDefault="00511EF5" w:rsidP="00511EF5">
      <w:pPr>
        <w:pStyle w:val="3"/>
        <w:ind w:firstLine="567"/>
        <w:rPr>
          <w:sz w:val="24"/>
          <w:szCs w:val="24"/>
        </w:rPr>
      </w:pPr>
      <w:r w:rsidRPr="00651B1A">
        <w:rPr>
          <w:sz w:val="24"/>
          <w:szCs w:val="24"/>
        </w:rPr>
        <w:t>1.2. Основой для заключения коллективного договора являются:</w:t>
      </w:r>
    </w:p>
    <w:p w:rsidR="00511EF5" w:rsidRPr="00651B1A" w:rsidRDefault="00511EF5" w:rsidP="00511EF5">
      <w:pPr>
        <w:pStyle w:val="3"/>
        <w:ind w:firstLine="567"/>
        <w:rPr>
          <w:sz w:val="24"/>
          <w:szCs w:val="24"/>
        </w:rPr>
      </w:pPr>
      <w:r w:rsidRPr="00651B1A">
        <w:rPr>
          <w:sz w:val="24"/>
          <w:szCs w:val="24"/>
        </w:rPr>
        <w:t>Трудовой кодекс Российской Федерации (далее – ТК РФ);</w:t>
      </w:r>
    </w:p>
    <w:p w:rsidR="00511EF5" w:rsidRPr="00651B1A" w:rsidRDefault="00511EF5" w:rsidP="00511EF5">
      <w:pPr>
        <w:pStyle w:val="3"/>
        <w:ind w:firstLine="567"/>
        <w:rPr>
          <w:sz w:val="24"/>
          <w:szCs w:val="24"/>
        </w:rPr>
      </w:pPr>
      <w:r w:rsidRPr="00651B1A">
        <w:rPr>
          <w:sz w:val="24"/>
          <w:szCs w:val="24"/>
        </w:rPr>
        <w:t>Федеральный закон от 12 января 1996 г. № 10-ФЗ «О профессиональных союзах, их правах и гарантиях деятельности»;</w:t>
      </w:r>
    </w:p>
    <w:p w:rsidR="00511EF5" w:rsidRPr="00651B1A" w:rsidRDefault="00511EF5" w:rsidP="00511EF5">
      <w:pPr>
        <w:pStyle w:val="3"/>
        <w:ind w:firstLine="567"/>
        <w:rPr>
          <w:sz w:val="24"/>
          <w:szCs w:val="24"/>
        </w:rPr>
      </w:pPr>
      <w:r w:rsidRPr="00651B1A">
        <w:rPr>
          <w:sz w:val="24"/>
          <w:szCs w:val="24"/>
        </w:rPr>
        <w:t>Федеральный закон от 29 декабря 2012 г. 273-ФЗ «Об образовании в Российской Федерации»;</w:t>
      </w:r>
    </w:p>
    <w:p w:rsidR="00511EF5" w:rsidRPr="00651B1A" w:rsidRDefault="00511EF5" w:rsidP="00511EF5">
      <w:pPr>
        <w:pStyle w:val="3"/>
        <w:ind w:firstLine="567"/>
        <w:rPr>
          <w:color w:val="000000"/>
          <w:sz w:val="24"/>
          <w:szCs w:val="24"/>
        </w:rPr>
      </w:pPr>
      <w:r w:rsidRPr="00651B1A">
        <w:rPr>
          <w:sz w:val="24"/>
          <w:szCs w:val="24"/>
        </w:rPr>
        <w:t>Отраслевое Соглашение по организациям, находящимся в ведении Министерства образования и науки Российской Федерации на 20</w:t>
      </w:r>
      <w:r w:rsidR="00554186">
        <w:rPr>
          <w:sz w:val="24"/>
          <w:szCs w:val="24"/>
        </w:rPr>
        <w:t>21</w:t>
      </w:r>
      <w:r w:rsidRPr="00651B1A">
        <w:rPr>
          <w:sz w:val="24"/>
          <w:szCs w:val="24"/>
        </w:rPr>
        <w:t>-20</w:t>
      </w:r>
      <w:r w:rsidR="00554186">
        <w:rPr>
          <w:sz w:val="24"/>
          <w:szCs w:val="24"/>
        </w:rPr>
        <w:t>23</w:t>
      </w:r>
      <w:r w:rsidRPr="00651B1A">
        <w:rPr>
          <w:sz w:val="24"/>
          <w:szCs w:val="24"/>
        </w:rPr>
        <w:t xml:space="preserve"> годы;</w:t>
      </w:r>
    </w:p>
    <w:p w:rsidR="00511EF5" w:rsidRPr="00651B1A" w:rsidRDefault="00511EF5" w:rsidP="00511EF5">
      <w:pPr>
        <w:pStyle w:val="3"/>
        <w:ind w:firstLine="567"/>
        <w:rPr>
          <w:sz w:val="24"/>
          <w:szCs w:val="24"/>
        </w:rPr>
      </w:pPr>
      <w:r w:rsidRPr="00651B1A">
        <w:rPr>
          <w:sz w:val="24"/>
          <w:szCs w:val="24"/>
        </w:rPr>
        <w:t>Указ Президента Республики Татарстан от 17 ноября 2015 года № УП-1105 «О развитии социального партнерства в сфере труда в Республике Татарстан»;</w:t>
      </w:r>
    </w:p>
    <w:p w:rsidR="00511EF5" w:rsidRPr="00651B1A" w:rsidRDefault="00511EF5" w:rsidP="00511EF5">
      <w:pPr>
        <w:pStyle w:val="3"/>
        <w:ind w:firstLine="567"/>
        <w:rPr>
          <w:sz w:val="24"/>
          <w:szCs w:val="24"/>
        </w:rPr>
      </w:pPr>
      <w:r w:rsidRPr="00651B1A">
        <w:rPr>
          <w:sz w:val="24"/>
          <w:szCs w:val="24"/>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w:t>
      </w:r>
      <w:r w:rsidR="00554186">
        <w:rPr>
          <w:sz w:val="24"/>
          <w:szCs w:val="24"/>
        </w:rPr>
        <w:t>21</w:t>
      </w:r>
      <w:r w:rsidRPr="00651B1A">
        <w:rPr>
          <w:sz w:val="24"/>
          <w:szCs w:val="24"/>
        </w:rPr>
        <w:t>-20</w:t>
      </w:r>
      <w:r w:rsidR="00554186">
        <w:rPr>
          <w:sz w:val="24"/>
          <w:szCs w:val="24"/>
        </w:rPr>
        <w:t>22</w:t>
      </w:r>
      <w:r w:rsidRPr="00651B1A">
        <w:rPr>
          <w:sz w:val="24"/>
          <w:szCs w:val="24"/>
        </w:rPr>
        <w:t xml:space="preserve"> годы;</w:t>
      </w:r>
    </w:p>
    <w:p w:rsidR="00511EF5" w:rsidRPr="00651B1A" w:rsidRDefault="00511EF5" w:rsidP="00511EF5">
      <w:pPr>
        <w:shd w:val="clear" w:color="auto" w:fill="FFFFFF"/>
        <w:tabs>
          <w:tab w:val="left" w:pos="1022"/>
        </w:tabs>
        <w:jc w:val="both"/>
        <w:rPr>
          <w:color w:val="000000"/>
        </w:rPr>
      </w:pPr>
      <w:r w:rsidRPr="00651B1A">
        <w:rPr>
          <w:color w:val="000000"/>
        </w:rPr>
        <w:t xml:space="preserve">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w:t>
      </w:r>
      <w:r w:rsidR="00554186">
        <w:rPr>
          <w:color w:val="000000"/>
        </w:rPr>
        <w:t>21</w:t>
      </w:r>
      <w:r w:rsidRPr="00651B1A">
        <w:rPr>
          <w:color w:val="000000"/>
        </w:rPr>
        <w:t>-20</w:t>
      </w:r>
      <w:r w:rsidR="00554186">
        <w:rPr>
          <w:color w:val="000000"/>
        </w:rPr>
        <w:t>23</w:t>
      </w:r>
      <w:r w:rsidRPr="00651B1A">
        <w:rPr>
          <w:color w:val="000000"/>
        </w:rPr>
        <w:t>гг.;</w:t>
      </w:r>
    </w:p>
    <w:p w:rsidR="00511EF5" w:rsidRDefault="00005B85" w:rsidP="00511EF5">
      <w:pPr>
        <w:shd w:val="clear" w:color="auto" w:fill="FFFFFF"/>
        <w:tabs>
          <w:tab w:val="left" w:pos="1022"/>
        </w:tabs>
        <w:jc w:val="both"/>
      </w:pPr>
      <w:r>
        <w:t xml:space="preserve">    </w:t>
      </w:r>
      <w:r w:rsidR="00511EF5" w:rsidRPr="00651B1A">
        <w:t>Территориальное соглашение между Управлением образования  Исполнительного комитета муниципального образования  города Казани и Татарским республиканским комитетом профсоюза работников народного образования и науки на 20</w:t>
      </w:r>
      <w:r w:rsidR="00554186">
        <w:t>21</w:t>
      </w:r>
      <w:r w:rsidR="00511EF5" w:rsidRPr="00651B1A">
        <w:t>-20</w:t>
      </w:r>
      <w:r w:rsidR="00554186">
        <w:t>23</w:t>
      </w:r>
      <w:r w:rsidR="00511EF5" w:rsidRPr="00651B1A">
        <w:t xml:space="preserve">гг.  </w:t>
      </w:r>
    </w:p>
    <w:p w:rsidR="00511EF5" w:rsidRPr="00651B1A" w:rsidRDefault="00554186" w:rsidP="00554186">
      <w:pPr>
        <w:shd w:val="clear" w:color="auto" w:fill="FFFFFF"/>
        <w:tabs>
          <w:tab w:val="left" w:pos="1022"/>
        </w:tabs>
        <w:jc w:val="both"/>
      </w:pPr>
      <w:r>
        <w:rPr>
          <w:szCs w:val="28"/>
        </w:rPr>
        <w:t xml:space="preserve"> </w:t>
      </w:r>
      <w:r w:rsidR="00511EF5" w:rsidRPr="00651B1A">
        <w:t xml:space="preserve">1.3. 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511EF5" w:rsidRPr="00D85A58" w:rsidRDefault="00511EF5" w:rsidP="00511EF5">
      <w:pPr>
        <w:pStyle w:val="3"/>
        <w:ind w:firstLine="567"/>
        <w:rPr>
          <w:b/>
          <w:sz w:val="24"/>
          <w:szCs w:val="24"/>
        </w:rPr>
      </w:pPr>
      <w:r w:rsidRPr="00D85A58">
        <w:rPr>
          <w:b/>
          <w:sz w:val="24"/>
          <w:szCs w:val="24"/>
        </w:rPr>
        <w:t xml:space="preserve">Сторонами коллективного договора являются: </w:t>
      </w:r>
    </w:p>
    <w:p w:rsidR="00C44552" w:rsidRDefault="00511EF5" w:rsidP="00616528">
      <w:pPr>
        <w:jc w:val="both"/>
        <w:rPr>
          <w:bCs/>
        </w:rPr>
      </w:pPr>
      <w:r w:rsidRPr="00651B1A">
        <w:t xml:space="preserve">- </w:t>
      </w:r>
      <w:r w:rsidRPr="00D85A58">
        <w:rPr>
          <w:b/>
        </w:rPr>
        <w:t>работодатель</w:t>
      </w:r>
      <w:r w:rsidRPr="00651B1A">
        <w:t xml:space="preserve"> в лице его представителя – директор</w:t>
      </w:r>
      <w:r w:rsidR="00554186">
        <w:t xml:space="preserve"> </w:t>
      </w:r>
      <w:r w:rsidR="00C44552">
        <w:t>о</w:t>
      </w:r>
      <w:r w:rsidR="00554186">
        <w:t xml:space="preserve">бразовательной </w:t>
      </w:r>
      <w:r w:rsidR="00C44552">
        <w:t xml:space="preserve"> </w:t>
      </w:r>
      <w:r w:rsidRPr="00651B1A">
        <w:t xml:space="preserve">организации </w:t>
      </w:r>
      <w:r w:rsidR="00554186">
        <w:t xml:space="preserve"> </w:t>
      </w:r>
      <w:r w:rsidRPr="00651B1A">
        <w:rPr>
          <w:bCs/>
        </w:rPr>
        <w:t>Муниципальное  бюджетное  общеобразовательное  учреждение</w:t>
      </w:r>
      <w:r w:rsidR="00616528">
        <w:rPr>
          <w:bCs/>
        </w:rPr>
        <w:t xml:space="preserve"> </w:t>
      </w:r>
      <w:r w:rsidRPr="00167B19">
        <w:rPr>
          <w:bCs/>
        </w:rPr>
        <w:t>«</w:t>
      </w:r>
      <w:r w:rsidR="00167B19" w:rsidRPr="00167B19">
        <w:t>Средняя общеобразовательная школа № 100 - Центр образования</w:t>
      </w:r>
      <w:r w:rsidRPr="00167B19">
        <w:rPr>
          <w:bCs/>
        </w:rPr>
        <w:t xml:space="preserve">»  </w:t>
      </w:r>
      <w:r w:rsidR="00167B19">
        <w:rPr>
          <w:bCs/>
        </w:rPr>
        <w:t>Приволжского</w:t>
      </w:r>
      <w:r w:rsidRPr="00C44552">
        <w:rPr>
          <w:bCs/>
        </w:rPr>
        <w:t xml:space="preserve"> </w:t>
      </w:r>
      <w:r w:rsidRPr="00C44552">
        <w:rPr>
          <w:bCs/>
          <w:i/>
        </w:rPr>
        <w:t xml:space="preserve"> </w:t>
      </w:r>
      <w:r w:rsidRPr="00C44552">
        <w:rPr>
          <w:bCs/>
        </w:rPr>
        <w:t>района г.</w:t>
      </w:r>
      <w:r w:rsidR="00D85A58">
        <w:rPr>
          <w:bCs/>
        </w:rPr>
        <w:t xml:space="preserve"> Казани</w:t>
      </w:r>
    </w:p>
    <w:p w:rsidR="00C44552" w:rsidRDefault="00D85A58" w:rsidP="00C44552">
      <w:pPr>
        <w:pStyle w:val="3"/>
        <w:ind w:firstLine="567"/>
        <w:rPr>
          <w:sz w:val="24"/>
          <w:szCs w:val="24"/>
        </w:rPr>
      </w:pPr>
      <w:r>
        <w:rPr>
          <w:bCs/>
          <w:sz w:val="24"/>
          <w:szCs w:val="24"/>
        </w:rPr>
        <w:t xml:space="preserve"> </w:t>
      </w:r>
      <w:r w:rsidR="00511EF5" w:rsidRPr="00651B1A">
        <w:rPr>
          <w:bCs/>
        </w:rPr>
        <w:t xml:space="preserve"> </w:t>
      </w:r>
      <w:r w:rsidR="00167B19" w:rsidRPr="00167B19">
        <w:rPr>
          <w:bCs/>
          <w:sz w:val="24"/>
          <w:szCs w:val="24"/>
        </w:rPr>
        <w:t>Абдуллина Рахиля Дамировна</w:t>
      </w:r>
      <w:r w:rsidR="00C44552" w:rsidRPr="00651B1A">
        <w:rPr>
          <w:sz w:val="24"/>
          <w:szCs w:val="24"/>
        </w:rPr>
        <w:t xml:space="preserve"> (далее – работодатель);</w:t>
      </w:r>
    </w:p>
    <w:p w:rsidR="00D85A58" w:rsidRDefault="00511EF5" w:rsidP="00511EF5">
      <w:pPr>
        <w:pStyle w:val="3"/>
        <w:ind w:firstLine="567"/>
        <w:rPr>
          <w:sz w:val="24"/>
          <w:szCs w:val="24"/>
        </w:rPr>
      </w:pPr>
      <w:r w:rsidRPr="00651B1A">
        <w:t xml:space="preserve">- </w:t>
      </w:r>
      <w:r w:rsidRPr="00D85A58">
        <w:rPr>
          <w:b/>
          <w:sz w:val="24"/>
          <w:szCs w:val="24"/>
        </w:rPr>
        <w:t>работники образовательной организации</w:t>
      </w:r>
      <w:r w:rsidRPr="00D85A58">
        <w:rPr>
          <w:sz w:val="24"/>
          <w:szCs w:val="24"/>
        </w:rPr>
        <w:t xml:space="preserve">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 </w:t>
      </w:r>
      <w:r w:rsidR="00D85A58">
        <w:rPr>
          <w:bCs/>
          <w:sz w:val="24"/>
          <w:szCs w:val="24"/>
        </w:rPr>
        <w:t xml:space="preserve"> </w:t>
      </w:r>
    </w:p>
    <w:p w:rsidR="00D85A58" w:rsidRDefault="00D85A58" w:rsidP="00616528">
      <w:pPr>
        <w:jc w:val="both"/>
        <w:rPr>
          <w:bCs/>
        </w:rPr>
      </w:pPr>
      <w:r>
        <w:rPr>
          <w:bCs/>
        </w:rPr>
        <w:t xml:space="preserve">   </w:t>
      </w:r>
      <w:r w:rsidRPr="00651B1A">
        <w:rPr>
          <w:bCs/>
        </w:rPr>
        <w:t>Муниципальное  бюджетное  общеобразовательное  учреждение</w:t>
      </w:r>
      <w:r w:rsidR="00616528">
        <w:rPr>
          <w:bCs/>
        </w:rPr>
        <w:t xml:space="preserve"> </w:t>
      </w:r>
      <w:r w:rsidRPr="00167B19">
        <w:rPr>
          <w:bCs/>
        </w:rPr>
        <w:t>«</w:t>
      </w:r>
      <w:r w:rsidR="00167B19" w:rsidRPr="00167B19">
        <w:t>Средняя общеобразовательная школа № 100 - Центр образования</w:t>
      </w:r>
      <w:r w:rsidRPr="00167B19">
        <w:rPr>
          <w:bCs/>
        </w:rPr>
        <w:t>»</w:t>
      </w:r>
      <w:r w:rsidRPr="00651B1A">
        <w:rPr>
          <w:bCs/>
        </w:rPr>
        <w:t xml:space="preserve">  </w:t>
      </w:r>
      <w:r w:rsidR="00167B19">
        <w:rPr>
          <w:bCs/>
        </w:rPr>
        <w:t>Приволжского</w:t>
      </w:r>
      <w:r w:rsidRPr="00C44552">
        <w:rPr>
          <w:bCs/>
          <w:i/>
        </w:rPr>
        <w:t xml:space="preserve"> </w:t>
      </w:r>
      <w:r w:rsidRPr="00C44552">
        <w:rPr>
          <w:bCs/>
        </w:rPr>
        <w:t>района г.</w:t>
      </w:r>
      <w:r>
        <w:rPr>
          <w:bCs/>
        </w:rPr>
        <w:t xml:space="preserve"> Казани</w:t>
      </w:r>
    </w:p>
    <w:p w:rsidR="00D85A58" w:rsidRDefault="00167B19" w:rsidP="00D85A58">
      <w:pPr>
        <w:pStyle w:val="3"/>
        <w:ind w:firstLine="567"/>
        <w:rPr>
          <w:sz w:val="24"/>
          <w:szCs w:val="24"/>
        </w:rPr>
      </w:pPr>
      <w:r>
        <w:rPr>
          <w:bCs/>
          <w:sz w:val="24"/>
          <w:szCs w:val="24"/>
        </w:rPr>
        <w:lastRenderedPageBreak/>
        <w:t>Князева Ляля Степановна</w:t>
      </w:r>
      <w:r w:rsidR="00D85A58" w:rsidRPr="00651B1A">
        <w:rPr>
          <w:sz w:val="24"/>
          <w:szCs w:val="24"/>
        </w:rPr>
        <w:t xml:space="preserve"> (далее – </w:t>
      </w:r>
      <w:r w:rsidR="00D85A58">
        <w:rPr>
          <w:sz w:val="24"/>
          <w:szCs w:val="24"/>
        </w:rPr>
        <w:t xml:space="preserve"> профком</w:t>
      </w:r>
      <w:r w:rsidR="00D85A58" w:rsidRPr="00651B1A">
        <w:rPr>
          <w:sz w:val="24"/>
          <w:szCs w:val="24"/>
        </w:rPr>
        <w:t>)</w:t>
      </w:r>
      <w:r w:rsidR="00D85A58">
        <w:rPr>
          <w:sz w:val="24"/>
          <w:szCs w:val="24"/>
        </w:rPr>
        <w:t xml:space="preserve"> </w:t>
      </w:r>
    </w:p>
    <w:p w:rsidR="00511EF5" w:rsidRPr="00651B1A" w:rsidRDefault="00511EF5" w:rsidP="00511EF5">
      <w:pPr>
        <w:pStyle w:val="3"/>
        <w:ind w:firstLine="567"/>
        <w:rPr>
          <w:sz w:val="24"/>
          <w:szCs w:val="24"/>
        </w:rPr>
      </w:pPr>
      <w:r w:rsidRPr="00651B1A">
        <w:rPr>
          <w:sz w:val="24"/>
          <w:szCs w:val="24"/>
        </w:rPr>
        <w:t>1.4.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511EF5" w:rsidRPr="00651B1A" w:rsidRDefault="00511EF5" w:rsidP="00511EF5">
      <w:pPr>
        <w:pStyle w:val="a4"/>
        <w:spacing w:after="0"/>
        <w:ind w:left="0" w:firstLine="708"/>
        <w:jc w:val="both"/>
      </w:pPr>
      <w:r w:rsidRPr="00651B1A">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дополнительные льготы и др. в сравнении с действующим законодательством Российской Федерации и Республики Татарстан, </w:t>
      </w:r>
      <w:r w:rsidRPr="00651B1A">
        <w:rPr>
          <w:b/>
        </w:rPr>
        <w:t>распространяются только на членов профессионального союза работников народного образования и науки</w:t>
      </w:r>
      <w:r w:rsidRPr="00651B1A">
        <w:t xml:space="preserve"> (</w:t>
      </w:r>
      <w:r w:rsidR="00E27FE1">
        <w:t>п.1.7.9. Отраслевого соглашения между Министерством образования и наук</w:t>
      </w:r>
      <w:r w:rsidR="00830F23">
        <w:t>и</w:t>
      </w:r>
      <w:r w:rsidR="00E27FE1">
        <w:t xml:space="preserve"> РТ и </w:t>
      </w:r>
      <w:r w:rsidR="00E27FE1" w:rsidRPr="00651B1A">
        <w:t>Татарским республиканским комитетом работников образования и науки на 20</w:t>
      </w:r>
      <w:r w:rsidR="00E27FE1">
        <w:t>21</w:t>
      </w:r>
      <w:r w:rsidR="00E27FE1" w:rsidRPr="00651B1A">
        <w:t>-20</w:t>
      </w:r>
      <w:r w:rsidR="00E27FE1">
        <w:t>23</w:t>
      </w:r>
      <w:r w:rsidR="00E27FE1" w:rsidRPr="00651B1A">
        <w:t xml:space="preserve"> годы</w:t>
      </w:r>
      <w:r w:rsidR="00830F23">
        <w:t>;</w:t>
      </w:r>
      <w:r w:rsidR="00E27FE1" w:rsidRPr="00651B1A">
        <w:t xml:space="preserve"> </w:t>
      </w:r>
      <w:r w:rsidRPr="00651B1A">
        <w:t>п.1.6.9. Соглашени</w:t>
      </w:r>
      <w:r w:rsidR="00E27FE1">
        <w:t>я</w:t>
      </w:r>
      <w:r w:rsidRPr="00651B1A">
        <w:t xml:space="preserve"> между УО ИКМО г.Казани и Татарским республиканским комитетом работников образования и науки на 20</w:t>
      </w:r>
      <w:r w:rsidR="00E27FE1">
        <w:t>21</w:t>
      </w:r>
      <w:r w:rsidRPr="00651B1A">
        <w:t>-20</w:t>
      </w:r>
      <w:r w:rsidR="00E27FE1">
        <w:t>23</w:t>
      </w:r>
      <w:r w:rsidRPr="00651B1A">
        <w:t xml:space="preserve"> годы</w:t>
      </w:r>
      <w:r w:rsidR="00830F23">
        <w:t>).</w:t>
      </w:r>
      <w:r w:rsidR="00E27FE1">
        <w:t xml:space="preserve"> </w:t>
      </w:r>
      <w:r w:rsidR="00830F23">
        <w:t xml:space="preserve"> </w:t>
      </w:r>
    </w:p>
    <w:p w:rsidR="00511EF5" w:rsidRDefault="00830F23" w:rsidP="00830F23">
      <w:pPr>
        <w:jc w:val="both"/>
      </w:pPr>
      <w:r>
        <w:t xml:space="preserve">         </w:t>
      </w:r>
      <w:r w:rsidR="00511EF5" w:rsidRPr="00651B1A">
        <w:t>1.5. Работодатель обязан ознакомить под роспись с текстом коллективного договора всех работников образовательной организации в течение 7 дней после его подписания,</w:t>
      </w:r>
      <w:r>
        <w:t xml:space="preserve"> зарегистрировать в органе по труду: </w:t>
      </w:r>
      <w:r w:rsidRPr="009D2CFE">
        <w:t xml:space="preserve">Государственное учреждение «Центр занятости населения </w:t>
      </w:r>
      <w:r w:rsidR="005C2902">
        <w:t>Приволжского</w:t>
      </w:r>
      <w:r>
        <w:t xml:space="preserve"> </w:t>
      </w:r>
      <w:r w:rsidRPr="009D2CFE">
        <w:t>района г.</w:t>
      </w:r>
      <w:r>
        <w:t xml:space="preserve"> </w:t>
      </w:r>
      <w:r w:rsidRPr="009D2CFE">
        <w:t>Казани»</w:t>
      </w:r>
      <w:r>
        <w:t>,</w:t>
      </w:r>
      <w:r w:rsidR="00511EF5" w:rsidRPr="00651B1A">
        <w:t xml:space="preserve"> </w:t>
      </w:r>
      <w:r w:rsidR="0062243C">
        <w:t xml:space="preserve">в РК профсоюза Вахитовского и Приволжского районов г.Казани, </w:t>
      </w:r>
      <w:r w:rsidR="00511EF5" w:rsidRPr="00D85A58">
        <w:t>разместить на сайте образовательной организации.</w:t>
      </w:r>
    </w:p>
    <w:p w:rsidR="0088755D" w:rsidRDefault="001F56D1" w:rsidP="001F56D1">
      <w:pPr>
        <w:jc w:val="both"/>
      </w:pPr>
      <w:r>
        <w:t xml:space="preserve">         1.6. Коллективный договор заключ</w:t>
      </w:r>
      <w:r w:rsidR="0088755D">
        <w:t>ается на три года</w:t>
      </w:r>
      <w:r>
        <w:t xml:space="preserve"> </w:t>
      </w:r>
      <w:r w:rsidR="0088755D">
        <w:t xml:space="preserve"> и вступает в силу для подписания его сторонами со дня, установленного коллективным договором.</w:t>
      </w:r>
    </w:p>
    <w:p w:rsidR="001F56D1" w:rsidRPr="00651B1A" w:rsidRDefault="0088755D" w:rsidP="001F56D1">
      <w:pPr>
        <w:jc w:val="both"/>
      </w:pPr>
      <w:r>
        <w:t>Стороны имеют право продлевать действие  коллективного договора на срок не более трех лет.</w:t>
      </w:r>
    </w:p>
    <w:p w:rsidR="00511EF5" w:rsidRPr="00651B1A" w:rsidRDefault="00511EF5" w:rsidP="00511EF5">
      <w:pPr>
        <w:pStyle w:val="3"/>
        <w:ind w:firstLine="567"/>
        <w:rPr>
          <w:sz w:val="24"/>
          <w:szCs w:val="24"/>
        </w:rPr>
      </w:pPr>
      <w:r w:rsidRPr="00651B1A">
        <w:rPr>
          <w:sz w:val="24"/>
          <w:szCs w:val="24"/>
        </w:rPr>
        <w:t>1.</w:t>
      </w:r>
      <w:r w:rsidR="0088755D">
        <w:rPr>
          <w:sz w:val="24"/>
          <w:szCs w:val="24"/>
        </w:rPr>
        <w:t>7</w:t>
      </w:r>
      <w:r w:rsidRPr="00651B1A">
        <w:rPr>
          <w:sz w:val="24"/>
          <w:szCs w:val="24"/>
        </w:rPr>
        <w:t>.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511EF5" w:rsidRPr="00651B1A" w:rsidRDefault="00511EF5" w:rsidP="00511EF5">
      <w:pPr>
        <w:pStyle w:val="3"/>
        <w:ind w:firstLine="567"/>
        <w:rPr>
          <w:sz w:val="24"/>
          <w:szCs w:val="24"/>
        </w:rPr>
      </w:pPr>
      <w:r w:rsidRPr="00651B1A">
        <w:rPr>
          <w:sz w:val="24"/>
          <w:szCs w:val="24"/>
        </w:rPr>
        <w:t>1.</w:t>
      </w:r>
      <w:r w:rsidR="0088755D">
        <w:rPr>
          <w:sz w:val="24"/>
          <w:szCs w:val="24"/>
        </w:rPr>
        <w:t>8</w:t>
      </w:r>
      <w:r w:rsidRPr="00651B1A">
        <w:rPr>
          <w:sz w:val="24"/>
          <w:szCs w:val="24"/>
        </w:rPr>
        <w:t>.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511EF5" w:rsidRPr="00651B1A" w:rsidRDefault="00511EF5" w:rsidP="00511EF5">
      <w:pPr>
        <w:pStyle w:val="3"/>
        <w:ind w:firstLine="567"/>
        <w:rPr>
          <w:sz w:val="24"/>
          <w:szCs w:val="24"/>
        </w:rPr>
      </w:pPr>
      <w:r w:rsidRPr="00651B1A">
        <w:rPr>
          <w:sz w:val="24"/>
          <w:szCs w:val="24"/>
        </w:rPr>
        <w:t>1.</w:t>
      </w:r>
      <w:r w:rsidR="0088755D">
        <w:rPr>
          <w:sz w:val="24"/>
          <w:szCs w:val="24"/>
        </w:rPr>
        <w:t>9</w:t>
      </w:r>
      <w:r w:rsidRPr="00651B1A">
        <w:rPr>
          <w:sz w:val="24"/>
          <w:szCs w:val="24"/>
        </w:rPr>
        <w:t>.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511EF5" w:rsidRPr="00651B1A" w:rsidRDefault="00511EF5" w:rsidP="00511EF5">
      <w:pPr>
        <w:ind w:firstLine="709"/>
        <w:jc w:val="both"/>
      </w:pPr>
      <w:r w:rsidRPr="00651B1A">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511EF5" w:rsidRPr="00651B1A" w:rsidRDefault="00511EF5" w:rsidP="00511EF5">
      <w:pPr>
        <w:pStyle w:val="3"/>
        <w:ind w:firstLine="567"/>
        <w:rPr>
          <w:sz w:val="24"/>
          <w:szCs w:val="24"/>
        </w:rPr>
      </w:pPr>
      <w:r w:rsidRPr="00651B1A">
        <w:rPr>
          <w:sz w:val="24"/>
          <w:szCs w:val="24"/>
        </w:rPr>
        <w:t>1.</w:t>
      </w:r>
      <w:r w:rsidR="0088755D">
        <w:rPr>
          <w:sz w:val="24"/>
          <w:szCs w:val="24"/>
        </w:rPr>
        <w:t>10</w:t>
      </w:r>
      <w:r w:rsidRPr="00651B1A">
        <w:rPr>
          <w:sz w:val="24"/>
          <w:szCs w:val="24"/>
        </w:rPr>
        <w:t>. При ликвидации образовательной организации коллективный договор сохраняет свое действие в течение всего срока проведения ликвидации.</w:t>
      </w:r>
    </w:p>
    <w:p w:rsidR="00511EF5" w:rsidRDefault="00511EF5" w:rsidP="00511EF5">
      <w:pPr>
        <w:ind w:firstLine="567"/>
        <w:jc w:val="both"/>
      </w:pPr>
      <w:r w:rsidRPr="00651B1A">
        <w:t>1.1</w:t>
      </w:r>
      <w:r w:rsidR="0088755D">
        <w:t>1</w:t>
      </w:r>
      <w:r w:rsidRPr="00651B1A">
        <w:t xml:space="preserve">.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РФ). </w:t>
      </w:r>
      <w:r w:rsidRPr="001F56D1">
        <w:rPr>
          <w:b/>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666887">
        <w:rPr>
          <w:b/>
        </w:rPr>
        <w:t xml:space="preserve">, отраслевым и муниципальным соглашениями, </w:t>
      </w:r>
      <w:r w:rsidRPr="001F56D1">
        <w:rPr>
          <w:b/>
        </w:rPr>
        <w:t xml:space="preserve"> положениями пре</w:t>
      </w:r>
      <w:r w:rsidR="00666887">
        <w:rPr>
          <w:b/>
        </w:rPr>
        <w:t>дыдущего</w:t>
      </w:r>
      <w:r w:rsidRPr="001F56D1">
        <w:rPr>
          <w:b/>
        </w:rPr>
        <w:t xml:space="preserve"> коллективного договора</w:t>
      </w:r>
      <w:r w:rsidRPr="00651B1A">
        <w:t>.</w:t>
      </w:r>
    </w:p>
    <w:p w:rsidR="00372574" w:rsidRDefault="00372574" w:rsidP="00511EF5">
      <w:pPr>
        <w:ind w:firstLine="567"/>
        <w:jc w:val="both"/>
      </w:pPr>
      <w:r>
        <w:t xml:space="preserve">В случае изменения законодательства Российской Федерации в части, улучшающей положение работников образовательной организации по сравнению </w:t>
      </w:r>
      <w:r w:rsidR="00B64060">
        <w:t>с условиями коллективного договора, со дня его изменения применяются нормы законодательства Российской Федерации.</w:t>
      </w:r>
    </w:p>
    <w:p w:rsidR="00744A5D" w:rsidRPr="00744A5D" w:rsidRDefault="00744A5D" w:rsidP="00744A5D">
      <w:pPr>
        <w:ind w:firstLine="709"/>
        <w:contextualSpacing/>
        <w:jc w:val="both"/>
      </w:pPr>
      <w:r w:rsidRPr="00744A5D">
        <w:t xml:space="preserve">1.12. </w:t>
      </w:r>
      <w:r w:rsidRPr="00744A5D">
        <w:rPr>
          <w:rFonts w:eastAsia="Arial Unicode MS"/>
          <w:color w:val="000000"/>
          <w:kern w:val="1"/>
        </w:rPr>
        <w:t> </w:t>
      </w:r>
      <w:r w:rsidRPr="00744A5D">
        <w:t>Для достижения поставленных целей:</w:t>
      </w:r>
    </w:p>
    <w:p w:rsidR="00744A5D" w:rsidRPr="00744A5D" w:rsidRDefault="00744A5D" w:rsidP="00744A5D">
      <w:pPr>
        <w:ind w:firstLine="709"/>
        <w:contextualSpacing/>
        <w:jc w:val="both"/>
        <w:rPr>
          <w:color w:val="000000"/>
        </w:rPr>
      </w:pPr>
      <w:r>
        <w:t>1.12.1. Р</w:t>
      </w:r>
      <w:r w:rsidRPr="00744A5D">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w:t>
      </w:r>
      <w:r w:rsidRPr="00744A5D">
        <w:lastRenderedPageBreak/>
        <w:t xml:space="preserve">отношений в образовательной организации, и не позднее чем в </w:t>
      </w:r>
      <w:r w:rsidR="005C2902">
        <w:t xml:space="preserve">3 дня </w:t>
      </w:r>
      <w:r w:rsidRPr="00744A5D">
        <w:t>(указывается конкретный и разумный срок) сообщать выборному органу первичной профсоюзной организации свой мотивированный ответ по каждому вопросу</w:t>
      </w:r>
      <w:r>
        <w:t>.</w:t>
      </w:r>
    </w:p>
    <w:p w:rsidR="00744A5D" w:rsidRPr="00744A5D" w:rsidRDefault="00744A5D" w:rsidP="00744A5D">
      <w:pPr>
        <w:pStyle w:val="aa"/>
        <w:spacing w:before="0" w:beforeAutospacing="0" w:after="0" w:afterAutospacing="0"/>
        <w:ind w:firstLine="709"/>
        <w:contextualSpacing/>
        <w:jc w:val="both"/>
      </w:pPr>
      <w:r>
        <w:t>1.12.2. Р</w:t>
      </w:r>
      <w:r w:rsidRPr="00744A5D">
        <w:t xml:space="preserve">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744A5D">
        <w:rPr>
          <w:color w:val="000000"/>
        </w:rPr>
        <w:t>образовательной организации</w:t>
      </w:r>
      <w:r w:rsidRPr="00744A5D">
        <w:t xml:space="preserve">, путём предоставления выборному органу первичной профсоюзной организации копий документов о принятии таких решений в течение </w:t>
      </w:r>
      <w:r w:rsidR="005C2902">
        <w:t>3</w:t>
      </w:r>
      <w:r w:rsidRPr="00744A5D">
        <w:t xml:space="preserve"> дней со дня получения работодателем решения от соответствующего государственного органа;</w:t>
      </w:r>
    </w:p>
    <w:p w:rsidR="00744A5D" w:rsidRPr="00744A5D" w:rsidRDefault="005D5810" w:rsidP="00744A5D">
      <w:pPr>
        <w:pStyle w:val="aa"/>
        <w:spacing w:before="0" w:beforeAutospacing="0" w:after="0" w:afterAutospacing="0"/>
        <w:ind w:firstLine="709"/>
        <w:contextualSpacing/>
        <w:jc w:val="both"/>
        <w:rPr>
          <w:color w:val="000000"/>
        </w:rPr>
      </w:pPr>
      <w:r>
        <w:t>1.12.3.</w:t>
      </w:r>
      <w:r w:rsidR="00744A5D" w:rsidRPr="00744A5D">
        <w:t>работодатель обеспечивает соблюдение законодательства о защите персональных данных, о</w:t>
      </w:r>
      <w:r w:rsidR="00744A5D" w:rsidRPr="00744A5D">
        <w:rPr>
          <w:color w:val="000000"/>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744A5D" w:rsidRPr="00744A5D" w:rsidRDefault="005D5810" w:rsidP="00744A5D">
      <w:pPr>
        <w:pStyle w:val="aa"/>
        <w:spacing w:before="0" w:beforeAutospacing="0" w:after="0" w:afterAutospacing="0"/>
        <w:ind w:firstLine="709"/>
        <w:contextualSpacing/>
        <w:jc w:val="both"/>
        <w:rPr>
          <w:color w:val="000000"/>
        </w:rPr>
      </w:pPr>
      <w:r>
        <w:t xml:space="preserve">1.12.4. </w:t>
      </w:r>
      <w:r w:rsidR="00744A5D" w:rsidRPr="00744A5D">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00744A5D" w:rsidRPr="00744A5D">
        <w:rPr>
          <w:rFonts w:eastAsia="Arial Unicode MS"/>
          <w:color w:val="000000"/>
          <w:kern w:val="1"/>
        </w:rPr>
        <w:t> </w:t>
      </w:r>
      <w:r w:rsidR="00744A5D" w:rsidRPr="00744A5D">
        <w:t>ТК РФ).</w:t>
      </w:r>
    </w:p>
    <w:p w:rsidR="00744A5D" w:rsidRPr="00744A5D" w:rsidRDefault="00744A5D" w:rsidP="00744A5D">
      <w:pPr>
        <w:overflowPunct w:val="0"/>
        <w:autoSpaceDE w:val="0"/>
        <w:autoSpaceDN w:val="0"/>
        <w:adjustRightInd w:val="0"/>
        <w:ind w:firstLine="709"/>
        <w:contextualSpacing/>
        <w:jc w:val="both"/>
        <w:textAlignment w:val="baseline"/>
      </w:pPr>
      <w:r w:rsidRPr="00744A5D">
        <w:t>1.13.</w:t>
      </w:r>
      <w:r w:rsidRPr="00744A5D">
        <w:rPr>
          <w:rFonts w:eastAsia="Arial Unicode MS"/>
          <w:color w:val="000000"/>
          <w:kern w:val="1"/>
        </w:rPr>
        <w:t> </w:t>
      </w:r>
      <w:r w:rsidRPr="00744A5D">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744A5D" w:rsidRPr="00744A5D" w:rsidRDefault="00744A5D" w:rsidP="00744A5D">
      <w:pPr>
        <w:autoSpaceDE w:val="0"/>
        <w:autoSpaceDN w:val="0"/>
        <w:adjustRightInd w:val="0"/>
        <w:ind w:firstLine="709"/>
        <w:contextualSpacing/>
        <w:jc w:val="both"/>
      </w:pPr>
      <w:r w:rsidRPr="00744A5D">
        <w:t>Все спорные вопросы по реализации положений коллективного договора решаются сторонами в форме взаимных консультаций (переговоров) и иных формах в рамках социального партнёрства осуществляемого в формах, предусмотренных статьёй 27</w:t>
      </w:r>
      <w:r w:rsidRPr="00744A5D">
        <w:rPr>
          <w:rFonts w:eastAsia="Arial Unicode MS"/>
          <w:color w:val="000000"/>
          <w:kern w:val="1"/>
        </w:rPr>
        <w:t> </w:t>
      </w:r>
      <w:r w:rsidRPr="00744A5D">
        <w:t>ТК РФ и нормами главы 61</w:t>
      </w:r>
      <w:r w:rsidRPr="00744A5D">
        <w:rPr>
          <w:rFonts w:eastAsia="Arial Unicode MS"/>
          <w:color w:val="000000"/>
          <w:kern w:val="1"/>
        </w:rPr>
        <w:t> </w:t>
      </w:r>
      <w:r w:rsidRPr="00744A5D">
        <w:t>ТК РФ, регулирующими вопросы рассмотрения и разрешения коллективных трудовых споров.</w:t>
      </w:r>
    </w:p>
    <w:p w:rsidR="00744A5D" w:rsidRPr="00744A5D" w:rsidRDefault="00744A5D" w:rsidP="00744A5D">
      <w:pPr>
        <w:autoSpaceDE w:val="0"/>
        <w:autoSpaceDN w:val="0"/>
        <w:adjustRightInd w:val="0"/>
        <w:ind w:firstLine="709"/>
        <w:contextualSpacing/>
        <w:jc w:val="both"/>
      </w:pPr>
      <w:r w:rsidRPr="00744A5D">
        <w:t>1.14.</w:t>
      </w:r>
      <w:r w:rsidRPr="00744A5D">
        <w:rPr>
          <w:rFonts w:eastAsia="Arial Unicode MS"/>
          <w:color w:val="000000"/>
          <w:kern w:val="1"/>
        </w:rPr>
        <w:t> </w:t>
      </w:r>
      <w:r w:rsidRPr="00744A5D">
        <w:t>В соответствии с действующим законодательством (статья 54</w:t>
      </w:r>
      <w:r w:rsidRPr="00744A5D">
        <w:rPr>
          <w:rFonts w:eastAsia="Arial Unicode MS"/>
          <w:color w:val="000000"/>
          <w:kern w:val="1"/>
        </w:rPr>
        <w:t> </w:t>
      </w:r>
      <w:r w:rsidRPr="00744A5D">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w:t>
      </w:r>
      <w:r w:rsidR="005C2902">
        <w:t xml:space="preserve"> </w:t>
      </w:r>
      <w:r w:rsidRPr="00744A5D">
        <w:t>предоставление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(бездействия)направленные на воспрепятствование реализации договоренностей, принятых в рамках социального партнёрства.</w:t>
      </w:r>
    </w:p>
    <w:p w:rsidR="00585720" w:rsidRPr="00651B1A" w:rsidRDefault="00585720" w:rsidP="00585720">
      <w:pPr>
        <w:pStyle w:val="3"/>
        <w:ind w:firstLine="567"/>
        <w:rPr>
          <w:sz w:val="24"/>
          <w:szCs w:val="24"/>
        </w:rPr>
      </w:pPr>
      <w:r w:rsidRPr="00651B1A">
        <w:rPr>
          <w:sz w:val="24"/>
          <w:szCs w:val="24"/>
        </w:rPr>
        <w:t>1.1</w:t>
      </w:r>
      <w:r w:rsidR="005D5810">
        <w:rPr>
          <w:sz w:val="24"/>
          <w:szCs w:val="24"/>
        </w:rPr>
        <w:t>5</w:t>
      </w:r>
      <w:r w:rsidRPr="00651B1A">
        <w:rPr>
          <w:sz w:val="24"/>
          <w:szCs w:val="24"/>
        </w:rPr>
        <w:t>.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4A7151" w:rsidRPr="004A7151" w:rsidRDefault="005D5810" w:rsidP="004A7151">
      <w:pPr>
        <w:pStyle w:val="aa"/>
        <w:spacing w:before="0" w:beforeAutospacing="0" w:after="0" w:afterAutospacing="0"/>
        <w:contextualSpacing/>
        <w:jc w:val="both"/>
        <w:rPr>
          <w:color w:val="000000"/>
        </w:rPr>
      </w:pPr>
      <w:r>
        <w:t xml:space="preserve">          </w:t>
      </w:r>
      <w:r w:rsidR="004A7151">
        <w:t>1.1</w:t>
      </w:r>
      <w:r>
        <w:t>6</w:t>
      </w:r>
      <w:r w:rsidR="004A7151">
        <w:t>.</w:t>
      </w:r>
      <w:r w:rsidR="004A7151" w:rsidRPr="004A7151">
        <w:t xml:space="preserve"> </w:t>
      </w:r>
      <w:r w:rsidR="004A7151" w:rsidRPr="009223E2">
        <w:rPr>
          <w:b/>
        </w:rPr>
        <w:t>Первичная профсоюзная организация не несет ответственность</w:t>
      </w:r>
      <w:r w:rsidR="004A7151" w:rsidRPr="00651B1A">
        <w:t xml:space="preserve"> за нарушение прав работников, не являющихся членами профсоюза, не уполномочивших профком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rsidR="00436B93" w:rsidRDefault="00436B93" w:rsidP="00585720">
      <w:pPr>
        <w:ind w:firstLine="567"/>
        <w:jc w:val="center"/>
        <w:rPr>
          <w:b/>
        </w:rPr>
      </w:pPr>
      <w:r w:rsidRPr="00651B1A">
        <w:rPr>
          <w:b/>
        </w:rPr>
        <w:t>II</w:t>
      </w:r>
      <w:r>
        <w:rPr>
          <w:b/>
        </w:rPr>
        <w:t>. РАЗВИТИЕ СОЦИАЛЬНОГО ПАРТНЕРСТВА</w:t>
      </w:r>
    </w:p>
    <w:p w:rsidR="00C333F3" w:rsidRPr="008F2D5C" w:rsidRDefault="00C333F3" w:rsidP="00511EF5">
      <w:pPr>
        <w:ind w:firstLine="567"/>
        <w:jc w:val="both"/>
        <w:rPr>
          <w:b/>
        </w:rPr>
      </w:pPr>
      <w:r w:rsidRPr="008F2D5C">
        <w:rPr>
          <w:b/>
        </w:rPr>
        <w:t xml:space="preserve"> </w:t>
      </w:r>
      <w:r w:rsidR="008F2D5C">
        <w:rPr>
          <w:b/>
        </w:rPr>
        <w:t>2.</w:t>
      </w:r>
      <w:r w:rsidR="00436B93" w:rsidRPr="008F2D5C">
        <w:rPr>
          <w:b/>
        </w:rPr>
        <w:t xml:space="preserve"> </w:t>
      </w:r>
      <w:r w:rsidR="008C3995">
        <w:rPr>
          <w:b/>
        </w:rPr>
        <w:t>В целях развития социального партнерства стороны обязуются</w:t>
      </w:r>
      <w:r w:rsidR="00436B93" w:rsidRPr="008F2D5C">
        <w:rPr>
          <w:b/>
        </w:rPr>
        <w:t xml:space="preserve">: </w:t>
      </w:r>
    </w:p>
    <w:p w:rsidR="00436B93" w:rsidRDefault="00C333F3" w:rsidP="00511EF5">
      <w:pPr>
        <w:ind w:firstLine="567"/>
        <w:jc w:val="both"/>
      </w:pPr>
      <w:r>
        <w:t>2.1.П</w:t>
      </w:r>
      <w:r w:rsidR="00436B93">
        <w:t>ризнать социальное партнерство основным принципом активного развития образовательной организации</w:t>
      </w:r>
      <w:r w:rsidR="008C3995">
        <w:t xml:space="preserve"> и вести социальный диалог на основе коллективно-договорного регулирования социально-трудовых отношений, государственно-</w:t>
      </w:r>
      <w:r w:rsidR="008C3995">
        <w:lastRenderedPageBreak/>
        <w:t>общественного управления образова</w:t>
      </w:r>
      <w:r w:rsidR="0046514F">
        <w:t>тельной организацией</w:t>
      </w:r>
      <w:r w:rsidR="008C3995">
        <w:t xml:space="preserve">, соблюдением определенных настоящим коллективным </w:t>
      </w:r>
      <w:r w:rsidR="0046514F">
        <w:t>д</w:t>
      </w:r>
      <w:r w:rsidR="008C3995">
        <w:t>оговором обязательств и договоренност</w:t>
      </w:r>
      <w:r w:rsidR="0046514F">
        <w:t>ей.</w:t>
      </w:r>
    </w:p>
    <w:p w:rsidR="00C12F3A" w:rsidRDefault="00C12F3A" w:rsidP="00C12F3A">
      <w:pPr>
        <w:autoSpaceDE w:val="0"/>
        <w:autoSpaceDN w:val="0"/>
        <w:adjustRightInd w:val="0"/>
        <w:ind w:firstLine="540"/>
        <w:jc w:val="both"/>
      </w:pPr>
      <w:r>
        <w:t>2.2.</w:t>
      </w:r>
      <w:r w:rsidRPr="00651B1A">
        <w:t xml:space="preserve">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r>
        <w:t xml:space="preserve"> и размещать на сайте  организации итоги выполнения обязательств.</w:t>
      </w:r>
    </w:p>
    <w:p w:rsidR="00C12F3A" w:rsidRDefault="00C12F3A" w:rsidP="00511EF5">
      <w:pPr>
        <w:ind w:firstLine="567"/>
        <w:jc w:val="both"/>
      </w:pPr>
      <w:r>
        <w:t>2.3. Обеспечить участие представителей другой стороны коллективного договора в работе руководящих органов при рассмотрении вопросов, связанных с содержанием коллективного договора и его выполнением; представлять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w:t>
      </w:r>
    </w:p>
    <w:p w:rsidR="00F87D46" w:rsidRPr="00F87D46" w:rsidRDefault="008E3DF8" w:rsidP="008E3DF8">
      <w:pPr>
        <w:contextualSpacing/>
        <w:jc w:val="both"/>
      </w:pPr>
      <w:r>
        <w:t xml:space="preserve">         </w:t>
      </w:r>
      <w:r w:rsidR="00585720">
        <w:t>2.</w:t>
      </w:r>
      <w:r w:rsidR="00C12F3A">
        <w:t>4</w:t>
      </w:r>
      <w:r w:rsidR="00585720">
        <w:t>.</w:t>
      </w:r>
      <w:r>
        <w:t xml:space="preserve"> </w:t>
      </w:r>
      <w:r w:rsidR="00F87D46" w:rsidRPr="00F87D46">
        <w:rPr>
          <w:sz w:val="28"/>
          <w:szCs w:val="28"/>
        </w:rPr>
        <w:t xml:space="preserve"> </w:t>
      </w:r>
      <w:r w:rsidR="00F87D46" w:rsidRPr="00F87D46">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F87D46" w:rsidRPr="00F87D46" w:rsidRDefault="00F87D46" w:rsidP="00F87D46">
      <w:pPr>
        <w:ind w:firstLine="709"/>
        <w:contextualSpacing/>
        <w:jc w:val="both"/>
      </w:pPr>
      <w:r w:rsidRPr="00F87D46">
        <w:t>—</w:t>
      </w:r>
      <w:r w:rsidRPr="00F87D46">
        <w:rPr>
          <w:rFonts w:eastAsia="Arial Unicode MS"/>
          <w:color w:val="000000"/>
          <w:kern w:val="1"/>
        </w:rPr>
        <w:t> </w:t>
      </w:r>
      <w:r w:rsidRPr="00F87D46">
        <w:t>учёт мнения выборного органа первичной профсоюзной организации (согласование);</w:t>
      </w:r>
    </w:p>
    <w:p w:rsidR="00F87D46" w:rsidRPr="00F87D46" w:rsidRDefault="00F87D46" w:rsidP="00F87D46">
      <w:pPr>
        <w:ind w:firstLine="709"/>
        <w:contextualSpacing/>
        <w:jc w:val="both"/>
      </w:pPr>
      <w:r w:rsidRPr="00F87D46">
        <w:t>—</w:t>
      </w:r>
      <w:r w:rsidRPr="00F87D46">
        <w:rPr>
          <w:rFonts w:eastAsia="Arial Unicode MS"/>
          <w:color w:val="000000"/>
          <w:kern w:val="1"/>
        </w:rPr>
        <w:t> </w:t>
      </w:r>
      <w:r w:rsidRPr="00F87D46">
        <w:t xml:space="preserve">консультации работодателя и представителей работников по вопросам принятия локальных нормативных актов, </w:t>
      </w:r>
    </w:p>
    <w:p w:rsidR="00F87D46" w:rsidRPr="00F87D46" w:rsidRDefault="00F87D46" w:rsidP="00F87D46">
      <w:pPr>
        <w:ind w:firstLine="709"/>
        <w:contextualSpacing/>
        <w:jc w:val="both"/>
      </w:pPr>
      <w:r w:rsidRPr="00F87D46">
        <w:t>—</w:t>
      </w:r>
      <w:r w:rsidRPr="00F87D46">
        <w:rPr>
          <w:rFonts w:eastAsia="Arial Unicode MS"/>
          <w:color w:val="000000"/>
          <w:kern w:val="1"/>
        </w:rPr>
        <w:t> </w:t>
      </w:r>
      <w:r w:rsidRPr="00F87D46">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F87D46">
        <w:rPr>
          <w:rFonts w:eastAsia="Arial Unicode MS"/>
          <w:color w:val="000000"/>
          <w:kern w:val="1"/>
        </w:rPr>
        <w:t> </w:t>
      </w:r>
      <w:r w:rsidRPr="00F87D46">
        <w:t>53</w:t>
      </w:r>
      <w:r w:rsidRPr="00F87D46">
        <w:rPr>
          <w:rFonts w:eastAsia="Arial Unicode MS"/>
          <w:color w:val="000000"/>
          <w:kern w:val="1"/>
        </w:rPr>
        <w:t> </w:t>
      </w:r>
      <w:r w:rsidRPr="00F87D46">
        <w:t>ТК РФ и настоящим коллективным договором;</w:t>
      </w:r>
    </w:p>
    <w:p w:rsidR="00F87D46" w:rsidRPr="00F87D46" w:rsidRDefault="00F87D46" w:rsidP="00F87D46">
      <w:pPr>
        <w:ind w:firstLine="709"/>
        <w:contextualSpacing/>
        <w:jc w:val="both"/>
      </w:pPr>
      <w:r w:rsidRPr="00F87D46">
        <w:t>—</w:t>
      </w:r>
      <w:r w:rsidRPr="00F87D46">
        <w:rPr>
          <w:rFonts w:eastAsia="Arial Unicode MS"/>
          <w:color w:val="000000"/>
          <w:kern w:val="1"/>
        </w:rPr>
        <w:t> </w:t>
      </w:r>
      <w:r w:rsidRPr="00F87D46">
        <w:t>обсуждение с работодателем вопросов о работе организации, внесении предложений по ее совершенствованию;</w:t>
      </w:r>
    </w:p>
    <w:p w:rsidR="00F87D46" w:rsidRPr="00F87D46" w:rsidRDefault="00F87D46" w:rsidP="00F87D46">
      <w:pPr>
        <w:ind w:firstLine="709"/>
        <w:contextualSpacing/>
        <w:jc w:val="both"/>
      </w:pPr>
      <w:r w:rsidRPr="00F87D46">
        <w:t>—</w:t>
      </w:r>
      <w:r w:rsidRPr="00F87D46">
        <w:rPr>
          <w:rFonts w:eastAsia="Arial Unicode MS"/>
          <w:color w:val="000000"/>
          <w:kern w:val="1"/>
        </w:rPr>
        <w:t> </w:t>
      </w:r>
      <w:r w:rsidRPr="00F87D46">
        <w:t>обсуждение с работодателем вопросов планов социально-экономического развития организации;</w:t>
      </w:r>
    </w:p>
    <w:p w:rsidR="00F87D46" w:rsidRPr="00F87D46" w:rsidRDefault="00F87D46" w:rsidP="00F87D46">
      <w:pPr>
        <w:ind w:firstLine="709"/>
        <w:contextualSpacing/>
        <w:jc w:val="both"/>
      </w:pPr>
      <w:r w:rsidRPr="00F87D46">
        <w:t>—</w:t>
      </w:r>
      <w:r w:rsidRPr="00F87D46">
        <w:rPr>
          <w:rFonts w:eastAsia="Arial Unicode MS"/>
          <w:color w:val="000000"/>
          <w:kern w:val="1"/>
        </w:rPr>
        <w:t> </w:t>
      </w:r>
      <w:r w:rsidRPr="00F87D46">
        <w:t>участие в разработке и принятии коллективного договора;</w:t>
      </w:r>
    </w:p>
    <w:p w:rsidR="00F87D46" w:rsidRPr="00F87D46" w:rsidRDefault="00F87D46" w:rsidP="00F87D46">
      <w:pPr>
        <w:ind w:firstLine="709"/>
        <w:contextualSpacing/>
        <w:jc w:val="both"/>
      </w:pPr>
      <w:r w:rsidRPr="00F87D46">
        <w:t>—</w:t>
      </w:r>
      <w:r w:rsidRPr="00F87D46">
        <w:rPr>
          <w:rFonts w:eastAsia="Arial Unicode MS"/>
          <w:color w:val="000000"/>
          <w:kern w:val="1"/>
        </w:rPr>
        <w:t> </w:t>
      </w:r>
      <w:r w:rsidRPr="00F87D46">
        <w:t xml:space="preserve">членство в комиссиях организации </w:t>
      </w:r>
      <w:r w:rsidRPr="00F87D46">
        <w:rPr>
          <w:color w:val="000000"/>
        </w:rPr>
        <w:t>с целью защиты трудовых прав работников</w:t>
      </w:r>
      <w:r w:rsidRPr="00F87D46">
        <w:t xml:space="preserve"> </w:t>
      </w:r>
    </w:p>
    <w:p w:rsidR="00F87D46" w:rsidRDefault="00F87D46" w:rsidP="00F87D46">
      <w:pPr>
        <w:ind w:firstLine="709"/>
        <w:contextualSpacing/>
        <w:jc w:val="both"/>
      </w:pPr>
      <w:r w:rsidRPr="00F87D46">
        <w:t xml:space="preserve"> Работодатель признаёт первичную профсоюзную организацию</w:t>
      </w:r>
      <w:r w:rsidR="00616528">
        <w:t xml:space="preserve"> </w:t>
      </w:r>
      <w:r w:rsidR="00616528" w:rsidRPr="00651B1A">
        <w:rPr>
          <w:bCs/>
        </w:rPr>
        <w:t>Муниципальное  бюджетное  общеобразовательное  учреждение</w:t>
      </w:r>
      <w:r w:rsidR="00616528">
        <w:rPr>
          <w:bCs/>
        </w:rPr>
        <w:t xml:space="preserve"> </w:t>
      </w:r>
      <w:r w:rsidR="00616528" w:rsidRPr="00167B19">
        <w:rPr>
          <w:bCs/>
        </w:rPr>
        <w:t>«</w:t>
      </w:r>
      <w:r w:rsidR="00616528" w:rsidRPr="00167B19">
        <w:t>Средняя общеобразовательная школа № 100 - Центр образования</w:t>
      </w:r>
      <w:r w:rsidR="00616528" w:rsidRPr="00167B19">
        <w:rPr>
          <w:bCs/>
        </w:rPr>
        <w:t>»</w:t>
      </w:r>
      <w:r w:rsidR="00616528" w:rsidRPr="00651B1A">
        <w:rPr>
          <w:bCs/>
        </w:rPr>
        <w:t xml:space="preserve">  </w:t>
      </w:r>
      <w:r w:rsidR="00616528">
        <w:rPr>
          <w:bCs/>
        </w:rPr>
        <w:t>Приволжского</w:t>
      </w:r>
      <w:r w:rsidR="00616528" w:rsidRPr="00C44552">
        <w:rPr>
          <w:bCs/>
          <w:i/>
        </w:rPr>
        <w:t xml:space="preserve"> </w:t>
      </w:r>
      <w:r w:rsidR="00616528" w:rsidRPr="00C44552">
        <w:rPr>
          <w:bCs/>
        </w:rPr>
        <w:t>района г.</w:t>
      </w:r>
      <w:r w:rsidR="00616528">
        <w:rPr>
          <w:bCs/>
        </w:rPr>
        <w:t xml:space="preserve"> Казани</w:t>
      </w:r>
      <w:r w:rsidRPr="00F87D46">
        <w:t xml:space="preserve"> </w:t>
      </w:r>
      <w:r w:rsidRPr="005D5810">
        <w:rPr>
          <w:b/>
        </w:rPr>
        <w:t>единственным полномочным представителем работников образовательной организации</w:t>
      </w:r>
      <w:r w:rsidRPr="00F87D46">
        <w:t xml:space="preserve"> как объединяющую всех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а также при принятии локальных нормативных актов.</w:t>
      </w:r>
    </w:p>
    <w:p w:rsidR="00C333F3" w:rsidRDefault="00C333F3" w:rsidP="00F87D46">
      <w:pPr>
        <w:ind w:firstLine="709"/>
        <w:contextualSpacing/>
        <w:jc w:val="both"/>
      </w:pPr>
      <w:r>
        <w:t>2.</w:t>
      </w:r>
      <w:r w:rsidR="008A37E0">
        <w:t>5</w:t>
      </w:r>
      <w:r>
        <w:t>.</w:t>
      </w:r>
      <w:r w:rsidR="008E3DF8">
        <w:t xml:space="preserve"> Принимать участие в конкурсах всех уровней, направленных на развитие социального партнерства</w:t>
      </w:r>
      <w:r w:rsidR="00B93FC3">
        <w:t xml:space="preserve"> «Территория социального партнерства», «Лучший коллективный договор» и др.</w:t>
      </w:r>
    </w:p>
    <w:p w:rsidR="00B93FC3" w:rsidRDefault="00B93FC3" w:rsidP="00F87D46">
      <w:pPr>
        <w:ind w:firstLine="709"/>
        <w:contextualSpacing/>
        <w:jc w:val="both"/>
      </w:pPr>
      <w:r>
        <w:t>2.</w:t>
      </w:r>
      <w:r w:rsidR="00C12F3A">
        <w:t>6</w:t>
      </w:r>
      <w:r>
        <w:t>. Добиваться повышения качества жизни работников, членов Профсоюза через  реализацию  районных социально значимых проектов:</w:t>
      </w:r>
    </w:p>
    <w:p w:rsidR="00B93FC3" w:rsidRDefault="00B93FC3" w:rsidP="00B93FC3">
      <w:pPr>
        <w:pStyle w:val="ae"/>
        <w:numPr>
          <w:ilvl w:val="0"/>
          <w:numId w:val="1"/>
        </w:numPr>
        <w:jc w:val="both"/>
      </w:pPr>
      <w:r>
        <w:t>«Передай Добро по кругу!»</w:t>
      </w:r>
    </w:p>
    <w:p w:rsidR="00B93FC3" w:rsidRDefault="00B93FC3" w:rsidP="00B93FC3">
      <w:pPr>
        <w:pStyle w:val="ae"/>
        <w:numPr>
          <w:ilvl w:val="0"/>
          <w:numId w:val="1"/>
        </w:numPr>
        <w:jc w:val="both"/>
      </w:pPr>
      <w:r>
        <w:t>«Малые города – большая история»;</w:t>
      </w:r>
    </w:p>
    <w:p w:rsidR="00B93FC3" w:rsidRDefault="00B93FC3" w:rsidP="00B93FC3">
      <w:pPr>
        <w:pStyle w:val="ae"/>
        <w:numPr>
          <w:ilvl w:val="0"/>
          <w:numId w:val="1"/>
        </w:numPr>
        <w:jc w:val="both"/>
      </w:pPr>
      <w:r>
        <w:t>«Слушаем музыку вместе»;</w:t>
      </w:r>
    </w:p>
    <w:p w:rsidR="00B93FC3" w:rsidRDefault="00B93FC3" w:rsidP="00B93FC3">
      <w:pPr>
        <w:pStyle w:val="ae"/>
        <w:numPr>
          <w:ilvl w:val="0"/>
          <w:numId w:val="1"/>
        </w:numPr>
        <w:jc w:val="both"/>
      </w:pPr>
      <w:r>
        <w:t>«Волшебство входит в каждый дом»;</w:t>
      </w:r>
    </w:p>
    <w:p w:rsidR="00B93FC3" w:rsidRDefault="00B93FC3" w:rsidP="00B93FC3">
      <w:pPr>
        <w:pStyle w:val="ae"/>
        <w:numPr>
          <w:ilvl w:val="0"/>
          <w:numId w:val="1"/>
        </w:numPr>
        <w:jc w:val="both"/>
      </w:pPr>
      <w:r>
        <w:t>«Мудрость- Детству. Детство- Мудрости.»;</w:t>
      </w:r>
    </w:p>
    <w:p w:rsidR="00B93FC3" w:rsidRDefault="00B93FC3" w:rsidP="00B93FC3">
      <w:pPr>
        <w:pStyle w:val="ae"/>
        <w:numPr>
          <w:ilvl w:val="0"/>
          <w:numId w:val="1"/>
        </w:numPr>
        <w:jc w:val="both"/>
      </w:pPr>
      <w:r>
        <w:t>«Мы вместе- мы рядом!»;</w:t>
      </w:r>
    </w:p>
    <w:p w:rsidR="00B93FC3" w:rsidRDefault="00B93FC3" w:rsidP="00B93FC3">
      <w:pPr>
        <w:pStyle w:val="ae"/>
        <w:numPr>
          <w:ilvl w:val="0"/>
          <w:numId w:val="1"/>
        </w:numPr>
        <w:jc w:val="both"/>
      </w:pPr>
      <w:r>
        <w:t>«Семь-«Я»;</w:t>
      </w:r>
    </w:p>
    <w:p w:rsidR="00B93FC3" w:rsidRDefault="00B93FC3" w:rsidP="00B93FC3">
      <w:pPr>
        <w:pStyle w:val="ae"/>
        <w:numPr>
          <w:ilvl w:val="0"/>
          <w:numId w:val="1"/>
        </w:numPr>
        <w:jc w:val="both"/>
      </w:pPr>
      <w:r>
        <w:t>« Экспресс-фото-конкурс»;</w:t>
      </w:r>
    </w:p>
    <w:p w:rsidR="00B93FC3" w:rsidRDefault="00B93FC3" w:rsidP="00B93FC3">
      <w:pPr>
        <w:pStyle w:val="ae"/>
        <w:numPr>
          <w:ilvl w:val="0"/>
          <w:numId w:val="1"/>
        </w:numPr>
        <w:jc w:val="both"/>
      </w:pPr>
      <w:r>
        <w:t>«АРТ -ТЕРАПИЯ» и др.</w:t>
      </w:r>
    </w:p>
    <w:p w:rsidR="00585720" w:rsidRPr="00B93FC3" w:rsidRDefault="008E3DF8" w:rsidP="00F87D46">
      <w:pPr>
        <w:ind w:firstLine="709"/>
        <w:contextualSpacing/>
        <w:jc w:val="both"/>
        <w:rPr>
          <w:b/>
        </w:rPr>
      </w:pPr>
      <w:r w:rsidRPr="00B93FC3">
        <w:rPr>
          <w:b/>
        </w:rPr>
        <w:t>2.</w:t>
      </w:r>
      <w:r w:rsidR="00B93FC3">
        <w:rPr>
          <w:b/>
        </w:rPr>
        <w:t>6</w:t>
      </w:r>
      <w:r w:rsidRPr="00B93FC3">
        <w:rPr>
          <w:b/>
        </w:rPr>
        <w:t>.</w:t>
      </w:r>
      <w:r w:rsidR="00585720" w:rsidRPr="00B93FC3">
        <w:rPr>
          <w:b/>
        </w:rPr>
        <w:t>Работодатель обязуется:</w:t>
      </w:r>
    </w:p>
    <w:p w:rsidR="00511EF5" w:rsidRDefault="00585720" w:rsidP="00511EF5">
      <w:pPr>
        <w:ind w:firstLine="567"/>
        <w:jc w:val="both"/>
      </w:pPr>
      <w:r>
        <w:t>2.</w:t>
      </w:r>
      <w:r w:rsidR="00B93FC3">
        <w:t>6</w:t>
      </w:r>
      <w:r>
        <w:t>.</w:t>
      </w:r>
      <w:r w:rsidR="008E3DF8">
        <w:t>1.</w:t>
      </w:r>
      <w:r w:rsidR="00511EF5" w:rsidRPr="00651B1A">
        <w:t xml:space="preserve"> Локальные нормативные акты образовательной организации, содержащие нормы трудового права, являющиеся приложением к коллективному договору, принима</w:t>
      </w:r>
      <w:r w:rsidR="008E3DF8">
        <w:t>ть</w:t>
      </w:r>
      <w:r w:rsidR="00511EF5" w:rsidRPr="00651B1A">
        <w:t xml:space="preserve">  </w:t>
      </w:r>
      <w:r w:rsidR="00511EF5" w:rsidRPr="00651B1A">
        <w:lastRenderedPageBreak/>
        <w:t>с учетом мотивированного мнения</w:t>
      </w:r>
      <w:r w:rsidR="00EF45F3">
        <w:t xml:space="preserve"> </w:t>
      </w:r>
      <w:r w:rsidR="00511EF5" w:rsidRPr="00651B1A">
        <w:t xml:space="preserve"> выборн</w:t>
      </w:r>
      <w:r w:rsidR="00EF45F3">
        <w:t>ого</w:t>
      </w:r>
      <w:r w:rsidR="00511EF5" w:rsidRPr="00651B1A">
        <w:t xml:space="preserve"> орган</w:t>
      </w:r>
      <w:r w:rsidR="00EF45F3">
        <w:t>а</w:t>
      </w:r>
      <w:r w:rsidR="00511EF5" w:rsidRPr="00651B1A">
        <w:t xml:space="preserve"> первичной профсоюзной организации</w:t>
      </w:r>
      <w:r w:rsidR="00166C6C">
        <w:t>.</w:t>
      </w:r>
    </w:p>
    <w:p w:rsidR="00B8049B" w:rsidRPr="00B8049B" w:rsidRDefault="00B8049B" w:rsidP="00B8049B">
      <w:pPr>
        <w:ind w:firstLine="709"/>
        <w:contextualSpacing/>
        <w:jc w:val="both"/>
      </w:pPr>
      <w:r w:rsidRPr="00B8049B">
        <w:t>Изменения и дополнения в локальные акты, являющиеся приложениями к коллективному договору, внос</w:t>
      </w:r>
      <w:r>
        <w:t>ить</w:t>
      </w:r>
      <w:r w:rsidRPr="00B8049B">
        <w:t xml:space="preserve"> в них в порядке, установленном ТК РФ для заключения коллективного договора.</w:t>
      </w:r>
    </w:p>
    <w:p w:rsidR="00B8049B" w:rsidRPr="00B8049B" w:rsidRDefault="00B8049B" w:rsidP="00B8049B">
      <w:pPr>
        <w:ind w:firstLine="709"/>
        <w:contextualSpacing/>
        <w:jc w:val="both"/>
      </w:pPr>
      <w:r w:rsidRPr="00B8049B">
        <w:t>Положения коллективного договора учитыва</w:t>
      </w:r>
      <w:r>
        <w:t>ть</w:t>
      </w:r>
      <w:r w:rsidRPr="00B8049B">
        <w:t xml:space="preserve">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B8049B" w:rsidRDefault="00B8049B" w:rsidP="00B8049B">
      <w:pPr>
        <w:ind w:firstLine="709"/>
        <w:contextualSpacing/>
        <w:jc w:val="both"/>
      </w:pPr>
      <w:r w:rsidRPr="00B8049B">
        <w:t>При нарушении порядка принятия локальных нормативных актов, содержащих нормы трудового права,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sidRPr="00B8049B">
        <w:rPr>
          <w:rFonts w:eastAsia="Arial Unicode MS"/>
          <w:color w:val="000000"/>
          <w:kern w:val="1"/>
        </w:rPr>
        <w:t> </w:t>
      </w:r>
      <w:r w:rsidRPr="00B8049B">
        <w:t>12 ТК РФ)</w:t>
      </w:r>
      <w:r>
        <w:rPr>
          <w:rStyle w:val="ad"/>
        </w:rPr>
        <w:t>.</w:t>
      </w:r>
    </w:p>
    <w:p w:rsidR="00B8049B" w:rsidRPr="00B93FC3" w:rsidRDefault="00B8049B" w:rsidP="00B8049B">
      <w:pPr>
        <w:ind w:firstLine="709"/>
        <w:contextualSpacing/>
        <w:jc w:val="both"/>
        <w:rPr>
          <w:color w:val="000000"/>
        </w:rPr>
      </w:pPr>
      <w:r w:rsidRPr="00B93FC3">
        <w:t>2.</w:t>
      </w:r>
      <w:r w:rsidR="00B93FC3">
        <w:t>6</w:t>
      </w:r>
      <w:r w:rsidRPr="00B93FC3">
        <w:t>.2.</w:t>
      </w:r>
      <w:r w:rsidR="00B93FC3" w:rsidRPr="00B93FC3">
        <w:t xml:space="preserve"> </w:t>
      </w:r>
      <w:r w:rsidRPr="00B93FC3">
        <w:t xml:space="preserve"> </w:t>
      </w:r>
      <w:r w:rsidR="00B93FC3" w:rsidRPr="00B93FC3">
        <w:t>О</w:t>
      </w:r>
      <w:r w:rsidRPr="00B93FC3">
        <w:t>перативно</w:t>
      </w:r>
      <w:r w:rsidR="00B93FC3">
        <w:t xml:space="preserve"> </w:t>
      </w:r>
      <w:r w:rsidRPr="00B93FC3">
        <w:t xml:space="preserve">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5C2902">
        <w:t xml:space="preserve">3 дня </w:t>
      </w:r>
      <w:r w:rsidRPr="00B93FC3">
        <w:t xml:space="preserve"> (</w:t>
      </w:r>
      <w:r w:rsidRPr="00B93FC3">
        <w:rPr>
          <w:i/>
        </w:rPr>
        <w:t>указывается конкретный и разумный срок)</w:t>
      </w:r>
      <w:r w:rsidRPr="00B93FC3">
        <w:t xml:space="preserve"> сообщать выборному органу первичной профсоюзной организации свой мотивированный ответ по каждому вопросу</w:t>
      </w:r>
      <w:r w:rsidR="00B93FC3">
        <w:t>.</w:t>
      </w:r>
    </w:p>
    <w:p w:rsidR="00B8049B" w:rsidRPr="00B93FC3" w:rsidRDefault="00B93FC3" w:rsidP="00B8049B">
      <w:pPr>
        <w:pStyle w:val="aa"/>
        <w:spacing w:before="0" w:beforeAutospacing="0" w:after="0" w:afterAutospacing="0"/>
        <w:ind w:firstLine="709"/>
        <w:contextualSpacing/>
        <w:jc w:val="both"/>
      </w:pPr>
      <w:r w:rsidRPr="00B93FC3">
        <w:t>2.</w:t>
      </w:r>
      <w:r>
        <w:t>6</w:t>
      </w:r>
      <w:r w:rsidRPr="00B93FC3">
        <w:t>.3.</w:t>
      </w:r>
      <w:r w:rsidR="00B8049B" w:rsidRPr="00B93FC3">
        <w:t xml:space="preserve"> </w:t>
      </w:r>
      <w:r w:rsidRPr="00B93FC3">
        <w:t>И</w:t>
      </w:r>
      <w:r w:rsidR="00B8049B" w:rsidRPr="00B93FC3">
        <w:t xml:space="preserve">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00B8049B" w:rsidRPr="00B93FC3">
        <w:rPr>
          <w:color w:val="000000"/>
        </w:rPr>
        <w:t>образовательной организации</w:t>
      </w:r>
      <w:r w:rsidR="00B8049B" w:rsidRPr="00B93FC3">
        <w:t xml:space="preserve">, путём предоставления выборному органу первичной профсоюзной организации копий документов о принятии таких решений в течение </w:t>
      </w:r>
      <w:r w:rsidR="005C2902">
        <w:t>3</w:t>
      </w:r>
      <w:r w:rsidR="00B8049B" w:rsidRPr="00B93FC3">
        <w:t xml:space="preserve"> </w:t>
      </w:r>
      <w:r>
        <w:t xml:space="preserve"> </w:t>
      </w:r>
      <w:r w:rsidR="00B8049B" w:rsidRPr="00B93FC3">
        <w:t>дней со дня получения работодателем решения от соответствующего государственного органа</w:t>
      </w:r>
      <w:r>
        <w:t>.</w:t>
      </w:r>
    </w:p>
    <w:p w:rsidR="00511EF5" w:rsidRDefault="00585720" w:rsidP="00511EF5">
      <w:pPr>
        <w:autoSpaceDE w:val="0"/>
        <w:autoSpaceDN w:val="0"/>
        <w:adjustRightInd w:val="0"/>
        <w:ind w:firstLine="540"/>
        <w:jc w:val="both"/>
      </w:pPr>
      <w:r>
        <w:t>2.</w:t>
      </w:r>
      <w:r w:rsidR="00B93FC3">
        <w:t>6</w:t>
      </w:r>
      <w:r>
        <w:t>.</w:t>
      </w:r>
      <w:r w:rsidR="00B93FC3">
        <w:t>4</w:t>
      </w:r>
      <w:r w:rsidR="008E3DF8">
        <w:t>.</w:t>
      </w:r>
      <w:r w:rsidR="00511EF5" w:rsidRPr="00651B1A">
        <w:t xml:space="preserve"> </w:t>
      </w:r>
      <w:r w:rsidR="00060011">
        <w:t>О</w:t>
      </w:r>
      <w:r w:rsidR="00511EF5" w:rsidRPr="00651B1A">
        <w:t>беспечивать гласность содержания и выполнения условий коллективного договора</w:t>
      </w:r>
      <w:r w:rsidR="00160365">
        <w:t>, определяя эффективность его выполнения ежегодно.</w:t>
      </w:r>
    </w:p>
    <w:p w:rsidR="00060011" w:rsidRDefault="00060011" w:rsidP="00511EF5">
      <w:pPr>
        <w:autoSpaceDE w:val="0"/>
        <w:autoSpaceDN w:val="0"/>
        <w:adjustRightInd w:val="0"/>
        <w:ind w:firstLine="540"/>
        <w:jc w:val="both"/>
        <w:rPr>
          <w:rFonts w:eastAsia="Calibri"/>
          <w:bCs/>
        </w:rPr>
      </w:pPr>
      <w:r>
        <w:t>2.</w:t>
      </w:r>
      <w:r w:rsidR="00B93FC3">
        <w:t>6.5</w:t>
      </w:r>
      <w:r w:rsidR="008E3DF8">
        <w:t>.</w:t>
      </w:r>
      <w:r>
        <w:t xml:space="preserve">Создать Комиссию </w:t>
      </w:r>
      <w:r>
        <w:rPr>
          <w:rFonts w:eastAsia="Calibri"/>
          <w:bCs/>
        </w:rPr>
        <w:t xml:space="preserve">по  </w:t>
      </w:r>
      <w:r w:rsidRPr="00D13A46">
        <w:rPr>
          <w:rFonts w:eastAsia="Calibri"/>
          <w:bCs/>
        </w:rPr>
        <w:t xml:space="preserve"> </w:t>
      </w:r>
      <w:r>
        <w:rPr>
          <w:rFonts w:eastAsia="Calibri"/>
          <w:bCs/>
        </w:rPr>
        <w:t xml:space="preserve">организации контроля за </w:t>
      </w:r>
      <w:r w:rsidRPr="00D13A46">
        <w:rPr>
          <w:rFonts w:eastAsia="Calibri"/>
          <w:bCs/>
        </w:rPr>
        <w:t xml:space="preserve"> выполнени</w:t>
      </w:r>
      <w:r>
        <w:rPr>
          <w:rFonts w:eastAsia="Calibri"/>
          <w:bCs/>
        </w:rPr>
        <w:t>ем</w:t>
      </w:r>
      <w:r w:rsidRPr="00D13A46">
        <w:rPr>
          <w:rFonts w:eastAsia="Calibri"/>
          <w:bCs/>
        </w:rPr>
        <w:t xml:space="preserve"> коллективного договора</w:t>
      </w:r>
      <w:r>
        <w:rPr>
          <w:rFonts w:eastAsia="Calibri"/>
          <w:bCs/>
        </w:rPr>
        <w:t xml:space="preserve"> и  регулированию социально-трудовых отношений на весь период действия коллективного договора.</w:t>
      </w:r>
    </w:p>
    <w:p w:rsidR="00060011" w:rsidRDefault="00060011" w:rsidP="00511EF5">
      <w:pPr>
        <w:autoSpaceDE w:val="0"/>
        <w:autoSpaceDN w:val="0"/>
        <w:adjustRightInd w:val="0"/>
        <w:ind w:firstLine="540"/>
        <w:jc w:val="both"/>
        <w:rPr>
          <w:rFonts w:eastAsia="Calibri"/>
          <w:bCs/>
        </w:rPr>
      </w:pPr>
      <w:r>
        <w:rPr>
          <w:rFonts w:eastAsia="Calibri"/>
          <w:bCs/>
        </w:rPr>
        <w:t>2.</w:t>
      </w:r>
      <w:r w:rsidR="00B93FC3">
        <w:rPr>
          <w:rFonts w:eastAsia="Calibri"/>
          <w:bCs/>
        </w:rPr>
        <w:t>6</w:t>
      </w:r>
      <w:r>
        <w:rPr>
          <w:rFonts w:eastAsia="Calibri"/>
          <w:bCs/>
        </w:rPr>
        <w:t>.</w:t>
      </w:r>
      <w:r w:rsidR="00B93FC3">
        <w:rPr>
          <w:rFonts w:eastAsia="Calibri"/>
          <w:bCs/>
        </w:rPr>
        <w:t>6</w:t>
      </w:r>
      <w:r w:rsidR="008E3DF8">
        <w:rPr>
          <w:rFonts w:eastAsia="Calibri"/>
          <w:bCs/>
        </w:rPr>
        <w:t>.</w:t>
      </w:r>
      <w:r>
        <w:rPr>
          <w:rFonts w:eastAsia="Calibri"/>
          <w:bCs/>
        </w:rPr>
        <w:t xml:space="preserve"> </w:t>
      </w:r>
      <w:r w:rsidR="00C333F3">
        <w:rPr>
          <w:rFonts w:eastAsia="Calibri"/>
          <w:bCs/>
        </w:rPr>
        <w:t>Создавать условия для участия в ежегодном районном конкурсе «Территория социального партнерства»</w:t>
      </w:r>
      <w:r w:rsidR="008E3DF8">
        <w:rPr>
          <w:rFonts w:eastAsia="Calibri"/>
          <w:bCs/>
        </w:rPr>
        <w:t xml:space="preserve">, </w:t>
      </w:r>
      <w:r w:rsidR="003B4EB3">
        <w:rPr>
          <w:rFonts w:eastAsia="Calibri"/>
          <w:bCs/>
        </w:rPr>
        <w:t xml:space="preserve">один раз в два года в </w:t>
      </w:r>
      <w:r w:rsidR="008E3DF8">
        <w:rPr>
          <w:rFonts w:eastAsia="Calibri"/>
          <w:bCs/>
        </w:rPr>
        <w:t>республиканском конкурсе «Лучший коллективный договор».</w:t>
      </w:r>
    </w:p>
    <w:p w:rsidR="00462110" w:rsidRPr="004148DD" w:rsidRDefault="00462110" w:rsidP="00462110">
      <w:pPr>
        <w:jc w:val="both"/>
        <w:rPr>
          <w:color w:val="000000"/>
        </w:rPr>
      </w:pPr>
      <w:r>
        <w:rPr>
          <w:color w:val="000000"/>
        </w:rPr>
        <w:t xml:space="preserve">        2</w:t>
      </w:r>
      <w:r w:rsidRPr="004148DD">
        <w:rPr>
          <w:color w:val="000000"/>
        </w:rPr>
        <w:t>.2.</w:t>
      </w:r>
      <w:r>
        <w:rPr>
          <w:color w:val="000000"/>
        </w:rPr>
        <w:t>7</w:t>
      </w:r>
      <w:r w:rsidRPr="004148DD">
        <w:rPr>
          <w:color w:val="000000"/>
        </w:rPr>
        <w:t xml:space="preserve">. Оплатить за счет средств образовательной организации подписку на </w:t>
      </w:r>
      <w:r>
        <w:rPr>
          <w:color w:val="000000"/>
        </w:rPr>
        <w:t xml:space="preserve">   </w:t>
      </w:r>
      <w:r w:rsidRPr="004148DD">
        <w:rPr>
          <w:color w:val="000000"/>
        </w:rPr>
        <w:t>Приложение к «Учительской газете» газеты «Мой профсоюз».</w:t>
      </w:r>
    </w:p>
    <w:p w:rsidR="00436B93" w:rsidRDefault="009762B7" w:rsidP="00C356C6">
      <w:pPr>
        <w:autoSpaceDE w:val="0"/>
        <w:autoSpaceDN w:val="0"/>
        <w:adjustRightInd w:val="0"/>
        <w:ind w:firstLine="540"/>
        <w:jc w:val="both"/>
        <w:rPr>
          <w:b/>
        </w:rPr>
      </w:pPr>
      <w:r>
        <w:rPr>
          <w:rFonts w:eastAsia="Calibri"/>
          <w:bCs/>
        </w:rPr>
        <w:t xml:space="preserve"> </w:t>
      </w:r>
      <w:r w:rsidR="00B93FC3" w:rsidRPr="00B93FC3">
        <w:rPr>
          <w:rFonts w:eastAsia="Calibri"/>
          <w:b/>
          <w:bCs/>
        </w:rPr>
        <w:t>2.</w:t>
      </w:r>
      <w:r w:rsidR="00B93FC3">
        <w:rPr>
          <w:rFonts w:eastAsia="Calibri"/>
          <w:b/>
          <w:bCs/>
        </w:rPr>
        <w:t>7</w:t>
      </w:r>
      <w:r w:rsidR="00B93FC3" w:rsidRPr="00B93FC3">
        <w:rPr>
          <w:rFonts w:eastAsia="Calibri"/>
          <w:b/>
          <w:bCs/>
        </w:rPr>
        <w:t>.</w:t>
      </w:r>
      <w:r w:rsidR="00B93FC3">
        <w:rPr>
          <w:rFonts w:eastAsia="Calibri"/>
          <w:bCs/>
        </w:rPr>
        <w:t xml:space="preserve"> </w:t>
      </w:r>
      <w:r w:rsidR="00B93FC3" w:rsidRPr="009E7153">
        <w:rPr>
          <w:b/>
        </w:rPr>
        <w:t>Выборный орган первичной профсоюзной организации обязуется</w:t>
      </w:r>
      <w:r w:rsidR="00B93FC3">
        <w:rPr>
          <w:b/>
        </w:rPr>
        <w:t>:</w:t>
      </w:r>
    </w:p>
    <w:p w:rsidR="00A62AB5" w:rsidRDefault="00B93FC3" w:rsidP="00B93FC3">
      <w:pPr>
        <w:contextualSpacing/>
        <w:jc w:val="both"/>
      </w:pPr>
      <w:r>
        <w:t xml:space="preserve">         </w:t>
      </w:r>
      <w:r w:rsidRPr="00B93FC3">
        <w:t>2.</w:t>
      </w:r>
      <w:r>
        <w:t>7</w:t>
      </w:r>
      <w:r w:rsidRPr="00B93FC3">
        <w:t>.1.</w:t>
      </w:r>
      <w:r>
        <w:t xml:space="preserve"> Содействовать участию представителей работников в работе управления образовательной организацией, в том числе по вопросам принятия локальных актов, содержащих нормы трудового права, затрагивающих интересы работников.</w:t>
      </w:r>
    </w:p>
    <w:p w:rsidR="00B93FC3" w:rsidRDefault="00B93FC3" w:rsidP="00B93FC3">
      <w:pPr>
        <w:contextualSpacing/>
        <w:jc w:val="both"/>
      </w:pPr>
      <w:r>
        <w:t xml:space="preserve">         2.7.2. Проводить систематический мониторинг  выполнения обязательств коллективного договора.</w:t>
      </w:r>
    </w:p>
    <w:p w:rsidR="00B93FC3" w:rsidRDefault="00B93FC3" w:rsidP="00B93FC3">
      <w:pPr>
        <w:contextualSpacing/>
        <w:jc w:val="both"/>
      </w:pPr>
      <w:r>
        <w:t xml:space="preserve">         2.7.3. Содействовать  предотвращению в образовательной организации </w:t>
      </w:r>
      <w:r w:rsidR="009F4926">
        <w:t xml:space="preserve">индивидуальных и </w:t>
      </w:r>
      <w:r>
        <w:t>коллективных  трудовых споров.</w:t>
      </w:r>
    </w:p>
    <w:p w:rsidR="00B93FC3" w:rsidRDefault="00B93FC3" w:rsidP="00B93FC3">
      <w:pPr>
        <w:contextualSpacing/>
        <w:jc w:val="both"/>
      </w:pPr>
      <w:r>
        <w:t xml:space="preserve">        2.7.4. Осуществлять контроль за соблюдением работодателем трудового законодательства и иных нормативных актов, содержащих нормы трудового права.</w:t>
      </w:r>
    </w:p>
    <w:p w:rsidR="00B93FC3" w:rsidRDefault="00B93FC3" w:rsidP="00B93FC3">
      <w:pPr>
        <w:contextualSpacing/>
        <w:jc w:val="both"/>
      </w:pPr>
      <w:r>
        <w:t xml:space="preserve">        2.7.5.    </w:t>
      </w:r>
      <w:r w:rsidR="009F4926">
        <w:t>Инициировать активное  участие работников, членов Профсоюза в реализации социально значимых  проектов</w:t>
      </w:r>
      <w:r w:rsidR="00F55E28">
        <w:t>, конкурсов</w:t>
      </w:r>
      <w:r w:rsidR="009F4926">
        <w:t xml:space="preserve"> всех уровней.</w:t>
      </w:r>
    </w:p>
    <w:p w:rsidR="00345840" w:rsidRPr="00345840" w:rsidRDefault="009F4926" w:rsidP="00345840">
      <w:pPr>
        <w:contextualSpacing/>
        <w:jc w:val="center"/>
        <w:rPr>
          <w:b/>
        </w:rPr>
      </w:pPr>
      <w:r w:rsidRPr="00651B1A">
        <w:rPr>
          <w:b/>
        </w:rPr>
        <w:t>III</w:t>
      </w:r>
      <w:r>
        <w:rPr>
          <w:b/>
        </w:rPr>
        <w:t xml:space="preserve">. </w:t>
      </w:r>
      <w:r w:rsidR="00345840" w:rsidRPr="00345840">
        <w:rPr>
          <w:b/>
        </w:rPr>
        <w:t>ТРУДОВОЙ ДОГОВОР. ГАРАНТИИ ПРИ ЗАКЛЮЧЕНИИ, ИЗМЕНЕНИИ</w:t>
      </w:r>
    </w:p>
    <w:p w:rsidR="00B93FC3" w:rsidRPr="00345840" w:rsidRDefault="00345840" w:rsidP="00345840">
      <w:pPr>
        <w:contextualSpacing/>
        <w:jc w:val="center"/>
        <w:rPr>
          <w:b/>
        </w:rPr>
      </w:pPr>
      <w:r w:rsidRPr="00345840">
        <w:rPr>
          <w:b/>
        </w:rPr>
        <w:t>И РАСТОРЖЕНИИ ТРУДОВОГО ДОГОВОРА</w:t>
      </w:r>
    </w:p>
    <w:p w:rsidR="007C3F5A" w:rsidRPr="007C3F5A" w:rsidRDefault="007C3F5A" w:rsidP="007C3F5A">
      <w:pPr>
        <w:pStyle w:val="3"/>
        <w:ind w:firstLine="709"/>
        <w:contextualSpacing/>
        <w:rPr>
          <w:sz w:val="24"/>
          <w:szCs w:val="24"/>
        </w:rPr>
      </w:pPr>
      <w:r>
        <w:rPr>
          <w:sz w:val="24"/>
          <w:szCs w:val="24"/>
        </w:rPr>
        <w:t>3</w:t>
      </w:r>
      <w:r w:rsidR="00F07EEA" w:rsidRPr="00651B1A">
        <w:rPr>
          <w:sz w:val="24"/>
          <w:szCs w:val="24"/>
        </w:rPr>
        <w:t>.</w:t>
      </w:r>
      <w:r>
        <w:rPr>
          <w:sz w:val="24"/>
          <w:szCs w:val="24"/>
        </w:rPr>
        <w:t>1</w:t>
      </w:r>
      <w:r w:rsidRPr="007C3F5A">
        <w:rPr>
          <w:sz w:val="24"/>
          <w:szCs w:val="24"/>
        </w:rPr>
        <w:t xml:space="preserve">.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w:t>
      </w:r>
      <w:r w:rsidRPr="007C3F5A">
        <w:rPr>
          <w:sz w:val="24"/>
          <w:szCs w:val="24"/>
        </w:rPr>
        <w:lastRenderedPageBreak/>
        <w:t>внутреннего трудового распорядка и не могут ухудшать положение работников по сравнению с действующим трудовым законодательством</w:t>
      </w:r>
      <w:r w:rsidR="00C70F24">
        <w:rPr>
          <w:sz w:val="24"/>
          <w:szCs w:val="24"/>
        </w:rPr>
        <w:t>,</w:t>
      </w:r>
      <w:r w:rsidRPr="007C3F5A">
        <w:rPr>
          <w:sz w:val="24"/>
          <w:szCs w:val="24"/>
        </w:rPr>
        <w:t xml:space="preserve">  настоящим коллективным договором</w:t>
      </w:r>
      <w:r w:rsidR="00C70F24">
        <w:rPr>
          <w:sz w:val="24"/>
          <w:szCs w:val="24"/>
        </w:rPr>
        <w:t>, локальными нормативными актами, должностными инструкциями и трудовыми договорами.</w:t>
      </w:r>
    </w:p>
    <w:p w:rsidR="007C3F5A" w:rsidRPr="007C3F5A" w:rsidRDefault="007C3F5A" w:rsidP="007C3F5A">
      <w:pPr>
        <w:pStyle w:val="3"/>
        <w:ind w:firstLine="709"/>
        <w:contextualSpacing/>
        <w:rPr>
          <w:sz w:val="24"/>
          <w:szCs w:val="24"/>
        </w:rPr>
      </w:pPr>
      <w:r w:rsidRPr="007C3F5A">
        <w:rPr>
          <w:sz w:val="24"/>
          <w:szCs w:val="24"/>
        </w:rPr>
        <w:t>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w:t>
      </w:r>
      <w:r w:rsidR="00C70F24">
        <w:rPr>
          <w:sz w:val="24"/>
          <w:szCs w:val="24"/>
        </w:rPr>
        <w:t>ом образовательной организации,</w:t>
      </w:r>
      <w:r w:rsidRPr="007C3F5A">
        <w:rPr>
          <w:sz w:val="24"/>
          <w:szCs w:val="24"/>
        </w:rPr>
        <w:t xml:space="preserve"> с</w:t>
      </w:r>
      <w:r w:rsidR="00C70F24">
        <w:rPr>
          <w:sz w:val="24"/>
          <w:szCs w:val="24"/>
        </w:rPr>
        <w:t xml:space="preserve"> учетом мотивированного мнения </w:t>
      </w:r>
      <w:r w:rsidRPr="007C3F5A">
        <w:rPr>
          <w:sz w:val="24"/>
          <w:szCs w:val="24"/>
        </w:rPr>
        <w:t xml:space="preserve"> выборн</w:t>
      </w:r>
      <w:r w:rsidR="00C70F24">
        <w:rPr>
          <w:sz w:val="24"/>
          <w:szCs w:val="24"/>
        </w:rPr>
        <w:t>ого органа</w:t>
      </w:r>
      <w:r w:rsidRPr="007C3F5A">
        <w:rPr>
          <w:sz w:val="24"/>
          <w:szCs w:val="24"/>
        </w:rPr>
        <w:t xml:space="preserve"> первичной профсоюзной организации.</w:t>
      </w:r>
    </w:p>
    <w:p w:rsidR="008F2D5C" w:rsidRPr="008F2D5C" w:rsidRDefault="00F07EEA" w:rsidP="008F2D5C">
      <w:pPr>
        <w:pStyle w:val="3"/>
        <w:rPr>
          <w:b/>
          <w:sz w:val="24"/>
          <w:szCs w:val="24"/>
        </w:rPr>
      </w:pPr>
      <w:r w:rsidRPr="00651B1A">
        <w:rPr>
          <w:sz w:val="24"/>
          <w:szCs w:val="24"/>
        </w:rPr>
        <w:tab/>
      </w:r>
      <w:r w:rsidR="008F2D5C" w:rsidRPr="008F2D5C">
        <w:rPr>
          <w:b/>
          <w:sz w:val="24"/>
          <w:szCs w:val="24"/>
        </w:rPr>
        <w:t>3.2.</w:t>
      </w:r>
      <w:r w:rsidRPr="008F2D5C">
        <w:rPr>
          <w:b/>
          <w:sz w:val="24"/>
          <w:szCs w:val="24"/>
        </w:rPr>
        <w:t>Стороны договорились</w:t>
      </w:r>
      <w:r w:rsidR="008F2D5C" w:rsidRPr="008F2D5C">
        <w:rPr>
          <w:b/>
          <w:sz w:val="24"/>
          <w:szCs w:val="24"/>
        </w:rPr>
        <w:t>:</w:t>
      </w:r>
    </w:p>
    <w:p w:rsidR="007C3F5A" w:rsidRPr="004539B7" w:rsidRDefault="008F2D5C" w:rsidP="008F2D5C">
      <w:pPr>
        <w:pStyle w:val="3"/>
        <w:rPr>
          <w:sz w:val="24"/>
          <w:szCs w:val="24"/>
        </w:rPr>
      </w:pPr>
      <w:r>
        <w:rPr>
          <w:sz w:val="24"/>
          <w:szCs w:val="24"/>
        </w:rPr>
        <w:t xml:space="preserve">          3.2.1.</w:t>
      </w:r>
      <w:r w:rsidR="00F07EEA" w:rsidRPr="00651B1A">
        <w:rPr>
          <w:sz w:val="24"/>
          <w:szCs w:val="24"/>
        </w:rPr>
        <w:t xml:space="preserve"> </w:t>
      </w:r>
      <w:r w:rsidR="007C3F5A" w:rsidRPr="007C3F5A">
        <w:rPr>
          <w:sz w:val="24"/>
          <w:szCs w:val="24"/>
        </w:rPr>
        <w:t xml:space="preserve"> </w:t>
      </w:r>
      <w:r>
        <w:rPr>
          <w:sz w:val="24"/>
          <w:szCs w:val="24"/>
        </w:rPr>
        <w:t>З</w:t>
      </w:r>
      <w:r w:rsidR="007C3F5A" w:rsidRPr="007C3F5A">
        <w:rPr>
          <w:sz w:val="24"/>
          <w:szCs w:val="24"/>
        </w:rPr>
        <w:t>аключение гражданско-правовых договоров в образовательн</w:t>
      </w:r>
      <w:r>
        <w:rPr>
          <w:sz w:val="24"/>
          <w:szCs w:val="24"/>
        </w:rPr>
        <w:t xml:space="preserve">ой </w:t>
      </w:r>
      <w:r w:rsidR="007C3F5A" w:rsidRPr="007C3F5A">
        <w:rPr>
          <w:sz w:val="24"/>
          <w:szCs w:val="24"/>
        </w:rPr>
        <w:t>организаци</w:t>
      </w:r>
      <w:r>
        <w:rPr>
          <w:sz w:val="24"/>
          <w:szCs w:val="24"/>
        </w:rPr>
        <w:t>и</w:t>
      </w:r>
      <w:r w:rsidR="007C3F5A" w:rsidRPr="007C3F5A">
        <w:rPr>
          <w:sz w:val="24"/>
          <w:szCs w:val="24"/>
        </w:rPr>
        <w:t xml:space="preserve">, фактически регулирующих трудовые отношения между работником и работодателем, </w:t>
      </w:r>
      <w:r w:rsidR="007C3F5A" w:rsidRPr="004539B7">
        <w:rPr>
          <w:sz w:val="24"/>
          <w:szCs w:val="24"/>
        </w:rPr>
        <w:t>не допускается (часть вторая статьи 15</w:t>
      </w:r>
      <w:r w:rsidR="007C3F5A" w:rsidRPr="004539B7">
        <w:rPr>
          <w:rFonts w:eastAsia="Arial Unicode MS"/>
          <w:color w:val="000000"/>
          <w:kern w:val="1"/>
          <w:sz w:val="24"/>
          <w:szCs w:val="24"/>
        </w:rPr>
        <w:t> </w:t>
      </w:r>
      <w:r w:rsidR="007C3F5A" w:rsidRPr="004539B7">
        <w:rPr>
          <w:sz w:val="24"/>
          <w:szCs w:val="24"/>
        </w:rPr>
        <w:t>ТК РФ).</w:t>
      </w:r>
    </w:p>
    <w:p w:rsidR="00F07EEA" w:rsidRDefault="00F07EEA" w:rsidP="00F07EEA">
      <w:pPr>
        <w:pStyle w:val="3"/>
        <w:rPr>
          <w:sz w:val="24"/>
          <w:szCs w:val="24"/>
        </w:rPr>
      </w:pPr>
      <w:r w:rsidRPr="00651B1A">
        <w:rPr>
          <w:sz w:val="24"/>
          <w:szCs w:val="24"/>
        </w:rPr>
        <w:tab/>
      </w:r>
      <w:r w:rsidR="008F2D5C">
        <w:rPr>
          <w:sz w:val="24"/>
          <w:szCs w:val="24"/>
        </w:rPr>
        <w:t>3.</w:t>
      </w:r>
      <w:r w:rsidRPr="00651B1A">
        <w:rPr>
          <w:sz w:val="24"/>
          <w:szCs w:val="24"/>
        </w:rPr>
        <w:t>2.</w:t>
      </w:r>
      <w:r w:rsidR="008F2D5C">
        <w:rPr>
          <w:sz w:val="24"/>
          <w:szCs w:val="24"/>
        </w:rPr>
        <w:t>2</w:t>
      </w:r>
      <w:r w:rsidRPr="00651B1A">
        <w:rPr>
          <w:sz w:val="24"/>
          <w:szCs w:val="24"/>
        </w:rPr>
        <w:t>.</w:t>
      </w:r>
      <w:r w:rsidRPr="00651B1A">
        <w:rPr>
          <w:sz w:val="24"/>
          <w:szCs w:val="24"/>
        </w:rPr>
        <w:tab/>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49434E" w:rsidRDefault="0049434E" w:rsidP="00F07EEA">
      <w:pPr>
        <w:pStyle w:val="3"/>
        <w:rPr>
          <w:sz w:val="24"/>
          <w:szCs w:val="24"/>
        </w:rPr>
      </w:pPr>
      <w:r>
        <w:rPr>
          <w:sz w:val="24"/>
          <w:szCs w:val="24"/>
        </w:rPr>
        <w:t xml:space="preserve">            </w:t>
      </w:r>
      <w:r w:rsidRPr="0049434E">
        <w:rPr>
          <w:sz w:val="24"/>
          <w:szCs w:val="24"/>
        </w:rPr>
        <w:t>3.2.3.Условия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r>
        <w:rPr>
          <w:sz w:val="24"/>
          <w:szCs w:val="24"/>
        </w:rPr>
        <w:t>.</w:t>
      </w:r>
    </w:p>
    <w:p w:rsidR="004178E4" w:rsidRPr="004178E4" w:rsidRDefault="004178E4" w:rsidP="004178E4">
      <w:pPr>
        <w:pStyle w:val="ab"/>
        <w:jc w:val="both"/>
        <w:rPr>
          <w:sz w:val="24"/>
          <w:szCs w:val="24"/>
        </w:rPr>
      </w:pPr>
      <w:r>
        <w:rPr>
          <w:sz w:val="24"/>
          <w:szCs w:val="24"/>
        </w:rPr>
        <w:t xml:space="preserve">           </w:t>
      </w:r>
      <w:r w:rsidR="0049434E">
        <w:rPr>
          <w:sz w:val="24"/>
          <w:szCs w:val="24"/>
        </w:rPr>
        <w:t>3.2.4.</w:t>
      </w:r>
      <w:r w:rsidRPr="004178E4">
        <w:rPr>
          <w:iCs/>
        </w:rPr>
        <w:t xml:space="preserve"> </w:t>
      </w:r>
      <w:r w:rsidRPr="004178E4">
        <w:rPr>
          <w:iCs/>
          <w:sz w:val="24"/>
          <w:szCs w:val="24"/>
        </w:rPr>
        <w:t>Лица, не имеющие специальной подготовки и (или) стажа работы, установленных квалификационными требованиями и (или) профессиональными стандартами, но обладающие достаточным практическим опытом и выполняющие качественно и в полном объёме возложенные на них должностные обязанности, по рекомендации аттестационной комиссии образовательной организации, могут быть назначены на соответствующие должности также, как и лица, имеющие специальную подготовку и стаж работы</w:t>
      </w:r>
      <w:r>
        <w:rPr>
          <w:iCs/>
          <w:sz w:val="24"/>
          <w:szCs w:val="24"/>
        </w:rPr>
        <w:t xml:space="preserve">  </w:t>
      </w:r>
      <w:r w:rsidRPr="004178E4">
        <w:rPr>
          <w:iCs/>
          <w:sz w:val="24"/>
          <w:szCs w:val="24"/>
        </w:rPr>
        <w:t>(</w:t>
      </w:r>
      <w:r w:rsidRPr="004178E4">
        <w:rPr>
          <w:i/>
          <w:sz w:val="24"/>
          <w:szCs w:val="24"/>
        </w:rPr>
        <w:t>Пункт 23 Порядка проведения аттестации педагогических работников организаций, осуществляющих образовательную деятельность, утвержденного приказом Минобрнауки России от 7 апреля 2014 г. № 276 и пункт 9 Общих положений квалификационных характеристик</w:t>
      </w:r>
      <w:r>
        <w:rPr>
          <w:sz w:val="24"/>
          <w:szCs w:val="24"/>
        </w:rPr>
        <w:t>)</w:t>
      </w:r>
      <w:r w:rsidRPr="004178E4">
        <w:rPr>
          <w:sz w:val="24"/>
          <w:szCs w:val="24"/>
        </w:rPr>
        <w:t>.</w:t>
      </w:r>
    </w:p>
    <w:p w:rsidR="004178E4" w:rsidRDefault="004178E4" w:rsidP="004178E4">
      <w:pPr>
        <w:pStyle w:val="3"/>
        <w:ind w:firstLine="709"/>
        <w:contextualSpacing/>
        <w:rPr>
          <w:iCs/>
          <w:sz w:val="24"/>
          <w:szCs w:val="24"/>
        </w:rPr>
      </w:pPr>
      <w:r>
        <w:rPr>
          <w:iCs/>
          <w:sz w:val="24"/>
          <w:szCs w:val="24"/>
        </w:rPr>
        <w:t>3.2.5.</w:t>
      </w:r>
      <w:r w:rsidRPr="004178E4">
        <w:rPr>
          <w:iCs/>
          <w:sz w:val="24"/>
          <w:szCs w:val="24"/>
        </w:rPr>
        <w:t>Трудовой договор с педагогическими работниками, принятыми на работу до вступления в силу Федерального закона №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w:t>
      </w:r>
      <w:r w:rsidRPr="005D48A8">
        <w:rPr>
          <w:iCs/>
        </w:rPr>
        <w:t xml:space="preserve">, </w:t>
      </w:r>
      <w:r w:rsidRPr="004178E4">
        <w:rPr>
          <w:iCs/>
          <w:sz w:val="24"/>
          <w:szCs w:val="24"/>
        </w:rPr>
        <w:t>не может быть прекращён на основании части первой статьи 46 Федерального закона № 273-ФЗ</w:t>
      </w:r>
      <w:r>
        <w:rPr>
          <w:iCs/>
          <w:sz w:val="24"/>
          <w:szCs w:val="24"/>
        </w:rPr>
        <w:t>.</w:t>
      </w:r>
    </w:p>
    <w:p w:rsidR="0049434E" w:rsidRDefault="004178E4" w:rsidP="00A436D3">
      <w:pPr>
        <w:pStyle w:val="3"/>
        <w:ind w:firstLine="709"/>
        <w:contextualSpacing/>
        <w:rPr>
          <w:iCs/>
          <w:sz w:val="24"/>
          <w:szCs w:val="24"/>
        </w:rPr>
      </w:pPr>
      <w:r>
        <w:rPr>
          <w:iCs/>
          <w:sz w:val="24"/>
          <w:szCs w:val="24"/>
        </w:rPr>
        <w:t xml:space="preserve">3.2.6. </w:t>
      </w:r>
      <w:r w:rsidRPr="004178E4">
        <w:rPr>
          <w:iCs/>
          <w:sz w:val="24"/>
          <w:szCs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Pr="004178E4">
        <w:rPr>
          <w:rFonts w:eastAsia="Arial Unicode MS"/>
          <w:color w:val="000000"/>
          <w:kern w:val="1"/>
          <w:sz w:val="24"/>
          <w:szCs w:val="24"/>
        </w:rPr>
        <w:t> </w:t>
      </w:r>
      <w:r w:rsidRPr="004178E4">
        <w:rPr>
          <w:iCs/>
          <w:sz w:val="24"/>
          <w:szCs w:val="24"/>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F07EEA" w:rsidRPr="004178E4" w:rsidRDefault="00C01ECF" w:rsidP="00C01ECF">
      <w:pPr>
        <w:spacing w:after="90"/>
        <w:jc w:val="both"/>
        <w:rPr>
          <w:b/>
        </w:rPr>
      </w:pPr>
      <w:r>
        <w:t xml:space="preserve"> </w:t>
      </w:r>
      <w:r w:rsidR="00F07EEA" w:rsidRPr="00651B1A">
        <w:tab/>
      </w:r>
      <w:r w:rsidR="004178E4" w:rsidRPr="004178E4">
        <w:rPr>
          <w:b/>
        </w:rPr>
        <w:t>3</w:t>
      </w:r>
      <w:r w:rsidR="00F07EEA" w:rsidRPr="004178E4">
        <w:rPr>
          <w:b/>
        </w:rPr>
        <w:t>.</w:t>
      </w:r>
      <w:r w:rsidR="004178E4">
        <w:rPr>
          <w:b/>
        </w:rPr>
        <w:t>3</w:t>
      </w:r>
      <w:r w:rsidR="00F07EEA" w:rsidRPr="004178E4">
        <w:rPr>
          <w:b/>
        </w:rPr>
        <w:t>.</w:t>
      </w:r>
      <w:r w:rsidR="00F07EEA" w:rsidRPr="004178E4">
        <w:rPr>
          <w:b/>
        </w:rPr>
        <w:tab/>
        <w:t>Работодатель обязуется:</w:t>
      </w:r>
    </w:p>
    <w:p w:rsidR="006D53A2" w:rsidRDefault="004178E4" w:rsidP="006D53A2">
      <w:pPr>
        <w:pStyle w:val="3"/>
        <w:ind w:firstLine="709"/>
        <w:contextualSpacing/>
        <w:rPr>
          <w:iCs/>
        </w:rPr>
      </w:pPr>
      <w:r>
        <w:rPr>
          <w:sz w:val="24"/>
          <w:szCs w:val="24"/>
        </w:rPr>
        <w:t>3</w:t>
      </w:r>
      <w:r w:rsidR="00F07EEA" w:rsidRPr="00651B1A">
        <w:rPr>
          <w:sz w:val="24"/>
          <w:szCs w:val="24"/>
        </w:rPr>
        <w:t>.</w:t>
      </w:r>
      <w:r>
        <w:rPr>
          <w:sz w:val="24"/>
          <w:szCs w:val="24"/>
        </w:rPr>
        <w:t>3</w:t>
      </w:r>
      <w:r w:rsidR="00F07EEA" w:rsidRPr="00651B1A">
        <w:rPr>
          <w:sz w:val="24"/>
          <w:szCs w:val="24"/>
        </w:rPr>
        <w:t>.1.</w:t>
      </w:r>
      <w:r w:rsidR="006D53A2" w:rsidRPr="006D53A2">
        <w:rPr>
          <w:iCs/>
        </w:rPr>
        <w:t xml:space="preserve"> </w:t>
      </w:r>
      <w:r w:rsidR="006D53A2" w:rsidRPr="00E70BD1">
        <w:rPr>
          <w:iCs/>
          <w:sz w:val="24"/>
          <w:szCs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r w:rsidR="00E70BD1">
        <w:rPr>
          <w:iCs/>
          <w:sz w:val="24"/>
          <w:szCs w:val="24"/>
        </w:rPr>
        <w:t xml:space="preserve"> </w:t>
      </w:r>
      <w:r w:rsidR="00E70BD1" w:rsidRPr="00E70BD1">
        <w:rPr>
          <w:i/>
          <w:iCs/>
          <w:sz w:val="24"/>
          <w:szCs w:val="24"/>
        </w:rPr>
        <w:t>(</w:t>
      </w:r>
      <w:r w:rsidR="00E70BD1" w:rsidRPr="00E70BD1">
        <w:rPr>
          <w:i/>
          <w:sz w:val="24"/>
          <w:szCs w:val="24"/>
        </w:rPr>
        <w:t xml:space="preserve">Приказ Минздравсоцразвития России от 26 августа 2010 г. № 761н «Об утверждении Единого квалификационного справочника должностей руководителей, </w:t>
      </w:r>
      <w:r w:rsidR="00E70BD1" w:rsidRPr="00E70BD1">
        <w:rPr>
          <w:i/>
          <w:sz w:val="24"/>
          <w:szCs w:val="24"/>
        </w:rPr>
        <w:lastRenderedPageBreak/>
        <w:t>специалистов и служащих, раздел «Квалификационные характеристики должностей работников образования»).</w:t>
      </w:r>
    </w:p>
    <w:p w:rsidR="006D53A2" w:rsidRPr="00E70BD1" w:rsidRDefault="00E70BD1" w:rsidP="006D53A2">
      <w:pPr>
        <w:pStyle w:val="3"/>
        <w:ind w:firstLine="709"/>
        <w:contextualSpacing/>
        <w:rPr>
          <w:iCs/>
          <w:sz w:val="24"/>
          <w:szCs w:val="24"/>
        </w:rPr>
      </w:pPr>
      <w:r w:rsidRPr="00E70BD1">
        <w:rPr>
          <w:iCs/>
          <w:sz w:val="24"/>
          <w:szCs w:val="24"/>
        </w:rPr>
        <w:t>3</w:t>
      </w:r>
      <w:r w:rsidR="006D53A2" w:rsidRPr="00E70BD1">
        <w:rPr>
          <w:iCs/>
          <w:sz w:val="24"/>
          <w:szCs w:val="24"/>
        </w:rPr>
        <w:t>.</w:t>
      </w:r>
      <w:r w:rsidRPr="00E70BD1">
        <w:rPr>
          <w:iCs/>
          <w:sz w:val="24"/>
          <w:szCs w:val="24"/>
        </w:rPr>
        <w:t>3</w:t>
      </w:r>
      <w:r w:rsidR="006D53A2" w:rsidRPr="00E70BD1">
        <w:rPr>
          <w:iCs/>
          <w:sz w:val="24"/>
          <w:szCs w:val="24"/>
        </w:rPr>
        <w:t>.2.</w:t>
      </w:r>
      <w:r w:rsidR="006D53A2" w:rsidRPr="00E70BD1">
        <w:rPr>
          <w:rFonts w:eastAsia="Arial Unicode MS"/>
          <w:color w:val="000000"/>
          <w:kern w:val="1"/>
          <w:sz w:val="24"/>
          <w:szCs w:val="24"/>
        </w:rPr>
        <w:t> </w:t>
      </w:r>
      <w:r w:rsidR="006D53A2" w:rsidRPr="00E70BD1">
        <w:rPr>
          <w:iCs/>
          <w:sz w:val="24"/>
          <w:szCs w:val="24"/>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006D53A2" w:rsidRPr="00E70BD1">
        <w:rPr>
          <w:rFonts w:eastAsia="Arial Unicode MS"/>
          <w:color w:val="000000"/>
          <w:kern w:val="1"/>
          <w:sz w:val="24"/>
          <w:szCs w:val="24"/>
        </w:rPr>
        <w:t> </w:t>
      </w:r>
      <w:r w:rsidR="006D53A2" w:rsidRPr="00E70BD1">
        <w:rPr>
          <w:iCs/>
          <w:sz w:val="24"/>
          <w:szCs w:val="24"/>
        </w:rPr>
        <w:t>ТК РФ.</w:t>
      </w:r>
    </w:p>
    <w:p w:rsidR="00E70BD1" w:rsidRPr="00E70BD1" w:rsidRDefault="00E70BD1" w:rsidP="00E70BD1">
      <w:pPr>
        <w:autoSpaceDE w:val="0"/>
        <w:autoSpaceDN w:val="0"/>
        <w:adjustRightInd w:val="0"/>
        <w:jc w:val="both"/>
        <w:rPr>
          <w:i/>
        </w:rPr>
      </w:pPr>
      <w:r>
        <w:rPr>
          <w:iCs/>
        </w:rPr>
        <w:t xml:space="preserve">           3</w:t>
      </w:r>
      <w:r w:rsidR="006D53A2">
        <w:rPr>
          <w:iCs/>
        </w:rPr>
        <w:t>.</w:t>
      </w:r>
      <w:r>
        <w:rPr>
          <w:iCs/>
        </w:rPr>
        <w:t>3</w:t>
      </w:r>
      <w:r w:rsidR="006D53A2">
        <w:rPr>
          <w:iCs/>
        </w:rPr>
        <w:t>.3.</w:t>
      </w:r>
      <w:r w:rsidR="006D53A2" w:rsidRPr="009365B2">
        <w:rPr>
          <w:rFonts w:eastAsia="Arial Unicode MS"/>
          <w:color w:val="000000"/>
          <w:kern w:val="1"/>
        </w:rPr>
        <w:t> </w:t>
      </w:r>
      <w:r w:rsidR="006D53A2" w:rsidRPr="00832D98">
        <w:rPr>
          <w:iCs/>
        </w:rPr>
        <w:t xml:space="preserve">При составлении штатного расписания </w:t>
      </w:r>
      <w:r w:rsidR="006D53A2" w:rsidRPr="00055BE7">
        <w:rPr>
          <w:iCs/>
        </w:rPr>
        <w:t>образовательной организации</w:t>
      </w:r>
      <w:r w:rsidR="006D53A2">
        <w:rPr>
          <w:iCs/>
        </w:rPr>
        <w:t xml:space="preserve"> </w:t>
      </w:r>
      <w:r w:rsidR="006D53A2" w:rsidRPr="00EB03E3">
        <w:rPr>
          <w:iCs/>
        </w:rPr>
        <w:t>определять наименование их должностей в соответствии номенклатурой</w:t>
      </w:r>
      <w:r w:rsidR="006D53A2"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iCs/>
        </w:rPr>
        <w:t xml:space="preserve"> </w:t>
      </w:r>
      <w:r w:rsidRPr="00E70BD1">
        <w:rPr>
          <w:i/>
          <w:iCs/>
        </w:rPr>
        <w:t>(</w:t>
      </w:r>
      <w:r w:rsidRPr="00E70BD1">
        <w:rPr>
          <w:i/>
        </w:rPr>
        <w:t>Постановление Правительства Российской Федерации от 8 августа 2013г.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6D53A2" w:rsidRPr="00D8091F" w:rsidRDefault="00E70BD1" w:rsidP="006D53A2">
      <w:pPr>
        <w:pStyle w:val="3"/>
        <w:ind w:firstLine="709"/>
        <w:contextualSpacing/>
        <w:rPr>
          <w:iCs/>
          <w:sz w:val="24"/>
          <w:szCs w:val="24"/>
        </w:rPr>
      </w:pPr>
      <w:r w:rsidRPr="00D8091F">
        <w:rPr>
          <w:iCs/>
          <w:sz w:val="24"/>
          <w:szCs w:val="24"/>
        </w:rPr>
        <w:t>3</w:t>
      </w:r>
      <w:r w:rsidR="006D53A2" w:rsidRPr="00D8091F">
        <w:rPr>
          <w:iCs/>
          <w:sz w:val="24"/>
          <w:szCs w:val="24"/>
        </w:rPr>
        <w:t>.</w:t>
      </w:r>
      <w:r w:rsidRPr="00D8091F">
        <w:rPr>
          <w:iCs/>
          <w:sz w:val="24"/>
          <w:szCs w:val="24"/>
        </w:rPr>
        <w:t>3</w:t>
      </w:r>
      <w:r w:rsidR="006D53A2" w:rsidRPr="00D8091F">
        <w:rPr>
          <w:iCs/>
          <w:sz w:val="24"/>
          <w:szCs w:val="24"/>
        </w:rPr>
        <w:t>.4.</w:t>
      </w:r>
      <w:r w:rsidR="006D53A2" w:rsidRPr="00D8091F">
        <w:rPr>
          <w:rFonts w:eastAsia="Arial Unicode MS"/>
          <w:color w:val="000000"/>
          <w:kern w:val="1"/>
          <w:sz w:val="24"/>
          <w:szCs w:val="24"/>
        </w:rPr>
        <w:t> </w:t>
      </w:r>
      <w:r w:rsidR="006D53A2" w:rsidRPr="00D8091F">
        <w:rPr>
          <w:iCs/>
          <w:sz w:val="24"/>
          <w:szCs w:val="24"/>
        </w:rPr>
        <w:t xml:space="preserve">Своевременно </w:t>
      </w:r>
      <w:r w:rsidR="006D53A2" w:rsidRPr="00D8091F">
        <w:rPr>
          <w:sz w:val="24"/>
          <w:szCs w:val="24"/>
        </w:rPr>
        <w:t xml:space="preserve">и в полном объёме </w:t>
      </w:r>
      <w:r w:rsidR="006D53A2" w:rsidRPr="00D8091F">
        <w:rPr>
          <w:iCs/>
          <w:sz w:val="24"/>
          <w:szCs w:val="24"/>
        </w:rPr>
        <w:t xml:space="preserve">осуществлять перечисление за работников страховых взносов, </w:t>
      </w:r>
      <w:r w:rsidR="006D53A2" w:rsidRPr="00D8091F">
        <w:rPr>
          <w:sz w:val="24"/>
          <w:szCs w:val="24"/>
        </w:rPr>
        <w:t>установленных в системе обязательного социального страхования работников в Федеральную налоговую службу и в Фонд социального страхования</w:t>
      </w:r>
      <w:r w:rsidR="006D53A2" w:rsidRPr="00D8091F">
        <w:rPr>
          <w:iCs/>
          <w:sz w:val="24"/>
          <w:szCs w:val="24"/>
        </w:rPr>
        <w:t xml:space="preserve"> на:</w:t>
      </w:r>
    </w:p>
    <w:p w:rsidR="006D53A2" w:rsidRPr="00D8091F" w:rsidRDefault="006D53A2" w:rsidP="006D53A2">
      <w:pPr>
        <w:pStyle w:val="3"/>
        <w:ind w:firstLine="709"/>
        <w:contextualSpacing/>
        <w:rPr>
          <w:iCs/>
          <w:sz w:val="24"/>
          <w:szCs w:val="24"/>
        </w:rPr>
      </w:pPr>
      <w:r w:rsidRPr="00D8091F">
        <w:rPr>
          <w:iCs/>
          <w:sz w:val="24"/>
          <w:szCs w:val="24"/>
        </w:rPr>
        <w:t>-</w:t>
      </w:r>
      <w:r w:rsidRPr="00D8091F">
        <w:rPr>
          <w:rFonts w:eastAsia="Arial Unicode MS"/>
          <w:color w:val="000000"/>
          <w:kern w:val="1"/>
          <w:sz w:val="24"/>
          <w:szCs w:val="24"/>
        </w:rPr>
        <w:t> </w:t>
      </w:r>
      <w:r w:rsidRPr="00D8091F">
        <w:rPr>
          <w:iCs/>
          <w:sz w:val="24"/>
          <w:szCs w:val="24"/>
        </w:rPr>
        <w:t>обязательное медицинское страхование;</w:t>
      </w:r>
    </w:p>
    <w:p w:rsidR="006D53A2" w:rsidRPr="00D8091F" w:rsidRDefault="006D53A2" w:rsidP="006D53A2">
      <w:pPr>
        <w:pStyle w:val="3"/>
        <w:ind w:firstLine="709"/>
        <w:contextualSpacing/>
        <w:rPr>
          <w:iCs/>
          <w:sz w:val="24"/>
          <w:szCs w:val="24"/>
        </w:rPr>
      </w:pPr>
      <w:r w:rsidRPr="00D8091F">
        <w:rPr>
          <w:iCs/>
          <w:sz w:val="24"/>
          <w:szCs w:val="24"/>
        </w:rPr>
        <w:t>-</w:t>
      </w:r>
      <w:r w:rsidRPr="00D8091F">
        <w:rPr>
          <w:rFonts w:eastAsia="Arial Unicode MS"/>
          <w:color w:val="000000"/>
          <w:kern w:val="1"/>
          <w:sz w:val="24"/>
          <w:szCs w:val="24"/>
        </w:rPr>
        <w:t> </w:t>
      </w:r>
      <w:r w:rsidRPr="00D8091F">
        <w:rPr>
          <w:iCs/>
          <w:sz w:val="24"/>
          <w:szCs w:val="24"/>
        </w:rPr>
        <w:t>выплату страховой части пенсии;</w:t>
      </w:r>
    </w:p>
    <w:p w:rsidR="006D53A2" w:rsidRPr="00D8091F" w:rsidRDefault="006D53A2" w:rsidP="006D53A2">
      <w:pPr>
        <w:pStyle w:val="3"/>
        <w:ind w:firstLine="709"/>
        <w:contextualSpacing/>
        <w:rPr>
          <w:iCs/>
          <w:sz w:val="24"/>
          <w:szCs w:val="24"/>
        </w:rPr>
      </w:pPr>
      <w:r w:rsidRPr="00D8091F">
        <w:rPr>
          <w:iCs/>
          <w:sz w:val="24"/>
          <w:szCs w:val="24"/>
        </w:rPr>
        <w:t>-</w:t>
      </w:r>
      <w:r w:rsidRPr="00D8091F">
        <w:rPr>
          <w:rFonts w:eastAsia="Arial Unicode MS"/>
          <w:color w:val="000000"/>
          <w:kern w:val="1"/>
          <w:sz w:val="24"/>
          <w:szCs w:val="24"/>
        </w:rPr>
        <w:t> </w:t>
      </w:r>
      <w:r w:rsidRPr="00D8091F">
        <w:rPr>
          <w:iCs/>
          <w:sz w:val="24"/>
          <w:szCs w:val="24"/>
        </w:rPr>
        <w:t>обязательное социальное страхование на случай временной нетрудоспособности и в связи с материнством;</w:t>
      </w:r>
    </w:p>
    <w:p w:rsidR="006D53A2" w:rsidRDefault="006D53A2" w:rsidP="006D53A2">
      <w:pPr>
        <w:pStyle w:val="3"/>
        <w:ind w:firstLine="709"/>
        <w:contextualSpacing/>
        <w:rPr>
          <w:iCs/>
          <w:sz w:val="24"/>
          <w:szCs w:val="24"/>
        </w:rPr>
      </w:pPr>
      <w:r w:rsidRPr="00D8091F">
        <w:rPr>
          <w:iCs/>
          <w:sz w:val="24"/>
          <w:szCs w:val="24"/>
        </w:rPr>
        <w:t>-</w:t>
      </w:r>
      <w:r w:rsidRPr="00D8091F">
        <w:rPr>
          <w:rFonts w:eastAsia="Arial Unicode MS"/>
          <w:color w:val="000000"/>
          <w:kern w:val="1"/>
          <w:sz w:val="24"/>
          <w:szCs w:val="24"/>
        </w:rPr>
        <w:t> </w:t>
      </w:r>
      <w:r w:rsidRPr="00D8091F">
        <w:rPr>
          <w:iCs/>
          <w:sz w:val="24"/>
          <w:szCs w:val="24"/>
        </w:rPr>
        <w:t>обязательное социальное страхование от несчастных случаев на производстве и профессиональных заболеваний.</w:t>
      </w:r>
    </w:p>
    <w:p w:rsidR="00C1586F" w:rsidRPr="00C1586F" w:rsidRDefault="008A1B74" w:rsidP="00C1586F">
      <w:pPr>
        <w:pStyle w:val="3"/>
        <w:ind w:firstLine="709"/>
        <w:contextualSpacing/>
        <w:rPr>
          <w:iCs/>
          <w:sz w:val="24"/>
          <w:szCs w:val="24"/>
        </w:rPr>
      </w:pPr>
      <w:r>
        <w:rPr>
          <w:iCs/>
          <w:sz w:val="24"/>
          <w:szCs w:val="24"/>
        </w:rPr>
        <w:t xml:space="preserve">3.3.5. Осуществлять </w:t>
      </w:r>
      <w:r w:rsidR="00137A51">
        <w:rPr>
          <w:iCs/>
          <w:sz w:val="24"/>
          <w:szCs w:val="24"/>
        </w:rPr>
        <w:t>постоянный</w:t>
      </w:r>
      <w:r>
        <w:rPr>
          <w:iCs/>
          <w:sz w:val="24"/>
          <w:szCs w:val="24"/>
        </w:rPr>
        <w:t xml:space="preserve"> контроль</w:t>
      </w:r>
      <w:r w:rsidR="00137A51">
        <w:rPr>
          <w:iCs/>
          <w:sz w:val="24"/>
          <w:szCs w:val="24"/>
        </w:rPr>
        <w:t xml:space="preserve"> за  </w:t>
      </w:r>
      <w:r w:rsidR="00C1586F">
        <w:rPr>
          <w:iCs/>
          <w:sz w:val="24"/>
          <w:szCs w:val="24"/>
        </w:rPr>
        <w:t xml:space="preserve">предоставлением </w:t>
      </w:r>
      <w:r w:rsidR="004611BB">
        <w:rPr>
          <w:iCs/>
          <w:sz w:val="24"/>
          <w:szCs w:val="24"/>
        </w:rPr>
        <w:t xml:space="preserve"> специалистами бухгалтерии </w:t>
      </w:r>
      <w:r w:rsidR="00C1586F">
        <w:rPr>
          <w:iCs/>
          <w:sz w:val="24"/>
          <w:szCs w:val="24"/>
        </w:rPr>
        <w:t xml:space="preserve">в установленные сроки </w:t>
      </w:r>
      <w:r w:rsidR="00C1586F" w:rsidRPr="00C1586F">
        <w:rPr>
          <w:color w:val="000000"/>
          <w:sz w:val="24"/>
          <w:szCs w:val="24"/>
          <w:shd w:val="clear" w:color="auto" w:fill="FFFFFF"/>
        </w:rPr>
        <w:t>в территориальный орган Пенсионного фонда, по месту регистрации в качестве плательщика страховых </w:t>
      </w:r>
      <w:hyperlink r:id="rId9" w:tooltip="Взнос" w:history="1">
        <w:r w:rsidR="00C1586F" w:rsidRPr="00C1586F">
          <w:rPr>
            <w:rStyle w:val="af0"/>
            <w:color w:val="auto"/>
            <w:sz w:val="24"/>
            <w:szCs w:val="24"/>
            <w:u w:val="none"/>
            <w:bdr w:val="none" w:sz="0" w:space="0" w:color="auto" w:frame="1"/>
            <w:shd w:val="clear" w:color="auto" w:fill="FFFFFF"/>
          </w:rPr>
          <w:t>взносов</w:t>
        </w:r>
      </w:hyperlink>
      <w:r w:rsidR="00C1586F" w:rsidRPr="00C1586F">
        <w:rPr>
          <w:sz w:val="24"/>
          <w:szCs w:val="24"/>
          <w:shd w:val="clear" w:color="auto" w:fill="FFFFFF"/>
        </w:rPr>
        <w:t>,</w:t>
      </w:r>
      <w:r w:rsidR="00C1586F" w:rsidRPr="00C1586F">
        <w:rPr>
          <w:color w:val="000000"/>
          <w:sz w:val="24"/>
          <w:szCs w:val="24"/>
          <w:shd w:val="clear" w:color="auto" w:fill="FFFFFF"/>
        </w:rPr>
        <w:t xml:space="preserve"> достоверны</w:t>
      </w:r>
      <w:r w:rsidR="00C1586F">
        <w:rPr>
          <w:color w:val="000000"/>
          <w:sz w:val="24"/>
          <w:szCs w:val="24"/>
          <w:shd w:val="clear" w:color="auto" w:fill="FFFFFF"/>
        </w:rPr>
        <w:t>х</w:t>
      </w:r>
      <w:r w:rsidR="00C1586F" w:rsidRPr="00C1586F">
        <w:rPr>
          <w:color w:val="000000"/>
          <w:sz w:val="24"/>
          <w:szCs w:val="24"/>
          <w:shd w:val="clear" w:color="auto" w:fill="FFFFFF"/>
        </w:rPr>
        <w:t xml:space="preserve"> сведени</w:t>
      </w:r>
      <w:r w:rsidR="00C1586F">
        <w:rPr>
          <w:color w:val="000000"/>
          <w:sz w:val="24"/>
          <w:szCs w:val="24"/>
          <w:shd w:val="clear" w:color="auto" w:fill="FFFFFF"/>
        </w:rPr>
        <w:t>й</w:t>
      </w:r>
      <w:r w:rsidR="00C1586F" w:rsidRPr="00C1586F">
        <w:rPr>
          <w:color w:val="000000"/>
          <w:sz w:val="24"/>
          <w:szCs w:val="24"/>
          <w:shd w:val="clear" w:color="auto" w:fill="FFFFFF"/>
        </w:rPr>
        <w:t xml:space="preserve"> о начисленных страховых взносах, заработке (вознаграждении), доходе, а также о трудовом стаже,</w:t>
      </w:r>
      <w:r w:rsidR="00C1586F">
        <w:rPr>
          <w:color w:val="000000"/>
          <w:sz w:val="24"/>
          <w:szCs w:val="24"/>
          <w:shd w:val="clear" w:color="auto" w:fill="FFFFFF"/>
        </w:rPr>
        <w:t xml:space="preserve"> педагогических </w:t>
      </w:r>
      <w:r w:rsidR="00C1586F" w:rsidRPr="00C1586F">
        <w:rPr>
          <w:color w:val="000000"/>
          <w:sz w:val="24"/>
          <w:szCs w:val="24"/>
          <w:shd w:val="clear" w:color="auto" w:fill="FFFFFF"/>
        </w:rPr>
        <w:t xml:space="preserve"> </w:t>
      </w:r>
      <w:r w:rsidR="00C1586F">
        <w:rPr>
          <w:color w:val="000000"/>
          <w:sz w:val="24"/>
          <w:szCs w:val="24"/>
          <w:shd w:val="clear" w:color="auto" w:fill="FFFFFF"/>
        </w:rPr>
        <w:t xml:space="preserve">работников </w:t>
      </w:r>
      <w:r w:rsidR="00B47F40">
        <w:rPr>
          <w:color w:val="000000"/>
          <w:sz w:val="24"/>
          <w:szCs w:val="24"/>
          <w:shd w:val="clear" w:color="auto" w:fill="FFFFFF"/>
        </w:rPr>
        <w:t>по форме СЗВ-стаж.</w:t>
      </w:r>
    </w:p>
    <w:p w:rsidR="00E70BD1" w:rsidRPr="00CC4788" w:rsidRDefault="00B47F40" w:rsidP="00E70BD1">
      <w:pPr>
        <w:pStyle w:val="3"/>
        <w:ind w:firstLine="709"/>
        <w:contextualSpacing/>
        <w:rPr>
          <w:sz w:val="24"/>
          <w:szCs w:val="24"/>
        </w:rPr>
      </w:pPr>
      <w:r w:rsidRPr="00B47F40">
        <w:rPr>
          <w:sz w:val="24"/>
          <w:szCs w:val="24"/>
        </w:rPr>
        <w:t>3</w:t>
      </w:r>
      <w:r w:rsidR="006D53A2" w:rsidRPr="00B47F40">
        <w:rPr>
          <w:sz w:val="24"/>
          <w:szCs w:val="24"/>
        </w:rPr>
        <w:t>.</w:t>
      </w:r>
      <w:r w:rsidRPr="00B47F40">
        <w:rPr>
          <w:sz w:val="24"/>
          <w:szCs w:val="24"/>
        </w:rPr>
        <w:t>3</w:t>
      </w:r>
      <w:r w:rsidR="006D53A2" w:rsidRPr="00B47F40">
        <w:rPr>
          <w:sz w:val="24"/>
          <w:szCs w:val="24"/>
        </w:rPr>
        <w:t>.</w:t>
      </w:r>
      <w:r w:rsidRPr="00B47F40">
        <w:rPr>
          <w:sz w:val="24"/>
          <w:szCs w:val="24"/>
        </w:rPr>
        <w:t>6</w:t>
      </w:r>
      <w:r w:rsidR="006D53A2" w:rsidRPr="00B47F40">
        <w:rPr>
          <w:sz w:val="24"/>
          <w:szCs w:val="24"/>
        </w:rPr>
        <w:t>.</w:t>
      </w:r>
      <w:r w:rsidR="006D53A2" w:rsidRPr="00B47F40">
        <w:rPr>
          <w:rFonts w:eastAsia="Arial Unicode MS"/>
          <w:color w:val="000000"/>
          <w:kern w:val="1"/>
          <w:sz w:val="24"/>
          <w:szCs w:val="24"/>
        </w:rPr>
        <w:t> </w:t>
      </w:r>
      <w:r w:rsidR="006D53A2" w:rsidRPr="00B47F40">
        <w:rPr>
          <w:sz w:val="24"/>
          <w:szCs w:val="24"/>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w:t>
      </w:r>
      <w:r w:rsidRPr="00B47F40">
        <w:rPr>
          <w:sz w:val="24"/>
          <w:szCs w:val="24"/>
        </w:rPr>
        <w:t xml:space="preserve"> </w:t>
      </w:r>
      <w:r w:rsidR="00E70BD1" w:rsidRPr="00B47F40">
        <w:rPr>
          <w:sz w:val="24"/>
          <w:szCs w:val="24"/>
        </w:rPr>
        <w:t xml:space="preserve">(преподавательской, педагогической) работы (далее – учебной </w:t>
      </w:r>
      <w:r w:rsidR="00E70BD1" w:rsidRPr="00CC4788">
        <w:rPr>
          <w:sz w:val="24"/>
          <w:szCs w:val="24"/>
        </w:rPr>
        <w:t>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E70BD1" w:rsidRPr="00CC4788" w:rsidRDefault="00E70BD1" w:rsidP="00E70BD1">
      <w:pPr>
        <w:pStyle w:val="3"/>
        <w:ind w:firstLine="709"/>
        <w:contextualSpacing/>
        <w:rPr>
          <w:sz w:val="24"/>
          <w:szCs w:val="24"/>
        </w:rPr>
      </w:pPr>
      <w:r w:rsidRPr="00CC4788">
        <w:rPr>
          <w:sz w:val="24"/>
          <w:szCs w:val="24"/>
        </w:rPr>
        <w:t>Учитывать, что объём учебной нагрузки является обязательным условием для внесения в трудовой договор или дополнительное соглашение к нему.</w:t>
      </w:r>
    </w:p>
    <w:p w:rsidR="004611BB" w:rsidRPr="00CC4788" w:rsidRDefault="004611BB" w:rsidP="004611BB">
      <w:pPr>
        <w:pStyle w:val="3"/>
        <w:ind w:firstLine="709"/>
        <w:contextualSpacing/>
        <w:rPr>
          <w:b/>
          <w:bCs/>
          <w:sz w:val="24"/>
          <w:szCs w:val="24"/>
        </w:rPr>
      </w:pPr>
      <w:r w:rsidRPr="00CC4788">
        <w:rPr>
          <w:sz w:val="24"/>
          <w:szCs w:val="24"/>
        </w:rPr>
        <w:t>3.3.7</w:t>
      </w:r>
      <w:r w:rsidR="00815DB4" w:rsidRPr="00CC4788">
        <w:rPr>
          <w:sz w:val="24"/>
          <w:szCs w:val="24"/>
        </w:rPr>
        <w:t xml:space="preserve">. </w:t>
      </w:r>
      <w:r w:rsidRPr="00CC4788">
        <w:rPr>
          <w:sz w:val="24"/>
          <w:szCs w:val="24"/>
        </w:rPr>
        <w:t>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4611BB" w:rsidRPr="00CC4788" w:rsidRDefault="004611BB" w:rsidP="004611BB">
      <w:pPr>
        <w:pStyle w:val="3"/>
        <w:ind w:firstLine="709"/>
        <w:contextualSpacing/>
        <w:rPr>
          <w:sz w:val="24"/>
          <w:szCs w:val="24"/>
        </w:rPr>
      </w:pPr>
      <w:r w:rsidRPr="00CC4788">
        <w:rPr>
          <w:sz w:val="24"/>
          <w:szCs w:val="24"/>
        </w:rPr>
        <w:t>Запрещается требовать от работника выполнения работы, не обусловленной трудовым договором (статья 60</w:t>
      </w:r>
      <w:r w:rsidRPr="00CC4788">
        <w:rPr>
          <w:rFonts w:eastAsia="Arial Unicode MS"/>
          <w:color w:val="000000"/>
          <w:kern w:val="1"/>
          <w:sz w:val="24"/>
          <w:szCs w:val="24"/>
        </w:rPr>
        <w:t> </w:t>
      </w:r>
      <w:r w:rsidRPr="00CC4788">
        <w:rPr>
          <w:sz w:val="24"/>
          <w:szCs w:val="24"/>
        </w:rPr>
        <w:t>ТК</w:t>
      </w:r>
      <w:r w:rsidRPr="00CC4788">
        <w:rPr>
          <w:rFonts w:eastAsia="Arial Unicode MS"/>
          <w:color w:val="000000"/>
          <w:kern w:val="1"/>
          <w:sz w:val="24"/>
          <w:szCs w:val="24"/>
        </w:rPr>
        <w:t> </w:t>
      </w:r>
      <w:r w:rsidRPr="00CC4788">
        <w:rPr>
          <w:sz w:val="24"/>
          <w:szCs w:val="24"/>
        </w:rPr>
        <w:t>РФ).</w:t>
      </w:r>
    </w:p>
    <w:p w:rsidR="00815DB4" w:rsidRPr="00CC4788" w:rsidRDefault="00815DB4" w:rsidP="00815DB4">
      <w:pPr>
        <w:shd w:val="clear" w:color="auto" w:fill="FFFFFF"/>
        <w:tabs>
          <w:tab w:val="left" w:pos="1411"/>
        </w:tabs>
        <w:ind w:firstLine="709"/>
        <w:contextualSpacing/>
        <w:jc w:val="both"/>
        <w:rPr>
          <w:color w:val="000000"/>
        </w:rPr>
      </w:pPr>
      <w:r w:rsidRPr="00CC4788">
        <w:t>3.3.8.</w:t>
      </w:r>
      <w:r w:rsidRPr="00CC4788">
        <w:rPr>
          <w:color w:val="000000"/>
        </w:rPr>
        <w:t xml:space="preserve"> 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815DB4" w:rsidRPr="00CC4788" w:rsidRDefault="00815DB4" w:rsidP="00815DB4">
      <w:pPr>
        <w:ind w:firstLine="709"/>
        <w:contextualSpacing/>
        <w:jc w:val="both"/>
      </w:pPr>
      <w:r w:rsidRPr="00CC4788">
        <w:t>3.3.9.</w:t>
      </w:r>
      <w:r w:rsidRPr="00CC4788">
        <w:rPr>
          <w:rFonts w:eastAsia="Arial Unicode MS"/>
          <w:color w:val="000000"/>
          <w:kern w:val="1"/>
        </w:rPr>
        <w:t> </w:t>
      </w:r>
      <w:r w:rsidRPr="00CC4788">
        <w:t xml:space="preserve">Производить изменение определённых сторонами условий трудового договора, в том числе перевод на другую работу, только по письменному соглашению </w:t>
      </w:r>
      <w:r w:rsidRPr="00CC4788">
        <w:lastRenderedPageBreak/>
        <w:t>сторон трудового договора, за исключением случаев, предусмотренных частями второй и третьей статьи 72.2 и статьёй 74 ТК РФ.</w:t>
      </w:r>
    </w:p>
    <w:p w:rsidR="00CC4788" w:rsidRPr="00CC4788" w:rsidRDefault="00CC4788" w:rsidP="00CC4788">
      <w:pPr>
        <w:pStyle w:val="3"/>
        <w:ind w:firstLine="709"/>
        <w:contextualSpacing/>
        <w:rPr>
          <w:iCs/>
          <w:sz w:val="24"/>
          <w:szCs w:val="24"/>
        </w:rPr>
      </w:pPr>
      <w:r w:rsidRPr="00CC4788">
        <w:rPr>
          <w:sz w:val="24"/>
          <w:szCs w:val="24"/>
        </w:rPr>
        <w:t>3.3.10.</w:t>
      </w:r>
      <w:r w:rsidRPr="00CC4788">
        <w:rPr>
          <w:iCs/>
          <w:sz w:val="24"/>
          <w:szCs w:val="24"/>
        </w:rPr>
        <w:t xml:space="preserve">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CC4788">
        <w:rPr>
          <w:sz w:val="24"/>
          <w:szCs w:val="24"/>
        </w:rPr>
        <w:t>с указанием обстоятельств, послуживших основанием для заключения срочного трудового договора</w:t>
      </w:r>
      <w:r w:rsidRPr="00CC4788">
        <w:rPr>
          <w:iCs/>
          <w:sz w:val="24"/>
          <w:szCs w:val="24"/>
        </w:rPr>
        <w:t xml:space="preserve">. </w:t>
      </w:r>
    </w:p>
    <w:p w:rsidR="00CC4788" w:rsidRPr="00CC4788" w:rsidRDefault="00CC4788" w:rsidP="00CC4788">
      <w:pPr>
        <w:pStyle w:val="3"/>
        <w:ind w:firstLine="709"/>
        <w:contextualSpacing/>
        <w:rPr>
          <w:sz w:val="24"/>
          <w:szCs w:val="24"/>
        </w:rPr>
      </w:pPr>
      <w:r w:rsidRPr="00CC4788">
        <w:rPr>
          <w:sz w:val="24"/>
          <w:szCs w:val="24"/>
        </w:rPr>
        <w:t>Не устанавливать испытание при приёме на работу педагогических работников, имеющих первую или высшую квалификационную категорию либо успешно прошедших ранее, но не более трёх лет назад аттестацию в целях подтверждения соответствия занимаемой должности.</w:t>
      </w:r>
    </w:p>
    <w:p w:rsidR="00815DB4" w:rsidRDefault="00D50FFB" w:rsidP="00D50FFB">
      <w:pPr>
        <w:ind w:firstLine="709"/>
        <w:contextualSpacing/>
        <w:jc w:val="both"/>
      </w:pPr>
      <w:r w:rsidRPr="00CC4788">
        <w:t>3.3.1</w:t>
      </w:r>
      <w:r w:rsidR="00CC4788">
        <w:t>1</w:t>
      </w:r>
      <w:r w:rsidRPr="00CC4788">
        <w:t>. Руководствоваться в целях ограничения и заполнения педагогическими</w:t>
      </w:r>
      <w:r>
        <w:t xml:space="preserve"> работниками избыточной документации при заключении трудовых договоров с </w:t>
      </w:r>
      <w:r>
        <w:rPr>
          <w:sz w:val="28"/>
          <w:szCs w:val="28"/>
        </w:rPr>
        <w:t xml:space="preserve"> </w:t>
      </w:r>
      <w:r w:rsidRPr="00D50FFB">
        <w:t>учителями, воспитателями и педагогами дополнительного образования и дополнительных соглашений к трудовым договорам с педагогическими работниками рекомендациями и разъяснениями Минобрнауки России и Профсоюза</w:t>
      </w:r>
      <w:r w:rsidR="00276005">
        <w:t>:</w:t>
      </w:r>
    </w:p>
    <w:p w:rsidR="00276005" w:rsidRPr="00276005" w:rsidRDefault="00276005" w:rsidP="00D50FFB">
      <w:pPr>
        <w:ind w:firstLine="709"/>
        <w:contextualSpacing/>
        <w:jc w:val="both"/>
      </w:pPr>
      <w:r w:rsidRPr="00276005">
        <w:t>1)</w:t>
      </w:r>
      <w:r w:rsidRPr="00276005">
        <w:rPr>
          <w:rFonts w:eastAsia="Arial Unicode MS"/>
          <w:color w:val="000000"/>
          <w:kern w:val="1"/>
        </w:rPr>
        <w:t> </w:t>
      </w:r>
      <w:r w:rsidRPr="00276005">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r>
        <w:t>;</w:t>
      </w:r>
    </w:p>
    <w:p w:rsidR="00276005" w:rsidRPr="00276005" w:rsidRDefault="00276005" w:rsidP="00276005">
      <w:pPr>
        <w:ind w:firstLine="709"/>
        <w:contextualSpacing/>
        <w:jc w:val="both"/>
      </w:pPr>
      <w:r w:rsidRPr="00276005">
        <w:t>2)</w:t>
      </w:r>
      <w:r w:rsidRPr="00276005">
        <w:rPr>
          <w:rFonts w:eastAsia="Arial Unicode MS"/>
          <w:color w:val="000000"/>
          <w:kern w:val="1"/>
        </w:rPr>
        <w:t> </w:t>
      </w:r>
      <w:r w:rsidRPr="00276005">
        <w:t xml:space="preserve">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 </w:t>
      </w:r>
    </w:p>
    <w:p w:rsidR="00276005" w:rsidRPr="00AF5A41" w:rsidRDefault="00276005" w:rsidP="00276005">
      <w:pPr>
        <w:pStyle w:val="3"/>
        <w:ind w:firstLine="709"/>
        <w:contextualSpacing/>
        <w:rPr>
          <w:sz w:val="24"/>
          <w:szCs w:val="24"/>
        </w:rPr>
      </w:pPr>
      <w:r w:rsidRPr="00AF5A41">
        <w:rPr>
          <w:sz w:val="24"/>
          <w:szCs w:val="24"/>
        </w:rPr>
        <w:t>3)</w:t>
      </w:r>
      <w:r w:rsidRPr="00AF5A41">
        <w:rPr>
          <w:rFonts w:eastAsia="Arial Unicode MS"/>
          <w:color w:val="000000"/>
          <w:kern w:val="1"/>
          <w:sz w:val="24"/>
          <w:szCs w:val="24"/>
        </w:rPr>
        <w:t> </w:t>
      </w:r>
      <w:r w:rsidRPr="00AF5A41">
        <w:rPr>
          <w:sz w:val="24"/>
          <w:szCs w:val="24"/>
        </w:rPr>
        <w:t>при включении в должностные обязанности педагогических работников только следующих обязанностей, связанных с:</w:t>
      </w:r>
    </w:p>
    <w:p w:rsidR="00276005" w:rsidRPr="00AF5A41" w:rsidRDefault="00276005" w:rsidP="00276005">
      <w:pPr>
        <w:pStyle w:val="3"/>
        <w:ind w:firstLine="709"/>
        <w:contextualSpacing/>
        <w:rPr>
          <w:i/>
          <w:sz w:val="24"/>
          <w:szCs w:val="24"/>
        </w:rPr>
      </w:pPr>
      <w:r w:rsidRPr="00AF5A41">
        <w:rPr>
          <w:i/>
          <w:sz w:val="24"/>
          <w:szCs w:val="24"/>
        </w:rPr>
        <w:t>-</w:t>
      </w:r>
      <w:r w:rsidRPr="00AF5A41">
        <w:rPr>
          <w:rFonts w:eastAsia="Arial Unicode MS"/>
          <w:color w:val="000000"/>
          <w:kern w:val="1"/>
          <w:sz w:val="24"/>
          <w:szCs w:val="24"/>
        </w:rPr>
        <w:t> </w:t>
      </w:r>
      <w:r w:rsidRPr="00AF5A41">
        <w:rPr>
          <w:i/>
          <w:sz w:val="24"/>
          <w:szCs w:val="24"/>
        </w:rPr>
        <w:t>для учителей:</w:t>
      </w:r>
    </w:p>
    <w:p w:rsidR="00276005" w:rsidRPr="00AF5A41" w:rsidRDefault="00276005" w:rsidP="00276005">
      <w:pPr>
        <w:pStyle w:val="3"/>
        <w:ind w:firstLine="709"/>
        <w:contextualSpacing/>
        <w:rPr>
          <w:sz w:val="24"/>
          <w:szCs w:val="24"/>
        </w:rPr>
      </w:pPr>
      <w:r w:rsidRPr="00AF5A41">
        <w:rPr>
          <w:sz w:val="24"/>
          <w:szCs w:val="24"/>
        </w:rPr>
        <w:t>а)</w:t>
      </w:r>
      <w:r w:rsidRPr="00AF5A41">
        <w:rPr>
          <w:rFonts w:eastAsia="Arial Unicode MS"/>
          <w:color w:val="000000"/>
          <w:kern w:val="1"/>
          <w:sz w:val="24"/>
          <w:szCs w:val="24"/>
        </w:rPr>
        <w:t> </w:t>
      </w:r>
      <w:r w:rsidRPr="00AF5A41">
        <w:rPr>
          <w:sz w:val="24"/>
          <w:szCs w:val="24"/>
        </w:rPr>
        <w:t>участием в разработке рабочих программ предметов, курсов, дисциплин (модулей);</w:t>
      </w:r>
    </w:p>
    <w:p w:rsidR="00276005" w:rsidRPr="00AF5A41" w:rsidRDefault="00276005" w:rsidP="00276005">
      <w:pPr>
        <w:pStyle w:val="3"/>
        <w:ind w:firstLine="709"/>
        <w:contextualSpacing/>
        <w:rPr>
          <w:sz w:val="24"/>
          <w:szCs w:val="24"/>
        </w:rPr>
      </w:pPr>
      <w:r w:rsidRPr="00AF5A41">
        <w:rPr>
          <w:sz w:val="24"/>
          <w:szCs w:val="24"/>
        </w:rPr>
        <w:t>б)</w:t>
      </w:r>
      <w:r w:rsidRPr="00AF5A41">
        <w:rPr>
          <w:rFonts w:eastAsia="Arial Unicode MS"/>
          <w:color w:val="000000"/>
          <w:kern w:val="1"/>
          <w:sz w:val="24"/>
          <w:szCs w:val="24"/>
        </w:rPr>
        <w:t> </w:t>
      </w:r>
      <w:r w:rsidRPr="00AF5A41">
        <w:rPr>
          <w:sz w:val="24"/>
          <w:szCs w:val="24"/>
        </w:rPr>
        <w:t>ведением журнала и дневников обучающихся в электронной форме;</w:t>
      </w:r>
    </w:p>
    <w:p w:rsidR="00276005" w:rsidRPr="00AF5A41" w:rsidRDefault="00276005" w:rsidP="00276005">
      <w:pPr>
        <w:pStyle w:val="3"/>
        <w:ind w:firstLine="709"/>
        <w:contextualSpacing/>
        <w:rPr>
          <w:i/>
          <w:sz w:val="24"/>
          <w:szCs w:val="24"/>
        </w:rPr>
      </w:pPr>
      <w:r w:rsidRPr="00AF5A41">
        <w:rPr>
          <w:i/>
          <w:sz w:val="24"/>
          <w:szCs w:val="24"/>
        </w:rPr>
        <w:t>-</w:t>
      </w:r>
      <w:r w:rsidRPr="00AF5A41">
        <w:rPr>
          <w:rFonts w:eastAsia="Arial Unicode MS"/>
          <w:color w:val="000000"/>
          <w:kern w:val="1"/>
          <w:sz w:val="24"/>
          <w:szCs w:val="24"/>
        </w:rPr>
        <w:t> </w:t>
      </w:r>
      <w:r w:rsidRPr="00AF5A41">
        <w:rPr>
          <w:i/>
          <w:sz w:val="24"/>
          <w:szCs w:val="24"/>
        </w:rPr>
        <w:t>для воспитателей:</w:t>
      </w:r>
    </w:p>
    <w:p w:rsidR="00276005" w:rsidRPr="00AF5A41" w:rsidRDefault="00276005" w:rsidP="00276005">
      <w:pPr>
        <w:pStyle w:val="3"/>
        <w:ind w:firstLine="709"/>
        <w:contextualSpacing/>
        <w:rPr>
          <w:sz w:val="24"/>
          <w:szCs w:val="24"/>
        </w:rPr>
      </w:pPr>
      <w:r w:rsidRPr="00AF5A41">
        <w:rPr>
          <w:sz w:val="24"/>
          <w:szCs w:val="24"/>
        </w:rPr>
        <w:t>а)</w:t>
      </w:r>
      <w:r w:rsidRPr="00AF5A41">
        <w:rPr>
          <w:rFonts w:eastAsia="Arial Unicode MS"/>
          <w:color w:val="000000"/>
          <w:kern w:val="1"/>
          <w:sz w:val="24"/>
          <w:szCs w:val="24"/>
        </w:rPr>
        <w:t> </w:t>
      </w:r>
      <w:r w:rsidRPr="00AF5A41">
        <w:rPr>
          <w:sz w:val="24"/>
          <w:szCs w:val="24"/>
        </w:rPr>
        <w:t>участием в разработке части образовательной программы дошкольного образования, формируемой участниками образовательных отношений;</w:t>
      </w:r>
    </w:p>
    <w:p w:rsidR="00276005" w:rsidRPr="00AF5A41" w:rsidRDefault="00276005" w:rsidP="00276005">
      <w:pPr>
        <w:pStyle w:val="3"/>
        <w:ind w:firstLine="709"/>
        <w:contextualSpacing/>
        <w:rPr>
          <w:sz w:val="24"/>
          <w:szCs w:val="24"/>
        </w:rPr>
      </w:pPr>
      <w:r w:rsidRPr="00AF5A41">
        <w:rPr>
          <w:sz w:val="24"/>
          <w:szCs w:val="24"/>
        </w:rPr>
        <w:t>б)</w:t>
      </w:r>
      <w:r w:rsidRPr="00AF5A41">
        <w:rPr>
          <w:rFonts w:eastAsia="Arial Unicode MS"/>
          <w:color w:val="000000"/>
          <w:kern w:val="1"/>
          <w:sz w:val="24"/>
          <w:szCs w:val="24"/>
        </w:rPr>
        <w:t> </w:t>
      </w:r>
      <w:r w:rsidRPr="00AF5A41">
        <w:rPr>
          <w:sz w:val="24"/>
          <w:szCs w:val="24"/>
        </w:rPr>
        <w:t>ведением журнала педагогической диагностики (мониторинга);</w:t>
      </w:r>
    </w:p>
    <w:p w:rsidR="00276005" w:rsidRPr="00AF5A41" w:rsidRDefault="00276005" w:rsidP="00276005">
      <w:pPr>
        <w:pStyle w:val="3"/>
        <w:ind w:firstLine="709"/>
        <w:contextualSpacing/>
        <w:rPr>
          <w:i/>
          <w:sz w:val="24"/>
          <w:szCs w:val="24"/>
        </w:rPr>
      </w:pPr>
      <w:r w:rsidRPr="00AF5A41">
        <w:rPr>
          <w:i/>
          <w:sz w:val="24"/>
          <w:szCs w:val="24"/>
        </w:rPr>
        <w:t>-</w:t>
      </w:r>
      <w:r w:rsidRPr="00AF5A41">
        <w:rPr>
          <w:rFonts w:eastAsia="Arial Unicode MS"/>
          <w:color w:val="000000"/>
          <w:kern w:val="1"/>
          <w:sz w:val="24"/>
          <w:szCs w:val="24"/>
        </w:rPr>
        <w:t> </w:t>
      </w:r>
      <w:r w:rsidRPr="00AF5A41">
        <w:rPr>
          <w:i/>
          <w:sz w:val="24"/>
          <w:szCs w:val="24"/>
        </w:rPr>
        <w:t>для педагогов дополнительного образования:</w:t>
      </w:r>
    </w:p>
    <w:p w:rsidR="00276005" w:rsidRPr="00AF5A41" w:rsidRDefault="00276005" w:rsidP="00276005">
      <w:pPr>
        <w:pStyle w:val="3"/>
        <w:ind w:firstLine="709"/>
        <w:contextualSpacing/>
        <w:rPr>
          <w:sz w:val="24"/>
          <w:szCs w:val="24"/>
        </w:rPr>
      </w:pPr>
      <w:r w:rsidRPr="00AF5A41">
        <w:rPr>
          <w:sz w:val="24"/>
          <w:szCs w:val="24"/>
        </w:rPr>
        <w:t>а)</w:t>
      </w:r>
      <w:r w:rsidRPr="00AF5A41">
        <w:rPr>
          <w:rFonts w:eastAsia="Arial Unicode MS"/>
          <w:color w:val="000000"/>
          <w:kern w:val="1"/>
          <w:sz w:val="24"/>
          <w:szCs w:val="24"/>
        </w:rPr>
        <w:t> </w:t>
      </w:r>
      <w:r w:rsidRPr="00AF5A41">
        <w:rPr>
          <w:sz w:val="24"/>
          <w:szCs w:val="24"/>
        </w:rPr>
        <w:t>участием в составлении программы учебных занятий;</w:t>
      </w:r>
    </w:p>
    <w:p w:rsidR="00276005" w:rsidRPr="00AF5A41" w:rsidRDefault="00276005" w:rsidP="00276005">
      <w:pPr>
        <w:pStyle w:val="3"/>
        <w:ind w:firstLine="709"/>
        <w:contextualSpacing/>
        <w:rPr>
          <w:sz w:val="24"/>
          <w:szCs w:val="24"/>
        </w:rPr>
      </w:pPr>
      <w:r w:rsidRPr="00AF5A41">
        <w:rPr>
          <w:sz w:val="24"/>
          <w:szCs w:val="24"/>
        </w:rPr>
        <w:t>б)</w:t>
      </w:r>
      <w:r w:rsidRPr="00AF5A41">
        <w:rPr>
          <w:rFonts w:eastAsia="Arial Unicode MS"/>
          <w:color w:val="000000"/>
          <w:kern w:val="1"/>
          <w:sz w:val="24"/>
          <w:szCs w:val="24"/>
        </w:rPr>
        <w:t> </w:t>
      </w:r>
      <w:r w:rsidRPr="00AF5A41">
        <w:rPr>
          <w:sz w:val="24"/>
          <w:szCs w:val="24"/>
        </w:rPr>
        <w:t>составлением планов учебных занятий;</w:t>
      </w:r>
    </w:p>
    <w:p w:rsidR="00276005" w:rsidRPr="00AF5A41" w:rsidRDefault="00276005" w:rsidP="00276005">
      <w:pPr>
        <w:pStyle w:val="3"/>
        <w:ind w:firstLine="709"/>
        <w:contextualSpacing/>
        <w:rPr>
          <w:sz w:val="24"/>
          <w:szCs w:val="24"/>
        </w:rPr>
      </w:pPr>
      <w:r w:rsidRPr="00AF5A41">
        <w:rPr>
          <w:sz w:val="24"/>
          <w:szCs w:val="24"/>
        </w:rPr>
        <w:t>в)</w:t>
      </w:r>
      <w:r w:rsidRPr="00AF5A41">
        <w:rPr>
          <w:rFonts w:eastAsia="Arial Unicode MS"/>
          <w:color w:val="000000"/>
          <w:kern w:val="1"/>
          <w:sz w:val="24"/>
          <w:szCs w:val="24"/>
        </w:rPr>
        <w:t> </w:t>
      </w:r>
      <w:r w:rsidRPr="00AF5A41">
        <w:rPr>
          <w:sz w:val="24"/>
          <w:szCs w:val="24"/>
        </w:rPr>
        <w:t xml:space="preserve">ведением журнала в электронной форме; </w:t>
      </w:r>
    </w:p>
    <w:p w:rsidR="00276005" w:rsidRPr="00AF5A41" w:rsidRDefault="00276005" w:rsidP="00276005">
      <w:pPr>
        <w:pStyle w:val="3"/>
        <w:ind w:firstLine="709"/>
        <w:contextualSpacing/>
        <w:rPr>
          <w:i/>
          <w:sz w:val="24"/>
          <w:szCs w:val="24"/>
        </w:rPr>
      </w:pPr>
      <w:r w:rsidRPr="00AF5A41">
        <w:rPr>
          <w:i/>
          <w:sz w:val="24"/>
          <w:szCs w:val="24"/>
        </w:rPr>
        <w:t>-</w:t>
      </w:r>
      <w:r w:rsidRPr="00AF5A41">
        <w:rPr>
          <w:rFonts w:eastAsia="Arial Unicode MS"/>
          <w:color w:val="000000"/>
          <w:kern w:val="1"/>
          <w:sz w:val="24"/>
          <w:szCs w:val="24"/>
        </w:rPr>
        <w:t> </w:t>
      </w:r>
      <w:r w:rsidRPr="00AF5A41">
        <w:rPr>
          <w:i/>
          <w:sz w:val="24"/>
          <w:szCs w:val="24"/>
        </w:rPr>
        <w:t>для педагогических работников, осуществляющих классное руководство:</w:t>
      </w:r>
    </w:p>
    <w:p w:rsidR="00276005" w:rsidRPr="00AF5A41" w:rsidRDefault="00276005" w:rsidP="00276005">
      <w:pPr>
        <w:pStyle w:val="3"/>
        <w:ind w:firstLine="709"/>
        <w:contextualSpacing/>
        <w:rPr>
          <w:sz w:val="24"/>
          <w:szCs w:val="24"/>
        </w:rPr>
      </w:pPr>
      <w:r w:rsidRPr="00AF5A41">
        <w:rPr>
          <w:sz w:val="24"/>
          <w:szCs w:val="24"/>
        </w:rPr>
        <w:t>а)</w:t>
      </w:r>
      <w:r w:rsidRPr="00AF5A41">
        <w:rPr>
          <w:rFonts w:eastAsia="Arial Unicode MS"/>
          <w:color w:val="000000"/>
          <w:kern w:val="1"/>
          <w:sz w:val="24"/>
          <w:szCs w:val="24"/>
        </w:rPr>
        <w:t> </w:t>
      </w:r>
      <w:r w:rsidRPr="00AF5A41">
        <w:rPr>
          <w:sz w:val="24"/>
          <w:szCs w:val="24"/>
        </w:rPr>
        <w:t>ведение классного журнала (в электронной либо бумажной форме – без дублирования);</w:t>
      </w:r>
    </w:p>
    <w:p w:rsidR="00276005" w:rsidRDefault="00276005" w:rsidP="00276005">
      <w:pPr>
        <w:ind w:firstLine="709"/>
        <w:contextualSpacing/>
        <w:jc w:val="both"/>
      </w:pPr>
      <w:r w:rsidRPr="00AF5A41">
        <w:t>б)</w:t>
      </w:r>
      <w:r w:rsidRPr="00AF5A41">
        <w:rPr>
          <w:rFonts w:eastAsia="Arial Unicode MS"/>
          <w:color w:val="000000"/>
          <w:kern w:val="1"/>
        </w:rPr>
        <w:t> </w:t>
      </w:r>
      <w:r w:rsidRPr="00AF5A41">
        <w:t>составление плана работы классного руководителя, требования к оформлению которого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276005" w:rsidRPr="00276005" w:rsidRDefault="00276005" w:rsidP="00276005">
      <w:pPr>
        <w:pStyle w:val="3"/>
        <w:ind w:firstLine="709"/>
        <w:contextualSpacing/>
        <w:rPr>
          <w:sz w:val="24"/>
          <w:szCs w:val="24"/>
        </w:rPr>
      </w:pPr>
      <w:r w:rsidRPr="00276005">
        <w:rPr>
          <w:sz w:val="24"/>
          <w:szCs w:val="24"/>
        </w:rPr>
        <w:t>4)</w:t>
      </w:r>
      <w:r w:rsidRPr="00276005">
        <w:rPr>
          <w:rFonts w:eastAsia="Arial Unicode MS"/>
          <w:color w:val="000000"/>
          <w:kern w:val="1"/>
          <w:sz w:val="24"/>
          <w:szCs w:val="24"/>
        </w:rPr>
        <w:t> </w:t>
      </w:r>
      <w:r w:rsidRPr="00276005">
        <w:rPr>
          <w:sz w:val="24"/>
          <w:szCs w:val="24"/>
        </w:rPr>
        <w:t>при принятии по согласованию с выборным органом первичной профсоюзной организации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E70BD1" w:rsidRPr="00825352" w:rsidRDefault="00825352" w:rsidP="00E70BD1">
      <w:pPr>
        <w:pStyle w:val="3"/>
        <w:ind w:firstLine="709"/>
        <w:contextualSpacing/>
        <w:rPr>
          <w:sz w:val="24"/>
          <w:szCs w:val="24"/>
        </w:rPr>
      </w:pPr>
      <w:r>
        <w:rPr>
          <w:sz w:val="24"/>
          <w:szCs w:val="24"/>
        </w:rPr>
        <w:t>3</w:t>
      </w:r>
      <w:r w:rsidR="00E70BD1" w:rsidRPr="00825352">
        <w:rPr>
          <w:sz w:val="24"/>
          <w:szCs w:val="24"/>
        </w:rPr>
        <w:t>.</w:t>
      </w:r>
      <w:r>
        <w:rPr>
          <w:sz w:val="24"/>
          <w:szCs w:val="24"/>
        </w:rPr>
        <w:t>3</w:t>
      </w:r>
      <w:r w:rsidR="00E70BD1" w:rsidRPr="00825352">
        <w:rPr>
          <w:sz w:val="24"/>
          <w:szCs w:val="24"/>
        </w:rPr>
        <w:t>.</w:t>
      </w:r>
      <w:r w:rsidR="00D7346E">
        <w:rPr>
          <w:sz w:val="24"/>
          <w:szCs w:val="24"/>
        </w:rPr>
        <w:t>12</w:t>
      </w:r>
      <w:r w:rsidR="00E70BD1" w:rsidRPr="00825352">
        <w:rPr>
          <w:sz w:val="24"/>
          <w:szCs w:val="24"/>
        </w:rPr>
        <w:t>.</w:t>
      </w:r>
      <w:r w:rsidR="00E70BD1" w:rsidRPr="00825352">
        <w:rPr>
          <w:rFonts w:eastAsia="Arial Unicode MS"/>
          <w:color w:val="000000"/>
          <w:kern w:val="1"/>
          <w:sz w:val="24"/>
          <w:szCs w:val="24"/>
        </w:rPr>
        <w:t> </w:t>
      </w:r>
      <w:r w:rsidR="00E70BD1" w:rsidRPr="00825352">
        <w:rPr>
          <w:sz w:val="24"/>
          <w:szCs w:val="24"/>
        </w:rPr>
        <w:t xml:space="preserve">При приеме на работу (до подписания трудового договора) знакомить работника под роспись с </w:t>
      </w:r>
      <w:r>
        <w:rPr>
          <w:sz w:val="24"/>
          <w:szCs w:val="24"/>
        </w:rPr>
        <w:t xml:space="preserve"> уставом, </w:t>
      </w:r>
      <w:r w:rsidR="00E70BD1" w:rsidRPr="00825352">
        <w:rPr>
          <w:sz w:val="24"/>
          <w:szCs w:val="24"/>
        </w:rPr>
        <w:t>правилами внутреннего трудового распорядка,</w:t>
      </w:r>
      <w:r>
        <w:rPr>
          <w:sz w:val="24"/>
          <w:szCs w:val="24"/>
        </w:rPr>
        <w:t xml:space="preserve"> коллективным договором и иными</w:t>
      </w:r>
      <w:r w:rsidR="00E70BD1" w:rsidRPr="00825352">
        <w:rPr>
          <w:sz w:val="24"/>
          <w:szCs w:val="24"/>
        </w:rPr>
        <w:t xml:space="preserve"> локальными нормативными актами, действующими в образовательной организации и непосредственно связанными с трудовой деятельностью работника</w:t>
      </w:r>
      <w:r>
        <w:rPr>
          <w:sz w:val="24"/>
          <w:szCs w:val="24"/>
        </w:rPr>
        <w:t>.</w:t>
      </w:r>
      <w:r w:rsidR="00E70BD1" w:rsidRPr="00825352">
        <w:rPr>
          <w:sz w:val="24"/>
          <w:szCs w:val="24"/>
        </w:rPr>
        <w:t xml:space="preserve"> </w:t>
      </w:r>
      <w:r>
        <w:rPr>
          <w:sz w:val="24"/>
          <w:szCs w:val="24"/>
        </w:rPr>
        <w:t xml:space="preserve"> </w:t>
      </w:r>
    </w:p>
    <w:p w:rsidR="00F07EEA" w:rsidRPr="00651B1A" w:rsidRDefault="00F07EEA" w:rsidP="00F07EEA">
      <w:pPr>
        <w:pStyle w:val="3"/>
        <w:rPr>
          <w:color w:val="000000"/>
          <w:sz w:val="24"/>
          <w:szCs w:val="24"/>
        </w:rPr>
      </w:pPr>
      <w:r w:rsidRPr="00651B1A">
        <w:rPr>
          <w:sz w:val="24"/>
          <w:szCs w:val="24"/>
        </w:rPr>
        <w:lastRenderedPageBreak/>
        <w:tab/>
      </w:r>
      <w:r w:rsidR="00825352">
        <w:rPr>
          <w:sz w:val="24"/>
          <w:szCs w:val="24"/>
        </w:rPr>
        <w:t>3.3.</w:t>
      </w:r>
      <w:r w:rsidR="00D7346E">
        <w:rPr>
          <w:sz w:val="24"/>
          <w:szCs w:val="24"/>
        </w:rPr>
        <w:t>13</w:t>
      </w:r>
      <w:r w:rsidR="00825352">
        <w:rPr>
          <w:sz w:val="24"/>
          <w:szCs w:val="24"/>
        </w:rPr>
        <w:t>.</w:t>
      </w:r>
      <w:r w:rsidRPr="00651B1A">
        <w:rPr>
          <w:sz w:val="24"/>
          <w:szCs w:val="24"/>
        </w:rPr>
        <w:t>Заключать трудовой договор</w:t>
      </w:r>
      <w:r w:rsidR="00D13801">
        <w:rPr>
          <w:sz w:val="24"/>
          <w:szCs w:val="24"/>
        </w:rPr>
        <w:t xml:space="preserve"> (дополнительное соглашение к  трудовому договору)</w:t>
      </w:r>
      <w:r w:rsidRPr="00651B1A">
        <w:rPr>
          <w:sz w:val="24"/>
          <w:szCs w:val="24"/>
        </w:rPr>
        <w:t xml:space="preserve"> с работником в письменной форме в двух экземплярах, каждый из которых подписывается работодателем и работником</w:t>
      </w:r>
      <w:r w:rsidR="00D13801">
        <w:rPr>
          <w:sz w:val="24"/>
          <w:szCs w:val="24"/>
        </w:rPr>
        <w:t>.</w:t>
      </w:r>
      <w:r w:rsidRPr="00651B1A">
        <w:rPr>
          <w:sz w:val="24"/>
          <w:szCs w:val="24"/>
        </w:rPr>
        <w:t xml:space="preserve"> </w:t>
      </w:r>
      <w:r w:rsidR="00D13801">
        <w:rPr>
          <w:sz w:val="24"/>
          <w:szCs w:val="24"/>
        </w:rPr>
        <w:t>О</w:t>
      </w:r>
      <w:r w:rsidRPr="00651B1A">
        <w:rPr>
          <w:sz w:val="24"/>
          <w:szCs w:val="24"/>
        </w:rPr>
        <w:t xml:space="preserve">дин экземпляр </w:t>
      </w:r>
      <w:r w:rsidR="00D13801">
        <w:rPr>
          <w:sz w:val="24"/>
          <w:szCs w:val="24"/>
        </w:rPr>
        <w:t>трудового договора передается работнику в день подписания,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w:t>
      </w:r>
      <w:r w:rsidR="00825352">
        <w:rPr>
          <w:sz w:val="24"/>
          <w:szCs w:val="24"/>
        </w:rPr>
        <w:t>,</w:t>
      </w:r>
      <w:r w:rsidR="00D13801">
        <w:rPr>
          <w:sz w:val="24"/>
          <w:szCs w:val="24"/>
        </w:rPr>
        <w:t xml:space="preserve"> храня</w:t>
      </w:r>
      <w:r w:rsidR="00CD3235">
        <w:rPr>
          <w:sz w:val="24"/>
          <w:szCs w:val="24"/>
        </w:rPr>
        <w:t>щемся у работодателя.</w:t>
      </w:r>
    </w:p>
    <w:p w:rsidR="00F07EEA" w:rsidRPr="00651B1A" w:rsidRDefault="00D13801" w:rsidP="00F07EEA">
      <w:pPr>
        <w:pStyle w:val="3"/>
        <w:rPr>
          <w:color w:val="000000"/>
          <w:sz w:val="24"/>
          <w:szCs w:val="24"/>
        </w:rPr>
      </w:pPr>
      <w:r>
        <w:rPr>
          <w:color w:val="000000"/>
          <w:sz w:val="24"/>
          <w:szCs w:val="24"/>
        </w:rPr>
        <w:t xml:space="preserve">    </w:t>
      </w:r>
      <w:r w:rsidR="00F07EEA" w:rsidRPr="00651B1A">
        <w:rPr>
          <w:color w:val="000000"/>
          <w:sz w:val="24"/>
          <w:szCs w:val="24"/>
        </w:rPr>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F07EEA" w:rsidRPr="00651B1A" w:rsidRDefault="006D53A2" w:rsidP="00F07EEA">
      <w:pPr>
        <w:pStyle w:val="3"/>
        <w:rPr>
          <w:color w:val="000000"/>
          <w:sz w:val="24"/>
          <w:szCs w:val="24"/>
        </w:rPr>
      </w:pPr>
      <w:r>
        <w:rPr>
          <w:color w:val="000000"/>
          <w:sz w:val="24"/>
          <w:szCs w:val="24"/>
        </w:rPr>
        <w:t xml:space="preserve">  </w:t>
      </w:r>
      <w:r w:rsidR="00F07EEA" w:rsidRPr="00651B1A">
        <w:rPr>
          <w:color w:val="000000"/>
          <w:sz w:val="24"/>
          <w:szCs w:val="24"/>
        </w:rPr>
        <w:t xml:space="preserve"> 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(распоряжение) работодателя должно соответствовать условиям заключенного трудового договора.</w:t>
      </w:r>
    </w:p>
    <w:p w:rsidR="00CC4788" w:rsidRDefault="006D53A2" w:rsidP="00825352">
      <w:pPr>
        <w:pStyle w:val="3"/>
        <w:rPr>
          <w:color w:val="000000"/>
          <w:sz w:val="24"/>
          <w:szCs w:val="24"/>
        </w:rPr>
      </w:pPr>
      <w:r>
        <w:rPr>
          <w:color w:val="000000"/>
          <w:sz w:val="24"/>
          <w:szCs w:val="24"/>
        </w:rPr>
        <w:t xml:space="preserve">   </w:t>
      </w:r>
      <w:r w:rsidR="00F07EEA" w:rsidRPr="00651B1A">
        <w:rPr>
          <w:color w:val="000000"/>
          <w:sz w:val="24"/>
          <w:szCs w:val="24"/>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w:t>
      </w:r>
      <w:r w:rsidR="00C01ECF">
        <w:rPr>
          <w:color w:val="000000"/>
          <w:sz w:val="24"/>
          <w:szCs w:val="24"/>
        </w:rPr>
        <w:t>.</w:t>
      </w:r>
      <w:r w:rsidR="00F07EEA" w:rsidRPr="00651B1A">
        <w:rPr>
          <w:color w:val="000000"/>
          <w:sz w:val="24"/>
          <w:szCs w:val="24"/>
        </w:rPr>
        <w:t xml:space="preserve"> </w:t>
      </w:r>
      <w:r w:rsidR="00C01ECF">
        <w:rPr>
          <w:color w:val="000000"/>
          <w:sz w:val="24"/>
          <w:szCs w:val="24"/>
        </w:rPr>
        <w:t xml:space="preserve"> </w:t>
      </w:r>
    </w:p>
    <w:p w:rsidR="00C01ECF" w:rsidRDefault="00C01ECF" w:rsidP="00C01ECF">
      <w:pPr>
        <w:pStyle w:val="3"/>
        <w:ind w:firstLine="709"/>
        <w:contextualSpacing/>
        <w:rPr>
          <w:sz w:val="24"/>
          <w:szCs w:val="24"/>
        </w:rPr>
      </w:pPr>
      <w:r w:rsidRPr="00A436D3">
        <w:rPr>
          <w:iCs/>
          <w:sz w:val="24"/>
          <w:szCs w:val="24"/>
        </w:rPr>
        <w:t>3.</w:t>
      </w:r>
      <w:r>
        <w:rPr>
          <w:iCs/>
          <w:sz w:val="24"/>
          <w:szCs w:val="24"/>
        </w:rPr>
        <w:t>3</w:t>
      </w:r>
      <w:r w:rsidRPr="00A436D3">
        <w:rPr>
          <w:iCs/>
          <w:sz w:val="24"/>
          <w:szCs w:val="24"/>
        </w:rPr>
        <w:t>.</w:t>
      </w:r>
      <w:r>
        <w:rPr>
          <w:iCs/>
          <w:sz w:val="24"/>
          <w:szCs w:val="24"/>
        </w:rPr>
        <w:t>14</w:t>
      </w:r>
      <w:r w:rsidRPr="00A436D3">
        <w:rPr>
          <w:iCs/>
          <w:sz w:val="24"/>
          <w:szCs w:val="24"/>
        </w:rPr>
        <w:t>.</w:t>
      </w:r>
      <w:r w:rsidRPr="00A436D3">
        <w:rPr>
          <w:sz w:val="24"/>
          <w:szCs w:val="24"/>
        </w:rPr>
        <w:t xml:space="preserve"> Трудовой договор и дополнительные соглашения к нему могут быть  заключ</w:t>
      </w:r>
      <w:r>
        <w:rPr>
          <w:sz w:val="24"/>
          <w:szCs w:val="24"/>
        </w:rPr>
        <w:t>ены</w:t>
      </w:r>
      <w:r w:rsidRPr="00A436D3">
        <w:rPr>
          <w:sz w:val="24"/>
          <w:szCs w:val="24"/>
        </w:rPr>
        <w:t xml:space="preserve"> письменно или в электронном виде (312.3 ТК РФ).</w:t>
      </w:r>
    </w:p>
    <w:p w:rsidR="00C01ECF" w:rsidRPr="00A436D3" w:rsidRDefault="00C01ECF" w:rsidP="00C01ECF">
      <w:pPr>
        <w:pStyle w:val="aa"/>
        <w:spacing w:before="0" w:beforeAutospacing="0" w:after="0" w:afterAutospacing="0"/>
        <w:jc w:val="both"/>
      </w:pPr>
      <w:r>
        <w:t xml:space="preserve">            </w:t>
      </w:r>
      <w:r w:rsidRPr="00A436D3">
        <w:t>3.</w:t>
      </w:r>
      <w:r>
        <w:t>3</w:t>
      </w:r>
      <w:r w:rsidRPr="00A436D3">
        <w:t>.</w:t>
      </w:r>
      <w:r>
        <w:t>15</w:t>
      </w:r>
      <w:r w:rsidRPr="00A436D3">
        <w:t>.При </w:t>
      </w:r>
      <w:r w:rsidR="00993DBA">
        <w:t xml:space="preserve"> </w:t>
      </w:r>
      <w:r w:rsidRPr="00A436D3">
        <w:t>электронном заключении документов необходимо использовать </w:t>
      </w:r>
      <w:r w:rsidR="00993DBA">
        <w:t xml:space="preserve"> </w:t>
      </w:r>
      <w:hyperlink r:id="rId10" w:tgtFrame="_blank" w:history="1">
        <w:r w:rsidRPr="00A436D3">
          <w:rPr>
            <w:rStyle w:val="af0"/>
            <w:color w:val="auto"/>
          </w:rPr>
          <w:t>электронные подписи</w:t>
        </w:r>
      </w:hyperlink>
      <w:r w:rsidRPr="00A436D3">
        <w:t>:</w:t>
      </w:r>
    </w:p>
    <w:p w:rsidR="00C01ECF" w:rsidRPr="00A436D3" w:rsidRDefault="00C01ECF" w:rsidP="00C01ECF">
      <w:pPr>
        <w:numPr>
          <w:ilvl w:val="0"/>
          <w:numId w:val="2"/>
        </w:numPr>
        <w:ind w:left="0" w:firstLine="0"/>
      </w:pPr>
      <w:r w:rsidRPr="00993DBA">
        <w:rPr>
          <w:rStyle w:val="af2"/>
          <w:b w:val="0"/>
        </w:rPr>
        <w:t>работодателю</w:t>
      </w:r>
      <w:r w:rsidRPr="00A436D3">
        <w:rPr>
          <w:rStyle w:val="af2"/>
        </w:rPr>
        <w:t> </w:t>
      </w:r>
      <w:r w:rsidRPr="00A436D3">
        <w:t>— усиленная квалифицированная электронная подпись;</w:t>
      </w:r>
    </w:p>
    <w:p w:rsidR="00C01ECF" w:rsidRDefault="00C01ECF" w:rsidP="00C01ECF">
      <w:pPr>
        <w:numPr>
          <w:ilvl w:val="0"/>
          <w:numId w:val="2"/>
        </w:numPr>
        <w:ind w:left="0" w:firstLine="0"/>
      </w:pPr>
      <w:r w:rsidRPr="00993DBA">
        <w:rPr>
          <w:rStyle w:val="af2"/>
          <w:b w:val="0"/>
        </w:rPr>
        <w:t>работник</w:t>
      </w:r>
      <w:r w:rsidRPr="00A436D3">
        <w:rPr>
          <w:rStyle w:val="af2"/>
        </w:rPr>
        <w:t>у </w:t>
      </w:r>
      <w:r w:rsidRPr="00A436D3">
        <w:t>— усиленная квалифицированная или усиленная неквалифицированная электронная подпись.</w:t>
      </w:r>
    </w:p>
    <w:p w:rsidR="00C01ECF" w:rsidRPr="00562A82" w:rsidRDefault="00C01ECF" w:rsidP="00C01ECF">
      <w:pPr>
        <w:spacing w:after="90"/>
        <w:ind w:firstLine="720"/>
        <w:jc w:val="both"/>
      </w:pPr>
      <w:r w:rsidRPr="00562A82">
        <w:rPr>
          <w:rStyle w:val="af2"/>
          <w:b w:val="0"/>
        </w:rPr>
        <w:t>3.</w:t>
      </w:r>
      <w:r>
        <w:rPr>
          <w:rStyle w:val="af2"/>
          <w:b w:val="0"/>
        </w:rPr>
        <w:t>3</w:t>
      </w:r>
      <w:r w:rsidRPr="00562A82">
        <w:rPr>
          <w:rStyle w:val="af2"/>
          <w:b w:val="0"/>
        </w:rPr>
        <w:t>.</w:t>
      </w:r>
      <w:r>
        <w:rPr>
          <w:rStyle w:val="af2"/>
          <w:b w:val="0"/>
        </w:rPr>
        <w:t>16.</w:t>
      </w:r>
      <w:r w:rsidRPr="00562A82">
        <w:rPr>
          <w:rStyle w:val="af2"/>
        </w:rPr>
        <w:t> </w:t>
      </w:r>
      <w:r>
        <w:t>П</w:t>
      </w:r>
      <w:r w:rsidRPr="00562A82">
        <w:t>ри оформлении трудового договора путем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rsidR="00C01ECF" w:rsidRDefault="00C01ECF" w:rsidP="00C01ECF">
      <w:pPr>
        <w:jc w:val="both"/>
      </w:pPr>
      <w:r>
        <w:t xml:space="preserve">         </w:t>
      </w:r>
      <w:r w:rsidRPr="00562A82">
        <w:t>3.</w:t>
      </w:r>
      <w:r>
        <w:t>3</w:t>
      </w:r>
      <w:r w:rsidRPr="00562A82">
        <w:t>.1</w:t>
      </w:r>
      <w:r>
        <w:t>7</w:t>
      </w:r>
      <w:r w:rsidRPr="00562A82">
        <w:t>.Каждая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p>
    <w:p w:rsidR="00F07EEA" w:rsidRPr="00651B1A" w:rsidRDefault="00F07EEA" w:rsidP="00C01ECF">
      <w:pPr>
        <w:pStyle w:val="3"/>
        <w:rPr>
          <w:sz w:val="24"/>
          <w:szCs w:val="24"/>
        </w:rPr>
      </w:pPr>
      <w:r w:rsidRPr="00651B1A">
        <w:rPr>
          <w:color w:val="000000"/>
          <w:sz w:val="24"/>
          <w:szCs w:val="24"/>
        </w:rPr>
        <w:t xml:space="preserve"> </w:t>
      </w:r>
      <w:r w:rsidR="00825352">
        <w:rPr>
          <w:color w:val="000000"/>
          <w:sz w:val="24"/>
          <w:szCs w:val="24"/>
        </w:rPr>
        <w:t xml:space="preserve"> </w:t>
      </w:r>
      <w:r w:rsidR="00C01ECF">
        <w:rPr>
          <w:color w:val="000000"/>
          <w:sz w:val="24"/>
          <w:szCs w:val="24"/>
        </w:rPr>
        <w:t xml:space="preserve">      </w:t>
      </w:r>
      <w:r w:rsidR="00825352">
        <w:rPr>
          <w:sz w:val="24"/>
          <w:szCs w:val="24"/>
        </w:rPr>
        <w:t>3</w:t>
      </w:r>
      <w:r w:rsidRPr="00651B1A">
        <w:rPr>
          <w:sz w:val="24"/>
          <w:szCs w:val="24"/>
        </w:rPr>
        <w:t>.</w:t>
      </w:r>
      <w:r w:rsidR="00825352">
        <w:rPr>
          <w:sz w:val="24"/>
          <w:szCs w:val="24"/>
        </w:rPr>
        <w:t>3</w:t>
      </w:r>
      <w:r w:rsidRPr="00651B1A">
        <w:rPr>
          <w:sz w:val="24"/>
          <w:szCs w:val="24"/>
        </w:rPr>
        <w:t>.</w:t>
      </w:r>
      <w:r w:rsidR="00825352">
        <w:rPr>
          <w:sz w:val="24"/>
          <w:szCs w:val="24"/>
        </w:rPr>
        <w:t>1</w:t>
      </w:r>
      <w:r w:rsidR="00C01ECF">
        <w:rPr>
          <w:sz w:val="24"/>
          <w:szCs w:val="24"/>
        </w:rPr>
        <w:t>8</w:t>
      </w:r>
      <w:r w:rsidRPr="00651B1A">
        <w:rPr>
          <w:sz w:val="24"/>
          <w:szCs w:val="24"/>
        </w:rPr>
        <w:t>.</w:t>
      </w:r>
      <w:r w:rsidRPr="00651B1A">
        <w:rPr>
          <w:sz w:val="24"/>
          <w:szCs w:val="24"/>
        </w:rPr>
        <w:tab/>
        <w:t>В трудовой договор включать обязательные условия, указанные в статье 57 ТК РФ.</w:t>
      </w:r>
    </w:p>
    <w:p w:rsidR="00F07EEA" w:rsidRDefault="00F07EEA" w:rsidP="00C01ECF">
      <w:pPr>
        <w:pStyle w:val="3"/>
        <w:ind w:firstLine="709"/>
        <w:rPr>
          <w:sz w:val="24"/>
          <w:szCs w:val="24"/>
        </w:rPr>
      </w:pPr>
      <w:r w:rsidRPr="00651B1A">
        <w:rPr>
          <w:sz w:val="24"/>
          <w:szCs w:val="24"/>
        </w:rPr>
        <w:t>Обязательными для включения в трудовой договор являются следующие условия:</w:t>
      </w:r>
    </w:p>
    <w:p w:rsidR="00967EAD" w:rsidRDefault="00C01ECF" w:rsidP="00C01ECF">
      <w:pPr>
        <w:pStyle w:val="3"/>
        <w:ind w:firstLine="709"/>
        <w:rPr>
          <w:sz w:val="24"/>
          <w:szCs w:val="24"/>
        </w:rPr>
      </w:pPr>
      <w:r>
        <w:rPr>
          <w:sz w:val="24"/>
          <w:szCs w:val="24"/>
        </w:rPr>
        <w:t>-</w:t>
      </w:r>
      <w:r w:rsidR="000B03AD">
        <w:rPr>
          <w:sz w:val="24"/>
          <w:szCs w:val="24"/>
        </w:rPr>
        <w:t>фамилия, имя, отчество работника и наименование работодателя (фамилия, имя, отчество работодателя-</w:t>
      </w:r>
      <w:r w:rsidR="00967EAD">
        <w:rPr>
          <w:sz w:val="24"/>
          <w:szCs w:val="24"/>
        </w:rPr>
        <w:t xml:space="preserve"> </w:t>
      </w:r>
      <w:r w:rsidR="000B03AD">
        <w:rPr>
          <w:sz w:val="24"/>
          <w:szCs w:val="24"/>
        </w:rPr>
        <w:t>физического</w:t>
      </w:r>
      <w:r w:rsidR="00967EAD">
        <w:rPr>
          <w:sz w:val="24"/>
          <w:szCs w:val="24"/>
        </w:rPr>
        <w:t xml:space="preserve"> лица), заключившего трудовой договор;</w:t>
      </w:r>
    </w:p>
    <w:p w:rsidR="00C01ECF" w:rsidRDefault="00967EAD" w:rsidP="00C01ECF">
      <w:pPr>
        <w:pStyle w:val="3"/>
        <w:ind w:firstLine="709"/>
        <w:rPr>
          <w:sz w:val="24"/>
          <w:szCs w:val="24"/>
        </w:rPr>
      </w:pPr>
      <w:r>
        <w:rPr>
          <w:sz w:val="24"/>
          <w:szCs w:val="24"/>
        </w:rPr>
        <w:t xml:space="preserve">-сведения о документах, удостоверяющих личность работника и работодателя -физического лица; </w:t>
      </w:r>
    </w:p>
    <w:p w:rsidR="00967EAD" w:rsidRPr="00651B1A" w:rsidRDefault="00967EAD" w:rsidP="00C01ECF">
      <w:pPr>
        <w:pStyle w:val="3"/>
        <w:ind w:firstLine="709"/>
        <w:rPr>
          <w:sz w:val="24"/>
          <w:szCs w:val="24"/>
        </w:rPr>
      </w:pPr>
      <w:r>
        <w:rPr>
          <w:sz w:val="24"/>
          <w:szCs w:val="24"/>
        </w:rPr>
        <w:t>-идентифицированный номер налогоплательщика;</w:t>
      </w:r>
    </w:p>
    <w:p w:rsidR="00F07EEA" w:rsidRDefault="00F07EEA" w:rsidP="00C01ECF">
      <w:pPr>
        <w:pStyle w:val="3"/>
        <w:ind w:firstLine="709"/>
        <w:rPr>
          <w:sz w:val="24"/>
          <w:szCs w:val="24"/>
        </w:rPr>
      </w:pPr>
      <w:r w:rsidRPr="00651B1A">
        <w:rPr>
          <w:sz w:val="24"/>
          <w:szCs w:val="24"/>
        </w:rPr>
        <w:t xml:space="preserve">-место </w:t>
      </w:r>
      <w:r w:rsidR="00005EBA">
        <w:rPr>
          <w:sz w:val="24"/>
          <w:szCs w:val="24"/>
        </w:rPr>
        <w:t xml:space="preserve"> и дата заключения трудового договора</w:t>
      </w:r>
      <w:r w:rsidRPr="00651B1A">
        <w:rPr>
          <w:sz w:val="24"/>
          <w:szCs w:val="24"/>
        </w:rPr>
        <w:t>;</w:t>
      </w:r>
    </w:p>
    <w:p w:rsidR="00F07EEA" w:rsidRPr="00651B1A" w:rsidRDefault="00F07EEA" w:rsidP="00C01ECF">
      <w:pPr>
        <w:pStyle w:val="3"/>
        <w:ind w:firstLine="709"/>
        <w:rPr>
          <w:sz w:val="24"/>
          <w:szCs w:val="24"/>
        </w:rPr>
      </w:pPr>
      <w:r w:rsidRPr="00651B1A">
        <w:rPr>
          <w:sz w:val="24"/>
          <w:szCs w:val="24"/>
        </w:rPr>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установленном Правительством РТ;</w:t>
      </w:r>
    </w:p>
    <w:p w:rsidR="00F07EEA" w:rsidRPr="00651B1A" w:rsidRDefault="00F07EEA" w:rsidP="00F07EEA">
      <w:pPr>
        <w:pStyle w:val="3"/>
        <w:ind w:firstLine="709"/>
        <w:rPr>
          <w:sz w:val="24"/>
          <w:szCs w:val="24"/>
        </w:rPr>
      </w:pPr>
      <w:r w:rsidRPr="00651B1A">
        <w:rPr>
          <w:sz w:val="24"/>
          <w:szCs w:val="24"/>
        </w:rPr>
        <w:lastRenderedPageBreak/>
        <w:t xml:space="preserve"> -дата начала работы, а в случае, когда заключается срочный трудовой договор, -также срок его действия и обстоятельства (причины), послужившие для заключения срочного  трудового договора в соответствии с ТК РФ или иным  федеральным законом;</w:t>
      </w:r>
    </w:p>
    <w:p w:rsidR="00F07EEA" w:rsidRPr="00651B1A" w:rsidRDefault="00F07EEA" w:rsidP="00F07EEA">
      <w:pPr>
        <w:pStyle w:val="3"/>
        <w:ind w:firstLine="709"/>
        <w:rPr>
          <w:sz w:val="24"/>
          <w:szCs w:val="24"/>
        </w:rPr>
      </w:pPr>
      <w:r w:rsidRPr="00651B1A">
        <w:rPr>
          <w:sz w:val="24"/>
          <w:szCs w:val="24"/>
        </w:rPr>
        <w:t>-условия оплаты труда (в том числе размер тарифной ставки или оклада (должностного оклада) работника, надбавки и поощрительные выплаты);</w:t>
      </w:r>
    </w:p>
    <w:p w:rsidR="00F07EEA" w:rsidRPr="00651B1A" w:rsidRDefault="00F07EEA" w:rsidP="00F07EEA">
      <w:pPr>
        <w:pStyle w:val="3"/>
        <w:ind w:firstLine="709"/>
        <w:rPr>
          <w:sz w:val="24"/>
          <w:szCs w:val="24"/>
        </w:rPr>
      </w:pPr>
      <w:r w:rsidRPr="00651B1A">
        <w:rPr>
          <w:sz w:val="24"/>
          <w:szCs w:val="24"/>
        </w:rPr>
        <w:t>-режим рабочего времени отдыха (если для данного работника он отличается от общих правил, действующих у данного работодателя);</w:t>
      </w:r>
    </w:p>
    <w:p w:rsidR="00F07EEA" w:rsidRPr="00651B1A" w:rsidRDefault="00F07EEA" w:rsidP="00F07EEA">
      <w:pPr>
        <w:pStyle w:val="3"/>
        <w:ind w:firstLine="709"/>
        <w:rPr>
          <w:sz w:val="24"/>
          <w:szCs w:val="24"/>
        </w:rPr>
      </w:pPr>
      <w:r w:rsidRPr="00651B1A">
        <w:rPr>
          <w:sz w:val="24"/>
          <w:szCs w:val="24"/>
        </w:rPr>
        <w:t xml:space="preserve"> -компенсации за тяжелую работу и работу с вредным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F07EEA" w:rsidRPr="00651B1A" w:rsidRDefault="00F07EEA" w:rsidP="00F07EEA">
      <w:pPr>
        <w:pStyle w:val="3"/>
        <w:ind w:firstLine="709"/>
        <w:rPr>
          <w:sz w:val="24"/>
          <w:szCs w:val="24"/>
        </w:rPr>
      </w:pPr>
      <w:r w:rsidRPr="00651B1A">
        <w:rPr>
          <w:sz w:val="24"/>
          <w:szCs w:val="24"/>
        </w:rPr>
        <w:t>-условия об обязательном социальном страховании работника в соответствии с ТК РФ и иными федеральными законами;</w:t>
      </w:r>
    </w:p>
    <w:p w:rsidR="00F07EEA" w:rsidRDefault="00F07EEA" w:rsidP="00F07EEA">
      <w:pPr>
        <w:pStyle w:val="3"/>
        <w:ind w:firstLine="709"/>
        <w:rPr>
          <w:sz w:val="24"/>
          <w:szCs w:val="24"/>
        </w:rPr>
      </w:pPr>
      <w:r w:rsidRPr="00651B1A">
        <w:rPr>
          <w:sz w:val="24"/>
          <w:szCs w:val="24"/>
        </w:rPr>
        <w:t>-условия, определяющие в необходимых случаях характер работы (</w:t>
      </w:r>
      <w:r w:rsidR="00825352">
        <w:rPr>
          <w:sz w:val="24"/>
          <w:szCs w:val="24"/>
        </w:rPr>
        <w:t xml:space="preserve"> удаленный, дистанционный, </w:t>
      </w:r>
      <w:r w:rsidRPr="00651B1A">
        <w:rPr>
          <w:sz w:val="24"/>
          <w:szCs w:val="24"/>
        </w:rPr>
        <w:t>подвижной, разъездной, в пути, другой характер работы)</w:t>
      </w:r>
      <w:r w:rsidR="009E2739">
        <w:rPr>
          <w:sz w:val="24"/>
          <w:szCs w:val="24"/>
        </w:rPr>
        <w:t>;</w:t>
      </w:r>
    </w:p>
    <w:p w:rsidR="009E2739" w:rsidRDefault="009E2739" w:rsidP="00F07EEA">
      <w:pPr>
        <w:pStyle w:val="3"/>
        <w:ind w:firstLine="709"/>
        <w:rPr>
          <w:sz w:val="24"/>
          <w:szCs w:val="24"/>
        </w:rPr>
      </w:pPr>
      <w:r>
        <w:rPr>
          <w:sz w:val="24"/>
          <w:szCs w:val="24"/>
        </w:rPr>
        <w:t>-условия труда на рабочем месте;</w:t>
      </w:r>
    </w:p>
    <w:p w:rsidR="009E2739" w:rsidRDefault="009E2739" w:rsidP="00F07EEA">
      <w:pPr>
        <w:pStyle w:val="3"/>
        <w:ind w:firstLine="709"/>
        <w:rPr>
          <w:sz w:val="24"/>
          <w:szCs w:val="24"/>
        </w:rPr>
      </w:pPr>
      <w:r>
        <w:rPr>
          <w:sz w:val="24"/>
          <w:szCs w:val="24"/>
        </w:rP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r w:rsidR="00005EBA">
        <w:rPr>
          <w:sz w:val="24"/>
          <w:szCs w:val="24"/>
        </w:rPr>
        <w:t>.</w:t>
      </w:r>
    </w:p>
    <w:p w:rsidR="00F07EEA" w:rsidRPr="00651B1A" w:rsidRDefault="00F07EEA" w:rsidP="00F07EEA">
      <w:pPr>
        <w:pStyle w:val="3"/>
        <w:ind w:firstLine="709"/>
        <w:rPr>
          <w:sz w:val="24"/>
          <w:szCs w:val="24"/>
        </w:rPr>
      </w:pPr>
      <w:r w:rsidRPr="00651B1A">
        <w:rPr>
          <w:sz w:val="24"/>
          <w:szCs w:val="24"/>
        </w:rP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F07EEA" w:rsidRPr="00651B1A" w:rsidRDefault="00F07EEA" w:rsidP="00F07EEA">
      <w:pPr>
        <w:pStyle w:val="3"/>
        <w:ind w:firstLine="709"/>
        <w:rPr>
          <w:sz w:val="24"/>
          <w:szCs w:val="24"/>
        </w:rPr>
      </w:pPr>
      <w:r w:rsidRPr="00651B1A">
        <w:rPr>
          <w:sz w:val="24"/>
          <w:szCs w:val="24"/>
        </w:rPr>
        <w:t>В трудовом договоре оговаривать объем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F07EEA" w:rsidRDefault="00F07EEA" w:rsidP="00F07EEA">
      <w:pPr>
        <w:pStyle w:val="3"/>
        <w:ind w:firstLine="709"/>
        <w:rPr>
          <w:iCs/>
          <w:sz w:val="24"/>
          <w:szCs w:val="24"/>
        </w:rPr>
      </w:pPr>
      <w:r w:rsidRPr="00651B1A">
        <w:rPr>
          <w:iCs/>
          <w:sz w:val="24"/>
          <w:szCs w:val="24"/>
        </w:rPr>
        <w:t>Высвобождающуюся в связи с увольнением педагогических работников нагрузку предлагать, прежде всего, тем педагогическим работникам, нагрузка которых установлена в объеме менее нормы часов за ставку заработной платы.</w:t>
      </w:r>
    </w:p>
    <w:p w:rsidR="000252A7" w:rsidRPr="000252A7" w:rsidRDefault="000252A7" w:rsidP="000252A7">
      <w:pPr>
        <w:pStyle w:val="3"/>
        <w:ind w:firstLine="709"/>
        <w:contextualSpacing/>
        <w:rPr>
          <w:sz w:val="24"/>
          <w:szCs w:val="24"/>
        </w:rPr>
      </w:pPr>
      <w:r w:rsidRPr="000252A7">
        <w:rPr>
          <w:sz w:val="24"/>
          <w:szCs w:val="24"/>
        </w:rPr>
        <w:t>3.3.19.</w:t>
      </w:r>
      <w:r w:rsidRPr="000252A7">
        <w:rPr>
          <w:rFonts w:eastAsia="Arial Unicode MS"/>
          <w:color w:val="000000"/>
          <w:kern w:val="1"/>
          <w:sz w:val="24"/>
          <w:szCs w:val="24"/>
        </w:rPr>
        <w:t> </w:t>
      </w:r>
      <w:r w:rsidRPr="000252A7">
        <w:rPr>
          <w:sz w:val="24"/>
          <w:szCs w:val="24"/>
        </w:rPr>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rsidR="000252A7" w:rsidRPr="000252A7" w:rsidRDefault="000252A7" w:rsidP="000252A7">
      <w:pPr>
        <w:pStyle w:val="3"/>
        <w:ind w:firstLine="709"/>
        <w:contextualSpacing/>
        <w:rPr>
          <w:sz w:val="24"/>
          <w:szCs w:val="24"/>
        </w:rPr>
      </w:pPr>
      <w:r w:rsidRPr="000252A7">
        <w:rPr>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0252A7" w:rsidRPr="000252A7" w:rsidRDefault="000252A7" w:rsidP="000252A7">
      <w:pPr>
        <w:pStyle w:val="3"/>
        <w:ind w:firstLine="709"/>
        <w:contextualSpacing/>
        <w:rPr>
          <w:sz w:val="24"/>
          <w:szCs w:val="24"/>
        </w:rPr>
      </w:pPr>
      <w:r w:rsidRPr="000252A7">
        <w:rPr>
          <w:sz w:val="24"/>
          <w:szCs w:val="24"/>
        </w:rP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0252A7" w:rsidRPr="000252A7" w:rsidRDefault="000252A7" w:rsidP="000252A7">
      <w:pPr>
        <w:pStyle w:val="3"/>
        <w:ind w:firstLine="709"/>
        <w:contextualSpacing/>
        <w:rPr>
          <w:sz w:val="24"/>
          <w:szCs w:val="24"/>
        </w:rPr>
      </w:pPr>
      <w:r w:rsidRPr="000252A7">
        <w:rPr>
          <w:sz w:val="24"/>
          <w:szCs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0252A7" w:rsidRPr="000252A7" w:rsidRDefault="000252A7" w:rsidP="000252A7">
      <w:pPr>
        <w:pStyle w:val="3"/>
        <w:ind w:firstLine="709"/>
        <w:rPr>
          <w:sz w:val="24"/>
          <w:szCs w:val="24"/>
        </w:rPr>
      </w:pPr>
      <w:r w:rsidRPr="000252A7">
        <w:rPr>
          <w:sz w:val="24"/>
          <w:szCs w:val="24"/>
        </w:rPr>
        <w:t>3.3.20.</w:t>
      </w:r>
      <w:r w:rsidRPr="000252A7">
        <w:rPr>
          <w:rFonts w:eastAsia="Arial Unicode MS"/>
          <w:color w:val="000000"/>
          <w:kern w:val="1"/>
          <w:sz w:val="24"/>
          <w:szCs w:val="24"/>
        </w:rPr>
        <w:t> </w:t>
      </w:r>
      <w:r w:rsidRPr="000252A7">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0252A7" w:rsidRPr="000252A7" w:rsidRDefault="00616528" w:rsidP="000252A7">
      <w:pPr>
        <w:jc w:val="both"/>
      </w:pPr>
      <w:r>
        <w:lastRenderedPageBreak/>
        <w:tab/>
        <w:t xml:space="preserve">- </w:t>
      </w:r>
      <w:r w:rsidR="000252A7" w:rsidRPr="000252A7">
        <w:t>одинокие матери и отцы, воспитывающие ребенка в возрасте до 16 лет;</w:t>
      </w:r>
    </w:p>
    <w:p w:rsidR="000252A7" w:rsidRPr="000252A7" w:rsidRDefault="000252A7" w:rsidP="000252A7">
      <w:pPr>
        <w:jc w:val="both"/>
      </w:pPr>
      <w:r w:rsidRPr="000252A7">
        <w:tab/>
        <w:t>- родители, имеющие ребенка – инвалида в возрасте до 18 лет;</w:t>
      </w:r>
    </w:p>
    <w:p w:rsidR="000252A7" w:rsidRPr="000252A7" w:rsidRDefault="000252A7" w:rsidP="000252A7">
      <w:pPr>
        <w:jc w:val="both"/>
      </w:pPr>
      <w:r w:rsidRPr="000252A7">
        <w:tab/>
        <w:t>- проработавшие в организации свыше 10 лет;</w:t>
      </w:r>
    </w:p>
    <w:p w:rsidR="000252A7" w:rsidRPr="000252A7" w:rsidRDefault="000252A7" w:rsidP="000252A7">
      <w:pPr>
        <w:jc w:val="both"/>
      </w:pPr>
      <w:r w:rsidRPr="000252A7">
        <w:tab/>
        <w:t>- награжденные государственными и (или) ведомственными наградами в связи с педагогической деятельностью;</w:t>
      </w:r>
    </w:p>
    <w:p w:rsidR="000252A7" w:rsidRPr="000252A7" w:rsidRDefault="000252A7" w:rsidP="000252A7">
      <w:pPr>
        <w:jc w:val="both"/>
      </w:pPr>
      <w:r w:rsidRPr="000252A7">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0252A7" w:rsidRPr="000252A7" w:rsidRDefault="000252A7" w:rsidP="000252A7">
      <w:pPr>
        <w:jc w:val="both"/>
        <w:rPr>
          <w:bCs/>
        </w:rPr>
      </w:pPr>
      <w:r w:rsidRPr="000252A7">
        <w:rPr>
          <w:bCs/>
        </w:rPr>
        <w:t xml:space="preserve">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115E7E" w:rsidRPr="0034500B" w:rsidRDefault="000252A7" w:rsidP="00115E7E">
      <w:pPr>
        <w:pStyle w:val="3"/>
        <w:rPr>
          <w:sz w:val="24"/>
          <w:szCs w:val="24"/>
        </w:rPr>
      </w:pPr>
      <w:r w:rsidRPr="0034500B">
        <w:rPr>
          <w:bCs/>
          <w:sz w:val="24"/>
          <w:szCs w:val="24"/>
        </w:rPr>
        <w:t xml:space="preserve">- </w:t>
      </w:r>
      <w:r w:rsidR="00115E7E" w:rsidRPr="0034500B">
        <w:rPr>
          <w:bCs/>
        </w:rPr>
        <w:t xml:space="preserve"> </w:t>
      </w:r>
      <w:r w:rsidR="00115E7E" w:rsidRPr="0034500B">
        <w:rPr>
          <w:sz w:val="24"/>
          <w:szCs w:val="24"/>
        </w:rPr>
        <w:t>председатель первичной организации Профсоюза, не освобожденный от основной работы, как в период исполнения им этих полномочий, так и в течение двух лет после окончания срока.</w:t>
      </w:r>
    </w:p>
    <w:p w:rsidR="000252A7" w:rsidRPr="00865407" w:rsidRDefault="00865407" w:rsidP="000252A7">
      <w:pPr>
        <w:pStyle w:val="3"/>
        <w:ind w:firstLine="709"/>
        <w:contextualSpacing/>
        <w:rPr>
          <w:sz w:val="24"/>
          <w:szCs w:val="24"/>
        </w:rPr>
      </w:pPr>
      <w:r w:rsidRPr="00865407">
        <w:rPr>
          <w:sz w:val="24"/>
          <w:szCs w:val="24"/>
        </w:rPr>
        <w:t>3</w:t>
      </w:r>
      <w:r w:rsidR="000252A7" w:rsidRPr="00865407">
        <w:rPr>
          <w:sz w:val="24"/>
          <w:szCs w:val="24"/>
        </w:rPr>
        <w:t>.</w:t>
      </w:r>
      <w:r w:rsidRPr="00865407">
        <w:rPr>
          <w:sz w:val="24"/>
          <w:szCs w:val="24"/>
        </w:rPr>
        <w:t>3</w:t>
      </w:r>
      <w:r w:rsidR="000252A7" w:rsidRPr="00865407">
        <w:rPr>
          <w:sz w:val="24"/>
          <w:szCs w:val="24"/>
        </w:rPr>
        <w:t>.</w:t>
      </w:r>
      <w:r w:rsidRPr="00865407">
        <w:rPr>
          <w:sz w:val="24"/>
          <w:szCs w:val="24"/>
        </w:rPr>
        <w:t>21</w:t>
      </w:r>
      <w:r w:rsidR="000252A7" w:rsidRPr="00865407">
        <w:rPr>
          <w:sz w:val="24"/>
          <w:szCs w:val="24"/>
        </w:rPr>
        <w:t>.</w:t>
      </w:r>
      <w:r w:rsidR="000252A7" w:rsidRPr="00865407">
        <w:rPr>
          <w:rFonts w:eastAsia="Arial Unicode MS"/>
          <w:color w:val="000000"/>
          <w:kern w:val="1"/>
          <w:sz w:val="24"/>
          <w:szCs w:val="24"/>
        </w:rPr>
        <w:t> </w:t>
      </w:r>
      <w:r w:rsidR="000252A7" w:rsidRPr="00865407">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0252A7" w:rsidRPr="00865407" w:rsidRDefault="00865407" w:rsidP="000252A7">
      <w:pPr>
        <w:pStyle w:val="3"/>
        <w:ind w:firstLine="709"/>
        <w:contextualSpacing/>
        <w:rPr>
          <w:sz w:val="24"/>
          <w:szCs w:val="24"/>
        </w:rPr>
      </w:pPr>
      <w:r w:rsidRPr="00865407">
        <w:rPr>
          <w:sz w:val="24"/>
          <w:szCs w:val="24"/>
        </w:rPr>
        <w:t>3</w:t>
      </w:r>
      <w:r w:rsidR="000252A7" w:rsidRPr="00865407">
        <w:rPr>
          <w:sz w:val="24"/>
          <w:szCs w:val="24"/>
        </w:rPr>
        <w:t>.</w:t>
      </w:r>
      <w:r w:rsidRPr="00865407">
        <w:rPr>
          <w:sz w:val="24"/>
          <w:szCs w:val="24"/>
        </w:rPr>
        <w:t>3</w:t>
      </w:r>
      <w:r w:rsidR="000252A7" w:rsidRPr="00865407">
        <w:rPr>
          <w:sz w:val="24"/>
          <w:szCs w:val="24"/>
        </w:rPr>
        <w:t>.</w:t>
      </w:r>
      <w:r w:rsidRPr="00865407">
        <w:rPr>
          <w:sz w:val="24"/>
          <w:szCs w:val="24"/>
        </w:rPr>
        <w:t>22</w:t>
      </w:r>
      <w:r w:rsidR="000252A7" w:rsidRPr="00865407">
        <w:rPr>
          <w:sz w:val="24"/>
          <w:szCs w:val="24"/>
        </w:rPr>
        <w:t>.</w:t>
      </w:r>
      <w:r w:rsidR="000252A7" w:rsidRPr="00865407">
        <w:rPr>
          <w:rFonts w:eastAsia="Arial Unicode MS"/>
          <w:color w:val="000000"/>
          <w:kern w:val="1"/>
          <w:sz w:val="24"/>
          <w:szCs w:val="24"/>
        </w:rPr>
        <w:t> </w:t>
      </w:r>
      <w:r w:rsidR="000252A7" w:rsidRPr="00865407">
        <w:rPr>
          <w:sz w:val="24"/>
          <w:szCs w:val="24"/>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000252A7" w:rsidRPr="00865407">
        <w:rPr>
          <w:rFonts w:eastAsia="Arial Unicode MS"/>
          <w:color w:val="000000"/>
          <w:kern w:val="1"/>
          <w:sz w:val="24"/>
          <w:szCs w:val="24"/>
        </w:rPr>
        <w:t> </w:t>
      </w:r>
      <w:r w:rsidR="000252A7" w:rsidRPr="00865407">
        <w:rPr>
          <w:sz w:val="24"/>
          <w:szCs w:val="24"/>
        </w:rPr>
        <w:t>ТК РФ с работником – членом Профсоюза.</w:t>
      </w:r>
    </w:p>
    <w:p w:rsidR="000252A7" w:rsidRPr="00865407" w:rsidRDefault="00865407" w:rsidP="000252A7">
      <w:pPr>
        <w:pStyle w:val="3"/>
        <w:ind w:firstLine="709"/>
        <w:contextualSpacing/>
        <w:rPr>
          <w:sz w:val="24"/>
          <w:szCs w:val="24"/>
        </w:rPr>
      </w:pPr>
      <w:r w:rsidRPr="00865407">
        <w:rPr>
          <w:sz w:val="24"/>
          <w:szCs w:val="24"/>
        </w:rPr>
        <w:t>3</w:t>
      </w:r>
      <w:r w:rsidR="000252A7" w:rsidRPr="00865407">
        <w:rPr>
          <w:sz w:val="24"/>
          <w:szCs w:val="24"/>
        </w:rPr>
        <w:t>.</w:t>
      </w:r>
      <w:r w:rsidRPr="00865407">
        <w:rPr>
          <w:sz w:val="24"/>
          <w:szCs w:val="24"/>
        </w:rPr>
        <w:t>3</w:t>
      </w:r>
      <w:r w:rsidR="000252A7" w:rsidRPr="00865407">
        <w:rPr>
          <w:sz w:val="24"/>
          <w:szCs w:val="24"/>
        </w:rPr>
        <w:t>.</w:t>
      </w:r>
      <w:r w:rsidRPr="00865407">
        <w:rPr>
          <w:sz w:val="24"/>
          <w:szCs w:val="24"/>
        </w:rPr>
        <w:t>23</w:t>
      </w:r>
      <w:r w:rsidR="000252A7" w:rsidRPr="00865407">
        <w:rPr>
          <w:sz w:val="24"/>
          <w:szCs w:val="24"/>
        </w:rPr>
        <w:t>.</w:t>
      </w:r>
      <w:r w:rsidR="000252A7" w:rsidRPr="00865407">
        <w:rPr>
          <w:rFonts w:eastAsia="Arial Unicode MS"/>
          <w:color w:val="000000"/>
          <w:kern w:val="1"/>
          <w:sz w:val="24"/>
          <w:szCs w:val="24"/>
        </w:rPr>
        <w:t> </w:t>
      </w:r>
      <w:r w:rsidR="000252A7" w:rsidRPr="00865407">
        <w:rPr>
          <w:sz w:val="24"/>
          <w:szCs w:val="24"/>
        </w:rPr>
        <w:t>Осуществлять выплаты, предусмотренные статьёй 178</w:t>
      </w:r>
      <w:r w:rsidR="000252A7" w:rsidRPr="00865407">
        <w:rPr>
          <w:rFonts w:eastAsia="Arial Unicode MS"/>
          <w:color w:val="000000"/>
          <w:kern w:val="1"/>
          <w:sz w:val="24"/>
          <w:szCs w:val="24"/>
        </w:rPr>
        <w:t> </w:t>
      </w:r>
      <w:r w:rsidR="000252A7" w:rsidRPr="00865407">
        <w:rPr>
          <w:sz w:val="24"/>
          <w:szCs w:val="24"/>
        </w:rPr>
        <w:t>ТК РФ, увольняемым работникам при расторжении трудового договора в связи с ликвидацией организации.</w:t>
      </w:r>
    </w:p>
    <w:p w:rsidR="000252A7" w:rsidRPr="00865407" w:rsidRDefault="00865407" w:rsidP="000252A7">
      <w:pPr>
        <w:pStyle w:val="3"/>
        <w:tabs>
          <w:tab w:val="left" w:pos="709"/>
          <w:tab w:val="left" w:pos="1620"/>
        </w:tabs>
        <w:ind w:firstLine="709"/>
        <w:contextualSpacing/>
        <w:rPr>
          <w:sz w:val="24"/>
          <w:szCs w:val="24"/>
        </w:rPr>
      </w:pPr>
      <w:r w:rsidRPr="00865407">
        <w:rPr>
          <w:sz w:val="24"/>
          <w:szCs w:val="24"/>
        </w:rPr>
        <w:t>3</w:t>
      </w:r>
      <w:r w:rsidR="000252A7" w:rsidRPr="00865407">
        <w:rPr>
          <w:sz w:val="24"/>
          <w:szCs w:val="24"/>
        </w:rPr>
        <w:t>.</w:t>
      </w:r>
      <w:r w:rsidRPr="00865407">
        <w:rPr>
          <w:sz w:val="24"/>
          <w:szCs w:val="24"/>
        </w:rPr>
        <w:t>3</w:t>
      </w:r>
      <w:r w:rsidR="000252A7" w:rsidRPr="00865407">
        <w:rPr>
          <w:sz w:val="24"/>
          <w:szCs w:val="24"/>
        </w:rPr>
        <w:t>.</w:t>
      </w:r>
      <w:r w:rsidRPr="00865407">
        <w:rPr>
          <w:sz w:val="24"/>
          <w:szCs w:val="24"/>
        </w:rPr>
        <w:t>24</w:t>
      </w:r>
      <w:r w:rsidR="000252A7" w:rsidRPr="00865407">
        <w:rPr>
          <w:sz w:val="24"/>
          <w:szCs w:val="24"/>
        </w:rPr>
        <w:t>.</w:t>
      </w:r>
      <w:r w:rsidR="000252A7" w:rsidRPr="00865407">
        <w:rPr>
          <w:rFonts w:eastAsia="Arial Unicode MS"/>
          <w:color w:val="000000"/>
          <w:kern w:val="1"/>
          <w:sz w:val="24"/>
          <w:szCs w:val="24"/>
        </w:rPr>
        <w:t> </w:t>
      </w:r>
      <w:r w:rsidR="000252A7" w:rsidRPr="00865407">
        <w:rPr>
          <w:sz w:val="24"/>
          <w:szCs w:val="24"/>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0252A7" w:rsidRPr="00865407" w:rsidRDefault="000252A7" w:rsidP="000252A7">
      <w:pPr>
        <w:pStyle w:val="3"/>
        <w:tabs>
          <w:tab w:val="left" w:pos="709"/>
          <w:tab w:val="left" w:pos="1620"/>
        </w:tabs>
        <w:ind w:firstLine="709"/>
        <w:contextualSpacing/>
        <w:rPr>
          <w:sz w:val="24"/>
          <w:szCs w:val="24"/>
        </w:rPr>
      </w:pPr>
      <w:r w:rsidRPr="00865407">
        <w:rPr>
          <w:sz w:val="24"/>
          <w:szCs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0252A7" w:rsidRPr="00865407" w:rsidRDefault="000252A7" w:rsidP="000252A7">
      <w:pPr>
        <w:pStyle w:val="3"/>
        <w:tabs>
          <w:tab w:val="left" w:pos="709"/>
          <w:tab w:val="left" w:pos="1620"/>
        </w:tabs>
        <w:ind w:firstLine="709"/>
        <w:contextualSpacing/>
        <w:rPr>
          <w:sz w:val="24"/>
          <w:szCs w:val="24"/>
        </w:rPr>
      </w:pPr>
      <w:r w:rsidRPr="00865407">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0252A7" w:rsidRPr="00865407" w:rsidRDefault="00865407" w:rsidP="00865407">
      <w:pPr>
        <w:pStyle w:val="3"/>
        <w:tabs>
          <w:tab w:val="left" w:pos="709"/>
          <w:tab w:val="left" w:pos="1620"/>
        </w:tabs>
        <w:ind w:firstLine="709"/>
        <w:contextualSpacing/>
        <w:rPr>
          <w:color w:val="000000"/>
          <w:sz w:val="24"/>
          <w:szCs w:val="24"/>
        </w:rPr>
      </w:pPr>
      <w:r w:rsidRPr="00865407">
        <w:rPr>
          <w:sz w:val="24"/>
          <w:szCs w:val="24"/>
        </w:rPr>
        <w:t>3</w:t>
      </w:r>
      <w:r w:rsidR="000252A7" w:rsidRPr="00865407">
        <w:rPr>
          <w:sz w:val="24"/>
          <w:szCs w:val="24"/>
        </w:rPr>
        <w:t>.</w:t>
      </w:r>
      <w:r w:rsidRPr="00865407">
        <w:rPr>
          <w:sz w:val="24"/>
          <w:szCs w:val="24"/>
        </w:rPr>
        <w:t>3</w:t>
      </w:r>
      <w:r w:rsidR="000252A7" w:rsidRPr="00865407">
        <w:rPr>
          <w:sz w:val="24"/>
          <w:szCs w:val="24"/>
        </w:rPr>
        <w:t>.</w:t>
      </w:r>
      <w:r w:rsidRPr="00865407">
        <w:rPr>
          <w:sz w:val="24"/>
          <w:szCs w:val="24"/>
        </w:rPr>
        <w:t>25</w:t>
      </w:r>
      <w:r w:rsidR="000252A7" w:rsidRPr="00865407">
        <w:rPr>
          <w:sz w:val="24"/>
          <w:szCs w:val="24"/>
        </w:rPr>
        <w:t>.</w:t>
      </w:r>
      <w:r w:rsidRPr="00865407">
        <w:rPr>
          <w:sz w:val="24"/>
          <w:szCs w:val="24"/>
        </w:rPr>
        <w:t xml:space="preserve"> </w:t>
      </w:r>
      <w:r w:rsidR="000252A7" w:rsidRPr="00865407">
        <w:rPr>
          <w:color w:val="000000"/>
          <w:sz w:val="24"/>
          <w:szCs w:val="24"/>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0252A7" w:rsidRPr="00865407" w:rsidRDefault="00865407" w:rsidP="000252A7">
      <w:pPr>
        <w:ind w:firstLine="709"/>
        <w:contextualSpacing/>
        <w:jc w:val="both"/>
      </w:pPr>
      <w:r w:rsidRPr="00865407">
        <w:t>3</w:t>
      </w:r>
      <w:r w:rsidR="000252A7" w:rsidRPr="00865407">
        <w:t>.</w:t>
      </w:r>
      <w:r w:rsidRPr="00865407">
        <w:t>3</w:t>
      </w:r>
      <w:r w:rsidR="000252A7" w:rsidRPr="00865407">
        <w:t>.</w:t>
      </w:r>
      <w:r w:rsidRPr="00865407">
        <w:t>26</w:t>
      </w:r>
      <w:r w:rsidR="000252A7" w:rsidRPr="00865407">
        <w:t>.</w:t>
      </w:r>
      <w:r w:rsidR="000252A7" w:rsidRPr="00865407">
        <w:rPr>
          <w:rFonts w:eastAsia="Arial Unicode MS"/>
          <w:color w:val="000000"/>
          <w:kern w:val="1"/>
        </w:rPr>
        <w:t> </w:t>
      </w:r>
      <w:r w:rsidRPr="00865407">
        <w:t>Соблюдать</w:t>
      </w:r>
      <w:r w:rsidR="000252A7" w:rsidRPr="00865407">
        <w:t xml:space="preserve"> прав</w:t>
      </w:r>
      <w:r w:rsidRPr="00865407">
        <w:t>а</w:t>
      </w:r>
      <w:r w:rsidR="000252A7" w:rsidRPr="00865407">
        <w:t xml:space="preserve">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0252A7" w:rsidRDefault="00865407" w:rsidP="000252A7">
      <w:pPr>
        <w:ind w:firstLine="709"/>
        <w:contextualSpacing/>
        <w:jc w:val="both"/>
        <w:rPr>
          <w:bCs/>
          <w:iCs/>
        </w:rPr>
      </w:pPr>
      <w:r w:rsidRPr="00865407">
        <w:t>3</w:t>
      </w:r>
      <w:r w:rsidR="000252A7" w:rsidRPr="00865407">
        <w:t>.</w:t>
      </w:r>
      <w:r w:rsidRPr="00865407">
        <w:t>3</w:t>
      </w:r>
      <w:r w:rsidR="000252A7" w:rsidRPr="00865407">
        <w:t>.2</w:t>
      </w:r>
      <w:r w:rsidRPr="00865407">
        <w:t>7</w:t>
      </w:r>
      <w:r w:rsidR="000252A7" w:rsidRPr="00865407">
        <w:t>.</w:t>
      </w:r>
      <w:r w:rsidR="000252A7" w:rsidRPr="00865407">
        <w:rPr>
          <w:rFonts w:eastAsia="Arial Unicode MS"/>
          <w:color w:val="000000"/>
          <w:kern w:val="1"/>
        </w:rPr>
        <w:t> </w:t>
      </w:r>
      <w:r w:rsidR="000252A7" w:rsidRPr="00865407">
        <w:rPr>
          <w:bCs/>
          <w:iCs/>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w:t>
      </w:r>
      <w:r w:rsidR="00B95305">
        <w:rPr>
          <w:bCs/>
          <w:iCs/>
        </w:rPr>
        <w:t>о договора) работнику выплачива</w:t>
      </w:r>
      <w:r w:rsidR="000252A7" w:rsidRPr="00865407">
        <w:rPr>
          <w:bCs/>
          <w:iCs/>
        </w:rPr>
        <w:t>т</w:t>
      </w:r>
      <w:r w:rsidRPr="00865407">
        <w:rPr>
          <w:bCs/>
          <w:iCs/>
        </w:rPr>
        <w:t>ь</w:t>
      </w:r>
      <w:r w:rsidR="000252A7" w:rsidRPr="00865407">
        <w:rPr>
          <w:bCs/>
          <w:iCs/>
        </w:rPr>
        <w:t xml:space="preserve"> выходное пособие в размере не менее среднего месячного заработка.</w:t>
      </w:r>
    </w:p>
    <w:p w:rsidR="00AF05B2" w:rsidRPr="00606544" w:rsidRDefault="00AF05B2" w:rsidP="00AF05B2">
      <w:pPr>
        <w:pStyle w:val="3"/>
        <w:ind w:firstLine="708"/>
        <w:rPr>
          <w:sz w:val="24"/>
          <w:szCs w:val="24"/>
        </w:rPr>
      </w:pPr>
      <w:r w:rsidRPr="00606544">
        <w:rPr>
          <w:sz w:val="24"/>
          <w:szCs w:val="24"/>
        </w:rPr>
        <w:t>3.</w:t>
      </w:r>
      <w:r>
        <w:rPr>
          <w:sz w:val="24"/>
          <w:szCs w:val="24"/>
        </w:rPr>
        <w:t>3</w:t>
      </w:r>
      <w:r w:rsidRPr="00606544">
        <w:rPr>
          <w:sz w:val="24"/>
          <w:szCs w:val="24"/>
        </w:rPr>
        <w:t>.</w:t>
      </w:r>
      <w:r>
        <w:rPr>
          <w:sz w:val="24"/>
          <w:szCs w:val="24"/>
        </w:rPr>
        <w:t>28</w:t>
      </w:r>
      <w:r w:rsidRPr="00606544">
        <w:rPr>
          <w:sz w:val="24"/>
          <w:szCs w:val="24"/>
        </w:rPr>
        <w:t>. Расторжение трудового договора с работником по инициативе работодателя должно осуществляться в строгом соответствии с законодательством.</w:t>
      </w:r>
    </w:p>
    <w:p w:rsidR="00AF05B2" w:rsidRPr="00606544" w:rsidRDefault="00AF05B2" w:rsidP="00AF05B2">
      <w:pPr>
        <w:pStyle w:val="3"/>
        <w:ind w:firstLine="708"/>
        <w:rPr>
          <w:sz w:val="24"/>
          <w:szCs w:val="24"/>
        </w:rPr>
      </w:pPr>
      <w:r w:rsidRPr="00606544">
        <w:rPr>
          <w:sz w:val="24"/>
          <w:szCs w:val="24"/>
        </w:rPr>
        <w:t>3.</w:t>
      </w:r>
      <w:r>
        <w:rPr>
          <w:sz w:val="24"/>
          <w:szCs w:val="24"/>
        </w:rPr>
        <w:t>3</w:t>
      </w:r>
      <w:r w:rsidRPr="00606544">
        <w:rPr>
          <w:sz w:val="24"/>
          <w:szCs w:val="24"/>
        </w:rPr>
        <w:t>.</w:t>
      </w:r>
      <w:r>
        <w:rPr>
          <w:sz w:val="24"/>
          <w:szCs w:val="24"/>
        </w:rPr>
        <w:t>29</w:t>
      </w:r>
      <w:r w:rsidRPr="00606544">
        <w:rPr>
          <w:sz w:val="24"/>
          <w:szCs w:val="24"/>
        </w:rPr>
        <w:t>. Дополнительные основания прекращения трудового договора с педагогическим работником:</w:t>
      </w:r>
    </w:p>
    <w:p w:rsidR="00AF05B2" w:rsidRPr="00606544" w:rsidRDefault="00AF05B2" w:rsidP="00AF05B2">
      <w:pPr>
        <w:pStyle w:val="3"/>
        <w:ind w:firstLine="708"/>
        <w:rPr>
          <w:sz w:val="24"/>
          <w:szCs w:val="24"/>
        </w:rPr>
      </w:pPr>
      <w:r w:rsidRPr="00606544">
        <w:rPr>
          <w:sz w:val="24"/>
          <w:szCs w:val="24"/>
        </w:rPr>
        <w:lastRenderedPageBreak/>
        <w:t>1) повторное в течение одного года г</w:t>
      </w:r>
      <w:r>
        <w:rPr>
          <w:sz w:val="24"/>
          <w:szCs w:val="24"/>
        </w:rPr>
        <w:t>р</w:t>
      </w:r>
      <w:r w:rsidRPr="00606544">
        <w:rPr>
          <w:sz w:val="24"/>
          <w:szCs w:val="24"/>
        </w:rPr>
        <w:t>убое нарушение устава образовательной организации;</w:t>
      </w:r>
    </w:p>
    <w:p w:rsidR="00AF05B2" w:rsidRPr="00902AF1" w:rsidRDefault="00AF05B2" w:rsidP="00902AF1">
      <w:pPr>
        <w:pStyle w:val="3"/>
        <w:ind w:firstLine="708"/>
        <w:rPr>
          <w:sz w:val="24"/>
          <w:szCs w:val="24"/>
        </w:rPr>
      </w:pPr>
      <w:r w:rsidRPr="00606544">
        <w:rPr>
          <w:sz w:val="24"/>
          <w:szCs w:val="24"/>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E41CB2" w:rsidRPr="00651B1A" w:rsidRDefault="00E41CB2" w:rsidP="00E41CB2">
      <w:pPr>
        <w:pStyle w:val="3"/>
        <w:tabs>
          <w:tab w:val="left" w:pos="1620"/>
        </w:tabs>
        <w:ind w:firstLine="708"/>
        <w:rPr>
          <w:sz w:val="24"/>
          <w:szCs w:val="24"/>
        </w:rPr>
      </w:pPr>
      <w:r>
        <w:rPr>
          <w:sz w:val="24"/>
          <w:szCs w:val="24"/>
        </w:rPr>
        <w:t>3.3</w:t>
      </w:r>
      <w:r w:rsidRPr="00651B1A">
        <w:rPr>
          <w:sz w:val="24"/>
          <w:szCs w:val="24"/>
        </w:rPr>
        <w:t>.</w:t>
      </w:r>
      <w:r w:rsidR="00AF05B2">
        <w:rPr>
          <w:sz w:val="24"/>
          <w:szCs w:val="24"/>
        </w:rPr>
        <w:t>30</w:t>
      </w:r>
      <w:r w:rsidRPr="00651B1A">
        <w:rPr>
          <w:sz w:val="24"/>
          <w:szCs w:val="24"/>
        </w:rPr>
        <w:t>.</w:t>
      </w:r>
      <w:r w:rsidRPr="00651B1A">
        <w:rPr>
          <w:sz w:val="24"/>
          <w:szCs w:val="24"/>
        </w:rPr>
        <w:tab/>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E41CB2" w:rsidRPr="00651B1A" w:rsidRDefault="00E41CB2" w:rsidP="00E41CB2">
      <w:pPr>
        <w:pStyle w:val="3"/>
        <w:tabs>
          <w:tab w:val="left" w:pos="1620"/>
        </w:tabs>
        <w:ind w:firstLine="708"/>
        <w:rPr>
          <w:sz w:val="24"/>
          <w:szCs w:val="24"/>
        </w:rPr>
      </w:pPr>
      <w:r>
        <w:rPr>
          <w:sz w:val="24"/>
          <w:szCs w:val="24"/>
        </w:rPr>
        <w:t>3.3</w:t>
      </w:r>
      <w:r w:rsidRPr="00651B1A">
        <w:rPr>
          <w:sz w:val="24"/>
          <w:szCs w:val="24"/>
        </w:rPr>
        <w:t>.</w:t>
      </w:r>
      <w:r w:rsidR="00AF05B2">
        <w:rPr>
          <w:sz w:val="24"/>
          <w:szCs w:val="24"/>
        </w:rPr>
        <w:t>31</w:t>
      </w:r>
      <w:r w:rsidRPr="00651B1A">
        <w:rPr>
          <w:sz w:val="24"/>
          <w:szCs w:val="24"/>
        </w:rPr>
        <w:t>.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p>
    <w:p w:rsidR="00E41CB2" w:rsidRPr="00651B1A" w:rsidRDefault="00E41CB2" w:rsidP="00E41CB2">
      <w:pPr>
        <w:pStyle w:val="3"/>
        <w:tabs>
          <w:tab w:val="left" w:pos="1620"/>
        </w:tabs>
        <w:ind w:firstLine="708"/>
        <w:rPr>
          <w:sz w:val="24"/>
          <w:szCs w:val="24"/>
        </w:rPr>
      </w:pPr>
      <w:r>
        <w:rPr>
          <w:color w:val="000000"/>
          <w:sz w:val="24"/>
          <w:szCs w:val="24"/>
        </w:rPr>
        <w:t>3.3.3</w:t>
      </w:r>
      <w:r w:rsidR="00AF05B2">
        <w:rPr>
          <w:color w:val="000000"/>
          <w:sz w:val="24"/>
          <w:szCs w:val="24"/>
        </w:rPr>
        <w:t>2</w:t>
      </w:r>
      <w:r>
        <w:rPr>
          <w:color w:val="000000"/>
          <w:sz w:val="24"/>
          <w:szCs w:val="24"/>
        </w:rPr>
        <w:t>.</w:t>
      </w:r>
      <w:r w:rsidRPr="00651B1A">
        <w:rPr>
          <w:sz w:val="24"/>
          <w:szCs w:val="24"/>
        </w:rPr>
        <w:tab/>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E41CB2" w:rsidRPr="00651B1A" w:rsidRDefault="00E41CB2" w:rsidP="00E41CB2">
      <w:pPr>
        <w:shd w:val="clear" w:color="auto" w:fill="FFFFFF"/>
        <w:tabs>
          <w:tab w:val="left" w:pos="1464"/>
        </w:tabs>
        <w:ind w:firstLine="709"/>
        <w:jc w:val="both"/>
      </w:pPr>
      <w:r>
        <w:rPr>
          <w:color w:val="000000"/>
        </w:rPr>
        <w:t>3.3.3</w:t>
      </w:r>
      <w:r w:rsidR="00AF05B2">
        <w:rPr>
          <w:color w:val="000000"/>
        </w:rPr>
        <w:t>3</w:t>
      </w:r>
      <w:r w:rsidRPr="00651B1A">
        <w:rPr>
          <w:color w:val="000000"/>
        </w:rPr>
        <w:t>.</w:t>
      </w:r>
      <w:r w:rsidRPr="00651B1A">
        <w:t>При направлении работников в служебные командировки законодательством установлены расходы, которые работодатель обязан возмещать работнику:</w:t>
      </w:r>
    </w:p>
    <w:p w:rsidR="00E41CB2" w:rsidRPr="00651B1A" w:rsidRDefault="00E41CB2" w:rsidP="00E41CB2">
      <w:pPr>
        <w:ind w:firstLine="567"/>
        <w:jc w:val="both"/>
      </w:pPr>
      <w:r w:rsidRPr="00651B1A">
        <w:t>- расходы по проезду;</w:t>
      </w:r>
    </w:p>
    <w:p w:rsidR="00E41CB2" w:rsidRPr="00651B1A" w:rsidRDefault="00E41CB2" w:rsidP="00E41CB2">
      <w:pPr>
        <w:ind w:firstLine="567"/>
        <w:jc w:val="both"/>
      </w:pPr>
      <w:r w:rsidRPr="00651B1A">
        <w:t>-расходы по найму жилого помещения;</w:t>
      </w:r>
    </w:p>
    <w:p w:rsidR="00E41CB2" w:rsidRPr="00651B1A" w:rsidRDefault="00E41CB2" w:rsidP="00E41CB2">
      <w:pPr>
        <w:ind w:firstLine="567"/>
        <w:jc w:val="both"/>
      </w:pPr>
      <w:r w:rsidRPr="00651B1A">
        <w:t>-дополнительные расходы, связанные с проживанием вне места постоянного жительства (суточные);</w:t>
      </w:r>
    </w:p>
    <w:p w:rsidR="00E41CB2" w:rsidRPr="00651B1A" w:rsidRDefault="00E41CB2" w:rsidP="00E41CB2">
      <w:pPr>
        <w:ind w:firstLine="567"/>
        <w:jc w:val="both"/>
      </w:pPr>
      <w:r w:rsidRPr="00651B1A">
        <w:t>-иные расходы, произведенные работником с разрешения или ведома работодателя.</w:t>
      </w:r>
    </w:p>
    <w:p w:rsidR="00E41CB2" w:rsidRPr="00651B1A" w:rsidRDefault="00E41CB2" w:rsidP="00E41CB2">
      <w:pPr>
        <w:ind w:firstLine="567"/>
        <w:jc w:val="both"/>
      </w:pPr>
      <w:r w:rsidRPr="00651B1A">
        <w:t>Оплата суточных (по России)  максимально 700 рублей (по финансовой возможности организации), из них оплата за счет бюджета - 100 рублей за счет предпринимательской деятельности 600 рублей, расходы за проживание производится из расчета 550 рублей за счет средств бюджета, остаточная часть за счет внебюджета. Проезд оплачивается по факту за счет бюджета.</w:t>
      </w:r>
    </w:p>
    <w:p w:rsidR="00E41CB2" w:rsidRPr="00651B1A" w:rsidRDefault="00E41CB2" w:rsidP="00E41CB2">
      <w:pPr>
        <w:ind w:firstLine="567"/>
        <w:jc w:val="both"/>
      </w:pPr>
      <w:r w:rsidRPr="00651B1A">
        <w:t>(Следует учитывать, что нормативные правовые акты, устанавливающие размеры возмещения расходов при направлении в служебную командировку, для работников учреждений бюджетной сферы носят обязательный характер, а для работников, работающих в учреждениях с иными организационно-правовыми формами собственности, - рекомендательный характер.)</w:t>
      </w:r>
    </w:p>
    <w:p w:rsidR="00E41CB2" w:rsidRPr="00651B1A" w:rsidRDefault="00E41CB2" w:rsidP="00E41CB2">
      <w:pPr>
        <w:pStyle w:val="3"/>
        <w:tabs>
          <w:tab w:val="left" w:pos="1620"/>
        </w:tabs>
        <w:ind w:firstLine="708"/>
        <w:rPr>
          <w:rFonts w:eastAsia="Arial Unicode MS"/>
          <w:color w:val="000000"/>
          <w:kern w:val="1"/>
          <w:sz w:val="24"/>
          <w:szCs w:val="24"/>
        </w:rPr>
      </w:pPr>
      <w:r>
        <w:rPr>
          <w:rFonts w:eastAsia="Arial Unicode MS"/>
          <w:color w:val="000000"/>
          <w:sz w:val="24"/>
          <w:szCs w:val="24"/>
        </w:rPr>
        <w:t>3.3.32.</w:t>
      </w:r>
      <w:r w:rsidRPr="00651B1A">
        <w:rPr>
          <w:sz w:val="24"/>
          <w:szCs w:val="24"/>
        </w:rP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651B1A">
        <w:rPr>
          <w:rFonts w:eastAsia="Arial Unicode MS"/>
          <w:color w:val="000000"/>
          <w:kern w:val="1"/>
          <w:sz w:val="24"/>
          <w:szCs w:val="24"/>
        </w:rPr>
        <w:t>работникам, уже имеющим профессиональное образование соответствующего уровня, и направленным на обучение работодателем.</w:t>
      </w:r>
    </w:p>
    <w:p w:rsidR="00E41CB2" w:rsidRPr="00651B1A" w:rsidRDefault="00E41CB2" w:rsidP="00E41CB2">
      <w:pPr>
        <w:pStyle w:val="3"/>
        <w:tabs>
          <w:tab w:val="left" w:pos="1620"/>
        </w:tabs>
        <w:ind w:firstLine="708"/>
        <w:rPr>
          <w:rFonts w:eastAsia="Arial Unicode MS"/>
          <w:color w:val="000000"/>
          <w:sz w:val="24"/>
          <w:szCs w:val="24"/>
        </w:rPr>
      </w:pPr>
      <w:r>
        <w:rPr>
          <w:rFonts w:eastAsia="Arial Unicode MS"/>
          <w:color w:val="000000"/>
          <w:sz w:val="24"/>
          <w:szCs w:val="24"/>
        </w:rPr>
        <w:t>3.3.33.</w:t>
      </w:r>
      <w:r w:rsidRPr="00651B1A">
        <w:rPr>
          <w:rFonts w:eastAsia="Arial Unicode MS"/>
          <w:color w:val="000000"/>
          <w:sz w:val="24"/>
          <w:szCs w:val="24"/>
        </w:rPr>
        <w:t>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E41CB2" w:rsidRPr="00651B1A" w:rsidRDefault="00E41CB2" w:rsidP="00E41CB2">
      <w:pPr>
        <w:pStyle w:val="3"/>
        <w:tabs>
          <w:tab w:val="left" w:pos="1620"/>
        </w:tabs>
        <w:ind w:firstLine="708"/>
        <w:rPr>
          <w:sz w:val="24"/>
          <w:szCs w:val="24"/>
        </w:rPr>
      </w:pPr>
      <w:r>
        <w:rPr>
          <w:rFonts w:eastAsia="Arial Unicode MS"/>
          <w:color w:val="000000"/>
          <w:kern w:val="1"/>
          <w:sz w:val="24"/>
          <w:szCs w:val="24"/>
        </w:rPr>
        <w:t>3.3.34.</w:t>
      </w:r>
      <w:r w:rsidRPr="00651B1A">
        <w:rPr>
          <w:rFonts w:eastAsia="Arial Unicode MS"/>
          <w:color w:val="000000"/>
          <w:kern w:val="1"/>
          <w:sz w:val="24"/>
          <w:szCs w:val="24"/>
        </w:rPr>
        <w:t xml:space="preserve">  </w:t>
      </w:r>
      <w:r>
        <w:rPr>
          <w:sz w:val="24"/>
          <w:szCs w:val="24"/>
        </w:rPr>
        <w:t>З</w:t>
      </w:r>
      <w:r w:rsidRPr="00651B1A">
        <w:rPr>
          <w:sz w:val="24"/>
          <w:szCs w:val="24"/>
        </w:rPr>
        <w:t>аключать с лицом, ищущим работу, или с работником данной организации ученический договор на получение образования без отрыва или с отрывом от работы. Ученический договор с работником данной организации является дополнительным к трудовому договору (статья 178 ТК РФ).</w:t>
      </w:r>
    </w:p>
    <w:p w:rsidR="00E41CB2" w:rsidRPr="00651B1A" w:rsidRDefault="00E41CB2" w:rsidP="00E41CB2">
      <w:pPr>
        <w:pStyle w:val="3"/>
        <w:tabs>
          <w:tab w:val="left" w:pos="709"/>
          <w:tab w:val="left" w:pos="1620"/>
        </w:tabs>
        <w:ind w:firstLine="709"/>
        <w:rPr>
          <w:sz w:val="24"/>
          <w:szCs w:val="24"/>
        </w:rPr>
      </w:pPr>
      <w:r>
        <w:rPr>
          <w:sz w:val="24"/>
          <w:szCs w:val="24"/>
        </w:rPr>
        <w:lastRenderedPageBreak/>
        <w:t>3.3.35.</w:t>
      </w:r>
      <w:r w:rsidRPr="00651B1A">
        <w:rPr>
          <w:sz w:val="24"/>
          <w:szCs w:val="24"/>
        </w:rPr>
        <w:t xml:space="preserve">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AC0A2D" w:rsidRDefault="00AC0A2D" w:rsidP="00AC0A2D">
      <w:pPr>
        <w:shd w:val="clear" w:color="auto" w:fill="FFFFFF"/>
        <w:tabs>
          <w:tab w:val="left" w:pos="1464"/>
        </w:tabs>
        <w:ind w:firstLine="709"/>
        <w:contextualSpacing/>
        <w:jc w:val="both"/>
        <w:rPr>
          <w:color w:val="000000"/>
        </w:rPr>
      </w:pPr>
      <w:r>
        <w:rPr>
          <w:color w:val="000000"/>
        </w:rPr>
        <w:t>3.3.</w:t>
      </w:r>
      <w:r w:rsidR="00E41CB2">
        <w:rPr>
          <w:color w:val="000000"/>
        </w:rPr>
        <w:t>36</w:t>
      </w:r>
      <w:r>
        <w:rPr>
          <w:color w:val="000000"/>
        </w:rPr>
        <w:t>. Устанавливать порядок хранения и использования персональных данных работников с соблюдением Трудового кодекса РФ и ин</w:t>
      </w:r>
      <w:r w:rsidR="00606544">
        <w:rPr>
          <w:color w:val="000000"/>
        </w:rPr>
        <w:t>ых Федеральных законов (статья 87 ТК РФ).</w:t>
      </w:r>
    </w:p>
    <w:p w:rsidR="00CC4992" w:rsidRPr="00606544" w:rsidRDefault="00CC4992" w:rsidP="00F07EEA">
      <w:pPr>
        <w:pStyle w:val="3"/>
        <w:ind w:firstLine="709"/>
        <w:rPr>
          <w:b/>
          <w:iCs/>
          <w:sz w:val="24"/>
          <w:szCs w:val="24"/>
        </w:rPr>
      </w:pPr>
      <w:r w:rsidRPr="00606544">
        <w:rPr>
          <w:b/>
          <w:iCs/>
          <w:sz w:val="24"/>
          <w:szCs w:val="24"/>
        </w:rPr>
        <w:t>3.4. Стороны подтверждают, что:</w:t>
      </w:r>
    </w:p>
    <w:p w:rsidR="00F07EEA" w:rsidRPr="00606544" w:rsidRDefault="006F1EF5" w:rsidP="00F07EEA">
      <w:pPr>
        <w:pStyle w:val="3"/>
        <w:ind w:firstLine="709"/>
        <w:rPr>
          <w:sz w:val="24"/>
          <w:szCs w:val="24"/>
        </w:rPr>
      </w:pPr>
      <w:r w:rsidRPr="00606544">
        <w:rPr>
          <w:sz w:val="24"/>
          <w:szCs w:val="24"/>
        </w:rPr>
        <w:t>3.</w:t>
      </w:r>
      <w:r w:rsidR="00CC4992" w:rsidRPr="00606544">
        <w:rPr>
          <w:sz w:val="24"/>
          <w:szCs w:val="24"/>
        </w:rPr>
        <w:t>4</w:t>
      </w:r>
      <w:r w:rsidR="00F07EEA" w:rsidRPr="00606544">
        <w:rPr>
          <w:sz w:val="24"/>
          <w:szCs w:val="24"/>
        </w:rPr>
        <w:t>.</w:t>
      </w:r>
      <w:r w:rsidRPr="00606544">
        <w:rPr>
          <w:sz w:val="24"/>
          <w:szCs w:val="24"/>
        </w:rPr>
        <w:t>1</w:t>
      </w:r>
      <w:r w:rsidR="00F07EEA" w:rsidRPr="00606544">
        <w:rPr>
          <w:sz w:val="24"/>
          <w:szCs w:val="24"/>
        </w:rPr>
        <w:t xml:space="preserve">.Право на занятие педагогической деятельностью имеет лица, имеющие среднее профессиональное или высшее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профессиональным стандартам. </w:t>
      </w:r>
      <w:hyperlink r:id="rId11" w:history="1">
        <w:r w:rsidR="00F07EEA" w:rsidRPr="00606544">
          <w:rPr>
            <w:rStyle w:val="af"/>
            <w:b w:val="0"/>
            <w:color w:val="000000"/>
            <w:sz w:val="24"/>
            <w:szCs w:val="24"/>
          </w:rPr>
          <w:t>Номенклатура</w:t>
        </w:r>
      </w:hyperlink>
      <w:r w:rsidR="00F07EEA" w:rsidRPr="00606544">
        <w:rPr>
          <w:color w:val="000000"/>
          <w:sz w:val="24"/>
          <w:szCs w:val="24"/>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07EEA" w:rsidRPr="00606544">
        <w:rPr>
          <w:rFonts w:eastAsia="Calibri"/>
          <w:color w:val="000000"/>
          <w:sz w:val="24"/>
          <w:szCs w:val="24"/>
          <w:lang w:eastAsia="ar-SA"/>
        </w:rPr>
        <w:t xml:space="preserve"> утверждена постановлением Правительства РФ от 8.08.2013года № 678 </w:t>
      </w:r>
      <w:hyperlink r:id="rId12" w:history="1">
        <w:r w:rsidR="00F07EEA" w:rsidRPr="00606544">
          <w:rPr>
            <w:rStyle w:val="af"/>
            <w:b w:val="0"/>
            <w:color w:val="000000"/>
            <w:sz w:val="24"/>
            <w:szCs w:val="24"/>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F07EEA" w:rsidRPr="00606544">
        <w:rPr>
          <w:sz w:val="24"/>
          <w:szCs w:val="24"/>
        </w:rPr>
        <w:t>.Наименование должностей и профессий работников образовательных организаций 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F07EEA" w:rsidRPr="00606544" w:rsidRDefault="006F1EF5" w:rsidP="00F07EEA">
      <w:pPr>
        <w:pStyle w:val="3"/>
        <w:ind w:firstLine="709"/>
        <w:rPr>
          <w:sz w:val="24"/>
          <w:szCs w:val="24"/>
        </w:rPr>
      </w:pPr>
      <w:r w:rsidRPr="00606544">
        <w:rPr>
          <w:sz w:val="24"/>
          <w:szCs w:val="24"/>
        </w:rPr>
        <w:t>3.</w:t>
      </w:r>
      <w:r w:rsidR="00CC4992" w:rsidRPr="00606544">
        <w:rPr>
          <w:sz w:val="24"/>
          <w:szCs w:val="24"/>
        </w:rPr>
        <w:t>4</w:t>
      </w:r>
      <w:r w:rsidRPr="00606544">
        <w:rPr>
          <w:sz w:val="24"/>
          <w:szCs w:val="24"/>
        </w:rPr>
        <w:t>.</w:t>
      </w:r>
      <w:r w:rsidR="00CC4992" w:rsidRPr="00606544">
        <w:rPr>
          <w:sz w:val="24"/>
          <w:szCs w:val="24"/>
        </w:rPr>
        <w:t>2</w:t>
      </w:r>
      <w:r w:rsidR="00F07EEA" w:rsidRPr="00606544">
        <w:rPr>
          <w:sz w:val="24"/>
          <w:szCs w:val="24"/>
        </w:rPr>
        <w:t xml:space="preserve">. Требования, содержащиеся в квалификационных характеристиках, служат основой для разработки должностных инструкций конкретного педагогического работника. </w:t>
      </w:r>
    </w:p>
    <w:p w:rsidR="006530A1" w:rsidRPr="00606544" w:rsidRDefault="006F1EF5" w:rsidP="006530A1">
      <w:pPr>
        <w:pStyle w:val="3"/>
        <w:ind w:firstLine="709"/>
        <w:rPr>
          <w:sz w:val="24"/>
          <w:szCs w:val="24"/>
        </w:rPr>
      </w:pPr>
      <w:r w:rsidRPr="00606544">
        <w:rPr>
          <w:sz w:val="24"/>
          <w:szCs w:val="24"/>
        </w:rPr>
        <w:t>3.</w:t>
      </w:r>
      <w:r w:rsidR="00CC4992" w:rsidRPr="00606544">
        <w:rPr>
          <w:sz w:val="24"/>
          <w:szCs w:val="24"/>
        </w:rPr>
        <w:t>4</w:t>
      </w:r>
      <w:r w:rsidR="00F07EEA" w:rsidRPr="00606544">
        <w:rPr>
          <w:sz w:val="24"/>
          <w:szCs w:val="24"/>
        </w:rPr>
        <w:t>.</w:t>
      </w:r>
      <w:r w:rsidR="00CC4992" w:rsidRPr="00606544">
        <w:rPr>
          <w:sz w:val="24"/>
          <w:szCs w:val="24"/>
        </w:rPr>
        <w:t>3</w:t>
      </w:r>
      <w:r w:rsidR="00F07EEA" w:rsidRPr="00606544">
        <w:rPr>
          <w:sz w:val="24"/>
          <w:szCs w:val="24"/>
        </w:rPr>
        <w:t>. Руководитель организации</w:t>
      </w:r>
      <w:r w:rsidR="006530A1" w:rsidRPr="00606544">
        <w:rPr>
          <w:sz w:val="24"/>
          <w:szCs w:val="24"/>
        </w:rPr>
        <w:t xml:space="preserve"> с согласия Учредителя, заместители руководителя, руководители структурных подразделений и другие  помимо работы, определенной трудовым договором вправе на условиях дополнительного соглашения к трудовому договору осуществлять </w:t>
      </w:r>
      <w:r w:rsidR="00A91E5A" w:rsidRPr="00606544">
        <w:rPr>
          <w:sz w:val="24"/>
          <w:szCs w:val="24"/>
        </w:rPr>
        <w:t>преподавательскую работу в классах, группах, кружках, секциях без занятия штатной должности, которая не считается совместительством.</w:t>
      </w:r>
    </w:p>
    <w:p w:rsidR="00A91E5A" w:rsidRPr="00606544" w:rsidRDefault="00A91E5A" w:rsidP="006530A1">
      <w:pPr>
        <w:pStyle w:val="3"/>
        <w:ind w:firstLine="709"/>
        <w:rPr>
          <w:sz w:val="24"/>
          <w:szCs w:val="24"/>
        </w:rPr>
      </w:pPr>
      <w:r w:rsidRPr="00606544">
        <w:rPr>
          <w:sz w:val="24"/>
          <w:szCs w:val="24"/>
        </w:rPr>
        <w:t>Предоставление преподавательской работы педагогическим, руководящим и иным работникам осуществляется с учетом мнения выборного органа первичной профсоюзной организации и при условии, что учителя, воспитатели, преподаватели,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F07EEA" w:rsidRPr="00606544" w:rsidRDefault="006530A1" w:rsidP="006530A1">
      <w:pPr>
        <w:pStyle w:val="3"/>
        <w:ind w:firstLine="709"/>
        <w:rPr>
          <w:sz w:val="24"/>
          <w:szCs w:val="24"/>
        </w:rPr>
      </w:pPr>
      <w:r w:rsidRPr="00606544">
        <w:rPr>
          <w:sz w:val="24"/>
          <w:szCs w:val="24"/>
        </w:rPr>
        <w:t>3.</w:t>
      </w:r>
      <w:r w:rsidR="00CC4992" w:rsidRPr="00606544">
        <w:rPr>
          <w:sz w:val="24"/>
          <w:szCs w:val="24"/>
        </w:rPr>
        <w:t>4</w:t>
      </w:r>
      <w:r w:rsidRPr="00606544">
        <w:rPr>
          <w:sz w:val="24"/>
          <w:szCs w:val="24"/>
        </w:rPr>
        <w:t>.</w:t>
      </w:r>
      <w:r w:rsidR="00CC4992" w:rsidRPr="00606544">
        <w:rPr>
          <w:sz w:val="24"/>
          <w:szCs w:val="24"/>
        </w:rPr>
        <w:t>4</w:t>
      </w:r>
      <w:r w:rsidRPr="00606544">
        <w:rPr>
          <w:sz w:val="24"/>
          <w:szCs w:val="24"/>
        </w:rPr>
        <w:t>.</w:t>
      </w:r>
      <w:r w:rsidR="00F07EEA" w:rsidRPr="00606544">
        <w:rPr>
          <w:sz w:val="24"/>
          <w:szCs w:val="24"/>
        </w:rPr>
        <w:t xml:space="preserve">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w:t>
      </w:r>
      <w:r w:rsidRPr="00606544">
        <w:rPr>
          <w:sz w:val="24"/>
          <w:szCs w:val="24"/>
        </w:rPr>
        <w:t xml:space="preserve"> </w:t>
      </w:r>
      <w:r w:rsidR="00CC4992" w:rsidRPr="00606544">
        <w:rPr>
          <w:sz w:val="24"/>
          <w:szCs w:val="24"/>
        </w:rPr>
        <w:t>пять</w:t>
      </w:r>
      <w:r w:rsidR="00F07EEA" w:rsidRPr="00606544">
        <w:rPr>
          <w:sz w:val="24"/>
          <w:szCs w:val="24"/>
        </w:rPr>
        <w:t xml:space="preserve">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rsidR="00F07EEA" w:rsidRPr="00606544" w:rsidRDefault="00CC4992" w:rsidP="00F07EEA">
      <w:pPr>
        <w:pStyle w:val="3"/>
        <w:ind w:firstLine="709"/>
        <w:rPr>
          <w:sz w:val="24"/>
          <w:szCs w:val="24"/>
        </w:rPr>
      </w:pPr>
      <w:r w:rsidRPr="00606544">
        <w:rPr>
          <w:sz w:val="24"/>
          <w:szCs w:val="24"/>
        </w:rPr>
        <w:t>3</w:t>
      </w:r>
      <w:r w:rsidR="00F07EEA" w:rsidRPr="00606544">
        <w:rPr>
          <w:sz w:val="24"/>
          <w:szCs w:val="24"/>
        </w:rPr>
        <w:t>.</w:t>
      </w:r>
      <w:r w:rsidRPr="00606544">
        <w:rPr>
          <w:sz w:val="24"/>
          <w:szCs w:val="24"/>
        </w:rPr>
        <w:t>4.5.</w:t>
      </w:r>
      <w:r w:rsidR="00F07EEA" w:rsidRPr="00606544">
        <w:rPr>
          <w:sz w:val="24"/>
          <w:szCs w:val="24"/>
        </w:rPr>
        <w:t xml:space="preserve">Проведение аттестации в целях установления квалификационной категории педагогических работников муниципальных образовательных организаций и частных организаций осуществляется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 </w:t>
      </w:r>
    </w:p>
    <w:p w:rsidR="00F07EEA" w:rsidRDefault="00CC4992" w:rsidP="00F07EEA">
      <w:pPr>
        <w:pStyle w:val="3"/>
        <w:ind w:firstLine="709"/>
        <w:rPr>
          <w:sz w:val="24"/>
          <w:szCs w:val="24"/>
        </w:rPr>
      </w:pPr>
      <w:r w:rsidRPr="00606544">
        <w:rPr>
          <w:sz w:val="24"/>
          <w:szCs w:val="24"/>
        </w:rPr>
        <w:t xml:space="preserve">3.4.6. </w:t>
      </w:r>
      <w:r w:rsidR="00F07EEA" w:rsidRPr="00606544">
        <w:rPr>
          <w:sz w:val="24"/>
          <w:szCs w:val="24"/>
        </w:rPr>
        <w:t xml:space="preserve">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w:t>
      </w:r>
      <w:r w:rsidRPr="00606544">
        <w:rPr>
          <w:sz w:val="24"/>
          <w:szCs w:val="24"/>
        </w:rPr>
        <w:t xml:space="preserve">, </w:t>
      </w:r>
      <w:r w:rsidR="00E73281" w:rsidRPr="00606544">
        <w:rPr>
          <w:sz w:val="24"/>
          <w:szCs w:val="24"/>
        </w:rPr>
        <w:t>настоящим коллективным договором.</w:t>
      </w:r>
    </w:p>
    <w:p w:rsidR="00FB0527" w:rsidRPr="00A17568" w:rsidRDefault="0034500B" w:rsidP="00FB0527">
      <w:pPr>
        <w:ind w:firstLine="709"/>
        <w:jc w:val="both"/>
        <w:rPr>
          <w:szCs w:val="28"/>
        </w:rPr>
      </w:pPr>
      <w:r>
        <w:t>3.4.7.</w:t>
      </w:r>
      <w:r w:rsidR="00FB0527" w:rsidRPr="00FB0527">
        <w:rPr>
          <w:szCs w:val="28"/>
        </w:rPr>
        <w:t xml:space="preserve"> </w:t>
      </w:r>
      <w:r w:rsidR="00FB0527" w:rsidRPr="00A17568">
        <w:rPr>
          <w:szCs w:val="28"/>
        </w:rPr>
        <w:t xml:space="preserve">Педагогическим работникам образовательных организаций, участвующим по решению уполномоченных органов исполнительной власти в проведении </w:t>
      </w:r>
      <w:r w:rsidR="00FB0527" w:rsidRPr="00A17568">
        <w:rPr>
          <w:szCs w:val="28"/>
        </w:rPr>
        <w:lastRenderedPageBreak/>
        <w:t>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w:t>
      </w:r>
    </w:p>
    <w:p w:rsidR="00FB0527" w:rsidRPr="00A17568" w:rsidRDefault="00FB0527" w:rsidP="00FB0527">
      <w:pPr>
        <w:ind w:firstLine="709"/>
        <w:jc w:val="both"/>
        <w:rPr>
          <w:szCs w:val="28"/>
        </w:rPr>
      </w:pPr>
      <w:r w:rsidRPr="00A17568">
        <w:rPr>
          <w:szCs w:val="28"/>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w:t>
      </w:r>
      <w:r w:rsidRPr="00A17568">
        <w:rPr>
          <w:color w:val="4472C4"/>
          <w:szCs w:val="28"/>
        </w:rPr>
        <w:t xml:space="preserve"> </w:t>
      </w:r>
      <w:r w:rsidRPr="00A17568">
        <w:rPr>
          <w:color w:val="000000"/>
          <w:szCs w:val="28"/>
        </w:rPr>
        <w:t xml:space="preserve">и порядок выплаты такой компенсации устанавливаются постановлением Кабинета Министров Республики Татарстан от 10.10.2017 № 785 «О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w:t>
      </w:r>
      <w:r w:rsidRPr="00A17568">
        <w:rPr>
          <w:szCs w:val="28"/>
        </w:rPr>
        <w:t>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436B93" w:rsidRDefault="00AF05B2" w:rsidP="00A156B4">
      <w:pPr>
        <w:pStyle w:val="3"/>
        <w:ind w:firstLine="708"/>
      </w:pPr>
      <w:r>
        <w:rPr>
          <w:sz w:val="24"/>
          <w:szCs w:val="24"/>
        </w:rPr>
        <w:t xml:space="preserve"> </w:t>
      </w:r>
      <w:r w:rsidR="00A156B4">
        <w:rPr>
          <w:sz w:val="24"/>
          <w:szCs w:val="24"/>
        </w:rPr>
        <w:t xml:space="preserve">3.5. </w:t>
      </w:r>
      <w:r w:rsidR="00F07EEA" w:rsidRPr="00651B1A">
        <w:rPr>
          <w:sz w:val="24"/>
          <w:szCs w:val="24"/>
        </w:rPr>
        <w:tab/>
      </w:r>
      <w:r w:rsidR="00F07EEA" w:rsidRPr="009E7153">
        <w:rPr>
          <w:b/>
          <w:sz w:val="24"/>
          <w:szCs w:val="24"/>
        </w:rPr>
        <w:t>Выборный орган первичной профсоюзной организации обязуется</w:t>
      </w:r>
      <w:r w:rsidR="00A156B4">
        <w:rPr>
          <w:b/>
          <w:sz w:val="24"/>
          <w:szCs w:val="24"/>
        </w:rPr>
        <w:t>:</w:t>
      </w:r>
      <w:r w:rsidR="00F07EEA" w:rsidRPr="009E7153">
        <w:rPr>
          <w:b/>
          <w:sz w:val="24"/>
          <w:szCs w:val="24"/>
        </w:rPr>
        <w:t xml:space="preserve"> </w:t>
      </w:r>
      <w:r w:rsidR="00A156B4">
        <w:rPr>
          <w:b/>
          <w:sz w:val="24"/>
          <w:szCs w:val="24"/>
        </w:rPr>
        <w:t xml:space="preserve"> </w:t>
      </w:r>
    </w:p>
    <w:p w:rsidR="00A156B4" w:rsidRPr="0088215B" w:rsidRDefault="00A156B4" w:rsidP="00A156B4">
      <w:pPr>
        <w:pStyle w:val="aa"/>
        <w:spacing w:before="0" w:beforeAutospacing="0" w:after="0" w:afterAutospacing="0"/>
        <w:ind w:firstLine="709"/>
        <w:contextualSpacing/>
        <w:jc w:val="both"/>
        <w:rPr>
          <w:color w:val="000000"/>
          <w:sz w:val="28"/>
          <w:szCs w:val="28"/>
        </w:rPr>
      </w:pPr>
      <w:r w:rsidRPr="00A156B4">
        <w:rPr>
          <w:color w:val="000000"/>
        </w:rPr>
        <w:t>3.5.1.</w:t>
      </w:r>
      <w:r w:rsidRPr="00A156B4">
        <w:rPr>
          <w:rFonts w:eastAsia="Arial Unicode MS"/>
          <w:color w:val="000000"/>
          <w:kern w:val="1"/>
        </w:rPr>
        <w:t> </w:t>
      </w:r>
      <w:r w:rsidRPr="00A156B4">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r w:rsidRPr="0088215B">
        <w:rPr>
          <w:color w:val="000000"/>
          <w:sz w:val="28"/>
          <w:szCs w:val="28"/>
        </w:rPr>
        <w:t>.</w:t>
      </w:r>
    </w:p>
    <w:p w:rsidR="00A156B4" w:rsidRPr="00F70886" w:rsidRDefault="00A156B4" w:rsidP="00A156B4">
      <w:pPr>
        <w:pStyle w:val="aa"/>
        <w:spacing w:before="0" w:beforeAutospacing="0" w:after="0" w:afterAutospacing="0"/>
        <w:ind w:firstLine="709"/>
        <w:contextualSpacing/>
        <w:jc w:val="both"/>
        <w:rPr>
          <w:color w:val="000000"/>
        </w:rPr>
      </w:pPr>
      <w:r w:rsidRPr="00A156B4">
        <w:rPr>
          <w:color w:val="000000"/>
        </w:rPr>
        <w:t>3.5.2.</w:t>
      </w:r>
      <w:r w:rsidRPr="00A156B4">
        <w:rPr>
          <w:rFonts w:eastAsia="Arial Unicode MS"/>
          <w:color w:val="000000"/>
          <w:kern w:val="1"/>
        </w:rPr>
        <w:t> </w:t>
      </w:r>
      <w:r w:rsidRPr="00A156B4">
        <w:rPr>
          <w:color w:val="000000"/>
        </w:rPr>
        <w:t xml:space="preserve">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w:t>
      </w:r>
      <w:r w:rsidRPr="00F70886">
        <w:rPr>
          <w:color w:val="000000"/>
        </w:rPr>
        <w:t>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A156B4" w:rsidRPr="00F70886" w:rsidRDefault="00A156B4" w:rsidP="00A156B4">
      <w:pPr>
        <w:pStyle w:val="aa"/>
        <w:spacing w:before="0" w:beforeAutospacing="0" w:after="0" w:afterAutospacing="0"/>
        <w:ind w:firstLine="709"/>
        <w:contextualSpacing/>
        <w:jc w:val="both"/>
        <w:rPr>
          <w:color w:val="000000"/>
        </w:rPr>
      </w:pPr>
      <w:r w:rsidRPr="00F70886">
        <w:rPr>
          <w:color w:val="000000"/>
        </w:rPr>
        <w:t>3.</w:t>
      </w:r>
      <w:r w:rsidR="00F70886" w:rsidRPr="00F70886">
        <w:rPr>
          <w:color w:val="000000"/>
        </w:rPr>
        <w:t>5</w:t>
      </w:r>
      <w:r w:rsidRPr="00F70886">
        <w:rPr>
          <w:color w:val="000000"/>
        </w:rPr>
        <w:t>.3.</w:t>
      </w:r>
      <w:r w:rsidRPr="00F70886">
        <w:rPr>
          <w:rFonts w:eastAsia="Arial Unicode MS"/>
          <w:color w:val="000000"/>
          <w:kern w:val="1"/>
        </w:rPr>
        <w:t> </w:t>
      </w:r>
      <w:r w:rsidRPr="00F70886">
        <w:rPr>
          <w:color w:val="000000"/>
        </w:rPr>
        <w:t xml:space="preserve">Осуществлять контроль за выполнением коллективного договора, </w:t>
      </w:r>
      <w:r w:rsidRPr="00F70886">
        <w:t>локальных нормативных актов</w:t>
      </w:r>
      <w:r w:rsidR="00BB6F86">
        <w:rPr>
          <w:color w:val="000000"/>
        </w:rPr>
        <w:t>,</w:t>
      </w:r>
      <w:r w:rsidRPr="00F70886">
        <w:rPr>
          <w:color w:val="000000"/>
        </w:rPr>
        <w:t xml:space="preserve"> явля</w:t>
      </w:r>
      <w:r w:rsidR="00BB6F86">
        <w:rPr>
          <w:color w:val="000000"/>
        </w:rPr>
        <w:t xml:space="preserve">ющихся  </w:t>
      </w:r>
      <w:r w:rsidRPr="00F70886">
        <w:rPr>
          <w:color w:val="000000"/>
        </w:rPr>
        <w:t xml:space="preserve"> приложениями к коллективному договору, как </w:t>
      </w:r>
      <w:r w:rsidR="00BB6F86">
        <w:rPr>
          <w:color w:val="000000"/>
        </w:rPr>
        <w:t>его</w:t>
      </w:r>
      <w:r w:rsidRPr="00F70886">
        <w:rPr>
          <w:color w:val="000000"/>
        </w:rPr>
        <w:t xml:space="preserve"> неотъемлемой част</w:t>
      </w:r>
      <w:r w:rsidR="00BB6F86">
        <w:rPr>
          <w:color w:val="000000"/>
        </w:rPr>
        <w:t>и</w:t>
      </w:r>
      <w:r w:rsidRPr="00F70886">
        <w:rPr>
          <w:color w:val="000000"/>
        </w:rPr>
        <w:t>.</w:t>
      </w:r>
    </w:p>
    <w:p w:rsidR="00A156B4" w:rsidRPr="00F70886" w:rsidRDefault="00F70886" w:rsidP="00A156B4">
      <w:pPr>
        <w:pStyle w:val="aa"/>
        <w:spacing w:before="0" w:beforeAutospacing="0" w:after="0" w:afterAutospacing="0"/>
        <w:ind w:firstLine="709"/>
        <w:contextualSpacing/>
        <w:jc w:val="both"/>
        <w:rPr>
          <w:color w:val="000000"/>
        </w:rPr>
      </w:pPr>
      <w:r w:rsidRPr="00F70886">
        <w:rPr>
          <w:color w:val="000000"/>
        </w:rPr>
        <w:t>3</w:t>
      </w:r>
      <w:r w:rsidR="00A156B4" w:rsidRPr="00F70886">
        <w:rPr>
          <w:color w:val="000000"/>
        </w:rPr>
        <w:t>.</w:t>
      </w:r>
      <w:r w:rsidRPr="00F70886">
        <w:rPr>
          <w:color w:val="000000"/>
        </w:rPr>
        <w:t>5</w:t>
      </w:r>
      <w:r w:rsidR="00A156B4" w:rsidRPr="00F70886">
        <w:rPr>
          <w:color w:val="000000"/>
        </w:rPr>
        <w:t>.4.</w:t>
      </w:r>
      <w:r w:rsidR="00A156B4" w:rsidRPr="00F70886">
        <w:rPr>
          <w:rFonts w:eastAsia="Arial Unicode MS"/>
          <w:color w:val="000000"/>
          <w:kern w:val="1"/>
        </w:rPr>
        <w:t> </w:t>
      </w:r>
      <w:r w:rsidR="00A156B4" w:rsidRPr="00F70886">
        <w:rPr>
          <w:color w:val="000000"/>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sidR="00A156B4" w:rsidRPr="00F70886">
        <w:t>предусмотренным трудовым законодательством</w:t>
      </w:r>
      <w:r w:rsidR="00A156B4" w:rsidRPr="00F70886">
        <w:rPr>
          <w:color w:val="000000"/>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rsidR="006805FE" w:rsidRDefault="00F70886" w:rsidP="006805FE">
      <w:pPr>
        <w:pStyle w:val="aa"/>
        <w:spacing w:before="0" w:beforeAutospacing="0" w:after="0" w:afterAutospacing="0"/>
        <w:ind w:firstLine="709"/>
        <w:contextualSpacing/>
        <w:jc w:val="both"/>
        <w:rPr>
          <w:color w:val="000000"/>
          <w:sz w:val="28"/>
          <w:szCs w:val="28"/>
        </w:rPr>
      </w:pPr>
      <w:r w:rsidRPr="00F70886">
        <w:rPr>
          <w:color w:val="000000"/>
        </w:rPr>
        <w:t>3</w:t>
      </w:r>
      <w:r w:rsidR="00A156B4" w:rsidRPr="00F70886">
        <w:rPr>
          <w:color w:val="000000"/>
        </w:rPr>
        <w:t>.</w:t>
      </w:r>
      <w:r w:rsidRPr="00F70886">
        <w:rPr>
          <w:color w:val="000000"/>
        </w:rPr>
        <w:t>5</w:t>
      </w:r>
      <w:r w:rsidR="00A156B4" w:rsidRPr="00F70886">
        <w:rPr>
          <w:color w:val="000000"/>
        </w:rPr>
        <w:t>.5.</w:t>
      </w:r>
      <w:r w:rsidR="00A156B4" w:rsidRPr="00F70886">
        <w:rPr>
          <w:rFonts w:eastAsia="Arial Unicode MS"/>
          <w:color w:val="000000"/>
          <w:kern w:val="1"/>
        </w:rPr>
        <w:t> </w:t>
      </w:r>
      <w:r w:rsidR="006805FE" w:rsidRPr="00AF5362">
        <w:rPr>
          <w:color w:val="000000"/>
          <w:sz w:val="28"/>
          <w:szCs w:val="28"/>
        </w:rPr>
        <w:t xml:space="preserve"> </w:t>
      </w:r>
      <w:r w:rsidR="006805FE" w:rsidRPr="006805FE">
        <w:rPr>
          <w:color w:val="000000"/>
        </w:rPr>
        <w:t>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(статья391 ТК РФ), а также представлять интересы работников в коллективных трудовых спорах по вопросам, предусмотренным статьёй 398 ТК</w:t>
      </w:r>
      <w:r w:rsidR="006805FE" w:rsidRPr="006805FE">
        <w:rPr>
          <w:rFonts w:eastAsia="Arial Unicode MS"/>
          <w:color w:val="000000"/>
          <w:kern w:val="1"/>
        </w:rPr>
        <w:t> </w:t>
      </w:r>
      <w:r w:rsidR="006805FE" w:rsidRPr="006805FE">
        <w:rPr>
          <w:color w:val="000000"/>
        </w:rPr>
        <w:t>РФ</w:t>
      </w:r>
      <w:r w:rsidR="006805FE">
        <w:rPr>
          <w:color w:val="000000"/>
          <w:sz w:val="28"/>
          <w:szCs w:val="28"/>
        </w:rPr>
        <w:t>.</w:t>
      </w:r>
    </w:p>
    <w:p w:rsidR="0031240A" w:rsidRPr="008167E6" w:rsidRDefault="0031240A" w:rsidP="0031240A">
      <w:pPr>
        <w:pStyle w:val="aa"/>
        <w:spacing w:before="0" w:beforeAutospacing="0" w:after="0" w:afterAutospacing="0"/>
        <w:ind w:firstLine="709"/>
        <w:contextualSpacing/>
        <w:jc w:val="center"/>
        <w:rPr>
          <w:b/>
          <w:bCs/>
          <w:caps/>
        </w:rPr>
      </w:pPr>
      <w:r>
        <w:rPr>
          <w:b/>
          <w:bCs/>
          <w:caps/>
          <w:lang w:val="en-US"/>
        </w:rPr>
        <w:t>IV</w:t>
      </w:r>
      <w:r w:rsidRPr="0031240A">
        <w:rPr>
          <w:b/>
          <w:bCs/>
          <w:caps/>
        </w:rPr>
        <w:t>.</w:t>
      </w:r>
      <w:r w:rsidRPr="008167E6">
        <w:rPr>
          <w:b/>
          <w:bCs/>
          <w:caps/>
        </w:rPr>
        <w:t>рабочее время и время отдыха</w:t>
      </w:r>
    </w:p>
    <w:p w:rsidR="0031240A" w:rsidRPr="00EA20FC" w:rsidRDefault="0031240A" w:rsidP="0031240A">
      <w:pPr>
        <w:pStyle w:val="3"/>
        <w:ind w:firstLine="709"/>
        <w:contextualSpacing/>
        <w:rPr>
          <w:b/>
          <w:sz w:val="24"/>
          <w:szCs w:val="24"/>
        </w:rPr>
      </w:pPr>
      <w:r w:rsidRPr="00EA20FC">
        <w:rPr>
          <w:b/>
          <w:sz w:val="24"/>
          <w:szCs w:val="24"/>
        </w:rPr>
        <w:t>4. Стороны пришли к соглашению</w:t>
      </w:r>
      <w:r w:rsidR="00EA20FC" w:rsidRPr="00EA20FC">
        <w:rPr>
          <w:b/>
          <w:sz w:val="24"/>
          <w:szCs w:val="24"/>
        </w:rPr>
        <w:t xml:space="preserve"> в том, что:</w:t>
      </w:r>
    </w:p>
    <w:p w:rsidR="0031240A" w:rsidRDefault="00EA20FC" w:rsidP="0031240A">
      <w:pPr>
        <w:pStyle w:val="3"/>
        <w:ind w:firstLine="709"/>
        <w:contextualSpacing/>
        <w:rPr>
          <w:sz w:val="24"/>
          <w:szCs w:val="24"/>
        </w:rPr>
      </w:pPr>
      <w:r>
        <w:rPr>
          <w:sz w:val="24"/>
          <w:szCs w:val="24"/>
        </w:rPr>
        <w:t xml:space="preserve"> </w:t>
      </w:r>
      <w:r w:rsidR="0031240A" w:rsidRPr="0031240A">
        <w:rPr>
          <w:sz w:val="24"/>
          <w:szCs w:val="24"/>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Минобрнауки России от 22.12.2014г. №1601 </w:t>
      </w:r>
      <w:r w:rsidR="0031240A" w:rsidRPr="0031240A">
        <w:rPr>
          <w:sz w:val="24"/>
          <w:szCs w:val="24"/>
          <w:shd w:val="clear" w:color="auto" w:fill="FFFFFF"/>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31240A" w:rsidRPr="0031240A">
        <w:rPr>
          <w:sz w:val="24"/>
          <w:szCs w:val="24"/>
        </w:rPr>
        <w:t xml:space="preserve"> </w:t>
      </w:r>
    </w:p>
    <w:p w:rsidR="00EA20FC" w:rsidRPr="00D20A5F" w:rsidRDefault="00EA20FC" w:rsidP="00EA20FC">
      <w:pPr>
        <w:pStyle w:val="ConsPlusNormal"/>
        <w:ind w:firstLine="709"/>
        <w:contextualSpacing/>
        <w:jc w:val="both"/>
        <w:rPr>
          <w:rFonts w:ascii="Times New Roman" w:hAnsi="Times New Roman" w:cs="Times New Roman"/>
          <w:sz w:val="24"/>
          <w:szCs w:val="24"/>
          <w:highlight w:val="lightGray"/>
        </w:rPr>
      </w:pPr>
      <w:r w:rsidRPr="00D20A5F">
        <w:rPr>
          <w:sz w:val="24"/>
          <w:szCs w:val="24"/>
        </w:rPr>
        <w:lastRenderedPageBreak/>
        <w:t xml:space="preserve"> </w:t>
      </w:r>
      <w:r w:rsidRPr="00D20A5F">
        <w:rPr>
          <w:rFonts w:ascii="Times New Roman" w:hAnsi="Times New Roman" w:cs="Times New Roman"/>
          <w:kern w:val="0"/>
          <w:sz w:val="24"/>
          <w:szCs w:val="24"/>
        </w:rPr>
        <w:t>4.1.1.</w:t>
      </w:r>
      <w:r w:rsidRPr="00D20A5F">
        <w:rPr>
          <w:rFonts w:eastAsia="Arial Unicode MS"/>
          <w:color w:val="000000"/>
          <w:sz w:val="24"/>
          <w:szCs w:val="24"/>
        </w:rPr>
        <w:t> </w:t>
      </w:r>
      <w:r w:rsidRPr="00D20A5F">
        <w:rPr>
          <w:rFonts w:ascii="Times New Roman" w:hAnsi="Times New Roman" w:cs="Times New Roman"/>
          <w:kern w:val="0"/>
          <w:sz w:val="24"/>
          <w:szCs w:val="24"/>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w:t>
      </w:r>
    </w:p>
    <w:p w:rsidR="00EA20FC" w:rsidRPr="00D20A5F" w:rsidRDefault="00D20A5F" w:rsidP="00EA20FC">
      <w:pPr>
        <w:pStyle w:val="3"/>
        <w:ind w:firstLine="709"/>
        <w:contextualSpacing/>
        <w:rPr>
          <w:sz w:val="24"/>
          <w:szCs w:val="24"/>
        </w:rPr>
      </w:pPr>
      <w:r w:rsidRPr="00D20A5F">
        <w:rPr>
          <w:sz w:val="24"/>
          <w:szCs w:val="24"/>
        </w:rPr>
        <w:t>4</w:t>
      </w:r>
      <w:r w:rsidR="00EA20FC" w:rsidRPr="00D20A5F">
        <w:rPr>
          <w:sz w:val="24"/>
          <w:szCs w:val="24"/>
        </w:rPr>
        <w:t>.1.2.</w:t>
      </w:r>
      <w:r w:rsidR="00EA20FC" w:rsidRPr="00D20A5F">
        <w:rPr>
          <w:rFonts w:eastAsia="Arial Unicode MS"/>
          <w:kern w:val="1"/>
          <w:sz w:val="24"/>
          <w:szCs w:val="24"/>
        </w:rPr>
        <w:t> </w:t>
      </w:r>
      <w:r w:rsidR="00EA20FC" w:rsidRPr="00D20A5F">
        <w:rPr>
          <w:sz w:val="24"/>
          <w:szCs w:val="24"/>
        </w:rPr>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w:t>
      </w:r>
      <w:r>
        <w:rPr>
          <w:sz w:val="24"/>
          <w:szCs w:val="24"/>
        </w:rPr>
        <w:t>,</w:t>
      </w:r>
      <w:r w:rsidR="00EA20FC" w:rsidRPr="00D20A5F">
        <w:rPr>
          <w:sz w:val="24"/>
          <w:szCs w:val="24"/>
        </w:rPr>
        <w:t xml:space="preserve">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EA20FC" w:rsidRPr="00D20A5F" w:rsidRDefault="00EA20FC" w:rsidP="00EA20FC">
      <w:pPr>
        <w:ind w:firstLine="709"/>
        <w:contextualSpacing/>
        <w:jc w:val="both"/>
      </w:pPr>
      <w:r w:rsidRPr="00D20A5F">
        <w:t xml:space="preserve">При установлении учителям, для которых данная организация является местом основной работы, фактического объёма учебной нагрузки на новый учебный год за ними сохраняется её объём и преемственность преподавания предметов в классах. </w:t>
      </w:r>
    </w:p>
    <w:p w:rsidR="00EA20FC" w:rsidRPr="00D20A5F" w:rsidRDefault="00EA20FC" w:rsidP="00EA20FC">
      <w:pPr>
        <w:ind w:firstLine="709"/>
        <w:contextualSpacing/>
        <w:jc w:val="both"/>
      </w:pPr>
      <w:r w:rsidRPr="00D20A5F">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D20A5F">
        <w:rPr>
          <w:rFonts w:eastAsia="Arial Unicode MS"/>
          <w:kern w:val="1"/>
        </w:rPr>
        <w:t> </w:t>
      </w:r>
      <w:r w:rsidRPr="00D20A5F">
        <w:t>1.6</w:t>
      </w:r>
      <w:r w:rsidRPr="00D20A5F">
        <w:rPr>
          <w:rFonts w:eastAsia="Arial Unicode MS"/>
          <w:kern w:val="1"/>
        </w:rPr>
        <w:t> </w:t>
      </w:r>
      <w:r w:rsidRPr="00D20A5F">
        <w:t>приложения 2 к приказу №</w:t>
      </w:r>
      <w:r w:rsidRPr="00D20A5F">
        <w:rPr>
          <w:rFonts w:eastAsia="Arial Unicode MS"/>
          <w:kern w:val="1"/>
        </w:rPr>
        <w:t> </w:t>
      </w:r>
      <w:r w:rsidRPr="00D20A5F">
        <w:t>1601.</w:t>
      </w:r>
    </w:p>
    <w:p w:rsidR="00EA20FC" w:rsidRPr="00D20A5F" w:rsidRDefault="00EA20FC" w:rsidP="00EA20FC">
      <w:pPr>
        <w:pStyle w:val="3"/>
        <w:ind w:firstLine="709"/>
        <w:contextualSpacing/>
        <w:rPr>
          <w:iCs/>
          <w:sz w:val="24"/>
          <w:szCs w:val="24"/>
        </w:rPr>
      </w:pPr>
      <w:r w:rsidRPr="00D20A5F">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D20A5F">
        <w:rPr>
          <w:rFonts w:eastAsia="Arial Unicode MS"/>
          <w:kern w:val="1"/>
          <w:sz w:val="24"/>
          <w:szCs w:val="24"/>
        </w:rPr>
        <w:t> </w:t>
      </w:r>
      <w:r w:rsidRPr="00D20A5F">
        <w:rPr>
          <w:iCs/>
          <w:sz w:val="24"/>
          <w:szCs w:val="24"/>
        </w:rPr>
        <w:t>1.7,</w:t>
      </w:r>
      <w:r w:rsidRPr="00D20A5F">
        <w:rPr>
          <w:rFonts w:eastAsia="Arial Unicode MS"/>
          <w:kern w:val="1"/>
          <w:sz w:val="24"/>
          <w:szCs w:val="24"/>
        </w:rPr>
        <w:t> </w:t>
      </w:r>
      <w:r w:rsidRPr="00D20A5F">
        <w:rPr>
          <w:iCs/>
          <w:sz w:val="24"/>
          <w:szCs w:val="24"/>
        </w:rPr>
        <w:t>5.2 приложения 2 к приказу №</w:t>
      </w:r>
      <w:r w:rsidRPr="00D20A5F">
        <w:rPr>
          <w:rFonts w:eastAsia="Arial Unicode MS"/>
          <w:kern w:val="1"/>
          <w:sz w:val="24"/>
          <w:szCs w:val="24"/>
        </w:rPr>
        <w:t> </w:t>
      </w:r>
      <w:r w:rsidRPr="00D20A5F">
        <w:rPr>
          <w:iCs/>
          <w:sz w:val="24"/>
          <w:szCs w:val="24"/>
        </w:rPr>
        <w:t>1601, в том числе:</w:t>
      </w:r>
    </w:p>
    <w:p w:rsidR="00EA20FC" w:rsidRPr="00D20A5F" w:rsidRDefault="00EA20FC" w:rsidP="00EA20FC">
      <w:pPr>
        <w:pStyle w:val="3"/>
        <w:ind w:firstLine="709"/>
        <w:contextualSpacing/>
        <w:rPr>
          <w:iCs/>
          <w:sz w:val="24"/>
          <w:szCs w:val="24"/>
        </w:rPr>
      </w:pPr>
      <w:r w:rsidRPr="00D20A5F">
        <w:rPr>
          <w:iCs/>
          <w:sz w:val="24"/>
          <w:szCs w:val="24"/>
        </w:rPr>
        <w:t>а)</w:t>
      </w:r>
      <w:r w:rsidRPr="00D20A5F">
        <w:rPr>
          <w:rFonts w:eastAsia="Arial Unicode MS"/>
          <w:kern w:val="1"/>
          <w:sz w:val="24"/>
          <w:szCs w:val="24"/>
        </w:rPr>
        <w:t> </w:t>
      </w:r>
      <w:r w:rsidRPr="00D20A5F">
        <w:rPr>
          <w:iCs/>
          <w:sz w:val="24"/>
          <w:szCs w:val="24"/>
        </w:rPr>
        <w:t>по взаимному согласию сторон;</w:t>
      </w:r>
    </w:p>
    <w:p w:rsidR="00EA20FC" w:rsidRPr="00D20A5F" w:rsidRDefault="00EA20FC" w:rsidP="00EA20FC">
      <w:pPr>
        <w:pStyle w:val="3"/>
        <w:ind w:firstLine="709"/>
        <w:contextualSpacing/>
        <w:rPr>
          <w:iCs/>
          <w:sz w:val="24"/>
          <w:szCs w:val="24"/>
        </w:rPr>
      </w:pPr>
      <w:r w:rsidRPr="00D20A5F">
        <w:rPr>
          <w:iCs/>
          <w:sz w:val="24"/>
          <w:szCs w:val="24"/>
        </w:rPr>
        <w:t>б)</w:t>
      </w:r>
      <w:r w:rsidRPr="00D20A5F">
        <w:rPr>
          <w:rFonts w:eastAsia="Arial Unicode MS"/>
          <w:kern w:val="1"/>
          <w:sz w:val="24"/>
          <w:szCs w:val="24"/>
        </w:rPr>
        <w:t> </w:t>
      </w:r>
      <w:r w:rsidRPr="00D20A5F">
        <w:rPr>
          <w:iCs/>
          <w:sz w:val="24"/>
          <w:szCs w:val="24"/>
        </w:rPr>
        <w:t>по инициативе работодателя в случаях:</w:t>
      </w:r>
    </w:p>
    <w:p w:rsidR="00EA20FC" w:rsidRPr="00D20A5F" w:rsidRDefault="00EA20FC" w:rsidP="00EA20FC">
      <w:pPr>
        <w:pStyle w:val="3"/>
        <w:ind w:firstLine="709"/>
        <w:contextualSpacing/>
        <w:rPr>
          <w:iCs/>
          <w:strike/>
          <w:sz w:val="24"/>
          <w:szCs w:val="24"/>
        </w:rPr>
      </w:pPr>
      <w:r w:rsidRPr="00D20A5F">
        <w:rPr>
          <w:iCs/>
          <w:sz w:val="24"/>
          <w:szCs w:val="24"/>
        </w:rPr>
        <w:t>—</w:t>
      </w:r>
      <w:r w:rsidRPr="00D20A5F">
        <w:rPr>
          <w:rFonts w:eastAsia="Arial Unicode MS"/>
          <w:kern w:val="1"/>
          <w:sz w:val="24"/>
          <w:szCs w:val="24"/>
        </w:rPr>
        <w:t> </w:t>
      </w:r>
      <w:r w:rsidRPr="00D20A5F">
        <w:rPr>
          <w:iCs/>
          <w:sz w:val="24"/>
          <w:szCs w:val="24"/>
        </w:rPr>
        <w:t>уменьшения количества часов по учебным планам и программам, сокращения количества классов (групп);</w:t>
      </w:r>
    </w:p>
    <w:p w:rsidR="00EA20FC" w:rsidRPr="00D20A5F" w:rsidRDefault="00EA20FC" w:rsidP="00EA20FC">
      <w:pPr>
        <w:pStyle w:val="3"/>
        <w:ind w:firstLine="709"/>
        <w:contextualSpacing/>
        <w:rPr>
          <w:iCs/>
          <w:sz w:val="24"/>
          <w:szCs w:val="24"/>
        </w:rPr>
      </w:pPr>
      <w:r w:rsidRPr="00D20A5F">
        <w:rPr>
          <w:iCs/>
          <w:sz w:val="24"/>
          <w:szCs w:val="24"/>
        </w:rPr>
        <w:t>—</w:t>
      </w:r>
      <w:r w:rsidRPr="00D20A5F">
        <w:rPr>
          <w:rFonts w:eastAsia="Arial Unicode MS"/>
          <w:kern w:val="1"/>
          <w:sz w:val="24"/>
          <w:szCs w:val="24"/>
        </w:rPr>
        <w:t> </w:t>
      </w:r>
      <w:r w:rsidRPr="00D20A5F">
        <w:rPr>
          <w:iCs/>
          <w:sz w:val="24"/>
          <w:szCs w:val="24"/>
        </w:rPr>
        <w:t>восстановления на работе учителя, ранее выполнявшего эту учебную нагрузку;</w:t>
      </w:r>
    </w:p>
    <w:p w:rsidR="00EA20FC" w:rsidRPr="00D20A5F" w:rsidRDefault="00EA20FC" w:rsidP="00EA20FC">
      <w:pPr>
        <w:pStyle w:val="3"/>
        <w:ind w:firstLine="709"/>
        <w:contextualSpacing/>
        <w:rPr>
          <w:iCs/>
          <w:sz w:val="24"/>
          <w:szCs w:val="24"/>
        </w:rPr>
      </w:pPr>
      <w:r w:rsidRPr="00D20A5F">
        <w:rPr>
          <w:iCs/>
          <w:sz w:val="24"/>
          <w:szCs w:val="24"/>
        </w:rPr>
        <w:t>—</w:t>
      </w:r>
      <w:r w:rsidRPr="00D20A5F">
        <w:rPr>
          <w:rFonts w:eastAsia="Arial Unicode MS"/>
          <w:kern w:val="1"/>
          <w:sz w:val="24"/>
          <w:szCs w:val="24"/>
        </w:rPr>
        <w:t> </w:t>
      </w:r>
      <w:r w:rsidRPr="00D20A5F">
        <w:rPr>
          <w:iCs/>
          <w:sz w:val="24"/>
          <w:szCs w:val="24"/>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EA20FC" w:rsidRPr="00D20A5F" w:rsidRDefault="00EA20FC" w:rsidP="00EA20FC">
      <w:pPr>
        <w:ind w:firstLine="709"/>
        <w:contextualSpacing/>
        <w:jc w:val="both"/>
      </w:pPr>
      <w:r w:rsidRPr="00D20A5F">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EA20FC" w:rsidRPr="00D20A5F" w:rsidRDefault="00EA20FC" w:rsidP="00EA20FC">
      <w:pPr>
        <w:ind w:firstLine="709"/>
        <w:contextualSpacing/>
        <w:jc w:val="both"/>
      </w:pPr>
      <w:r w:rsidRPr="00D20A5F">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EA20FC" w:rsidRPr="00D20A5F" w:rsidRDefault="00EA20FC" w:rsidP="00EA20FC">
      <w:pPr>
        <w:ind w:firstLine="709"/>
        <w:contextualSpacing/>
        <w:jc w:val="both"/>
      </w:pPr>
      <w:r w:rsidRPr="00D20A5F">
        <w:t xml:space="preserve">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w:t>
      </w:r>
      <w:r w:rsidRPr="00D20A5F">
        <w:lastRenderedPageBreak/>
        <w:t>выполнения другим учителям на период нахождения указанных работников в соответствующих отпусках.</w:t>
      </w:r>
    </w:p>
    <w:p w:rsidR="00EA20FC" w:rsidRPr="00D20A5F" w:rsidRDefault="00D20A5F" w:rsidP="00EA20FC">
      <w:pPr>
        <w:pStyle w:val="3"/>
        <w:ind w:firstLine="709"/>
        <w:contextualSpacing/>
        <w:rPr>
          <w:iCs/>
          <w:sz w:val="24"/>
          <w:szCs w:val="24"/>
        </w:rPr>
      </w:pPr>
      <w:r>
        <w:rPr>
          <w:iCs/>
          <w:sz w:val="24"/>
          <w:szCs w:val="24"/>
        </w:rPr>
        <w:t>4</w:t>
      </w:r>
      <w:r w:rsidR="00EA20FC" w:rsidRPr="00D20A5F">
        <w:rPr>
          <w:iCs/>
          <w:sz w:val="24"/>
          <w:szCs w:val="24"/>
        </w:rPr>
        <w:t xml:space="preserve">.1.3. Руководитель, заместители руководителя и другие работники образовательной организации помимо работы, определённой трудовым договором, вправе на условиях дополнительного соглашения к трудовому договору по основной работе на условиях,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 </w:t>
      </w:r>
    </w:p>
    <w:p w:rsidR="00EA20FC" w:rsidRPr="00D20A5F" w:rsidRDefault="00EA20FC" w:rsidP="00EA20FC">
      <w:pPr>
        <w:pStyle w:val="3"/>
        <w:ind w:firstLine="709"/>
        <w:contextualSpacing/>
        <w:rPr>
          <w:iCs/>
          <w:sz w:val="24"/>
          <w:szCs w:val="24"/>
        </w:rPr>
      </w:pPr>
      <w:r w:rsidRPr="00D20A5F">
        <w:rPr>
          <w:iCs/>
          <w:sz w:val="24"/>
          <w:szCs w:val="24"/>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sidRPr="00D20A5F">
        <w:rPr>
          <w:sz w:val="24"/>
          <w:szCs w:val="24"/>
        </w:rPr>
        <w:t>выборного органа первичной профсоюзной организации</w:t>
      </w:r>
      <w:r w:rsidRPr="00D20A5F">
        <w:rPr>
          <w:iCs/>
          <w:sz w:val="24"/>
          <w:szCs w:val="24"/>
        </w:rPr>
        <w:t>.</w:t>
      </w:r>
    </w:p>
    <w:p w:rsidR="00EA20FC" w:rsidRPr="00D20A5F" w:rsidRDefault="00EA20FC" w:rsidP="00EA20FC">
      <w:pPr>
        <w:pStyle w:val="3"/>
        <w:ind w:firstLine="709"/>
        <w:contextualSpacing/>
        <w:rPr>
          <w:sz w:val="24"/>
          <w:szCs w:val="24"/>
        </w:rPr>
      </w:pPr>
      <w:r w:rsidRPr="00D20A5F">
        <w:rPr>
          <w:sz w:val="24"/>
          <w:szCs w:val="24"/>
        </w:rP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EA20FC" w:rsidRPr="00D20A5F" w:rsidRDefault="00D20A5F" w:rsidP="00EA20FC">
      <w:pPr>
        <w:pStyle w:val="3"/>
        <w:ind w:firstLine="709"/>
        <w:contextualSpacing/>
        <w:rPr>
          <w:sz w:val="24"/>
          <w:szCs w:val="24"/>
        </w:rPr>
      </w:pPr>
      <w:r w:rsidRPr="00D20A5F">
        <w:rPr>
          <w:sz w:val="24"/>
          <w:szCs w:val="24"/>
        </w:rPr>
        <w:t>4</w:t>
      </w:r>
      <w:r w:rsidR="00EA20FC" w:rsidRPr="00D20A5F">
        <w:rPr>
          <w:sz w:val="24"/>
          <w:szCs w:val="24"/>
        </w:rPr>
        <w:t>.1.4.</w:t>
      </w:r>
      <w:r w:rsidR="00EA20FC" w:rsidRPr="00D20A5F">
        <w:rPr>
          <w:rFonts w:eastAsia="Arial Unicode MS"/>
          <w:color w:val="000000"/>
          <w:kern w:val="1"/>
          <w:sz w:val="24"/>
          <w:szCs w:val="24"/>
        </w:rPr>
        <w:t> </w:t>
      </w:r>
      <w:r w:rsidR="00EA20FC" w:rsidRPr="00D20A5F">
        <w:rPr>
          <w:sz w:val="24"/>
          <w:szCs w:val="24"/>
        </w:rP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EA20FC" w:rsidRPr="00D20A5F" w:rsidRDefault="00D20A5F" w:rsidP="00EA20FC">
      <w:pPr>
        <w:pStyle w:val="3"/>
        <w:ind w:firstLine="709"/>
        <w:contextualSpacing/>
        <w:rPr>
          <w:rFonts w:eastAsia="Arial CYR" w:cs="Arial CYR"/>
          <w:color w:val="000000"/>
          <w:sz w:val="24"/>
          <w:szCs w:val="24"/>
        </w:rPr>
      </w:pPr>
      <w:r>
        <w:rPr>
          <w:rFonts w:eastAsia="Arial CYR" w:cs="Arial CYR"/>
          <w:color w:val="000000"/>
          <w:sz w:val="24"/>
          <w:szCs w:val="24"/>
        </w:rPr>
        <w:t>4</w:t>
      </w:r>
      <w:r w:rsidR="00EA20FC" w:rsidRPr="00D20A5F">
        <w:rPr>
          <w:rFonts w:eastAsia="Arial CYR" w:cs="Arial CYR"/>
          <w:color w:val="000000"/>
          <w:sz w:val="24"/>
          <w:szCs w:val="24"/>
        </w:rPr>
        <w:t>.1.</w:t>
      </w:r>
      <w:r w:rsidRPr="00D20A5F">
        <w:rPr>
          <w:rFonts w:eastAsia="Arial CYR" w:cs="Arial CYR"/>
          <w:color w:val="000000"/>
          <w:sz w:val="24"/>
          <w:szCs w:val="24"/>
        </w:rPr>
        <w:t>5</w:t>
      </w:r>
      <w:r w:rsidR="00EA20FC" w:rsidRPr="00D20A5F">
        <w:rPr>
          <w:rFonts w:eastAsia="Arial CYR" w:cs="Arial CYR"/>
          <w:color w:val="000000"/>
          <w:sz w:val="24"/>
          <w:szCs w:val="24"/>
        </w:rPr>
        <w:t>.</w:t>
      </w:r>
      <w:r w:rsidR="00EA20FC" w:rsidRPr="00D20A5F">
        <w:rPr>
          <w:rFonts w:eastAsia="Arial Unicode MS"/>
          <w:color w:val="000000"/>
          <w:kern w:val="1"/>
          <w:sz w:val="24"/>
          <w:szCs w:val="24"/>
        </w:rPr>
        <w:t> </w:t>
      </w:r>
      <w:r w:rsidR="00EA20FC" w:rsidRPr="00D20A5F">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EA20FC" w:rsidRPr="00D20A5F" w:rsidRDefault="00D20A5F" w:rsidP="00EA20FC">
      <w:pPr>
        <w:pStyle w:val="3"/>
        <w:ind w:firstLine="709"/>
        <w:contextualSpacing/>
        <w:rPr>
          <w:strike/>
          <w:sz w:val="24"/>
          <w:szCs w:val="24"/>
        </w:rPr>
      </w:pPr>
      <w:r>
        <w:rPr>
          <w:sz w:val="24"/>
          <w:szCs w:val="24"/>
        </w:rPr>
        <w:t>4</w:t>
      </w:r>
      <w:r w:rsidR="00EA20FC" w:rsidRPr="00D20A5F">
        <w:rPr>
          <w:sz w:val="24"/>
          <w:szCs w:val="24"/>
        </w:rPr>
        <w:t>.1.</w:t>
      </w:r>
      <w:r w:rsidRPr="00D20A5F">
        <w:rPr>
          <w:sz w:val="24"/>
          <w:szCs w:val="24"/>
        </w:rPr>
        <w:t>6</w:t>
      </w:r>
      <w:r w:rsidR="00EA20FC" w:rsidRPr="00D20A5F">
        <w:rPr>
          <w:sz w:val="24"/>
          <w:szCs w:val="24"/>
        </w:rPr>
        <w:t xml:space="preserve">.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и № 536. </w:t>
      </w:r>
    </w:p>
    <w:p w:rsidR="00EA20FC" w:rsidRPr="00D20A5F" w:rsidRDefault="00D20A5F" w:rsidP="00EA20FC">
      <w:pPr>
        <w:pStyle w:val="21"/>
        <w:spacing w:after="0" w:line="240" w:lineRule="auto"/>
        <w:ind w:left="0" w:firstLine="709"/>
        <w:contextualSpacing/>
        <w:jc w:val="both"/>
      </w:pPr>
      <w:r w:rsidRPr="00D20A5F">
        <w:rPr>
          <w:iCs/>
        </w:rPr>
        <w:t>4</w:t>
      </w:r>
      <w:r w:rsidR="00EA20FC" w:rsidRPr="00D20A5F">
        <w:rPr>
          <w:iCs/>
        </w:rPr>
        <w:t>.1.</w:t>
      </w:r>
      <w:r w:rsidRPr="00D20A5F">
        <w:rPr>
          <w:iCs/>
        </w:rPr>
        <w:t>7</w:t>
      </w:r>
      <w:r w:rsidR="00EA20FC" w:rsidRPr="00D20A5F">
        <w:rPr>
          <w:iCs/>
        </w:rPr>
        <w:t>.</w:t>
      </w:r>
      <w:r w:rsidR="00EA20FC" w:rsidRPr="00D20A5F">
        <w:rPr>
          <w:rFonts w:eastAsia="Arial Unicode MS"/>
          <w:color w:val="000000"/>
          <w:kern w:val="1"/>
        </w:rPr>
        <w:t> </w:t>
      </w:r>
      <w:r w:rsidR="00EA20FC" w:rsidRPr="00D20A5F">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EA20FC" w:rsidRPr="00D20A5F">
        <w:rPr>
          <w:bCs/>
        </w:rPr>
        <w:t>последнего учебного занятия.</w:t>
      </w:r>
    </w:p>
    <w:p w:rsidR="00EA20FC" w:rsidRPr="00D20A5F" w:rsidRDefault="00D20A5F" w:rsidP="00EA20FC">
      <w:pPr>
        <w:pStyle w:val="3"/>
        <w:ind w:firstLine="709"/>
        <w:contextualSpacing/>
        <w:rPr>
          <w:sz w:val="24"/>
          <w:szCs w:val="24"/>
        </w:rPr>
      </w:pPr>
      <w:r w:rsidRPr="00D20A5F">
        <w:rPr>
          <w:sz w:val="24"/>
          <w:szCs w:val="24"/>
        </w:rPr>
        <w:t>4</w:t>
      </w:r>
      <w:r w:rsidR="00EA20FC" w:rsidRPr="00D20A5F">
        <w:rPr>
          <w:sz w:val="24"/>
          <w:szCs w:val="24"/>
        </w:rPr>
        <w:t>.1.</w:t>
      </w:r>
      <w:r w:rsidRPr="00D20A5F">
        <w:rPr>
          <w:sz w:val="24"/>
          <w:szCs w:val="24"/>
        </w:rPr>
        <w:t>8</w:t>
      </w:r>
      <w:r w:rsidR="00EA20FC" w:rsidRPr="00D20A5F">
        <w:rPr>
          <w:sz w:val="24"/>
          <w:szCs w:val="24"/>
        </w:rPr>
        <w:t>.</w:t>
      </w:r>
      <w:r w:rsidR="00EA20FC" w:rsidRPr="00D20A5F">
        <w:rPr>
          <w:rFonts w:eastAsia="Arial Unicode MS"/>
          <w:color w:val="000000"/>
          <w:kern w:val="1"/>
          <w:sz w:val="24"/>
          <w:szCs w:val="24"/>
        </w:rPr>
        <w:t> </w:t>
      </w:r>
      <w:r w:rsidR="00EA20FC" w:rsidRPr="00D20A5F">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EA20FC" w:rsidRPr="00D20A5F" w:rsidRDefault="00EA20FC" w:rsidP="00EA20FC">
      <w:pPr>
        <w:pStyle w:val="3"/>
        <w:ind w:firstLine="709"/>
        <w:contextualSpacing/>
        <w:rPr>
          <w:sz w:val="24"/>
          <w:szCs w:val="24"/>
        </w:rPr>
      </w:pPr>
      <w:r w:rsidRPr="00D20A5F">
        <w:rPr>
          <w:sz w:val="24"/>
          <w:szCs w:val="24"/>
        </w:rPr>
        <w:t xml:space="preserve">Режим рабочего времени работников в течение недели </w:t>
      </w:r>
      <w:r w:rsidRPr="00D20A5F">
        <w:rPr>
          <w:i/>
          <w:sz w:val="24"/>
          <w:szCs w:val="24"/>
        </w:rPr>
        <w:t>(шестидневная или пятидневная)</w:t>
      </w:r>
      <w:r w:rsidRPr="00D20A5F">
        <w:rPr>
          <w:sz w:val="24"/>
          <w:szCs w:val="24"/>
        </w:rPr>
        <w:t xml:space="preserve"> с </w:t>
      </w:r>
      <w:r w:rsidRPr="00D20A5F">
        <w:rPr>
          <w:i/>
          <w:sz w:val="24"/>
          <w:szCs w:val="24"/>
        </w:rPr>
        <w:t>(соответственно с одним или двумя)</w:t>
      </w:r>
      <w:r w:rsidRPr="00D20A5F">
        <w:rPr>
          <w:sz w:val="24"/>
          <w:szCs w:val="24"/>
        </w:rPr>
        <w:t xml:space="preserve">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rsidR="00EA20FC" w:rsidRPr="00D20A5F" w:rsidRDefault="00EA20FC" w:rsidP="00EA20FC">
      <w:pPr>
        <w:pStyle w:val="3"/>
        <w:ind w:firstLine="709"/>
        <w:contextualSpacing/>
        <w:rPr>
          <w:sz w:val="24"/>
          <w:szCs w:val="24"/>
        </w:rPr>
      </w:pPr>
      <w:r w:rsidRPr="00D20A5F">
        <w:rPr>
          <w:sz w:val="24"/>
          <w:szCs w:val="24"/>
        </w:rPr>
        <w:t>Общим выходным днем является воскресенье.</w:t>
      </w:r>
    </w:p>
    <w:p w:rsidR="00EA20FC" w:rsidRPr="00C36BC3" w:rsidRDefault="00C36BC3" w:rsidP="00EA20FC">
      <w:pPr>
        <w:tabs>
          <w:tab w:val="left" w:pos="7230"/>
        </w:tabs>
        <w:ind w:firstLine="709"/>
        <w:contextualSpacing/>
        <w:jc w:val="both"/>
      </w:pPr>
      <w:r w:rsidRPr="00C36BC3">
        <w:t>4</w:t>
      </w:r>
      <w:r w:rsidR="00EA20FC" w:rsidRPr="00C36BC3">
        <w:t>.1.</w:t>
      </w:r>
      <w:r w:rsidRPr="00C36BC3">
        <w:t>9</w:t>
      </w:r>
      <w:r w:rsidR="00EA20FC" w:rsidRPr="00C36BC3">
        <w:t>.</w:t>
      </w:r>
      <w:r w:rsidR="00EA20FC" w:rsidRPr="00C36BC3">
        <w:rPr>
          <w:rFonts w:eastAsia="Arial Unicode MS"/>
          <w:color w:val="000000"/>
          <w:kern w:val="1"/>
        </w:rPr>
        <w:t> </w:t>
      </w:r>
      <w:r w:rsidR="00EA20FC" w:rsidRPr="00C36BC3">
        <w:t>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EA20FC" w:rsidRPr="00C36BC3" w:rsidRDefault="00EA20FC" w:rsidP="00EA20FC">
      <w:pPr>
        <w:tabs>
          <w:tab w:val="left" w:pos="7230"/>
        </w:tabs>
        <w:ind w:firstLine="709"/>
        <w:contextualSpacing/>
        <w:jc w:val="both"/>
      </w:pPr>
      <w:r w:rsidRPr="00C36BC3">
        <w:lastRenderedPageBreak/>
        <w:t>При составлении расписаний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EA20FC" w:rsidRPr="00C36BC3" w:rsidRDefault="00C36BC3" w:rsidP="00EA20FC">
      <w:pPr>
        <w:pStyle w:val="3"/>
        <w:ind w:firstLine="709"/>
        <w:contextualSpacing/>
        <w:rPr>
          <w:sz w:val="24"/>
          <w:szCs w:val="24"/>
        </w:rPr>
      </w:pPr>
      <w:r w:rsidRPr="00C36BC3">
        <w:rPr>
          <w:sz w:val="24"/>
          <w:szCs w:val="24"/>
        </w:rPr>
        <w:t>4</w:t>
      </w:r>
      <w:r w:rsidR="00EA20FC" w:rsidRPr="00C36BC3">
        <w:rPr>
          <w:sz w:val="24"/>
          <w:szCs w:val="24"/>
        </w:rPr>
        <w:t>.1.1</w:t>
      </w:r>
      <w:r w:rsidRPr="00C36BC3">
        <w:rPr>
          <w:sz w:val="24"/>
          <w:szCs w:val="24"/>
        </w:rPr>
        <w:t>0</w:t>
      </w:r>
      <w:r w:rsidR="00EA20FC" w:rsidRPr="00C36BC3">
        <w:rPr>
          <w:sz w:val="24"/>
          <w:szCs w:val="24"/>
        </w:rPr>
        <w:t>.</w:t>
      </w:r>
      <w:r w:rsidR="00EA20FC" w:rsidRPr="00C36BC3">
        <w:rPr>
          <w:rFonts w:eastAsia="Arial Unicode MS"/>
          <w:color w:val="000000"/>
          <w:kern w:val="1"/>
          <w:sz w:val="24"/>
          <w:szCs w:val="24"/>
        </w:rPr>
        <w:t> </w:t>
      </w:r>
      <w:r w:rsidR="00EA20FC" w:rsidRPr="00C36BC3">
        <w:rPr>
          <w:sz w:val="24"/>
          <w:szCs w:val="24"/>
        </w:rPr>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r w:rsidR="005C0CE2">
        <w:rPr>
          <w:sz w:val="24"/>
          <w:szCs w:val="24"/>
        </w:rPr>
        <w:t>.</w:t>
      </w:r>
    </w:p>
    <w:p w:rsidR="00EA20FC" w:rsidRPr="00C36BC3" w:rsidRDefault="00EA20FC" w:rsidP="00EA20FC">
      <w:pPr>
        <w:tabs>
          <w:tab w:val="left" w:pos="7230"/>
        </w:tabs>
        <w:ind w:firstLine="709"/>
        <w:contextualSpacing/>
        <w:jc w:val="both"/>
      </w:pPr>
      <w:r w:rsidRPr="00C36BC3">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EA20FC" w:rsidRPr="00C36BC3" w:rsidRDefault="00C36BC3" w:rsidP="00EA20FC">
      <w:pPr>
        <w:pStyle w:val="3"/>
        <w:ind w:firstLine="709"/>
        <w:contextualSpacing/>
        <w:rPr>
          <w:sz w:val="24"/>
          <w:szCs w:val="24"/>
        </w:rPr>
      </w:pPr>
      <w:r>
        <w:rPr>
          <w:sz w:val="24"/>
          <w:szCs w:val="24"/>
        </w:rPr>
        <w:t>4</w:t>
      </w:r>
      <w:r w:rsidR="00EA20FC" w:rsidRPr="00C36BC3">
        <w:rPr>
          <w:sz w:val="24"/>
          <w:szCs w:val="24"/>
        </w:rPr>
        <w:t>.1.1</w:t>
      </w:r>
      <w:r w:rsidRPr="00C36BC3">
        <w:rPr>
          <w:sz w:val="24"/>
          <w:szCs w:val="24"/>
        </w:rPr>
        <w:t>1</w:t>
      </w:r>
      <w:r w:rsidR="00EA20FC" w:rsidRPr="00C36BC3">
        <w:rPr>
          <w:sz w:val="24"/>
          <w:szCs w:val="24"/>
        </w:rPr>
        <w:t>.</w:t>
      </w:r>
      <w:r w:rsidR="00EA20FC" w:rsidRPr="00C36BC3">
        <w:rPr>
          <w:rFonts w:eastAsia="Arial Unicode MS"/>
          <w:color w:val="000000"/>
          <w:kern w:val="1"/>
          <w:sz w:val="24"/>
          <w:szCs w:val="24"/>
        </w:rPr>
        <w:t> </w:t>
      </w:r>
      <w:r w:rsidR="00EA20FC" w:rsidRPr="00C36BC3">
        <w:rPr>
          <w:sz w:val="24"/>
          <w:szCs w:val="24"/>
        </w:rPr>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EA20FC" w:rsidRPr="00C36BC3" w:rsidRDefault="00EA20FC" w:rsidP="00EA20FC">
      <w:pPr>
        <w:pStyle w:val="3"/>
        <w:ind w:firstLine="709"/>
        <w:contextualSpacing/>
        <w:rPr>
          <w:sz w:val="24"/>
          <w:szCs w:val="24"/>
        </w:rPr>
      </w:pPr>
      <w:r w:rsidRPr="00C36BC3">
        <w:rPr>
          <w:sz w:val="24"/>
          <w:szCs w:val="24"/>
        </w:rPr>
        <w:t>График работы в период каникул утверждается приказом работодателем по согласованию с выборным органом первичной профсоюзной организации.</w:t>
      </w:r>
    </w:p>
    <w:p w:rsidR="00EA20FC" w:rsidRPr="00C36BC3" w:rsidRDefault="00EA20FC" w:rsidP="00EA20FC">
      <w:pPr>
        <w:pStyle w:val="3"/>
        <w:ind w:firstLine="709"/>
        <w:contextualSpacing/>
        <w:rPr>
          <w:sz w:val="24"/>
          <w:szCs w:val="24"/>
        </w:rPr>
      </w:pPr>
      <w:r w:rsidRPr="00C36BC3">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EA20FC" w:rsidRPr="00C36BC3" w:rsidRDefault="00EA20FC" w:rsidP="00EA20FC">
      <w:pPr>
        <w:pStyle w:val="3"/>
        <w:ind w:firstLine="709"/>
        <w:contextualSpacing/>
        <w:rPr>
          <w:sz w:val="24"/>
          <w:szCs w:val="24"/>
        </w:rPr>
      </w:pPr>
      <w:r w:rsidRPr="00C36BC3">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EA20FC" w:rsidRPr="00C36BC3" w:rsidRDefault="00EA20FC" w:rsidP="00EA20FC">
      <w:pPr>
        <w:pStyle w:val="3"/>
        <w:ind w:firstLine="709"/>
        <w:contextualSpacing/>
        <w:rPr>
          <w:sz w:val="24"/>
          <w:szCs w:val="24"/>
        </w:rPr>
      </w:pPr>
      <w:r w:rsidRPr="00C36BC3">
        <w:rPr>
          <w:sz w:val="24"/>
          <w:szCs w:val="24"/>
        </w:rPr>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EA20FC" w:rsidRDefault="00EA20FC" w:rsidP="00EA20FC">
      <w:pPr>
        <w:tabs>
          <w:tab w:val="left" w:pos="7230"/>
        </w:tabs>
        <w:ind w:firstLine="709"/>
        <w:contextualSpacing/>
        <w:jc w:val="both"/>
      </w:pPr>
      <w:r w:rsidRPr="00C36BC3">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B54789" w:rsidRDefault="00766F7B" w:rsidP="00EA20FC">
      <w:pPr>
        <w:tabs>
          <w:tab w:val="left" w:pos="7230"/>
        </w:tabs>
        <w:ind w:firstLine="709"/>
        <w:contextualSpacing/>
        <w:jc w:val="both"/>
        <w:rPr>
          <w:shd w:val="clear" w:color="auto" w:fill="FFFFFF"/>
        </w:rPr>
      </w:pPr>
      <w:r>
        <w:t>4.1.12.</w:t>
      </w:r>
      <w:r w:rsidR="00B54789">
        <w:t xml:space="preserve"> </w:t>
      </w:r>
      <w:r w:rsidR="00B54789" w:rsidRPr="00B54789">
        <w:rPr>
          <w:shd w:val="clear" w:color="auto" w:fill="FFFFFF"/>
        </w:rPr>
        <w:t>Учитывая, что распространение коронавирусной инфекции признали обстоятельством непреодолимой силы, затрагивающим права граждан, работник может обратиться к работодателю с заявлением о переводе на удаленную, с точки зрения </w:t>
      </w:r>
      <w:hyperlink r:id="rId13" w:history="1">
        <w:r w:rsidR="00B54789" w:rsidRPr="00B54789">
          <w:rPr>
            <w:rStyle w:val="af0"/>
            <w:color w:val="auto"/>
            <w:bdr w:val="none" w:sz="0" w:space="0" w:color="auto" w:frame="1"/>
            <w:shd w:val="clear" w:color="auto" w:fill="FFFFFF"/>
          </w:rPr>
          <w:t>ТК РФ</w:t>
        </w:r>
      </w:hyperlink>
      <w:r w:rsidR="00B54789" w:rsidRPr="00B54789">
        <w:rPr>
          <w:shd w:val="clear" w:color="auto" w:fill="FFFFFF"/>
        </w:rPr>
        <w:t>, дистанционную работу (</w:t>
      </w:r>
      <w:hyperlink r:id="rId14" w:anchor="block_5702" w:history="1">
        <w:r w:rsidR="00B54789" w:rsidRPr="00B54789">
          <w:rPr>
            <w:rStyle w:val="af0"/>
            <w:color w:val="auto"/>
            <w:bdr w:val="none" w:sz="0" w:space="0" w:color="auto" w:frame="1"/>
            <w:shd w:val="clear" w:color="auto" w:fill="FFFFFF"/>
          </w:rPr>
          <w:t>ч. 2 ст. 57</w:t>
        </w:r>
      </w:hyperlink>
      <w:r w:rsidR="00B54789" w:rsidRPr="00B54789">
        <w:rPr>
          <w:shd w:val="clear" w:color="auto" w:fill="FFFFFF"/>
        </w:rPr>
        <w:t>, </w:t>
      </w:r>
      <w:hyperlink r:id="rId15" w:anchor="block_31201" w:history="1">
        <w:r w:rsidR="00B54789" w:rsidRPr="00B54789">
          <w:rPr>
            <w:rStyle w:val="af0"/>
            <w:color w:val="auto"/>
            <w:bdr w:val="none" w:sz="0" w:space="0" w:color="auto" w:frame="1"/>
            <w:shd w:val="clear" w:color="auto" w:fill="FFFFFF"/>
          </w:rPr>
          <w:t>ст. 312.1 ТК РФ</w:t>
        </w:r>
      </w:hyperlink>
      <w:r w:rsidR="00B54789" w:rsidRPr="00B54789">
        <w:rPr>
          <w:shd w:val="clear" w:color="auto" w:fill="FFFFFF"/>
        </w:rPr>
        <w:t xml:space="preserve">) с учетом реальной возможности таковой". </w:t>
      </w:r>
    </w:p>
    <w:p w:rsidR="00766F7B" w:rsidRDefault="00B54789" w:rsidP="00EA20FC">
      <w:pPr>
        <w:tabs>
          <w:tab w:val="left" w:pos="7230"/>
        </w:tabs>
        <w:ind w:firstLine="709"/>
        <w:contextualSpacing/>
        <w:jc w:val="both"/>
        <w:rPr>
          <w:shd w:val="clear" w:color="auto" w:fill="FFFFFF"/>
        </w:rPr>
      </w:pPr>
      <w:r w:rsidRPr="00B54789">
        <w:rPr>
          <w:shd w:val="clear" w:color="auto" w:fill="FFFFFF"/>
        </w:rPr>
        <w:t>Работник</w:t>
      </w:r>
      <w:r>
        <w:rPr>
          <w:shd w:val="clear" w:color="auto" w:fill="FFFFFF"/>
        </w:rPr>
        <w:t xml:space="preserve"> </w:t>
      </w:r>
      <w:r w:rsidRPr="00B54789">
        <w:rPr>
          <w:shd w:val="clear" w:color="auto" w:fill="FFFFFF"/>
        </w:rPr>
        <w:t xml:space="preserve"> </w:t>
      </w:r>
      <w:r>
        <w:rPr>
          <w:shd w:val="clear" w:color="auto" w:fill="FFFFFF"/>
        </w:rPr>
        <w:t>должен</w:t>
      </w:r>
      <w:r w:rsidRPr="00B54789">
        <w:rPr>
          <w:shd w:val="clear" w:color="auto" w:fill="FFFFFF"/>
        </w:rPr>
        <w:t xml:space="preserve"> указать в заявлении уважительные причины необходимости выполнения работы вне рабочего места</w:t>
      </w:r>
      <w:r w:rsidR="00F74392">
        <w:rPr>
          <w:shd w:val="clear" w:color="auto" w:fill="FFFFFF"/>
        </w:rPr>
        <w:t xml:space="preserve">.  Удаленная (дистанционная) работа оформляется  составлением </w:t>
      </w:r>
      <w:r w:rsidRPr="00B54789">
        <w:rPr>
          <w:shd w:val="clear" w:color="auto" w:fill="FFFFFF"/>
        </w:rPr>
        <w:t>дополнительн</w:t>
      </w:r>
      <w:r w:rsidR="00F74392">
        <w:rPr>
          <w:shd w:val="clear" w:color="auto" w:fill="FFFFFF"/>
        </w:rPr>
        <w:t>ого</w:t>
      </w:r>
      <w:r w:rsidRPr="00B54789">
        <w:rPr>
          <w:shd w:val="clear" w:color="auto" w:fill="FFFFFF"/>
        </w:rPr>
        <w:t xml:space="preserve"> соглашени</w:t>
      </w:r>
      <w:r w:rsidR="00F74392">
        <w:rPr>
          <w:shd w:val="clear" w:color="auto" w:fill="FFFFFF"/>
        </w:rPr>
        <w:t>я</w:t>
      </w:r>
      <w:r w:rsidRPr="00B54789">
        <w:rPr>
          <w:shd w:val="clear" w:color="auto" w:fill="FFFFFF"/>
        </w:rPr>
        <w:t xml:space="preserve"> к трудовому договору с работником с указанием условий удаленной работы и ее сроков.</w:t>
      </w:r>
      <w:r w:rsidR="00F74392">
        <w:rPr>
          <w:shd w:val="clear" w:color="auto" w:fill="FFFFFF"/>
        </w:rPr>
        <w:t xml:space="preserve"> Порядок перевода работника на удаленную (дистанционную) форму работы отражается в Правилах внутреннего трудового распорядка учреждения.</w:t>
      </w:r>
    </w:p>
    <w:p w:rsidR="00EA20FC" w:rsidRPr="00766F7B" w:rsidRDefault="00C36BC3" w:rsidP="00EA20FC">
      <w:pPr>
        <w:pStyle w:val="3"/>
        <w:ind w:firstLine="709"/>
        <w:contextualSpacing/>
        <w:rPr>
          <w:sz w:val="24"/>
          <w:szCs w:val="24"/>
        </w:rPr>
      </w:pPr>
      <w:r w:rsidRPr="00766F7B">
        <w:rPr>
          <w:sz w:val="24"/>
          <w:szCs w:val="24"/>
        </w:rPr>
        <w:t>4</w:t>
      </w:r>
      <w:r w:rsidR="00EA20FC" w:rsidRPr="00766F7B">
        <w:rPr>
          <w:sz w:val="24"/>
          <w:szCs w:val="24"/>
        </w:rPr>
        <w:t>.1.1</w:t>
      </w:r>
      <w:r w:rsidR="004814F3">
        <w:rPr>
          <w:sz w:val="24"/>
          <w:szCs w:val="24"/>
        </w:rPr>
        <w:t>3</w:t>
      </w:r>
      <w:r w:rsidR="00EA20FC" w:rsidRPr="00766F7B">
        <w:rPr>
          <w:sz w:val="24"/>
          <w:szCs w:val="24"/>
        </w:rPr>
        <w:t>.</w:t>
      </w:r>
      <w:r w:rsidR="00EA20FC" w:rsidRPr="00766F7B">
        <w:rPr>
          <w:rFonts w:eastAsia="Arial Unicode MS"/>
          <w:color w:val="000000"/>
          <w:kern w:val="1"/>
          <w:sz w:val="24"/>
          <w:szCs w:val="24"/>
        </w:rPr>
        <w:t> </w:t>
      </w:r>
      <w:r w:rsidR="00EA20FC" w:rsidRPr="00766F7B">
        <w:rPr>
          <w:sz w:val="24"/>
          <w:szCs w:val="24"/>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EA20FC" w:rsidRPr="00766F7B" w:rsidRDefault="00EA20FC" w:rsidP="00EA20FC">
      <w:pPr>
        <w:pStyle w:val="3"/>
        <w:ind w:firstLine="709"/>
        <w:contextualSpacing/>
        <w:rPr>
          <w:sz w:val="24"/>
          <w:szCs w:val="24"/>
        </w:rPr>
      </w:pPr>
      <w:r w:rsidRPr="00766F7B">
        <w:rPr>
          <w:sz w:val="24"/>
          <w:szCs w:val="24"/>
        </w:rPr>
        <w:lastRenderedPageBreak/>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EA20FC" w:rsidRDefault="00EA20FC" w:rsidP="00EA20FC">
      <w:pPr>
        <w:pStyle w:val="3"/>
        <w:ind w:firstLine="709"/>
        <w:contextualSpacing/>
        <w:rPr>
          <w:sz w:val="24"/>
          <w:szCs w:val="24"/>
        </w:rPr>
      </w:pPr>
      <w:r w:rsidRPr="00766F7B">
        <w:rPr>
          <w:sz w:val="24"/>
          <w:szCs w:val="24"/>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11758C" w:rsidRPr="0011758C" w:rsidRDefault="0011758C" w:rsidP="0011758C">
      <w:pPr>
        <w:pStyle w:val="a4"/>
        <w:spacing w:after="0"/>
        <w:ind w:firstLine="708"/>
        <w:jc w:val="both"/>
      </w:pPr>
      <w:r>
        <w:t>4.1.</w:t>
      </w:r>
      <w:r w:rsidR="00A86E60">
        <w:t>14</w:t>
      </w:r>
      <w:r w:rsidRPr="0011758C">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1758C" w:rsidRPr="0011758C" w:rsidRDefault="0011758C" w:rsidP="0011758C">
      <w:pPr>
        <w:ind w:firstLine="709"/>
        <w:jc w:val="both"/>
      </w:pPr>
      <w:r w:rsidRPr="0011758C">
        <w:t>Переработка рабочего времени воспитателей, помощников воспитателей вследствие неявки сменяющего работника или родителей</w:t>
      </w:r>
      <w:r w:rsidRPr="0011758C">
        <w:rPr>
          <w:i/>
          <w:iCs/>
        </w:rPr>
        <w:t xml:space="preserve">, </w:t>
      </w:r>
      <w:r w:rsidRPr="0011758C">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w:t>
      </w:r>
      <w:r w:rsidR="00A86E60">
        <w:t xml:space="preserve"> </w:t>
      </w:r>
      <w:r w:rsidRPr="0011758C">
        <w:t>Конкретные размеры оплаты за сверхурочную работу могут определяться коллективным договором или трудовым договором.</w:t>
      </w:r>
    </w:p>
    <w:p w:rsidR="0011758C" w:rsidRPr="0011758C" w:rsidRDefault="0011758C" w:rsidP="0011758C">
      <w:pPr>
        <w:ind w:firstLine="709"/>
        <w:jc w:val="both"/>
      </w:pPr>
      <w:r w:rsidRPr="0011758C">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11758C" w:rsidRPr="0011758C" w:rsidRDefault="0011758C" w:rsidP="0011758C">
      <w:pPr>
        <w:ind w:firstLine="709"/>
        <w:jc w:val="both"/>
      </w:pPr>
      <w:r w:rsidRPr="0011758C">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11758C" w:rsidRPr="0011758C" w:rsidRDefault="0011758C" w:rsidP="0011758C">
      <w:pPr>
        <w:ind w:firstLine="709"/>
        <w:jc w:val="both"/>
      </w:pPr>
      <w:r w:rsidRPr="0011758C">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11758C" w:rsidRPr="0011758C" w:rsidRDefault="0011758C" w:rsidP="0011758C">
      <w:pPr>
        <w:ind w:firstLine="709"/>
        <w:jc w:val="both"/>
      </w:pPr>
      <w:r w:rsidRPr="0011758C">
        <w:t>Сверхурочные работы не должны превышать для каждого работника четырех часов в течение двух дней подряд и 120 часов в год.</w:t>
      </w:r>
    </w:p>
    <w:p w:rsidR="0011758C" w:rsidRPr="0011758C" w:rsidRDefault="0011758C" w:rsidP="0011758C">
      <w:pPr>
        <w:ind w:firstLine="709"/>
        <w:jc w:val="both"/>
      </w:pPr>
      <w:r w:rsidRPr="0011758C">
        <w:t xml:space="preserve">Работодатель обязан обеспечить точный учет продолжительности сверхурочной работы каждого работника по отдельному табелю </w:t>
      </w:r>
    </w:p>
    <w:p w:rsidR="0011758C" w:rsidRPr="0011758C" w:rsidRDefault="0011758C" w:rsidP="00A86E60">
      <w:pPr>
        <w:pStyle w:val="a4"/>
        <w:spacing w:after="0"/>
        <w:jc w:val="both"/>
      </w:pPr>
      <w:r w:rsidRPr="0011758C">
        <w:tab/>
      </w:r>
      <w:r w:rsidR="00A86E60">
        <w:t>4.1.15.</w:t>
      </w:r>
      <w:r w:rsidRPr="0011758C">
        <w:t xml:space="preserve"> Работа в выходной день и нерабочий праздничный день оплачивается не менее чем в двойном размере:</w:t>
      </w:r>
    </w:p>
    <w:p w:rsidR="0011758C" w:rsidRPr="0011758C" w:rsidRDefault="0011758C" w:rsidP="0011758C">
      <w:pPr>
        <w:pStyle w:val="a4"/>
        <w:spacing w:after="0"/>
        <w:ind w:firstLine="708"/>
        <w:jc w:val="both"/>
      </w:pPr>
      <w:r w:rsidRPr="0011758C">
        <w:t>- сдельщикам – не менее чем по двойным сдельным расценкам;</w:t>
      </w:r>
    </w:p>
    <w:p w:rsidR="0011758C" w:rsidRPr="0011758C" w:rsidRDefault="0011758C" w:rsidP="0011758C">
      <w:pPr>
        <w:pStyle w:val="a4"/>
        <w:spacing w:after="0"/>
        <w:ind w:firstLine="708"/>
        <w:jc w:val="both"/>
      </w:pPr>
      <w:r w:rsidRPr="0011758C">
        <w:t>- работникам, труд которых оплачивается по дневным и часовым ставкам, - в размере не менее двойной дневной или часовой тарифной ставки;</w:t>
      </w:r>
    </w:p>
    <w:p w:rsidR="0011758C" w:rsidRPr="0011758C" w:rsidRDefault="0011758C" w:rsidP="0011758C">
      <w:pPr>
        <w:pStyle w:val="a4"/>
        <w:spacing w:after="0"/>
        <w:jc w:val="both"/>
      </w:pPr>
      <w:r w:rsidRPr="0011758C">
        <w:tab/>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11758C" w:rsidRPr="0011758C" w:rsidRDefault="0011758C" w:rsidP="0011758C">
      <w:pPr>
        <w:pStyle w:val="a4"/>
        <w:spacing w:after="0"/>
        <w:jc w:val="both"/>
      </w:pPr>
      <w:r w:rsidRPr="0011758C">
        <w:tab/>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11758C" w:rsidRPr="0011758C" w:rsidRDefault="0011758C" w:rsidP="0011758C">
      <w:pPr>
        <w:pStyle w:val="a4"/>
        <w:spacing w:after="0"/>
        <w:jc w:val="both"/>
        <w:rPr>
          <w:spacing w:val="-4"/>
        </w:rPr>
      </w:pPr>
      <w:r w:rsidRPr="0011758C">
        <w:lastRenderedPageBreak/>
        <w:tab/>
      </w:r>
      <w:r w:rsidRPr="0011758C">
        <w:rPr>
          <w:spacing w:val="-4"/>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11758C" w:rsidRPr="0011758C" w:rsidRDefault="0011758C" w:rsidP="0011758C">
      <w:pPr>
        <w:pStyle w:val="a4"/>
        <w:spacing w:after="0"/>
        <w:jc w:val="both"/>
      </w:pPr>
      <w:r w:rsidRPr="0011758C">
        <w:tab/>
      </w:r>
      <w:r w:rsidR="00A86E60">
        <w:t xml:space="preserve">4.1.16. </w:t>
      </w:r>
      <w:r w:rsidRPr="0011758C">
        <w:t xml:space="preserve"> Время простоя по вине работодателя оплачивается в размере не менее 2/3 средней заработной платы работника.</w:t>
      </w:r>
    </w:p>
    <w:p w:rsidR="0011758C" w:rsidRPr="0011758C" w:rsidRDefault="0011758C" w:rsidP="0011758C">
      <w:pPr>
        <w:pStyle w:val="a4"/>
        <w:spacing w:after="0"/>
        <w:ind w:firstLine="708"/>
        <w:jc w:val="both"/>
        <w:rPr>
          <w:spacing w:val="-4"/>
        </w:rPr>
      </w:pPr>
      <w:r w:rsidRPr="0011758C">
        <w:rPr>
          <w:spacing w:val="-4"/>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11758C" w:rsidRPr="0011758C" w:rsidRDefault="0011758C" w:rsidP="0011758C">
      <w:pPr>
        <w:pStyle w:val="a4"/>
        <w:spacing w:after="0"/>
        <w:jc w:val="both"/>
        <w:rPr>
          <w:spacing w:val="-4"/>
        </w:rPr>
      </w:pPr>
      <w:r w:rsidRPr="0011758C">
        <w:tab/>
      </w:r>
      <w:r w:rsidRPr="0011758C">
        <w:rPr>
          <w:spacing w:val="-4"/>
        </w:rPr>
        <w:t>Время простоя по вине работника не оплачивается.</w:t>
      </w:r>
    </w:p>
    <w:p w:rsidR="0011758C" w:rsidRPr="0011758C" w:rsidRDefault="0011758C" w:rsidP="0011758C">
      <w:pPr>
        <w:pStyle w:val="a4"/>
        <w:spacing w:after="0"/>
        <w:jc w:val="both"/>
        <w:rPr>
          <w:spacing w:val="-4"/>
        </w:rPr>
      </w:pPr>
      <w:r w:rsidRPr="0011758C">
        <w:rPr>
          <w:spacing w:val="-4"/>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11758C" w:rsidRPr="0011758C" w:rsidRDefault="0011758C" w:rsidP="0011758C">
      <w:pPr>
        <w:pStyle w:val="a4"/>
        <w:spacing w:after="0"/>
        <w:jc w:val="both"/>
        <w:rPr>
          <w:spacing w:val="-4"/>
        </w:rPr>
      </w:pPr>
      <w:r w:rsidRPr="0011758C">
        <w:rPr>
          <w:spacing w:val="-4"/>
        </w:rPr>
        <w:tab/>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462CD0" w:rsidRDefault="00462CD0" w:rsidP="00EA20FC">
      <w:pPr>
        <w:pStyle w:val="3"/>
        <w:ind w:firstLine="709"/>
        <w:contextualSpacing/>
        <w:rPr>
          <w:sz w:val="24"/>
          <w:szCs w:val="24"/>
        </w:rPr>
      </w:pPr>
      <w:r>
        <w:rPr>
          <w:sz w:val="24"/>
          <w:szCs w:val="24"/>
        </w:rPr>
        <w:t>4.1.1</w:t>
      </w:r>
      <w:r w:rsidR="00A86E60">
        <w:rPr>
          <w:sz w:val="24"/>
          <w:szCs w:val="24"/>
        </w:rPr>
        <w:t>7</w:t>
      </w:r>
      <w:r>
        <w:rPr>
          <w:sz w:val="24"/>
          <w:szCs w:val="24"/>
        </w:rPr>
        <w:t xml:space="preserve">. Продолжительность </w:t>
      </w:r>
      <w:r w:rsidR="00577319">
        <w:rPr>
          <w:sz w:val="24"/>
          <w:szCs w:val="24"/>
        </w:rPr>
        <w:t xml:space="preserve"> ежедневной </w:t>
      </w:r>
      <w:r>
        <w:rPr>
          <w:sz w:val="24"/>
          <w:szCs w:val="24"/>
        </w:rPr>
        <w:t>рабо</w:t>
      </w:r>
      <w:r w:rsidR="00577319">
        <w:rPr>
          <w:sz w:val="24"/>
          <w:szCs w:val="24"/>
        </w:rPr>
        <w:t>ты (смены) для лиц моложе 18 лет не может превышать 7 часов.</w:t>
      </w:r>
    </w:p>
    <w:p w:rsidR="00577319" w:rsidRDefault="00577319" w:rsidP="00EA20FC">
      <w:pPr>
        <w:pStyle w:val="3"/>
        <w:ind w:firstLine="709"/>
        <w:contextualSpacing/>
        <w:rPr>
          <w:sz w:val="24"/>
          <w:szCs w:val="24"/>
          <w:shd w:val="clear" w:color="auto" w:fill="FFFFFF"/>
        </w:rPr>
      </w:pPr>
      <w:r>
        <w:rPr>
          <w:sz w:val="24"/>
          <w:szCs w:val="24"/>
        </w:rPr>
        <w:t>4.1.1</w:t>
      </w:r>
      <w:r w:rsidR="00A86E60">
        <w:rPr>
          <w:sz w:val="24"/>
          <w:szCs w:val="24"/>
        </w:rPr>
        <w:t>8</w:t>
      </w:r>
      <w:r>
        <w:rPr>
          <w:sz w:val="24"/>
          <w:szCs w:val="24"/>
        </w:rPr>
        <w:t xml:space="preserve">. </w:t>
      </w:r>
      <w:r w:rsidRPr="00577319">
        <w:rPr>
          <w:sz w:val="24"/>
          <w:szCs w:val="24"/>
          <w:shd w:val="clear" w:color="auto" w:fill="FFFFFF"/>
        </w:rPr>
        <w:t>Для инвалидов I и II групп устанавливается сокращенная продолжительность рабочего времени не более 35 часов в неделю с сохранением полной оплаты труда. (статья 23 ТК РФ).</w:t>
      </w:r>
    </w:p>
    <w:p w:rsidR="00CC426E" w:rsidRPr="00577319" w:rsidRDefault="00CC426E" w:rsidP="00EA20FC">
      <w:pPr>
        <w:pStyle w:val="3"/>
        <w:ind w:firstLine="709"/>
        <w:contextualSpacing/>
        <w:rPr>
          <w:sz w:val="24"/>
          <w:szCs w:val="24"/>
        </w:rPr>
      </w:pPr>
      <w:r>
        <w:rPr>
          <w:sz w:val="24"/>
          <w:szCs w:val="24"/>
          <w:shd w:val="clear" w:color="auto" w:fill="FFFFFF"/>
        </w:rPr>
        <w:t>4.1.1</w:t>
      </w:r>
      <w:r w:rsidR="00A86E60">
        <w:rPr>
          <w:sz w:val="24"/>
          <w:szCs w:val="24"/>
          <w:shd w:val="clear" w:color="auto" w:fill="FFFFFF"/>
        </w:rPr>
        <w:t>9</w:t>
      </w:r>
      <w:r>
        <w:rPr>
          <w:sz w:val="24"/>
          <w:szCs w:val="24"/>
          <w:shd w:val="clear" w:color="auto" w:fill="FFFFFF"/>
        </w:rPr>
        <w:t>. Для медицинских работников устанавливается сокращенная продолжительность рабочего времени не более 39 часов в неделю (статья 350 ТК РФ).</w:t>
      </w:r>
    </w:p>
    <w:p w:rsidR="00EA20FC" w:rsidRPr="00766F7B" w:rsidRDefault="00766F7B" w:rsidP="00EA20FC">
      <w:pPr>
        <w:pStyle w:val="3"/>
        <w:ind w:firstLine="709"/>
        <w:contextualSpacing/>
        <w:rPr>
          <w:sz w:val="24"/>
          <w:szCs w:val="24"/>
        </w:rPr>
      </w:pPr>
      <w:r w:rsidRPr="00766F7B">
        <w:rPr>
          <w:sz w:val="24"/>
          <w:szCs w:val="24"/>
        </w:rPr>
        <w:t>4</w:t>
      </w:r>
      <w:r w:rsidR="00EA20FC" w:rsidRPr="00766F7B">
        <w:rPr>
          <w:sz w:val="24"/>
          <w:szCs w:val="24"/>
        </w:rPr>
        <w:t>.1.</w:t>
      </w:r>
      <w:r w:rsidR="00A86E60">
        <w:rPr>
          <w:sz w:val="24"/>
          <w:szCs w:val="24"/>
        </w:rPr>
        <w:t>20</w:t>
      </w:r>
      <w:r w:rsidR="00EA20FC" w:rsidRPr="00766F7B">
        <w:rPr>
          <w:sz w:val="24"/>
          <w:szCs w:val="24"/>
        </w:rPr>
        <w:t>.</w:t>
      </w:r>
      <w:r w:rsidR="00EA20FC" w:rsidRPr="00766F7B">
        <w:rPr>
          <w:rFonts w:eastAsia="Arial Unicode MS"/>
          <w:color w:val="000000"/>
          <w:kern w:val="1"/>
          <w:sz w:val="24"/>
          <w:szCs w:val="24"/>
        </w:rPr>
        <w:t> </w:t>
      </w:r>
      <w:r w:rsidR="00EA20FC" w:rsidRPr="00766F7B">
        <w:rPr>
          <w:sz w:val="24"/>
          <w:szCs w:val="24"/>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EA20FC" w:rsidRPr="00766F7B" w:rsidRDefault="00766F7B" w:rsidP="00EA20FC">
      <w:pPr>
        <w:pStyle w:val="3"/>
        <w:ind w:firstLine="709"/>
        <w:contextualSpacing/>
        <w:rPr>
          <w:sz w:val="24"/>
          <w:szCs w:val="24"/>
        </w:rPr>
      </w:pPr>
      <w:r w:rsidRPr="00766F7B">
        <w:rPr>
          <w:sz w:val="24"/>
          <w:szCs w:val="24"/>
        </w:rPr>
        <w:t>4</w:t>
      </w:r>
      <w:r w:rsidR="00EA20FC" w:rsidRPr="00766F7B">
        <w:rPr>
          <w:sz w:val="24"/>
          <w:szCs w:val="24"/>
        </w:rPr>
        <w:t>.1.</w:t>
      </w:r>
      <w:r w:rsidR="00A86E60">
        <w:rPr>
          <w:sz w:val="24"/>
          <w:szCs w:val="24"/>
        </w:rPr>
        <w:t>21</w:t>
      </w:r>
      <w:r w:rsidR="00EA20FC" w:rsidRPr="00766F7B">
        <w:rPr>
          <w:sz w:val="24"/>
          <w:szCs w:val="24"/>
        </w:rPr>
        <w:t>.</w:t>
      </w:r>
      <w:r w:rsidR="00EA20FC" w:rsidRPr="00766F7B">
        <w:rPr>
          <w:rFonts w:eastAsia="Arial Unicode MS"/>
          <w:color w:val="000000"/>
          <w:kern w:val="1"/>
          <w:sz w:val="24"/>
          <w:szCs w:val="24"/>
        </w:rPr>
        <w:t> </w:t>
      </w:r>
      <w:r w:rsidR="00EA20FC" w:rsidRPr="00766F7B">
        <w:rPr>
          <w:sz w:val="24"/>
          <w:szCs w:val="24"/>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EA20FC" w:rsidRPr="00766F7B" w:rsidRDefault="00766F7B" w:rsidP="00EA20FC">
      <w:pPr>
        <w:pStyle w:val="3"/>
        <w:ind w:firstLine="709"/>
        <w:contextualSpacing/>
        <w:rPr>
          <w:spacing w:val="-6"/>
          <w:sz w:val="24"/>
          <w:szCs w:val="24"/>
        </w:rPr>
      </w:pPr>
      <w:r w:rsidRPr="00766F7B">
        <w:rPr>
          <w:spacing w:val="-6"/>
          <w:sz w:val="24"/>
          <w:szCs w:val="24"/>
        </w:rPr>
        <w:t>4</w:t>
      </w:r>
      <w:r w:rsidR="00EA20FC" w:rsidRPr="00766F7B">
        <w:rPr>
          <w:spacing w:val="-6"/>
          <w:sz w:val="24"/>
          <w:szCs w:val="24"/>
        </w:rPr>
        <w:t>.1.</w:t>
      </w:r>
      <w:r w:rsidR="00A86E60">
        <w:rPr>
          <w:spacing w:val="-6"/>
          <w:sz w:val="24"/>
          <w:szCs w:val="24"/>
        </w:rPr>
        <w:t>22</w:t>
      </w:r>
      <w:r w:rsidR="00EA20FC" w:rsidRPr="00766F7B">
        <w:rPr>
          <w:spacing w:val="-6"/>
          <w:sz w:val="24"/>
          <w:szCs w:val="24"/>
        </w:rPr>
        <w:t>.</w:t>
      </w:r>
      <w:r w:rsidR="00EA20FC" w:rsidRPr="00766F7B">
        <w:rPr>
          <w:rFonts w:eastAsia="Arial Unicode MS"/>
          <w:color w:val="000000"/>
          <w:kern w:val="1"/>
          <w:sz w:val="24"/>
          <w:szCs w:val="24"/>
        </w:rPr>
        <w:t> </w:t>
      </w:r>
      <w:r w:rsidR="00EA20FC" w:rsidRPr="00766F7B">
        <w:rPr>
          <w:spacing w:val="-6"/>
          <w:sz w:val="24"/>
          <w:szCs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EA20FC" w:rsidRDefault="00EA20FC" w:rsidP="00EA20FC">
      <w:pPr>
        <w:pStyle w:val="3"/>
        <w:ind w:firstLine="709"/>
        <w:contextualSpacing/>
        <w:rPr>
          <w:spacing w:val="-6"/>
          <w:sz w:val="24"/>
          <w:szCs w:val="24"/>
        </w:rPr>
      </w:pPr>
      <w:r w:rsidRPr="00766F7B">
        <w:rPr>
          <w:spacing w:val="-6"/>
          <w:sz w:val="24"/>
          <w:szCs w:val="24"/>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4F5CFD" w:rsidRPr="00766F7B" w:rsidRDefault="004F5CFD" w:rsidP="00EA20FC">
      <w:pPr>
        <w:pStyle w:val="3"/>
        <w:ind w:firstLine="709"/>
        <w:contextualSpacing/>
        <w:rPr>
          <w:spacing w:val="-6"/>
          <w:sz w:val="24"/>
          <w:szCs w:val="24"/>
        </w:rPr>
      </w:pPr>
      <w:r>
        <w:rPr>
          <w:spacing w:val="-6"/>
          <w:sz w:val="24"/>
          <w:szCs w:val="24"/>
        </w:rPr>
        <w:t xml:space="preserve">Работникам, чья </w:t>
      </w:r>
      <w:r w:rsidR="00C33594">
        <w:rPr>
          <w:spacing w:val="-6"/>
          <w:sz w:val="24"/>
          <w:szCs w:val="24"/>
        </w:rPr>
        <w:t xml:space="preserve"> ежедневная </w:t>
      </w:r>
      <w:r>
        <w:rPr>
          <w:spacing w:val="-6"/>
          <w:sz w:val="24"/>
          <w:szCs w:val="24"/>
        </w:rPr>
        <w:t xml:space="preserve">продолжительность рабочего дня не превышает 4 часа </w:t>
      </w:r>
      <w:r w:rsidR="00C33594">
        <w:rPr>
          <w:spacing w:val="-6"/>
          <w:sz w:val="24"/>
          <w:szCs w:val="24"/>
        </w:rPr>
        <w:t xml:space="preserve"> </w:t>
      </w:r>
      <w:r>
        <w:rPr>
          <w:spacing w:val="-6"/>
          <w:sz w:val="24"/>
          <w:szCs w:val="24"/>
        </w:rPr>
        <w:t xml:space="preserve"> перерыв для отдыха и питания може</w:t>
      </w:r>
      <w:r w:rsidR="00C33594">
        <w:rPr>
          <w:spacing w:val="-6"/>
          <w:sz w:val="24"/>
          <w:szCs w:val="24"/>
        </w:rPr>
        <w:t>т не предоставляться.</w:t>
      </w:r>
    </w:p>
    <w:p w:rsidR="00EA20FC" w:rsidRPr="00766F7B" w:rsidRDefault="00766F7B" w:rsidP="00EA20FC">
      <w:pPr>
        <w:autoSpaceDE w:val="0"/>
        <w:autoSpaceDN w:val="0"/>
        <w:adjustRightInd w:val="0"/>
        <w:ind w:firstLine="709"/>
        <w:contextualSpacing/>
        <w:jc w:val="both"/>
      </w:pPr>
      <w:r w:rsidRPr="00766F7B">
        <w:rPr>
          <w:spacing w:val="-6"/>
        </w:rPr>
        <w:t>4</w:t>
      </w:r>
      <w:r w:rsidR="00EA20FC" w:rsidRPr="00766F7B">
        <w:rPr>
          <w:spacing w:val="-6"/>
        </w:rPr>
        <w:t>.1.</w:t>
      </w:r>
      <w:r w:rsidR="008879EF">
        <w:rPr>
          <w:spacing w:val="-6"/>
        </w:rPr>
        <w:t>2</w:t>
      </w:r>
      <w:r w:rsidR="00A86E60">
        <w:rPr>
          <w:spacing w:val="-6"/>
        </w:rPr>
        <w:t>3</w:t>
      </w:r>
      <w:r w:rsidR="00EA20FC" w:rsidRPr="00766F7B">
        <w:rPr>
          <w:spacing w:val="-6"/>
        </w:rPr>
        <w:t>.</w:t>
      </w:r>
      <w:r w:rsidR="00EA20FC" w:rsidRPr="00766F7B">
        <w:rPr>
          <w:rFonts w:eastAsia="Arial Unicode MS"/>
          <w:color w:val="000000"/>
          <w:kern w:val="1"/>
        </w:rPr>
        <w:t> </w:t>
      </w:r>
      <w:r w:rsidR="00EA20FC" w:rsidRPr="00766F7B">
        <w:t>Педагогическим работникам предоставляется ежегодный основной удлинённый оплачиваемый отпуск, продолжительностью</w:t>
      </w:r>
      <w:r w:rsidR="00F57415">
        <w:t xml:space="preserve">     </w:t>
      </w:r>
      <w:r w:rsidR="00EA20FC" w:rsidRPr="00766F7B">
        <w:t xml:space="preserve">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EA20FC" w:rsidRPr="004814F3" w:rsidRDefault="00EA20FC" w:rsidP="00EA20FC">
      <w:pPr>
        <w:pStyle w:val="3"/>
        <w:ind w:firstLine="709"/>
        <w:contextualSpacing/>
        <w:rPr>
          <w:sz w:val="24"/>
          <w:szCs w:val="24"/>
        </w:rPr>
      </w:pPr>
      <w:r w:rsidRPr="004814F3">
        <w:rPr>
          <w:sz w:val="24"/>
          <w:szCs w:val="24"/>
        </w:rPr>
        <w:t xml:space="preserve">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w:t>
      </w:r>
      <w:r w:rsidRPr="004814F3">
        <w:rPr>
          <w:sz w:val="24"/>
          <w:szCs w:val="24"/>
        </w:rPr>
        <w:lastRenderedPageBreak/>
        <w:t>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EA20FC" w:rsidRPr="004814F3" w:rsidRDefault="00EA20FC" w:rsidP="00EA20FC">
      <w:pPr>
        <w:pStyle w:val="3"/>
        <w:ind w:firstLine="709"/>
        <w:contextualSpacing/>
        <w:rPr>
          <w:sz w:val="24"/>
          <w:szCs w:val="24"/>
        </w:rPr>
      </w:pPr>
      <w:r w:rsidRPr="004814F3">
        <w:rPr>
          <w:sz w:val="24"/>
          <w:szCs w:val="24"/>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EA20FC" w:rsidRPr="004814F3" w:rsidRDefault="00EA20FC" w:rsidP="00EA20FC">
      <w:pPr>
        <w:pStyle w:val="3"/>
        <w:ind w:firstLine="709"/>
        <w:contextualSpacing/>
        <w:rPr>
          <w:sz w:val="24"/>
          <w:szCs w:val="24"/>
        </w:rPr>
      </w:pPr>
      <w:r w:rsidRPr="004814F3">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EA20FC" w:rsidRPr="004814F3" w:rsidRDefault="00EA20FC" w:rsidP="00EA20FC">
      <w:pPr>
        <w:pStyle w:val="3"/>
        <w:ind w:firstLine="709"/>
        <w:contextualSpacing/>
        <w:rPr>
          <w:sz w:val="24"/>
          <w:szCs w:val="24"/>
        </w:rPr>
      </w:pPr>
      <w:r w:rsidRPr="004814F3">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EA20FC" w:rsidRPr="004814F3" w:rsidRDefault="00EA20FC" w:rsidP="00EA20FC">
      <w:pPr>
        <w:pStyle w:val="3"/>
        <w:ind w:firstLine="709"/>
        <w:contextualSpacing/>
        <w:rPr>
          <w:sz w:val="24"/>
          <w:szCs w:val="24"/>
        </w:rPr>
      </w:pPr>
      <w:r w:rsidRPr="004814F3">
        <w:rPr>
          <w:sz w:val="24"/>
          <w:szCs w:val="24"/>
        </w:rPr>
        <w:t>О времени начала отпуска работник должен быть письменно извещен не позднее, чем за две недели до его начала.</w:t>
      </w:r>
    </w:p>
    <w:p w:rsidR="00EA20FC" w:rsidRPr="004814F3" w:rsidRDefault="00EA20FC" w:rsidP="00EA20FC">
      <w:pPr>
        <w:pStyle w:val="3"/>
        <w:ind w:firstLine="709"/>
        <w:contextualSpacing/>
        <w:rPr>
          <w:sz w:val="24"/>
          <w:szCs w:val="24"/>
        </w:rPr>
      </w:pPr>
      <w:r w:rsidRPr="004814F3">
        <w:rPr>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EA20FC" w:rsidRPr="004814F3" w:rsidRDefault="00EA20FC" w:rsidP="00EA20FC">
      <w:pPr>
        <w:pStyle w:val="3"/>
        <w:ind w:firstLine="709"/>
        <w:contextualSpacing/>
        <w:rPr>
          <w:sz w:val="24"/>
          <w:szCs w:val="24"/>
        </w:rPr>
      </w:pPr>
      <w:r w:rsidRPr="004814F3">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EA20FC" w:rsidRPr="004814F3" w:rsidRDefault="004814F3" w:rsidP="00EA20FC">
      <w:pPr>
        <w:pStyle w:val="3"/>
        <w:ind w:firstLine="709"/>
        <w:rPr>
          <w:sz w:val="24"/>
          <w:szCs w:val="24"/>
        </w:rPr>
      </w:pPr>
      <w:r>
        <w:rPr>
          <w:sz w:val="24"/>
          <w:szCs w:val="24"/>
        </w:rPr>
        <w:t>4</w:t>
      </w:r>
      <w:r w:rsidR="00EA20FC" w:rsidRPr="004814F3">
        <w:rPr>
          <w:sz w:val="24"/>
          <w:szCs w:val="24"/>
        </w:rPr>
        <w:t>.1.</w:t>
      </w:r>
      <w:r w:rsidR="00577319">
        <w:rPr>
          <w:sz w:val="24"/>
          <w:szCs w:val="24"/>
        </w:rPr>
        <w:t>2</w:t>
      </w:r>
      <w:r w:rsidR="00A86E60">
        <w:rPr>
          <w:sz w:val="24"/>
          <w:szCs w:val="24"/>
        </w:rPr>
        <w:t>4</w:t>
      </w:r>
      <w:r w:rsidR="00EA20FC" w:rsidRPr="004814F3">
        <w:rPr>
          <w:sz w:val="24"/>
          <w:szCs w:val="24"/>
        </w:rPr>
        <w:t>.</w:t>
      </w:r>
      <w:r w:rsidR="00EA20FC" w:rsidRPr="004814F3">
        <w:rPr>
          <w:rFonts w:eastAsia="Arial Unicode MS"/>
          <w:color w:val="000000"/>
          <w:kern w:val="1"/>
          <w:sz w:val="24"/>
          <w:szCs w:val="24"/>
        </w:rPr>
        <w:t> </w:t>
      </w:r>
      <w:r w:rsidR="00EA20FC" w:rsidRPr="004814F3">
        <w:rPr>
          <w:sz w:val="24"/>
          <w:szCs w:val="24"/>
        </w:rPr>
        <w:t>В соответствии с законодательством работникам предоставляются ежегодные дополнительные оплачиваемые отпуска:</w:t>
      </w:r>
    </w:p>
    <w:p w:rsidR="00EA20FC" w:rsidRPr="004814F3" w:rsidRDefault="00EA20FC" w:rsidP="00EA20FC">
      <w:pPr>
        <w:ind w:firstLine="705"/>
        <w:jc w:val="both"/>
      </w:pPr>
      <w:r w:rsidRPr="004814F3">
        <w:t>- за работу с вредными условиями труда;</w:t>
      </w:r>
    </w:p>
    <w:p w:rsidR="00EA20FC" w:rsidRPr="004814F3" w:rsidRDefault="00EA20FC" w:rsidP="00EA20FC">
      <w:pPr>
        <w:ind w:firstLine="705"/>
        <w:jc w:val="both"/>
      </w:pPr>
      <w:r w:rsidRPr="004814F3">
        <w:t>- за ненормированный рабочий день;</w:t>
      </w:r>
    </w:p>
    <w:p w:rsidR="00EA20FC" w:rsidRPr="004814F3" w:rsidRDefault="00EA20FC" w:rsidP="00EA20FC">
      <w:pPr>
        <w:ind w:firstLine="705"/>
        <w:jc w:val="both"/>
      </w:pPr>
      <w:r w:rsidRPr="004814F3">
        <w:t>- за особый характер работы;</w:t>
      </w:r>
    </w:p>
    <w:p w:rsidR="00EA20FC" w:rsidRPr="00456F7A" w:rsidRDefault="00EA20FC" w:rsidP="00EA20FC">
      <w:pPr>
        <w:suppressAutoHyphens/>
        <w:autoSpaceDE w:val="0"/>
        <w:ind w:firstLine="567"/>
        <w:jc w:val="both"/>
        <w:rPr>
          <w:kern w:val="1"/>
          <w:lang w:eastAsia="ar-SA"/>
        </w:rPr>
      </w:pPr>
      <w:r w:rsidRPr="004814F3">
        <w:t>Работникам, занятым на работах с вредными и опасными условиями</w:t>
      </w:r>
      <w:r w:rsidRPr="004814F3">
        <w:rPr>
          <w:kern w:val="1"/>
          <w:lang w:eastAsia="ar-SA"/>
        </w:rPr>
        <w:t xml:space="preserve"> труда, обеспечивается право на дополнительный отпуск и сокращенный рабочий день, </w:t>
      </w:r>
      <w:r w:rsidRPr="00456F7A">
        <w:rPr>
          <w:kern w:val="1"/>
          <w:lang w:eastAsia="ar-SA"/>
        </w:rPr>
        <w:t xml:space="preserve">продолжительность которых определяется в соответствии </w:t>
      </w:r>
      <w:r w:rsidR="00456F7A" w:rsidRPr="00456F7A">
        <w:rPr>
          <w:kern w:val="1"/>
          <w:lang w:eastAsia="ar-SA"/>
        </w:rPr>
        <w:t>с к</w:t>
      </w:r>
      <w:r w:rsidR="006B484B">
        <w:rPr>
          <w:kern w:val="1"/>
          <w:lang w:eastAsia="ar-SA"/>
        </w:rPr>
        <w:t>оллективным договором.</w:t>
      </w:r>
    </w:p>
    <w:p w:rsidR="00EA20FC" w:rsidRPr="004814F3" w:rsidRDefault="00EA20FC" w:rsidP="00EA20FC">
      <w:pPr>
        <w:ind w:firstLine="705"/>
        <w:jc w:val="both"/>
      </w:pPr>
      <w:r w:rsidRPr="004814F3">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EA20FC" w:rsidRPr="004814F3" w:rsidRDefault="00EA20FC" w:rsidP="00EA20FC">
      <w:pPr>
        <w:ind w:firstLine="709"/>
        <w:contextualSpacing/>
        <w:jc w:val="both"/>
      </w:pPr>
      <w:r w:rsidRPr="004814F3">
        <w:t>Одному из родителей (опекуну, попечителю) для ухода за детьми- 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EA20FC" w:rsidRPr="004814F3" w:rsidRDefault="004814F3" w:rsidP="00EA20FC">
      <w:pPr>
        <w:pStyle w:val="3"/>
        <w:ind w:firstLine="709"/>
        <w:contextualSpacing/>
        <w:rPr>
          <w:sz w:val="24"/>
          <w:szCs w:val="24"/>
        </w:rPr>
      </w:pPr>
      <w:r>
        <w:rPr>
          <w:sz w:val="24"/>
          <w:szCs w:val="24"/>
        </w:rPr>
        <w:t>4</w:t>
      </w:r>
      <w:r w:rsidR="00EA20FC" w:rsidRPr="004814F3">
        <w:rPr>
          <w:sz w:val="24"/>
          <w:szCs w:val="24"/>
        </w:rPr>
        <w:t>.1.</w:t>
      </w:r>
      <w:r w:rsidR="00577319">
        <w:rPr>
          <w:sz w:val="24"/>
          <w:szCs w:val="24"/>
        </w:rPr>
        <w:t>2</w:t>
      </w:r>
      <w:r w:rsidR="00A86E60">
        <w:rPr>
          <w:sz w:val="24"/>
          <w:szCs w:val="24"/>
        </w:rPr>
        <w:t>5</w:t>
      </w:r>
      <w:r w:rsidR="00EA20FC" w:rsidRPr="004814F3">
        <w:rPr>
          <w:sz w:val="24"/>
          <w:szCs w:val="24"/>
        </w:rPr>
        <w:t>.</w:t>
      </w:r>
      <w:r w:rsidR="00EA20FC" w:rsidRPr="004814F3">
        <w:rPr>
          <w:rFonts w:eastAsia="Arial Unicode MS"/>
          <w:color w:val="000000"/>
          <w:kern w:val="1"/>
          <w:sz w:val="24"/>
          <w:szCs w:val="24"/>
        </w:rPr>
        <w:t> </w:t>
      </w:r>
      <w:r w:rsidR="00EA20FC" w:rsidRPr="004814F3">
        <w:rPr>
          <w:sz w:val="24"/>
          <w:szCs w:val="24"/>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EA20FC" w:rsidRPr="004814F3" w:rsidRDefault="004814F3" w:rsidP="00EA20FC">
      <w:pPr>
        <w:pStyle w:val="3"/>
        <w:ind w:firstLine="709"/>
        <w:contextualSpacing/>
        <w:rPr>
          <w:sz w:val="24"/>
          <w:szCs w:val="24"/>
        </w:rPr>
      </w:pPr>
      <w:r>
        <w:rPr>
          <w:sz w:val="24"/>
          <w:szCs w:val="24"/>
        </w:rPr>
        <w:t>4</w:t>
      </w:r>
      <w:r w:rsidR="00EA20FC" w:rsidRPr="004814F3">
        <w:rPr>
          <w:sz w:val="24"/>
          <w:szCs w:val="24"/>
        </w:rPr>
        <w:t>.1.2</w:t>
      </w:r>
      <w:r w:rsidR="00A86E60">
        <w:rPr>
          <w:sz w:val="24"/>
          <w:szCs w:val="24"/>
        </w:rPr>
        <w:t>6</w:t>
      </w:r>
      <w:r w:rsidR="00EA20FC" w:rsidRPr="004814F3">
        <w:rPr>
          <w:sz w:val="24"/>
          <w:szCs w:val="24"/>
        </w:rPr>
        <w:t>.</w:t>
      </w:r>
      <w:r w:rsidR="00EA20FC" w:rsidRPr="004814F3">
        <w:rPr>
          <w:rFonts w:eastAsia="Arial Unicode MS"/>
          <w:color w:val="000000"/>
          <w:kern w:val="1"/>
          <w:sz w:val="24"/>
          <w:szCs w:val="24"/>
        </w:rPr>
        <w:t> </w:t>
      </w:r>
      <w:r w:rsidR="00EA20FC" w:rsidRPr="004814F3">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EA20FC" w:rsidRPr="004814F3" w:rsidRDefault="00EA20FC" w:rsidP="00EA20FC">
      <w:pPr>
        <w:pStyle w:val="3"/>
        <w:ind w:firstLine="709"/>
        <w:contextualSpacing/>
        <w:rPr>
          <w:sz w:val="24"/>
          <w:szCs w:val="24"/>
        </w:rPr>
      </w:pPr>
      <w:r w:rsidRPr="004814F3">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EA20FC" w:rsidRPr="004814F3" w:rsidRDefault="004814F3" w:rsidP="00EA20FC">
      <w:pPr>
        <w:ind w:firstLine="709"/>
        <w:contextualSpacing/>
        <w:jc w:val="both"/>
      </w:pPr>
      <w:r>
        <w:lastRenderedPageBreak/>
        <w:t>4</w:t>
      </w:r>
      <w:r w:rsidR="00EA20FC" w:rsidRPr="004814F3">
        <w:t>.1.2</w:t>
      </w:r>
      <w:r w:rsidR="00A86E60">
        <w:t>7</w:t>
      </w:r>
      <w:r w:rsidR="00EA20FC" w:rsidRPr="004814F3">
        <w:t>.</w:t>
      </w:r>
      <w:r w:rsidR="00EA20FC" w:rsidRPr="004814F3">
        <w:rPr>
          <w:rFonts w:eastAsia="Arial Unicode MS"/>
          <w:color w:val="000000"/>
          <w:kern w:val="1"/>
        </w:rPr>
        <w:t> </w:t>
      </w:r>
      <w:r w:rsidR="00EA20FC" w:rsidRPr="004814F3">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EA20FC" w:rsidRPr="004814F3" w:rsidRDefault="00EA20FC" w:rsidP="00EA20FC">
      <w:pPr>
        <w:ind w:firstLine="709"/>
        <w:contextualSpacing/>
        <w:jc w:val="both"/>
      </w:pPr>
      <w:r w:rsidRPr="004814F3">
        <w:t xml:space="preserve">При этом педагогическим работникам, проработавшим 10 месяцев, выплачивается </w:t>
      </w:r>
      <w:r w:rsidRPr="001274E2">
        <w:t xml:space="preserve">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001274E2" w:rsidRPr="001274E2">
        <w:t>14</w:t>
      </w:r>
      <w:r w:rsidRPr="001274E2">
        <w:t xml:space="preserve"> календарных дней.</w:t>
      </w:r>
    </w:p>
    <w:p w:rsidR="00EA20FC" w:rsidRPr="004814F3" w:rsidRDefault="00EA20FC" w:rsidP="00EA20FC">
      <w:pPr>
        <w:ind w:firstLine="709"/>
        <w:contextualSpacing/>
        <w:jc w:val="both"/>
      </w:pPr>
      <w:r w:rsidRPr="004814F3">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EA20FC" w:rsidRPr="004814F3" w:rsidRDefault="00EA20FC" w:rsidP="00EA20FC">
      <w:pPr>
        <w:ind w:firstLine="709"/>
        <w:contextualSpacing/>
        <w:jc w:val="both"/>
      </w:pPr>
      <w:r w:rsidRPr="004814F3">
        <w:t>При исчислении стажа работы при выплате денежной компенсации за неиспользованный отпуск при увольнении необходимо учесть, что:</w:t>
      </w:r>
    </w:p>
    <w:p w:rsidR="00EA20FC" w:rsidRPr="004814F3" w:rsidRDefault="00EA20FC" w:rsidP="00EA20FC">
      <w:pPr>
        <w:ind w:firstLine="709"/>
        <w:contextualSpacing/>
        <w:jc w:val="both"/>
      </w:pPr>
      <w:r w:rsidRPr="004814F3">
        <w:t>-</w:t>
      </w:r>
      <w:r w:rsidRPr="004814F3">
        <w:rPr>
          <w:rFonts w:eastAsia="Arial Unicode MS"/>
          <w:color w:val="000000"/>
          <w:kern w:val="1"/>
        </w:rPr>
        <w:t> </w:t>
      </w:r>
      <w:r w:rsidRPr="004814F3">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EA20FC" w:rsidRPr="004814F3" w:rsidRDefault="00EA20FC" w:rsidP="00EA20FC">
      <w:pPr>
        <w:ind w:firstLine="709"/>
        <w:contextualSpacing/>
        <w:jc w:val="both"/>
      </w:pPr>
      <w:r w:rsidRPr="004814F3">
        <w:t>-</w:t>
      </w:r>
      <w:r w:rsidRPr="004814F3">
        <w:rPr>
          <w:rFonts w:eastAsia="Arial Unicode MS"/>
          <w:color w:val="000000"/>
          <w:kern w:val="1"/>
        </w:rPr>
        <w:t> </w:t>
      </w:r>
      <w:r w:rsidRPr="004814F3">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EA20FC" w:rsidRPr="004814F3" w:rsidRDefault="004814F3" w:rsidP="00EA20FC">
      <w:pPr>
        <w:pStyle w:val="3"/>
        <w:ind w:firstLine="709"/>
        <w:contextualSpacing/>
        <w:rPr>
          <w:sz w:val="24"/>
          <w:szCs w:val="24"/>
        </w:rPr>
      </w:pPr>
      <w:r>
        <w:rPr>
          <w:sz w:val="24"/>
          <w:szCs w:val="24"/>
        </w:rPr>
        <w:t>4</w:t>
      </w:r>
      <w:r w:rsidR="00EA20FC" w:rsidRPr="004814F3">
        <w:rPr>
          <w:sz w:val="24"/>
          <w:szCs w:val="24"/>
        </w:rPr>
        <w:t>.1.2</w:t>
      </w:r>
      <w:r w:rsidR="00A86E60">
        <w:rPr>
          <w:sz w:val="24"/>
          <w:szCs w:val="24"/>
        </w:rPr>
        <w:t>8</w:t>
      </w:r>
      <w:r w:rsidR="00EA20FC" w:rsidRPr="004814F3">
        <w:rPr>
          <w:sz w:val="24"/>
          <w:szCs w:val="24"/>
        </w:rPr>
        <w:t>.</w:t>
      </w:r>
      <w:r w:rsidR="00EA20FC" w:rsidRPr="004814F3">
        <w:rPr>
          <w:rFonts w:eastAsia="Arial Unicode MS"/>
          <w:color w:val="000000"/>
          <w:kern w:val="1"/>
          <w:sz w:val="24"/>
          <w:szCs w:val="24"/>
        </w:rPr>
        <w:t> </w:t>
      </w:r>
      <w:r w:rsidR="00EA20FC" w:rsidRPr="004814F3">
        <w:rPr>
          <w:sz w:val="24"/>
          <w:szCs w:val="24"/>
        </w:rPr>
        <w:t>Исчисление среднего заработка для оплаты ежегодного отпуска производится в соответствии со статьёй 139 ТК РФ.</w:t>
      </w:r>
    </w:p>
    <w:p w:rsidR="00EA20FC" w:rsidRPr="004814F3" w:rsidRDefault="004814F3" w:rsidP="00EA20FC">
      <w:pPr>
        <w:pStyle w:val="3"/>
        <w:ind w:firstLine="709"/>
        <w:contextualSpacing/>
        <w:rPr>
          <w:sz w:val="24"/>
          <w:szCs w:val="24"/>
        </w:rPr>
      </w:pPr>
      <w:r>
        <w:rPr>
          <w:sz w:val="24"/>
          <w:szCs w:val="24"/>
        </w:rPr>
        <w:t>4</w:t>
      </w:r>
      <w:r w:rsidR="00EA20FC" w:rsidRPr="004814F3">
        <w:rPr>
          <w:sz w:val="24"/>
          <w:szCs w:val="24"/>
        </w:rPr>
        <w:t>.1.2</w:t>
      </w:r>
      <w:r w:rsidR="00A86E60">
        <w:rPr>
          <w:sz w:val="24"/>
          <w:szCs w:val="24"/>
        </w:rPr>
        <w:t>9</w:t>
      </w:r>
      <w:r w:rsidR="00EA20FC" w:rsidRPr="004814F3">
        <w:rPr>
          <w:sz w:val="24"/>
          <w:szCs w:val="24"/>
        </w:rPr>
        <w:t>.</w:t>
      </w:r>
      <w:r w:rsidR="00EA20FC" w:rsidRPr="004814F3">
        <w:rPr>
          <w:rFonts w:eastAsia="Arial Unicode MS"/>
          <w:color w:val="000000"/>
          <w:kern w:val="1"/>
          <w:sz w:val="24"/>
          <w:szCs w:val="24"/>
        </w:rPr>
        <w:t> </w:t>
      </w:r>
      <w:r w:rsidR="00EA20FC" w:rsidRPr="004814F3">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696533" w:rsidRDefault="004814F3" w:rsidP="00EA20FC">
      <w:pPr>
        <w:pStyle w:val="3"/>
        <w:ind w:firstLine="709"/>
        <w:contextualSpacing/>
        <w:rPr>
          <w:sz w:val="24"/>
          <w:szCs w:val="24"/>
        </w:rPr>
      </w:pPr>
      <w:r>
        <w:rPr>
          <w:sz w:val="24"/>
          <w:szCs w:val="24"/>
        </w:rPr>
        <w:t>4</w:t>
      </w:r>
      <w:r w:rsidR="00EA20FC" w:rsidRPr="004814F3">
        <w:rPr>
          <w:sz w:val="24"/>
          <w:szCs w:val="24"/>
        </w:rPr>
        <w:t>.1.</w:t>
      </w:r>
      <w:r w:rsidR="00A86E60">
        <w:rPr>
          <w:sz w:val="24"/>
          <w:szCs w:val="24"/>
        </w:rPr>
        <w:t>30</w:t>
      </w:r>
      <w:r w:rsidR="00EA20FC" w:rsidRPr="004814F3">
        <w:rPr>
          <w:sz w:val="24"/>
          <w:szCs w:val="24"/>
        </w:rPr>
        <w:t>.</w:t>
      </w:r>
      <w:r>
        <w:rPr>
          <w:sz w:val="24"/>
          <w:szCs w:val="24"/>
        </w:rPr>
        <w:t xml:space="preserve"> По семейным обстоятельствам и другим уважительным причинам</w:t>
      </w:r>
      <w:r w:rsidR="00EA20FC" w:rsidRPr="004814F3">
        <w:rPr>
          <w:rFonts w:eastAsia="Arial Unicode MS"/>
          <w:color w:val="000000"/>
          <w:kern w:val="1"/>
          <w:sz w:val="24"/>
          <w:szCs w:val="24"/>
        </w:rPr>
        <w:t> </w:t>
      </w:r>
      <w:r>
        <w:rPr>
          <w:sz w:val="24"/>
          <w:szCs w:val="24"/>
        </w:rPr>
        <w:t>о</w:t>
      </w:r>
      <w:r w:rsidR="00EA20FC" w:rsidRPr="004814F3">
        <w:rPr>
          <w:sz w:val="24"/>
          <w:szCs w:val="24"/>
        </w:rPr>
        <w:t xml:space="preserve">тпуск </w:t>
      </w:r>
      <w:r w:rsidR="00EA20FC" w:rsidRPr="00696533">
        <w:rPr>
          <w:b/>
          <w:sz w:val="24"/>
          <w:szCs w:val="24"/>
        </w:rPr>
        <w:t>без сохранения заработной платы</w:t>
      </w:r>
      <w:r w:rsidR="00EA20FC" w:rsidRPr="004814F3">
        <w:rPr>
          <w:sz w:val="24"/>
          <w:szCs w:val="24"/>
        </w:rPr>
        <w:t xml:space="preserve"> </w:t>
      </w:r>
      <w:r w:rsidR="008757EA">
        <w:rPr>
          <w:sz w:val="24"/>
          <w:szCs w:val="24"/>
        </w:rPr>
        <w:t xml:space="preserve"> </w:t>
      </w:r>
      <w:r w:rsidR="00EA20FC" w:rsidRPr="004814F3">
        <w:rPr>
          <w:sz w:val="24"/>
          <w:szCs w:val="24"/>
        </w:rPr>
        <w:t xml:space="preserve"> на основании </w:t>
      </w:r>
      <w:r w:rsidR="008757EA">
        <w:rPr>
          <w:sz w:val="24"/>
          <w:szCs w:val="24"/>
        </w:rPr>
        <w:t xml:space="preserve"> </w:t>
      </w:r>
      <w:r w:rsidR="00EA20FC" w:rsidRPr="004814F3">
        <w:rPr>
          <w:sz w:val="24"/>
          <w:szCs w:val="24"/>
        </w:rPr>
        <w:t xml:space="preserve"> письменного заявления</w:t>
      </w:r>
      <w:r w:rsidR="00696533">
        <w:rPr>
          <w:sz w:val="24"/>
          <w:szCs w:val="24"/>
        </w:rPr>
        <w:t xml:space="preserve"> может быть предоставлен по соглашению между работником и работодателем.</w:t>
      </w:r>
    </w:p>
    <w:p w:rsidR="00EA20FC" w:rsidRDefault="008757EA" w:rsidP="00EA20FC">
      <w:pPr>
        <w:pStyle w:val="3"/>
        <w:ind w:firstLine="709"/>
        <w:contextualSpacing/>
        <w:rPr>
          <w:sz w:val="24"/>
          <w:szCs w:val="24"/>
        </w:rPr>
      </w:pPr>
      <w:r>
        <w:rPr>
          <w:sz w:val="24"/>
          <w:szCs w:val="24"/>
        </w:rPr>
        <w:t xml:space="preserve">Работодатель обязан на основании письменного заявления работника предоставить отпуск без сохранения заработной платы </w:t>
      </w:r>
      <w:r w:rsidR="00EA20FC" w:rsidRPr="004814F3">
        <w:rPr>
          <w:sz w:val="24"/>
          <w:szCs w:val="24"/>
        </w:rPr>
        <w:t xml:space="preserve"> в указанный им срок в следующих случаях:</w:t>
      </w:r>
    </w:p>
    <w:p w:rsidR="008757EA" w:rsidRDefault="008757EA" w:rsidP="00EA20FC">
      <w:pPr>
        <w:pStyle w:val="3"/>
        <w:ind w:firstLine="709"/>
        <w:contextualSpacing/>
        <w:rPr>
          <w:sz w:val="24"/>
          <w:szCs w:val="24"/>
        </w:rPr>
      </w:pPr>
      <w:r>
        <w:rPr>
          <w:sz w:val="24"/>
          <w:szCs w:val="24"/>
        </w:rPr>
        <w:t>-участникам Великой Отечественной войны –</w:t>
      </w:r>
      <w:r w:rsidR="00D7452F">
        <w:rPr>
          <w:sz w:val="24"/>
          <w:szCs w:val="24"/>
        </w:rPr>
        <w:t xml:space="preserve"> </w:t>
      </w:r>
      <w:r>
        <w:rPr>
          <w:sz w:val="24"/>
          <w:szCs w:val="24"/>
        </w:rPr>
        <w:t>до 35 дней;</w:t>
      </w:r>
    </w:p>
    <w:p w:rsidR="001F476B" w:rsidRPr="004814F3" w:rsidRDefault="001F476B" w:rsidP="001F476B">
      <w:pPr>
        <w:pStyle w:val="3"/>
        <w:ind w:firstLine="709"/>
        <w:contextualSpacing/>
        <w:rPr>
          <w:sz w:val="24"/>
          <w:szCs w:val="24"/>
        </w:rPr>
      </w:pPr>
      <w:r w:rsidRPr="004814F3">
        <w:rPr>
          <w:sz w:val="24"/>
          <w:szCs w:val="24"/>
        </w:rPr>
        <w:t>-</w:t>
      </w:r>
      <w:r w:rsidRPr="004814F3">
        <w:rPr>
          <w:rFonts w:eastAsia="Arial Unicode MS"/>
          <w:color w:val="000000"/>
          <w:kern w:val="1"/>
          <w:sz w:val="24"/>
          <w:szCs w:val="24"/>
        </w:rPr>
        <w:t> </w:t>
      </w:r>
      <w:r w:rsidRPr="004814F3">
        <w:rPr>
          <w:sz w:val="24"/>
          <w:szCs w:val="24"/>
        </w:rPr>
        <w:t>работающим пенсионерам по старости (по возрасту) – до 14</w:t>
      </w:r>
      <w:r w:rsidRPr="004814F3">
        <w:rPr>
          <w:rFonts w:eastAsia="Arial Unicode MS"/>
          <w:color w:val="000000"/>
          <w:kern w:val="1"/>
          <w:sz w:val="24"/>
          <w:szCs w:val="24"/>
        </w:rPr>
        <w:t> </w:t>
      </w:r>
      <w:r w:rsidRPr="004814F3">
        <w:rPr>
          <w:sz w:val="24"/>
          <w:szCs w:val="24"/>
        </w:rPr>
        <w:t>календарных дней в году;</w:t>
      </w:r>
    </w:p>
    <w:p w:rsidR="001F476B" w:rsidRPr="004814F3" w:rsidRDefault="001F476B" w:rsidP="001F476B">
      <w:pPr>
        <w:pStyle w:val="3"/>
        <w:ind w:firstLine="709"/>
        <w:contextualSpacing/>
        <w:rPr>
          <w:sz w:val="24"/>
          <w:szCs w:val="24"/>
        </w:rPr>
      </w:pPr>
      <w:r w:rsidRPr="004814F3">
        <w:rPr>
          <w:sz w:val="24"/>
          <w:szCs w:val="24"/>
        </w:rPr>
        <w:t>-</w:t>
      </w:r>
      <w:r w:rsidRPr="004814F3">
        <w:rPr>
          <w:rFonts w:eastAsia="Arial Unicode MS"/>
          <w:color w:val="000000"/>
          <w:kern w:val="1"/>
          <w:sz w:val="24"/>
          <w:szCs w:val="24"/>
        </w:rPr>
        <w:t> </w:t>
      </w:r>
      <w:r w:rsidRPr="004814F3">
        <w:rPr>
          <w:sz w:val="24"/>
          <w:szCs w:val="24"/>
        </w:rPr>
        <w:t>родителям и женам (мужьям) военнослужащих,</w:t>
      </w:r>
      <w:r>
        <w:rPr>
          <w:sz w:val="24"/>
          <w:szCs w:val="24"/>
        </w:rPr>
        <w:t xml:space="preserve"> сотрудников органов внутренних дел, федеральной противопожарной службы, таможенных органов, сотрудников учреждений и органов уголовно-испытательной системы, органов принудительного исполнения, </w:t>
      </w:r>
      <w:r w:rsidRPr="004814F3">
        <w:rPr>
          <w:sz w:val="24"/>
          <w:szCs w:val="24"/>
        </w:rPr>
        <w:t xml:space="preserve"> а также </w:t>
      </w:r>
      <w:r>
        <w:rPr>
          <w:sz w:val="24"/>
          <w:szCs w:val="24"/>
        </w:rPr>
        <w:t xml:space="preserve"> </w:t>
      </w:r>
      <w:r w:rsidRPr="004814F3">
        <w:rPr>
          <w:sz w:val="24"/>
          <w:szCs w:val="24"/>
        </w:rPr>
        <w:t xml:space="preserve">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1F476B" w:rsidRDefault="001F476B" w:rsidP="001F476B">
      <w:pPr>
        <w:pStyle w:val="3"/>
        <w:ind w:firstLine="709"/>
        <w:contextualSpacing/>
        <w:rPr>
          <w:sz w:val="24"/>
          <w:szCs w:val="24"/>
        </w:rPr>
      </w:pPr>
      <w:r>
        <w:rPr>
          <w:sz w:val="24"/>
          <w:szCs w:val="24"/>
        </w:rPr>
        <w:t>-</w:t>
      </w:r>
      <w:r w:rsidRPr="001F476B">
        <w:rPr>
          <w:sz w:val="24"/>
          <w:szCs w:val="24"/>
        </w:rPr>
        <w:t xml:space="preserve"> </w:t>
      </w:r>
      <w:r w:rsidRPr="004814F3">
        <w:rPr>
          <w:sz w:val="24"/>
          <w:szCs w:val="24"/>
        </w:rPr>
        <w:t>работающим инвалидам – до 60 календарных дней в году</w:t>
      </w:r>
      <w:r>
        <w:rPr>
          <w:sz w:val="24"/>
          <w:szCs w:val="24"/>
        </w:rPr>
        <w:t>;</w:t>
      </w:r>
    </w:p>
    <w:p w:rsidR="00EA20FC" w:rsidRDefault="00EA20FC" w:rsidP="00EA20FC">
      <w:pPr>
        <w:pStyle w:val="3"/>
        <w:ind w:firstLine="709"/>
        <w:contextualSpacing/>
        <w:rPr>
          <w:sz w:val="24"/>
          <w:szCs w:val="24"/>
        </w:rPr>
      </w:pPr>
      <w:r w:rsidRPr="004814F3">
        <w:rPr>
          <w:sz w:val="24"/>
          <w:szCs w:val="24"/>
        </w:rPr>
        <w:t>-</w:t>
      </w:r>
      <w:r w:rsidRPr="004814F3">
        <w:rPr>
          <w:rFonts w:eastAsia="Arial Unicode MS"/>
          <w:color w:val="000000"/>
          <w:kern w:val="1"/>
          <w:sz w:val="24"/>
          <w:szCs w:val="24"/>
        </w:rPr>
        <w:t> </w:t>
      </w:r>
      <w:r w:rsidR="006B06DD">
        <w:rPr>
          <w:sz w:val="24"/>
          <w:szCs w:val="24"/>
        </w:rPr>
        <w:t>работнику</w:t>
      </w:r>
      <w:r w:rsidRPr="004814F3">
        <w:rPr>
          <w:sz w:val="24"/>
          <w:szCs w:val="24"/>
        </w:rPr>
        <w:t xml:space="preserve">, </w:t>
      </w:r>
      <w:r w:rsidR="006B06DD">
        <w:rPr>
          <w:sz w:val="24"/>
          <w:szCs w:val="24"/>
        </w:rPr>
        <w:t xml:space="preserve">имеющему </w:t>
      </w:r>
      <w:r w:rsidRPr="004814F3">
        <w:rPr>
          <w:sz w:val="24"/>
          <w:szCs w:val="24"/>
        </w:rPr>
        <w:t xml:space="preserve"> двух или более детей в возрасте до 14 лет – 14 календарных дней;</w:t>
      </w:r>
    </w:p>
    <w:p w:rsidR="001F476B" w:rsidRDefault="001F476B" w:rsidP="00EA20FC">
      <w:pPr>
        <w:pStyle w:val="3"/>
        <w:ind w:firstLine="709"/>
        <w:contextualSpacing/>
        <w:rPr>
          <w:sz w:val="24"/>
          <w:szCs w:val="24"/>
        </w:rPr>
      </w:pPr>
      <w:r>
        <w:rPr>
          <w:sz w:val="24"/>
          <w:szCs w:val="24"/>
        </w:rPr>
        <w:t>-</w:t>
      </w:r>
      <w:r w:rsidR="006B06DD">
        <w:rPr>
          <w:sz w:val="24"/>
          <w:szCs w:val="24"/>
        </w:rPr>
        <w:t>работнику, имеющему ребенка-инвалида в возрасте до 18 лет;</w:t>
      </w:r>
    </w:p>
    <w:p w:rsidR="006B06DD" w:rsidRDefault="006B06DD" w:rsidP="00EA20FC">
      <w:pPr>
        <w:pStyle w:val="3"/>
        <w:ind w:firstLine="709"/>
        <w:contextualSpacing/>
        <w:rPr>
          <w:sz w:val="24"/>
          <w:szCs w:val="24"/>
        </w:rPr>
      </w:pPr>
      <w:r>
        <w:rPr>
          <w:sz w:val="24"/>
          <w:szCs w:val="24"/>
        </w:rPr>
        <w:t>-одинокой матери, воспитывающей ребенка в возрасте до 14 лет;</w:t>
      </w:r>
    </w:p>
    <w:p w:rsidR="006B06DD" w:rsidRPr="004814F3" w:rsidRDefault="006B06DD" w:rsidP="00EA20FC">
      <w:pPr>
        <w:pStyle w:val="3"/>
        <w:ind w:firstLine="709"/>
        <w:contextualSpacing/>
        <w:rPr>
          <w:sz w:val="24"/>
          <w:szCs w:val="24"/>
        </w:rPr>
      </w:pPr>
      <w:r>
        <w:rPr>
          <w:sz w:val="24"/>
          <w:szCs w:val="24"/>
        </w:rPr>
        <w:t>-отцу, воспитывающему ребенка без  матери в возрасте до 14 лет;</w:t>
      </w:r>
    </w:p>
    <w:p w:rsidR="00EA20FC" w:rsidRDefault="006B06DD" w:rsidP="00EA20FC">
      <w:pPr>
        <w:pStyle w:val="3"/>
        <w:ind w:firstLine="709"/>
        <w:contextualSpacing/>
        <w:rPr>
          <w:sz w:val="24"/>
          <w:szCs w:val="24"/>
        </w:rPr>
      </w:pPr>
      <w:r>
        <w:rPr>
          <w:sz w:val="24"/>
          <w:szCs w:val="24"/>
        </w:rPr>
        <w:t xml:space="preserve"> -работникам, в случаях рождения ребенка, регистрации брака, смерти близких родственников –</w:t>
      </w:r>
      <w:r w:rsidR="009E4ABC">
        <w:rPr>
          <w:sz w:val="24"/>
          <w:szCs w:val="24"/>
        </w:rPr>
        <w:t xml:space="preserve"> </w:t>
      </w:r>
      <w:r>
        <w:rPr>
          <w:sz w:val="24"/>
          <w:szCs w:val="24"/>
        </w:rPr>
        <w:t>до 5 календарных дней.</w:t>
      </w:r>
    </w:p>
    <w:p w:rsidR="000206D3" w:rsidRPr="000206D3" w:rsidRDefault="000206D3" w:rsidP="00EA20FC">
      <w:pPr>
        <w:pStyle w:val="3"/>
        <w:ind w:firstLine="709"/>
        <w:contextualSpacing/>
        <w:rPr>
          <w:color w:val="000000"/>
          <w:sz w:val="24"/>
          <w:szCs w:val="24"/>
          <w:shd w:val="clear" w:color="auto" w:fill="FFFFFF"/>
        </w:rPr>
      </w:pPr>
      <w:r>
        <w:rPr>
          <w:sz w:val="24"/>
          <w:szCs w:val="24"/>
        </w:rPr>
        <w:t xml:space="preserve"> 4.1.</w:t>
      </w:r>
      <w:r w:rsidR="00A86E60">
        <w:rPr>
          <w:sz w:val="24"/>
          <w:szCs w:val="24"/>
        </w:rPr>
        <w:t>31</w:t>
      </w:r>
      <w:r>
        <w:rPr>
          <w:sz w:val="24"/>
          <w:szCs w:val="24"/>
        </w:rPr>
        <w:t>.</w:t>
      </w:r>
      <w:r w:rsidRPr="000206D3">
        <w:rPr>
          <w:rFonts w:ascii="Arial" w:hAnsi="Arial" w:cs="Arial"/>
          <w:color w:val="000000"/>
          <w:sz w:val="22"/>
          <w:szCs w:val="22"/>
          <w:shd w:val="clear" w:color="auto" w:fill="FFFFFF"/>
        </w:rPr>
        <w:t xml:space="preserve"> </w:t>
      </w:r>
      <w:r w:rsidRPr="000206D3">
        <w:rPr>
          <w:color w:val="000000"/>
          <w:sz w:val="22"/>
          <w:szCs w:val="22"/>
          <w:shd w:val="clear" w:color="auto" w:fill="FFFFFF"/>
        </w:rPr>
        <w:t xml:space="preserve">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w:t>
      </w:r>
      <w:r w:rsidRPr="000206D3">
        <w:rPr>
          <w:color w:val="000000"/>
          <w:sz w:val="24"/>
          <w:szCs w:val="24"/>
          <w:shd w:val="clear" w:color="auto" w:fill="FFFFFF"/>
        </w:rPr>
        <w:t>младшим из детей возраста четырнадцати лет  (статья 262.2 ТК РФ).</w:t>
      </w:r>
    </w:p>
    <w:p w:rsidR="000206D3" w:rsidRPr="00902AF1" w:rsidRDefault="000206D3" w:rsidP="00EA20FC">
      <w:pPr>
        <w:pStyle w:val="3"/>
        <w:ind w:firstLine="709"/>
        <w:contextualSpacing/>
        <w:rPr>
          <w:sz w:val="24"/>
          <w:szCs w:val="24"/>
          <w:shd w:val="clear" w:color="auto" w:fill="FFFFFF"/>
        </w:rPr>
      </w:pPr>
      <w:r w:rsidRPr="00902AF1">
        <w:rPr>
          <w:sz w:val="24"/>
          <w:szCs w:val="24"/>
          <w:shd w:val="clear" w:color="auto" w:fill="FFFFFF"/>
        </w:rPr>
        <w:t xml:space="preserve"> 4.1.</w:t>
      </w:r>
      <w:r w:rsidR="00A86E60" w:rsidRPr="00902AF1">
        <w:rPr>
          <w:sz w:val="24"/>
          <w:szCs w:val="24"/>
          <w:shd w:val="clear" w:color="auto" w:fill="FFFFFF"/>
        </w:rPr>
        <w:t>32</w:t>
      </w:r>
      <w:r w:rsidRPr="00902AF1">
        <w:rPr>
          <w:sz w:val="24"/>
          <w:szCs w:val="24"/>
          <w:shd w:val="clear" w:color="auto" w:fill="FFFFFF"/>
        </w:rPr>
        <w:t>. Работникам, моложе 18 лет предоставляется отпуск в удобное для них время продолжительностью 31 календарный день.</w:t>
      </w:r>
    </w:p>
    <w:p w:rsidR="000261B6" w:rsidRPr="00D7452F" w:rsidRDefault="000261B6" w:rsidP="00EA20FC">
      <w:pPr>
        <w:pStyle w:val="3"/>
        <w:ind w:firstLine="709"/>
        <w:contextualSpacing/>
        <w:rPr>
          <w:sz w:val="24"/>
          <w:szCs w:val="24"/>
        </w:rPr>
      </w:pPr>
      <w:r w:rsidRPr="00902AF1">
        <w:rPr>
          <w:sz w:val="24"/>
          <w:szCs w:val="24"/>
          <w:shd w:val="clear" w:color="auto" w:fill="FFFFFF"/>
        </w:rPr>
        <w:lastRenderedPageBreak/>
        <w:t xml:space="preserve"> 4.1.</w:t>
      </w:r>
      <w:r w:rsidR="008879EF" w:rsidRPr="00902AF1">
        <w:rPr>
          <w:sz w:val="24"/>
          <w:szCs w:val="24"/>
          <w:shd w:val="clear" w:color="auto" w:fill="FFFFFF"/>
        </w:rPr>
        <w:t>3</w:t>
      </w:r>
      <w:r w:rsidR="00A86E60" w:rsidRPr="00902AF1">
        <w:rPr>
          <w:sz w:val="24"/>
          <w:szCs w:val="24"/>
          <w:shd w:val="clear" w:color="auto" w:fill="FFFFFF"/>
        </w:rPr>
        <w:t>3</w:t>
      </w:r>
      <w:r w:rsidRPr="00902AF1">
        <w:rPr>
          <w:sz w:val="24"/>
          <w:szCs w:val="24"/>
          <w:shd w:val="clear" w:color="auto" w:fill="FFFFFF"/>
        </w:rPr>
        <w:t>.</w:t>
      </w:r>
      <w:r w:rsidR="00D7452F" w:rsidRPr="00902AF1">
        <w:rPr>
          <w:sz w:val="24"/>
          <w:szCs w:val="24"/>
          <w:shd w:val="clear" w:color="auto" w:fill="FFFFFF"/>
        </w:rPr>
        <w:t xml:space="preserve"> Работникам, имеющим инвалидность </w:t>
      </w:r>
      <w:r w:rsidR="00D7452F" w:rsidRPr="00902AF1">
        <w:rPr>
          <w:sz w:val="24"/>
          <w:szCs w:val="24"/>
          <w:shd w:val="clear" w:color="auto" w:fill="FFFFFF"/>
          <w:lang w:val="en-US"/>
        </w:rPr>
        <w:t>I</w:t>
      </w:r>
      <w:r w:rsidR="00D7452F" w:rsidRPr="00902AF1">
        <w:rPr>
          <w:sz w:val="24"/>
          <w:szCs w:val="24"/>
          <w:shd w:val="clear" w:color="auto" w:fill="FFFFFF"/>
        </w:rPr>
        <w:t xml:space="preserve">, </w:t>
      </w:r>
      <w:r w:rsidR="00D7452F" w:rsidRPr="00902AF1">
        <w:rPr>
          <w:sz w:val="24"/>
          <w:szCs w:val="24"/>
          <w:shd w:val="clear" w:color="auto" w:fill="FFFFFF"/>
          <w:lang w:val="en-US"/>
        </w:rPr>
        <w:t>II</w:t>
      </w:r>
      <w:r w:rsidR="00D7452F" w:rsidRPr="00902AF1">
        <w:rPr>
          <w:sz w:val="24"/>
          <w:szCs w:val="24"/>
          <w:shd w:val="clear" w:color="auto" w:fill="FFFFFF"/>
        </w:rPr>
        <w:t xml:space="preserve">, </w:t>
      </w:r>
      <w:r w:rsidR="00D7452F" w:rsidRPr="00902AF1">
        <w:rPr>
          <w:sz w:val="24"/>
          <w:szCs w:val="24"/>
          <w:shd w:val="clear" w:color="auto" w:fill="FFFFFF"/>
          <w:lang w:val="en-US"/>
        </w:rPr>
        <w:t>III</w:t>
      </w:r>
      <w:r w:rsidR="00D7452F" w:rsidRPr="00902AF1">
        <w:rPr>
          <w:sz w:val="24"/>
          <w:szCs w:val="24"/>
          <w:shd w:val="clear" w:color="auto" w:fill="FFFFFF"/>
        </w:rPr>
        <w:t xml:space="preserve"> группы и подтвердивших факт инвалидности справкой МСЭ,  отпуск предоставляется не менее 30 календарных дней</w:t>
      </w:r>
      <w:r w:rsidR="00D7452F">
        <w:rPr>
          <w:color w:val="333333"/>
          <w:sz w:val="24"/>
          <w:szCs w:val="24"/>
          <w:shd w:val="clear" w:color="auto" w:fill="FFFFFF"/>
        </w:rPr>
        <w:t>.</w:t>
      </w:r>
      <w:r w:rsidR="00D7452F" w:rsidRPr="00D7452F">
        <w:rPr>
          <w:color w:val="333333"/>
          <w:sz w:val="24"/>
          <w:szCs w:val="24"/>
          <w:shd w:val="clear" w:color="auto" w:fill="FFFFFF"/>
        </w:rPr>
        <w:t xml:space="preserve"> </w:t>
      </w:r>
    </w:p>
    <w:p w:rsidR="00EA20FC" w:rsidRPr="009E4ABC" w:rsidRDefault="001F476B" w:rsidP="009E4ABC">
      <w:pPr>
        <w:pStyle w:val="3"/>
        <w:ind w:firstLine="709"/>
        <w:contextualSpacing/>
        <w:rPr>
          <w:sz w:val="24"/>
          <w:szCs w:val="24"/>
        </w:rPr>
      </w:pPr>
      <w:r w:rsidRPr="000206D3">
        <w:rPr>
          <w:sz w:val="24"/>
          <w:szCs w:val="24"/>
        </w:rPr>
        <w:t xml:space="preserve"> </w:t>
      </w:r>
      <w:r w:rsidR="009E4ABC" w:rsidRPr="000206D3">
        <w:rPr>
          <w:sz w:val="24"/>
          <w:szCs w:val="24"/>
        </w:rPr>
        <w:t>4</w:t>
      </w:r>
      <w:r w:rsidR="00EA20FC" w:rsidRPr="000206D3">
        <w:rPr>
          <w:sz w:val="24"/>
          <w:szCs w:val="24"/>
        </w:rPr>
        <w:t>.1.</w:t>
      </w:r>
      <w:r w:rsidR="008879EF">
        <w:rPr>
          <w:sz w:val="24"/>
          <w:szCs w:val="24"/>
        </w:rPr>
        <w:t>3</w:t>
      </w:r>
      <w:r w:rsidR="00A86E60">
        <w:rPr>
          <w:sz w:val="24"/>
          <w:szCs w:val="24"/>
        </w:rPr>
        <w:t>4</w:t>
      </w:r>
      <w:r w:rsidR="00EA20FC" w:rsidRPr="000206D3">
        <w:rPr>
          <w:sz w:val="24"/>
          <w:szCs w:val="24"/>
        </w:rPr>
        <w:t>.</w:t>
      </w:r>
      <w:r w:rsidR="00EA20FC" w:rsidRPr="000206D3">
        <w:rPr>
          <w:rFonts w:eastAsia="Arial Unicode MS"/>
          <w:color w:val="000000"/>
          <w:kern w:val="1"/>
          <w:sz w:val="24"/>
          <w:szCs w:val="24"/>
        </w:rPr>
        <w:t> </w:t>
      </w:r>
      <w:r w:rsidR="00EA20FC" w:rsidRPr="000206D3">
        <w:rPr>
          <w:sz w:val="24"/>
          <w:szCs w:val="24"/>
        </w:rPr>
        <w:t>Педагогическим работникам не реже чем через каждые десять лет непрерывной педагогической работы</w:t>
      </w:r>
      <w:r w:rsidR="00EA20FC" w:rsidRPr="009E4ABC">
        <w:rPr>
          <w:sz w:val="24"/>
          <w:szCs w:val="24"/>
        </w:rPr>
        <w:t xml:space="preserve"> предоставляется длительный отпуск сроком до одного года.</w:t>
      </w:r>
    </w:p>
    <w:p w:rsidR="00EA20FC" w:rsidRPr="004814F3" w:rsidRDefault="00EA20FC" w:rsidP="00EA20FC">
      <w:pPr>
        <w:pStyle w:val="af3"/>
        <w:ind w:firstLine="709"/>
        <w:contextualSpacing/>
        <w:jc w:val="both"/>
      </w:pPr>
      <w:r w:rsidRPr="004814F3">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w:t>
      </w:r>
      <w:r w:rsidR="009E4ABC">
        <w:t xml:space="preserve">Положением о предоставлении </w:t>
      </w:r>
      <w:r w:rsidR="00D715D0">
        <w:t>отпусков.</w:t>
      </w:r>
    </w:p>
    <w:p w:rsidR="00EA20FC" w:rsidRPr="009E4ABC" w:rsidRDefault="009E4ABC" w:rsidP="00EA20FC">
      <w:pPr>
        <w:pStyle w:val="3"/>
        <w:ind w:firstLine="709"/>
        <w:contextualSpacing/>
        <w:rPr>
          <w:b/>
          <w:sz w:val="24"/>
          <w:szCs w:val="24"/>
        </w:rPr>
      </w:pPr>
      <w:r>
        <w:rPr>
          <w:b/>
          <w:sz w:val="24"/>
          <w:szCs w:val="24"/>
        </w:rPr>
        <w:t>4</w:t>
      </w:r>
      <w:r w:rsidR="00EA20FC" w:rsidRPr="009E4ABC">
        <w:rPr>
          <w:b/>
          <w:sz w:val="24"/>
          <w:szCs w:val="24"/>
        </w:rPr>
        <w:t>.2.</w:t>
      </w:r>
      <w:r w:rsidR="00EA20FC" w:rsidRPr="009E4ABC">
        <w:rPr>
          <w:rFonts w:eastAsia="Arial Unicode MS"/>
          <w:b/>
          <w:color w:val="000000"/>
          <w:kern w:val="1"/>
          <w:sz w:val="24"/>
          <w:szCs w:val="24"/>
        </w:rPr>
        <w:t> </w:t>
      </w:r>
      <w:r w:rsidR="00EA20FC" w:rsidRPr="009E4ABC">
        <w:rPr>
          <w:b/>
          <w:sz w:val="24"/>
          <w:szCs w:val="24"/>
        </w:rPr>
        <w:t>Выборный орган первичной профсоюзной организации обязуется:</w:t>
      </w:r>
    </w:p>
    <w:p w:rsidR="00EA20FC" w:rsidRPr="004814F3" w:rsidRDefault="009E4ABC" w:rsidP="00EA20FC">
      <w:pPr>
        <w:pStyle w:val="3"/>
        <w:ind w:firstLine="709"/>
        <w:contextualSpacing/>
        <w:rPr>
          <w:sz w:val="24"/>
          <w:szCs w:val="24"/>
        </w:rPr>
      </w:pPr>
      <w:r>
        <w:rPr>
          <w:sz w:val="24"/>
          <w:szCs w:val="24"/>
        </w:rPr>
        <w:t>4</w:t>
      </w:r>
      <w:r w:rsidR="00EA20FC" w:rsidRPr="004814F3">
        <w:rPr>
          <w:sz w:val="24"/>
          <w:szCs w:val="24"/>
        </w:rPr>
        <w:t>.2.1.</w:t>
      </w:r>
      <w:r w:rsidR="00EA20FC" w:rsidRPr="004814F3">
        <w:rPr>
          <w:rFonts w:eastAsia="Arial Unicode MS"/>
          <w:color w:val="000000"/>
          <w:kern w:val="1"/>
          <w:sz w:val="24"/>
          <w:szCs w:val="24"/>
        </w:rPr>
        <w:t> </w:t>
      </w:r>
      <w:r w:rsidR="00EA20FC" w:rsidRPr="004814F3">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EA20FC" w:rsidRPr="004814F3" w:rsidRDefault="009E4ABC" w:rsidP="00EA20FC">
      <w:pPr>
        <w:pStyle w:val="3"/>
        <w:ind w:firstLine="709"/>
        <w:contextualSpacing/>
        <w:rPr>
          <w:sz w:val="24"/>
          <w:szCs w:val="24"/>
        </w:rPr>
      </w:pPr>
      <w:r>
        <w:rPr>
          <w:sz w:val="24"/>
          <w:szCs w:val="24"/>
        </w:rPr>
        <w:t>4</w:t>
      </w:r>
      <w:r w:rsidR="00EA20FC" w:rsidRPr="004814F3">
        <w:rPr>
          <w:sz w:val="24"/>
          <w:szCs w:val="24"/>
        </w:rPr>
        <w:t>.2.2.</w:t>
      </w:r>
      <w:r w:rsidR="00EA20FC" w:rsidRPr="004814F3">
        <w:rPr>
          <w:rFonts w:eastAsia="Arial Unicode MS"/>
          <w:color w:val="000000"/>
          <w:kern w:val="1"/>
          <w:sz w:val="24"/>
          <w:szCs w:val="24"/>
        </w:rPr>
        <w:t> </w:t>
      </w:r>
      <w:r w:rsidR="00EA20FC" w:rsidRPr="004814F3">
        <w:rPr>
          <w:sz w:val="24"/>
          <w:szCs w:val="24"/>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EA20FC" w:rsidRPr="004814F3" w:rsidRDefault="009E4ABC" w:rsidP="00EA20FC">
      <w:pPr>
        <w:pStyle w:val="3"/>
        <w:ind w:firstLine="709"/>
        <w:contextualSpacing/>
        <w:rPr>
          <w:sz w:val="24"/>
          <w:szCs w:val="24"/>
        </w:rPr>
      </w:pPr>
      <w:r>
        <w:rPr>
          <w:sz w:val="24"/>
          <w:szCs w:val="24"/>
        </w:rPr>
        <w:t>4</w:t>
      </w:r>
      <w:r w:rsidR="00EA20FC" w:rsidRPr="004814F3">
        <w:rPr>
          <w:sz w:val="24"/>
          <w:szCs w:val="24"/>
        </w:rPr>
        <w:t>.2.3.</w:t>
      </w:r>
      <w:r w:rsidR="00EA20FC" w:rsidRPr="004814F3">
        <w:rPr>
          <w:rFonts w:eastAsia="Arial Unicode MS"/>
          <w:color w:val="000000"/>
          <w:kern w:val="1"/>
          <w:sz w:val="24"/>
          <w:szCs w:val="24"/>
        </w:rPr>
        <w:t> </w:t>
      </w:r>
      <w:r w:rsidR="00EA20FC" w:rsidRPr="004814F3">
        <w:rPr>
          <w:sz w:val="24"/>
          <w:szCs w:val="24"/>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6E3587" w:rsidRDefault="006E3587" w:rsidP="006E3587">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Оплата и нормирование труда</w:t>
      </w:r>
    </w:p>
    <w:p w:rsidR="00BC4D29" w:rsidRDefault="00BC4D29" w:rsidP="00BC4D29">
      <w:pPr>
        <w:rPr>
          <w:lang w:val="tt-RU"/>
        </w:rPr>
      </w:pPr>
      <w:r>
        <w:rPr>
          <w:lang w:val="tt-RU"/>
        </w:rPr>
        <w:t xml:space="preserve"> 5</w:t>
      </w:r>
      <w:r w:rsidRPr="004539B7">
        <w:rPr>
          <w:b/>
          <w:lang w:val="tt-RU"/>
        </w:rPr>
        <w:t>.</w:t>
      </w:r>
      <w:r w:rsidRPr="004539B7">
        <w:rPr>
          <w:b/>
        </w:rPr>
        <w:t xml:space="preserve"> </w:t>
      </w:r>
      <w:r w:rsidRPr="004539B7">
        <w:rPr>
          <w:b/>
          <w:lang w:val="tt-RU"/>
        </w:rPr>
        <w:t>Стороны  подтвер</w:t>
      </w:r>
      <w:r w:rsidR="00C06D94">
        <w:rPr>
          <w:b/>
          <w:lang w:val="tt-RU"/>
        </w:rPr>
        <w:t>ж</w:t>
      </w:r>
      <w:r w:rsidRPr="004539B7">
        <w:rPr>
          <w:b/>
          <w:lang w:val="tt-RU"/>
        </w:rPr>
        <w:t>дают, что</w:t>
      </w:r>
      <w:r>
        <w:rPr>
          <w:lang w:val="tt-RU"/>
        </w:rPr>
        <w:t>:</w:t>
      </w:r>
    </w:p>
    <w:p w:rsidR="00BC4D29" w:rsidRDefault="00BC4D29" w:rsidP="00DC740A">
      <w:pPr>
        <w:jc w:val="both"/>
        <w:rPr>
          <w:lang w:val="tt-RU"/>
        </w:rPr>
      </w:pPr>
      <w:r>
        <w:rPr>
          <w:lang w:val="tt-RU"/>
        </w:rPr>
        <w:t>5.1. Заработная плата ка</w:t>
      </w:r>
      <w:r w:rsidR="005C0CE2">
        <w:rPr>
          <w:lang w:val="tt-RU"/>
        </w:rPr>
        <w:t>ж</w:t>
      </w:r>
      <w:r>
        <w:rPr>
          <w:lang w:val="tt-RU"/>
        </w:rPr>
        <w:t>дого работника зависит от его квалифика</w:t>
      </w:r>
      <w:r w:rsidR="005C0CE2">
        <w:rPr>
          <w:lang w:val="tt-RU"/>
        </w:rPr>
        <w:t>ц</w:t>
      </w:r>
      <w:r>
        <w:rPr>
          <w:lang w:val="tt-RU"/>
        </w:rPr>
        <w:t xml:space="preserve">ии, </w:t>
      </w:r>
      <w:r w:rsidR="005C0CE2">
        <w:rPr>
          <w:lang w:val="tt-RU"/>
        </w:rPr>
        <w:t xml:space="preserve">скложности </w:t>
      </w:r>
      <w:r>
        <w:rPr>
          <w:lang w:val="tt-RU"/>
        </w:rPr>
        <w:t xml:space="preserve"> выполняемой работы, </w:t>
      </w:r>
      <w:r w:rsidR="00DC740A">
        <w:rPr>
          <w:lang w:val="tt-RU"/>
        </w:rPr>
        <w:t xml:space="preserve"> количества и </w:t>
      </w:r>
      <w:r>
        <w:rPr>
          <w:lang w:val="tt-RU"/>
        </w:rPr>
        <w:t>качества</w:t>
      </w:r>
      <w:r w:rsidR="00DC740A">
        <w:rPr>
          <w:lang w:val="tt-RU"/>
        </w:rPr>
        <w:t xml:space="preserve"> затраченного труда и </w:t>
      </w:r>
      <w:r w:rsidR="005C0CE2">
        <w:rPr>
          <w:lang w:val="tt-RU"/>
        </w:rPr>
        <w:t xml:space="preserve">максимальным </w:t>
      </w:r>
      <w:r w:rsidR="00DC740A">
        <w:rPr>
          <w:lang w:val="tt-RU"/>
        </w:rPr>
        <w:t>размером не ограничивается.</w:t>
      </w:r>
    </w:p>
    <w:p w:rsidR="00DC740A" w:rsidRDefault="00DC740A" w:rsidP="00DC740A">
      <w:pPr>
        <w:jc w:val="both"/>
        <w:rPr>
          <w:lang w:val="tt-RU"/>
        </w:rPr>
      </w:pPr>
      <w:r>
        <w:rPr>
          <w:lang w:val="tt-RU"/>
        </w:rPr>
        <w:t>Звапре</w:t>
      </w:r>
      <w:r w:rsidR="00511B0D">
        <w:rPr>
          <w:lang w:val="tt-RU"/>
        </w:rPr>
        <w:t>щ</w:t>
      </w:r>
      <w:r>
        <w:rPr>
          <w:lang w:val="tt-RU"/>
        </w:rPr>
        <w:t>ается какая-либо дискримина</w:t>
      </w:r>
      <w:r w:rsidR="005C0CE2">
        <w:rPr>
          <w:lang w:val="tt-RU"/>
        </w:rPr>
        <w:t>ц</w:t>
      </w:r>
      <w:r>
        <w:rPr>
          <w:lang w:val="tt-RU"/>
        </w:rPr>
        <w:t>ия при установлении и изменении условий оплаты труда.</w:t>
      </w:r>
    </w:p>
    <w:p w:rsidR="00DC740A" w:rsidRDefault="00DC740A" w:rsidP="00DC740A">
      <w:pPr>
        <w:jc w:val="both"/>
        <w:rPr>
          <w:lang w:val="tt-RU"/>
        </w:rPr>
      </w:pPr>
      <w:r>
        <w:rPr>
          <w:lang w:val="tt-RU"/>
        </w:rPr>
        <w:t>5.2. Оплата труда в организации устанавливается на основании коллективного договора, отраслевого и муниципального соглашений, логальны</w:t>
      </w:r>
      <w:r w:rsidR="004257D0">
        <w:rPr>
          <w:lang w:val="tt-RU"/>
        </w:rPr>
        <w:t xml:space="preserve">х нормативных актов по согласованию с выборным профсоюзным органом в соответствии с </w:t>
      </w:r>
      <w:r w:rsidR="005C0CE2">
        <w:rPr>
          <w:lang w:val="tt-RU"/>
        </w:rPr>
        <w:t>“</w:t>
      </w:r>
      <w:r w:rsidR="004257D0">
        <w:rPr>
          <w:lang w:val="tt-RU"/>
        </w:rPr>
        <w:t>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Россйской Трехсторонней Комиссией по регулировани.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w:t>
      </w:r>
      <w:r w:rsidR="00F113C5">
        <w:rPr>
          <w:lang w:val="tt-RU"/>
        </w:rPr>
        <w:t xml:space="preserve"> актами органов местного самоуправления.</w:t>
      </w:r>
    </w:p>
    <w:p w:rsidR="00753AF9" w:rsidRDefault="00F113C5" w:rsidP="00DC740A">
      <w:pPr>
        <w:jc w:val="both"/>
        <w:rPr>
          <w:lang w:val="tt-RU"/>
        </w:rPr>
      </w:pPr>
      <w:r>
        <w:rPr>
          <w:lang w:val="tt-RU"/>
        </w:rPr>
        <w:t xml:space="preserve">5.3. Вопросы </w:t>
      </w:r>
      <w:r w:rsidR="00F74E47">
        <w:rPr>
          <w:lang w:val="tt-RU"/>
        </w:rPr>
        <w:t>оплаты труда регулируются</w:t>
      </w:r>
      <w:r w:rsidR="00753AF9">
        <w:rPr>
          <w:lang w:val="tt-RU"/>
        </w:rPr>
        <w:t>:</w:t>
      </w:r>
    </w:p>
    <w:p w:rsidR="00AB039C" w:rsidRDefault="00753AF9" w:rsidP="00DC740A">
      <w:pPr>
        <w:jc w:val="both"/>
        <w:rPr>
          <w:lang w:val="tt-RU"/>
        </w:rPr>
      </w:pPr>
      <w:r>
        <w:rPr>
          <w:lang w:val="tt-RU"/>
        </w:rPr>
        <w:t>-</w:t>
      </w:r>
      <w:r w:rsidR="00F74E47">
        <w:rPr>
          <w:lang w:val="tt-RU"/>
        </w:rPr>
        <w:t xml:space="preserve"> постановлением Кабинета Министров Республики Татарстан от 31.05.2018г. №412 “Об условиях оплаты труда работников государственных образовательных организаций Республики Татарстан”</w:t>
      </w:r>
      <w:r>
        <w:rPr>
          <w:lang w:val="tt-RU"/>
        </w:rPr>
        <w:t>;</w:t>
      </w:r>
      <w:r w:rsidR="00F74E47">
        <w:rPr>
          <w:lang w:val="tt-RU"/>
        </w:rPr>
        <w:t xml:space="preserve"> </w:t>
      </w:r>
    </w:p>
    <w:p w:rsidR="00511B0D" w:rsidRDefault="00AB039C" w:rsidP="00DC740A">
      <w:pPr>
        <w:jc w:val="both"/>
        <w:rPr>
          <w:lang w:val="tt-RU"/>
        </w:rPr>
      </w:pPr>
      <w:r>
        <w:rPr>
          <w:lang w:val="tt-RU"/>
        </w:rPr>
        <w:t xml:space="preserve">-постановлением </w:t>
      </w:r>
      <w:r w:rsidR="00753AF9">
        <w:rPr>
          <w:lang w:val="tt-RU"/>
        </w:rPr>
        <w:t xml:space="preserve"> </w:t>
      </w:r>
      <w:r>
        <w:rPr>
          <w:lang w:val="tt-RU"/>
        </w:rPr>
        <w:t>Кабинета Министров Республики Татарстан от 01.09.2020 г. №772 “О внесении изменений в постановление КМ РТ от от 31.05.2018г. №412 “Об условиях оплаты труда работников государственных образовательных организаций Республики Татарстан”</w:t>
      </w:r>
    </w:p>
    <w:p w:rsidR="00C6557D" w:rsidRDefault="00753AF9" w:rsidP="00DC740A">
      <w:pPr>
        <w:jc w:val="both"/>
        <w:rPr>
          <w:lang w:val="tt-RU"/>
        </w:rPr>
      </w:pPr>
      <w:r>
        <w:rPr>
          <w:lang w:val="tt-RU"/>
        </w:rPr>
        <w:t xml:space="preserve">-постановлением ИКМО города Казани от </w:t>
      </w:r>
      <w:r w:rsidR="00C6557D">
        <w:rPr>
          <w:lang w:val="tt-RU"/>
        </w:rPr>
        <w:t>03</w:t>
      </w:r>
      <w:r>
        <w:rPr>
          <w:lang w:val="tt-RU"/>
        </w:rPr>
        <w:t>.0</w:t>
      </w:r>
      <w:r w:rsidR="00C6557D">
        <w:rPr>
          <w:lang w:val="tt-RU"/>
        </w:rPr>
        <w:t>7</w:t>
      </w:r>
      <w:r>
        <w:rPr>
          <w:lang w:val="tt-RU"/>
        </w:rPr>
        <w:t>.201</w:t>
      </w:r>
      <w:r w:rsidR="00C6557D">
        <w:rPr>
          <w:lang w:val="tt-RU"/>
        </w:rPr>
        <w:t>8</w:t>
      </w:r>
      <w:r>
        <w:rPr>
          <w:lang w:val="tt-RU"/>
        </w:rPr>
        <w:t>г. №</w:t>
      </w:r>
      <w:r w:rsidR="00C6557D">
        <w:rPr>
          <w:lang w:val="tt-RU"/>
        </w:rPr>
        <w:t>3854 “Об условиях труда работников муниципальных образовательных организаций г.Казани”;</w:t>
      </w:r>
    </w:p>
    <w:p w:rsidR="00753AF9" w:rsidRDefault="00C6557D" w:rsidP="00DC740A">
      <w:pPr>
        <w:jc w:val="both"/>
        <w:rPr>
          <w:lang w:val="tt-RU"/>
        </w:rPr>
      </w:pPr>
      <w:r>
        <w:rPr>
          <w:lang w:val="tt-RU"/>
        </w:rPr>
        <w:t xml:space="preserve">-постановлением ИКМО города Казани от19.03.2019 №869 </w:t>
      </w:r>
      <w:r w:rsidR="00753AF9">
        <w:rPr>
          <w:lang w:val="tt-RU"/>
        </w:rPr>
        <w:t xml:space="preserve"> “О</w:t>
      </w:r>
      <w:r>
        <w:rPr>
          <w:lang w:val="tt-RU"/>
        </w:rPr>
        <w:t xml:space="preserve"> </w:t>
      </w:r>
      <w:r w:rsidR="00753AF9">
        <w:rPr>
          <w:lang w:val="tt-RU"/>
        </w:rPr>
        <w:t xml:space="preserve"> внесении изменений в постановление Исполнительного комитета г.Казани от 03.07.2018г. №3854</w:t>
      </w:r>
      <w:r>
        <w:rPr>
          <w:lang w:val="tt-RU"/>
        </w:rPr>
        <w:t>.</w:t>
      </w:r>
      <w:r w:rsidR="00F57725">
        <w:rPr>
          <w:lang w:val="tt-RU"/>
        </w:rPr>
        <w:t xml:space="preserve"> </w:t>
      </w:r>
    </w:p>
    <w:p w:rsidR="006E3587" w:rsidRPr="00445FAA" w:rsidRDefault="00445FAA" w:rsidP="00445FAA">
      <w:pPr>
        <w:pStyle w:val="af5"/>
        <w:ind w:firstLine="142"/>
        <w:contextualSpacing/>
        <w:jc w:val="both"/>
        <w:rPr>
          <w:rFonts w:ascii="Times New Roman" w:eastAsia="MS Mincho" w:hAnsi="Times New Roman"/>
          <w:sz w:val="24"/>
          <w:szCs w:val="24"/>
        </w:rPr>
      </w:pPr>
      <w:r w:rsidRPr="00445FAA">
        <w:rPr>
          <w:rFonts w:ascii="Times New Roman" w:eastAsia="MS Mincho" w:hAnsi="Times New Roman"/>
          <w:sz w:val="24"/>
          <w:szCs w:val="24"/>
        </w:rPr>
        <w:lastRenderedPageBreak/>
        <w:t>5</w:t>
      </w:r>
      <w:r w:rsidR="006E3587" w:rsidRPr="00445FAA">
        <w:rPr>
          <w:rFonts w:ascii="Times New Roman" w:eastAsia="MS Mincho" w:hAnsi="Times New Roman"/>
          <w:sz w:val="24"/>
          <w:szCs w:val="24"/>
        </w:rPr>
        <w:t>.</w:t>
      </w:r>
      <w:r w:rsidRPr="00445FAA">
        <w:rPr>
          <w:rFonts w:ascii="Times New Roman" w:eastAsia="MS Mincho" w:hAnsi="Times New Roman"/>
          <w:sz w:val="24"/>
          <w:szCs w:val="24"/>
        </w:rPr>
        <w:t>4</w:t>
      </w:r>
      <w:r w:rsidR="006E3587" w:rsidRPr="00445FAA">
        <w:rPr>
          <w:rFonts w:ascii="Times New Roman" w:eastAsia="MS Mincho" w:hAnsi="Times New Roman"/>
          <w:sz w:val="24"/>
          <w:szCs w:val="24"/>
        </w:rPr>
        <w:t>.</w:t>
      </w:r>
      <w:r w:rsidR="006E3587" w:rsidRPr="00445FAA">
        <w:rPr>
          <w:rFonts w:eastAsia="Arial Unicode MS"/>
          <w:color w:val="000000"/>
          <w:kern w:val="1"/>
          <w:sz w:val="24"/>
          <w:szCs w:val="24"/>
        </w:rPr>
        <w:t> </w:t>
      </w:r>
      <w:r w:rsidR="006E3587" w:rsidRPr="00445FAA">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6E3587" w:rsidRPr="00902AF1" w:rsidRDefault="00445FAA" w:rsidP="00445FAA">
      <w:pPr>
        <w:pStyle w:val="af5"/>
        <w:contextualSpacing/>
        <w:jc w:val="both"/>
        <w:rPr>
          <w:rFonts w:ascii="Times New Roman" w:eastAsia="MS Mincho" w:hAnsi="Times New Roman"/>
          <w:i/>
          <w:iCs/>
          <w:sz w:val="24"/>
          <w:szCs w:val="24"/>
        </w:rPr>
      </w:pPr>
      <w:r w:rsidRPr="00902AF1">
        <w:rPr>
          <w:rFonts w:ascii="Times New Roman" w:eastAsia="MS Mincho" w:hAnsi="Times New Roman"/>
          <w:sz w:val="24"/>
          <w:szCs w:val="24"/>
        </w:rPr>
        <w:t>5</w:t>
      </w:r>
      <w:r w:rsidR="006E3587" w:rsidRPr="00902AF1">
        <w:rPr>
          <w:rFonts w:ascii="Times New Roman" w:eastAsia="MS Mincho" w:hAnsi="Times New Roman"/>
          <w:sz w:val="24"/>
          <w:szCs w:val="24"/>
        </w:rPr>
        <w:t>.</w:t>
      </w:r>
      <w:r w:rsidRPr="00902AF1">
        <w:rPr>
          <w:rFonts w:ascii="Times New Roman" w:eastAsia="MS Mincho" w:hAnsi="Times New Roman"/>
          <w:sz w:val="24"/>
          <w:szCs w:val="24"/>
        </w:rPr>
        <w:t>4</w:t>
      </w:r>
      <w:r w:rsidR="006E3587" w:rsidRPr="00902AF1">
        <w:rPr>
          <w:rFonts w:ascii="Times New Roman" w:eastAsia="MS Mincho" w:hAnsi="Times New Roman"/>
          <w:sz w:val="24"/>
          <w:szCs w:val="24"/>
        </w:rPr>
        <w:t>.1.</w:t>
      </w:r>
      <w:r w:rsidR="006E3587" w:rsidRPr="00902AF1">
        <w:rPr>
          <w:rFonts w:eastAsia="Arial Unicode MS"/>
          <w:kern w:val="1"/>
          <w:sz w:val="24"/>
          <w:szCs w:val="24"/>
        </w:rPr>
        <w:t> </w:t>
      </w:r>
      <w:r w:rsidR="006E3587" w:rsidRPr="00902AF1">
        <w:rPr>
          <w:rFonts w:ascii="Times New Roman" w:eastAsia="MS Mincho" w:hAnsi="Times New Roman"/>
          <w:sz w:val="24"/>
          <w:szCs w:val="24"/>
        </w:rPr>
        <w:t xml:space="preserve">Днями выплаты заработной платы являются: </w:t>
      </w:r>
      <w:r w:rsidR="00902AF1" w:rsidRPr="00902AF1">
        <w:rPr>
          <w:rFonts w:ascii="Times New Roman" w:eastAsia="MS Mincho" w:hAnsi="Times New Roman"/>
          <w:i/>
          <w:iCs/>
          <w:sz w:val="24"/>
          <w:szCs w:val="24"/>
        </w:rPr>
        <w:t>21</w:t>
      </w:r>
      <w:r w:rsidR="006E3587" w:rsidRPr="00902AF1">
        <w:rPr>
          <w:rFonts w:ascii="Times New Roman" w:eastAsia="MS Mincho" w:hAnsi="Times New Roman"/>
          <w:i/>
          <w:iCs/>
          <w:sz w:val="24"/>
          <w:szCs w:val="24"/>
        </w:rPr>
        <w:t xml:space="preserve"> числа текущего месяца и </w:t>
      </w:r>
      <w:r w:rsidR="00902AF1" w:rsidRPr="00902AF1">
        <w:rPr>
          <w:rFonts w:ascii="Times New Roman" w:eastAsia="MS Mincho" w:hAnsi="Times New Roman"/>
          <w:i/>
          <w:iCs/>
          <w:sz w:val="24"/>
          <w:szCs w:val="24"/>
        </w:rPr>
        <w:t>6</w:t>
      </w:r>
      <w:r w:rsidR="006E3587" w:rsidRPr="00902AF1">
        <w:rPr>
          <w:rFonts w:ascii="Times New Roman" w:eastAsia="MS Mincho" w:hAnsi="Times New Roman"/>
          <w:i/>
          <w:iCs/>
          <w:sz w:val="24"/>
          <w:szCs w:val="24"/>
        </w:rPr>
        <w:t xml:space="preserve"> числа следую</w:t>
      </w:r>
      <w:r w:rsidR="00B57FA0" w:rsidRPr="00902AF1">
        <w:rPr>
          <w:rFonts w:ascii="Times New Roman" w:eastAsia="MS Mincho" w:hAnsi="Times New Roman"/>
          <w:i/>
          <w:iCs/>
          <w:sz w:val="24"/>
          <w:szCs w:val="24"/>
        </w:rPr>
        <w:t>щего месяца за предыдущий месяц</w:t>
      </w:r>
      <w:r w:rsidR="006E3587" w:rsidRPr="00902AF1">
        <w:rPr>
          <w:rFonts w:ascii="Times New Roman" w:eastAsia="MS Mincho" w:hAnsi="Times New Roman"/>
          <w:i/>
          <w:iCs/>
          <w:sz w:val="24"/>
          <w:szCs w:val="24"/>
        </w:rPr>
        <w:t>.</w:t>
      </w:r>
    </w:p>
    <w:p w:rsidR="006E3587" w:rsidRPr="00445FAA" w:rsidRDefault="00445FAA" w:rsidP="00445FAA">
      <w:pPr>
        <w:pStyle w:val="af5"/>
        <w:contextualSpacing/>
        <w:jc w:val="both"/>
        <w:rPr>
          <w:rFonts w:ascii="Times New Roman" w:eastAsia="MS Mincho" w:hAnsi="Times New Roman"/>
          <w:sz w:val="24"/>
          <w:szCs w:val="24"/>
        </w:rPr>
      </w:pPr>
      <w:r>
        <w:rPr>
          <w:rFonts w:ascii="Times New Roman" w:eastAsia="MS Mincho" w:hAnsi="Times New Roman"/>
          <w:sz w:val="24"/>
          <w:szCs w:val="24"/>
        </w:rPr>
        <w:t xml:space="preserve">    </w:t>
      </w:r>
      <w:r w:rsidR="006E3587" w:rsidRPr="00445FAA">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6E3587" w:rsidRPr="00445FAA" w:rsidRDefault="00445FAA" w:rsidP="00445FAA">
      <w:pPr>
        <w:pStyle w:val="af5"/>
        <w:contextualSpacing/>
        <w:jc w:val="both"/>
        <w:rPr>
          <w:rFonts w:ascii="Times New Roman" w:eastAsia="MS Mincho" w:hAnsi="Times New Roman"/>
          <w:sz w:val="24"/>
          <w:szCs w:val="24"/>
        </w:rPr>
      </w:pPr>
      <w:r w:rsidRPr="00445FAA">
        <w:rPr>
          <w:rFonts w:ascii="Times New Roman" w:eastAsia="MS Mincho" w:hAnsi="Times New Roman"/>
          <w:sz w:val="24"/>
          <w:szCs w:val="24"/>
        </w:rPr>
        <w:t>5</w:t>
      </w:r>
      <w:r w:rsidR="006E3587" w:rsidRPr="00445FAA">
        <w:rPr>
          <w:rFonts w:ascii="Times New Roman" w:eastAsia="MS Mincho" w:hAnsi="Times New Roman"/>
          <w:sz w:val="24"/>
          <w:szCs w:val="24"/>
        </w:rPr>
        <w:t>.</w:t>
      </w:r>
      <w:r w:rsidRPr="00445FAA">
        <w:rPr>
          <w:rFonts w:ascii="Times New Roman" w:eastAsia="MS Mincho" w:hAnsi="Times New Roman"/>
          <w:sz w:val="24"/>
          <w:szCs w:val="24"/>
        </w:rPr>
        <w:t>4</w:t>
      </w:r>
      <w:r w:rsidR="006E3587" w:rsidRPr="00445FAA">
        <w:rPr>
          <w:rFonts w:ascii="Times New Roman" w:eastAsia="MS Mincho" w:hAnsi="Times New Roman"/>
          <w:sz w:val="24"/>
          <w:szCs w:val="24"/>
        </w:rPr>
        <w:t>.2.</w:t>
      </w:r>
      <w:r w:rsidR="006E3587" w:rsidRPr="00445FAA">
        <w:rPr>
          <w:rFonts w:eastAsia="Arial Unicode MS"/>
          <w:color w:val="000000"/>
          <w:kern w:val="1"/>
          <w:sz w:val="24"/>
          <w:szCs w:val="24"/>
        </w:rPr>
        <w:t> </w:t>
      </w:r>
      <w:r w:rsidR="006E3587" w:rsidRPr="00445FAA">
        <w:rPr>
          <w:rFonts w:ascii="Times New Roman" w:eastAsia="MS Mincho" w:hAnsi="Times New Roman"/>
          <w:sz w:val="24"/>
          <w:szCs w:val="24"/>
        </w:rPr>
        <w:t>При выплате заработной платы работнику вручается расчётный листок, с указанием:</w:t>
      </w:r>
    </w:p>
    <w:p w:rsidR="006E3587" w:rsidRPr="00445FAA" w:rsidRDefault="006E3587" w:rsidP="006E3587">
      <w:pPr>
        <w:pStyle w:val="af5"/>
        <w:ind w:firstLine="709"/>
        <w:contextualSpacing/>
        <w:jc w:val="both"/>
        <w:rPr>
          <w:rFonts w:ascii="Times New Roman" w:eastAsia="MS Mincho" w:hAnsi="Times New Roman"/>
          <w:sz w:val="24"/>
          <w:szCs w:val="24"/>
        </w:rPr>
      </w:pPr>
      <w:r w:rsidRPr="00445FAA">
        <w:rPr>
          <w:rFonts w:ascii="Times New Roman" w:eastAsia="MS Mincho" w:hAnsi="Times New Roman"/>
          <w:sz w:val="24"/>
          <w:szCs w:val="24"/>
        </w:rPr>
        <w:t>-</w:t>
      </w:r>
      <w:r w:rsidRPr="00445FAA">
        <w:rPr>
          <w:rFonts w:eastAsia="Arial Unicode MS"/>
          <w:color w:val="000000"/>
          <w:kern w:val="1"/>
          <w:sz w:val="24"/>
          <w:szCs w:val="24"/>
        </w:rPr>
        <w:t> </w:t>
      </w:r>
      <w:r w:rsidRPr="00445FAA">
        <w:rPr>
          <w:rFonts w:ascii="Times New Roman" w:eastAsia="MS Mincho" w:hAnsi="Times New Roman"/>
          <w:sz w:val="24"/>
          <w:szCs w:val="24"/>
        </w:rPr>
        <w:t>составных частей заработной платы, причитающейся ему за соответствующий период;</w:t>
      </w:r>
    </w:p>
    <w:p w:rsidR="006E3587" w:rsidRPr="00445FAA" w:rsidRDefault="006E3587" w:rsidP="006E3587">
      <w:pPr>
        <w:pStyle w:val="af5"/>
        <w:ind w:firstLine="709"/>
        <w:contextualSpacing/>
        <w:jc w:val="both"/>
        <w:rPr>
          <w:rFonts w:ascii="Times New Roman" w:hAnsi="Times New Roman"/>
          <w:iCs/>
          <w:sz w:val="24"/>
          <w:szCs w:val="24"/>
        </w:rPr>
      </w:pPr>
      <w:r w:rsidRPr="00445FAA">
        <w:rPr>
          <w:rFonts w:ascii="Times New Roman" w:eastAsia="MS Mincho" w:hAnsi="Times New Roman"/>
          <w:sz w:val="24"/>
          <w:szCs w:val="24"/>
        </w:rPr>
        <w:t>-</w:t>
      </w:r>
      <w:r w:rsidRPr="00445FAA">
        <w:rPr>
          <w:rFonts w:eastAsia="Arial Unicode MS"/>
          <w:color w:val="000000"/>
          <w:kern w:val="1"/>
          <w:sz w:val="24"/>
          <w:szCs w:val="24"/>
        </w:rPr>
        <w:t> </w:t>
      </w:r>
      <w:r w:rsidRPr="00445FAA">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445FAA">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6E3587" w:rsidRPr="00445FAA" w:rsidRDefault="006E3587" w:rsidP="006E3587">
      <w:pPr>
        <w:autoSpaceDE w:val="0"/>
        <w:autoSpaceDN w:val="0"/>
        <w:adjustRightInd w:val="0"/>
        <w:ind w:firstLine="709"/>
        <w:contextualSpacing/>
        <w:jc w:val="both"/>
        <w:rPr>
          <w:iCs/>
        </w:rPr>
      </w:pPr>
      <w:r w:rsidRPr="00445FAA">
        <w:rPr>
          <w:iCs/>
        </w:rPr>
        <w:t>-</w:t>
      </w:r>
      <w:r w:rsidRPr="00445FAA">
        <w:rPr>
          <w:rFonts w:eastAsia="Arial Unicode MS"/>
          <w:color w:val="000000"/>
          <w:kern w:val="1"/>
        </w:rPr>
        <w:t> </w:t>
      </w:r>
      <w:r w:rsidRPr="00445FAA">
        <w:rPr>
          <w:iCs/>
        </w:rPr>
        <w:t>размеров и оснований произведенных удержаний;</w:t>
      </w:r>
    </w:p>
    <w:p w:rsidR="006E3587" w:rsidRPr="00445FAA" w:rsidRDefault="006E3587" w:rsidP="006E3587">
      <w:pPr>
        <w:autoSpaceDE w:val="0"/>
        <w:autoSpaceDN w:val="0"/>
        <w:adjustRightInd w:val="0"/>
        <w:ind w:firstLine="709"/>
        <w:contextualSpacing/>
        <w:jc w:val="both"/>
        <w:rPr>
          <w:iCs/>
        </w:rPr>
      </w:pPr>
      <w:r w:rsidRPr="00445FAA">
        <w:rPr>
          <w:iCs/>
        </w:rPr>
        <w:t>-</w:t>
      </w:r>
      <w:r w:rsidRPr="00445FAA">
        <w:rPr>
          <w:rFonts w:eastAsia="Arial Unicode MS"/>
          <w:color w:val="000000"/>
          <w:kern w:val="1"/>
        </w:rPr>
        <w:t> </w:t>
      </w:r>
      <w:r w:rsidRPr="00445FAA">
        <w:rPr>
          <w:iCs/>
        </w:rPr>
        <w:t>общей денежной суммы, подлежащей выплате.</w:t>
      </w:r>
    </w:p>
    <w:p w:rsidR="00445FAA" w:rsidRDefault="006E3587" w:rsidP="006E3587">
      <w:pPr>
        <w:autoSpaceDE w:val="0"/>
        <w:autoSpaceDN w:val="0"/>
        <w:adjustRightInd w:val="0"/>
        <w:ind w:firstLine="709"/>
        <w:contextualSpacing/>
        <w:jc w:val="both"/>
      </w:pPr>
      <w:r w:rsidRPr="00445FAA">
        <w:t xml:space="preserve">Форма расчётного листка утверждается работодателем с учётом мнения выборного органа первичной профсоюзной организации. </w:t>
      </w:r>
    </w:p>
    <w:p w:rsidR="00445FAA" w:rsidRPr="00445FAA" w:rsidRDefault="00445FAA" w:rsidP="00445FAA">
      <w:pPr>
        <w:autoSpaceDE w:val="0"/>
        <w:autoSpaceDN w:val="0"/>
        <w:adjustRightInd w:val="0"/>
        <w:contextualSpacing/>
        <w:jc w:val="both"/>
      </w:pPr>
      <w:r w:rsidRPr="00445FAA">
        <w:t xml:space="preserve">5.4.3. </w:t>
      </w:r>
      <w:r w:rsidRPr="00445FAA">
        <w:rPr>
          <w:rFonts w:eastAsia="Arial Unicode MS"/>
          <w:color w:val="000000"/>
          <w:kern w:val="1"/>
        </w:rPr>
        <w:t> </w:t>
      </w:r>
      <w:r w:rsidRPr="00445FAA">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445FAA" w:rsidRPr="00445FAA" w:rsidRDefault="00445FAA" w:rsidP="00445FAA">
      <w:pPr>
        <w:autoSpaceDE w:val="0"/>
        <w:autoSpaceDN w:val="0"/>
        <w:adjustRightInd w:val="0"/>
        <w:ind w:firstLine="709"/>
        <w:contextualSpacing/>
        <w:jc w:val="both"/>
      </w:pPr>
      <w:r w:rsidRPr="00445FAA">
        <w:t>Расходы по перечислению заработной платы в кредитную организацию несет работодатель.</w:t>
      </w:r>
    </w:p>
    <w:p w:rsidR="00445FAA" w:rsidRDefault="00445FAA" w:rsidP="00445FAA">
      <w:pPr>
        <w:autoSpaceDE w:val="0"/>
        <w:autoSpaceDN w:val="0"/>
        <w:adjustRightInd w:val="0"/>
        <w:contextualSpacing/>
        <w:jc w:val="both"/>
      </w:pPr>
      <w:r w:rsidRPr="00445FAA">
        <w:t>5.4.4. Работник обязан получать расчетный листок на руки.</w:t>
      </w:r>
    </w:p>
    <w:p w:rsidR="00387C26" w:rsidRPr="00387C26" w:rsidRDefault="00387C26" w:rsidP="00387C26">
      <w:pPr>
        <w:autoSpaceDE w:val="0"/>
        <w:autoSpaceDN w:val="0"/>
        <w:adjustRightInd w:val="0"/>
        <w:ind w:firstLine="709"/>
        <w:contextualSpacing/>
        <w:jc w:val="both"/>
        <w:rPr>
          <w:rFonts w:eastAsia="MS Mincho"/>
        </w:rPr>
      </w:pPr>
      <w:r>
        <w:t xml:space="preserve"> 5.5.</w:t>
      </w:r>
      <w:r w:rsidRPr="00387C26">
        <w:rPr>
          <w:rFonts w:eastAsia="MS Mincho"/>
          <w:sz w:val="28"/>
          <w:szCs w:val="28"/>
        </w:rPr>
        <w:t xml:space="preserve"> </w:t>
      </w:r>
      <w:r w:rsidRPr="00387C26">
        <w:rPr>
          <w:rFonts w:eastAsia="MS Mincho"/>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387C26" w:rsidRPr="00387C26" w:rsidRDefault="00387C26" w:rsidP="00387C26">
      <w:pPr>
        <w:autoSpaceDE w:val="0"/>
        <w:autoSpaceDN w:val="0"/>
        <w:adjustRightInd w:val="0"/>
        <w:ind w:firstLine="709"/>
        <w:contextualSpacing/>
        <w:jc w:val="both"/>
        <w:rPr>
          <w:rFonts w:eastAsia="MS Mincho"/>
        </w:rPr>
      </w:pPr>
      <w:r w:rsidRPr="00387C26">
        <w:rPr>
          <w:rFonts w:eastAsia="MS Mincho"/>
        </w:rPr>
        <w:t>-</w:t>
      </w:r>
      <w:r w:rsidRPr="00387C26">
        <w:rPr>
          <w:rFonts w:eastAsia="Arial Unicode MS"/>
          <w:color w:val="000000"/>
          <w:kern w:val="1"/>
        </w:rPr>
        <w:t> </w:t>
      </w:r>
      <w:r w:rsidRPr="00387C26">
        <w:rPr>
          <w:rFonts w:eastAsia="MS Mincho"/>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387C26" w:rsidRPr="00387C26" w:rsidRDefault="00387C26" w:rsidP="00387C26">
      <w:pPr>
        <w:autoSpaceDE w:val="0"/>
        <w:autoSpaceDN w:val="0"/>
        <w:adjustRightInd w:val="0"/>
        <w:ind w:firstLine="709"/>
        <w:contextualSpacing/>
        <w:jc w:val="both"/>
        <w:rPr>
          <w:rFonts w:eastAsia="MS Mincho"/>
        </w:rPr>
      </w:pPr>
      <w:r w:rsidRPr="00387C26">
        <w:rPr>
          <w:rFonts w:eastAsia="MS Mincho"/>
        </w:rPr>
        <w:t>-</w:t>
      </w:r>
      <w:r w:rsidRPr="00387C26">
        <w:rPr>
          <w:rFonts w:eastAsia="Arial Unicode MS"/>
          <w:color w:val="000000"/>
          <w:kern w:val="1"/>
        </w:rPr>
        <w:t> </w:t>
      </w:r>
      <w:r w:rsidRPr="00387C26">
        <w:rPr>
          <w:rFonts w:eastAsia="MS Mincho"/>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387C26" w:rsidRPr="00387C26" w:rsidRDefault="00387C26" w:rsidP="00387C26">
      <w:pPr>
        <w:autoSpaceDE w:val="0"/>
        <w:autoSpaceDN w:val="0"/>
        <w:adjustRightInd w:val="0"/>
        <w:ind w:firstLine="709"/>
        <w:contextualSpacing/>
        <w:jc w:val="both"/>
        <w:rPr>
          <w:rFonts w:eastAsia="MS Mincho"/>
        </w:rPr>
      </w:pPr>
      <w:r w:rsidRPr="00387C26">
        <w:rPr>
          <w:rFonts w:eastAsia="MS Mincho"/>
        </w:rPr>
        <w:t>-</w:t>
      </w:r>
      <w:r w:rsidRPr="00387C26">
        <w:rPr>
          <w:rFonts w:eastAsia="Arial Unicode MS"/>
          <w:color w:val="000000"/>
          <w:kern w:val="1"/>
        </w:rPr>
        <w:t> </w:t>
      </w:r>
      <w:r w:rsidRPr="00387C26">
        <w:rPr>
          <w:rFonts w:eastAsia="MS Mincho"/>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387C26">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387C26">
        <w:rPr>
          <w:rFonts w:eastAsia="MS Mincho"/>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387C26" w:rsidRPr="00387C26" w:rsidRDefault="00387C26" w:rsidP="00387C26">
      <w:pPr>
        <w:autoSpaceDE w:val="0"/>
        <w:autoSpaceDN w:val="0"/>
        <w:adjustRightInd w:val="0"/>
        <w:ind w:firstLine="709"/>
        <w:contextualSpacing/>
        <w:jc w:val="both"/>
        <w:rPr>
          <w:rFonts w:eastAsia="MS Mincho"/>
        </w:rPr>
      </w:pPr>
      <w:r w:rsidRPr="00387C26">
        <w:rPr>
          <w:rFonts w:eastAsia="MS Mincho"/>
        </w:rPr>
        <w:t>-</w:t>
      </w:r>
      <w:r w:rsidRPr="00387C26">
        <w:rPr>
          <w:rFonts w:eastAsia="Arial Unicode MS"/>
          <w:color w:val="000000"/>
          <w:kern w:val="1"/>
        </w:rPr>
        <w:t> </w:t>
      </w:r>
      <w:r w:rsidRPr="00387C26">
        <w:rPr>
          <w:rFonts w:eastAsia="MS Mincho"/>
        </w:rPr>
        <w:t>выплаты стимулирующего характера (надбавки, премии и иные поощрительные выплаты).</w:t>
      </w:r>
    </w:p>
    <w:p w:rsidR="00387C26" w:rsidRPr="00387C26" w:rsidRDefault="00387C26" w:rsidP="00387C26">
      <w:pPr>
        <w:pStyle w:val="af5"/>
        <w:ind w:firstLine="709"/>
        <w:contextualSpacing/>
        <w:jc w:val="both"/>
        <w:rPr>
          <w:rFonts w:ascii="Times New Roman" w:eastAsia="MS Mincho" w:hAnsi="Times New Roman"/>
          <w:sz w:val="24"/>
          <w:szCs w:val="24"/>
        </w:rPr>
      </w:pPr>
      <w:r w:rsidRPr="00387C26">
        <w:rPr>
          <w:rFonts w:ascii="Times New Roman" w:eastAsia="MS Mincho" w:hAnsi="Times New Roman"/>
          <w:sz w:val="24"/>
          <w:szCs w:val="24"/>
        </w:rPr>
        <w:t xml:space="preserve">5.6. Оплата труда работников за работу в ночное время (с 22 часов до 6 часов) производится в повышенном размере, но не ниже 20 процентов часовой тарифной ставки </w:t>
      </w:r>
      <w:r w:rsidRPr="00387C26">
        <w:rPr>
          <w:rFonts w:ascii="Times New Roman" w:eastAsia="MS Mincho" w:hAnsi="Times New Roman"/>
          <w:sz w:val="24"/>
          <w:szCs w:val="24"/>
        </w:rPr>
        <w:lastRenderedPageBreak/>
        <w:t xml:space="preserve">(части оклада (должностного оклада), рассчитанного за час работы) за каждый час работы в ночное время. </w:t>
      </w:r>
    </w:p>
    <w:p w:rsidR="00387C26" w:rsidRPr="00387C26" w:rsidRDefault="00387C26" w:rsidP="00387C26">
      <w:pPr>
        <w:pStyle w:val="af7"/>
        <w:ind w:left="0" w:firstLine="709"/>
        <w:contextualSpacing/>
        <w:jc w:val="both"/>
        <w:rPr>
          <w:iCs/>
        </w:rPr>
      </w:pPr>
      <w:r w:rsidRPr="00387C26">
        <w:rPr>
          <w:rFonts w:eastAsia="MS Mincho"/>
        </w:rPr>
        <w:t>5.7.</w:t>
      </w:r>
      <w:r w:rsidRPr="00387C26">
        <w:rPr>
          <w:rFonts w:eastAsia="Arial Unicode MS"/>
          <w:color w:val="000000"/>
          <w:kern w:val="1"/>
        </w:rPr>
        <w:t> </w:t>
      </w:r>
      <w:r w:rsidRPr="00387C26">
        <w:rPr>
          <w:rFonts w:eastAsia="MS Mincho"/>
        </w:rPr>
        <w:t>В случае задержки выплаты заработной</w:t>
      </w:r>
      <w:r w:rsidRPr="00387C26">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387C26">
        <w:rPr>
          <w:iCs/>
        </w:rPr>
        <w:t>.</w:t>
      </w:r>
    </w:p>
    <w:p w:rsidR="00387C26" w:rsidRPr="00387C26" w:rsidRDefault="00387C26" w:rsidP="00387C26">
      <w:pPr>
        <w:pStyle w:val="af7"/>
        <w:ind w:left="0" w:firstLine="709"/>
        <w:contextualSpacing/>
        <w:jc w:val="both"/>
        <w:rPr>
          <w:rFonts w:cs="Arial"/>
        </w:rPr>
      </w:pPr>
      <w:r w:rsidRPr="00387C26">
        <w:t>5.8.</w:t>
      </w:r>
      <w:r w:rsidRPr="00387C26">
        <w:rPr>
          <w:rFonts w:eastAsia="Arial Unicode MS"/>
          <w:color w:val="000000"/>
          <w:kern w:val="1"/>
        </w:rPr>
        <w:t> </w:t>
      </w:r>
      <w:r w:rsidRPr="00387C26">
        <w:rPr>
          <w:rFonts w:cs="Arial"/>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387C26" w:rsidRPr="00387C26" w:rsidRDefault="00387C26" w:rsidP="00387C26">
      <w:pPr>
        <w:autoSpaceDE w:val="0"/>
        <w:autoSpaceDN w:val="0"/>
        <w:adjustRightInd w:val="0"/>
        <w:ind w:firstLine="709"/>
        <w:contextualSpacing/>
        <w:jc w:val="both"/>
        <w:rPr>
          <w:b/>
          <w:bCs/>
        </w:rPr>
      </w:pPr>
      <w:r>
        <w:rPr>
          <w:rFonts w:cs="Arial"/>
        </w:rPr>
        <w:t>5</w:t>
      </w:r>
      <w:r w:rsidRPr="00387C26">
        <w:rPr>
          <w:rFonts w:cs="Arial"/>
        </w:rPr>
        <w:t>.</w:t>
      </w:r>
      <w:r>
        <w:rPr>
          <w:rFonts w:cs="Arial"/>
        </w:rPr>
        <w:t>9</w:t>
      </w:r>
      <w:r w:rsidRPr="00387C26">
        <w:rPr>
          <w:rFonts w:cs="Arial"/>
        </w:rPr>
        <w:t>.</w:t>
      </w:r>
      <w:r w:rsidRPr="00387C26">
        <w:rPr>
          <w:rFonts w:eastAsia="Arial Unicode MS"/>
          <w:color w:val="000000"/>
          <w:kern w:val="1"/>
        </w:rPr>
        <w:t>  </w:t>
      </w:r>
      <w:r w:rsidRPr="00387C26">
        <w:rPr>
          <w:rFonts w:cs="Arial"/>
        </w:rPr>
        <w:t>При нарушении</w:t>
      </w:r>
      <w:r w:rsidRPr="00387C26">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387C26" w:rsidRPr="00387C26" w:rsidRDefault="00387C26" w:rsidP="00387C26">
      <w:pPr>
        <w:pStyle w:val="af5"/>
        <w:ind w:firstLine="709"/>
        <w:contextualSpacing/>
        <w:jc w:val="both"/>
        <w:rPr>
          <w:rFonts w:ascii="Times New Roman" w:eastAsia="MS Mincho" w:hAnsi="Times New Roman"/>
          <w:sz w:val="24"/>
          <w:szCs w:val="24"/>
        </w:rPr>
      </w:pPr>
      <w:r>
        <w:rPr>
          <w:rFonts w:ascii="Times New Roman" w:eastAsia="MS Mincho" w:hAnsi="Times New Roman"/>
          <w:sz w:val="24"/>
          <w:szCs w:val="24"/>
        </w:rPr>
        <w:t>5</w:t>
      </w:r>
      <w:r w:rsidRPr="00387C26">
        <w:rPr>
          <w:rFonts w:ascii="Times New Roman" w:eastAsia="MS Mincho" w:hAnsi="Times New Roman"/>
          <w:sz w:val="24"/>
          <w:szCs w:val="24"/>
        </w:rPr>
        <w:t>.</w:t>
      </w:r>
      <w:r>
        <w:rPr>
          <w:rFonts w:ascii="Times New Roman" w:eastAsia="MS Mincho" w:hAnsi="Times New Roman"/>
          <w:sz w:val="24"/>
          <w:szCs w:val="24"/>
        </w:rPr>
        <w:t>10</w:t>
      </w:r>
      <w:r w:rsidRPr="00387C26">
        <w:rPr>
          <w:rFonts w:ascii="Times New Roman" w:eastAsia="MS Mincho" w:hAnsi="Times New Roman"/>
          <w:sz w:val="24"/>
          <w:szCs w:val="24"/>
        </w:rPr>
        <w:t>.</w:t>
      </w:r>
      <w:r w:rsidRPr="00387C26">
        <w:rPr>
          <w:rFonts w:eastAsia="Arial Unicode MS"/>
          <w:color w:val="000000"/>
          <w:kern w:val="1"/>
          <w:sz w:val="24"/>
          <w:szCs w:val="24"/>
        </w:rPr>
        <w:t> </w:t>
      </w:r>
      <w:r w:rsidRPr="00387C26">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387C26" w:rsidRPr="00387C26" w:rsidRDefault="00387C26" w:rsidP="00387C26">
      <w:pPr>
        <w:pStyle w:val="af5"/>
        <w:ind w:firstLine="709"/>
        <w:contextualSpacing/>
        <w:jc w:val="both"/>
        <w:rPr>
          <w:rFonts w:ascii="Times New Roman" w:eastAsia="MS Mincho" w:hAnsi="Times New Roman"/>
          <w:sz w:val="24"/>
          <w:szCs w:val="24"/>
        </w:rPr>
      </w:pPr>
      <w:r w:rsidRPr="00387C26">
        <w:rPr>
          <w:rFonts w:ascii="Times New Roman" w:eastAsia="MS Mincho" w:hAnsi="Times New Roman"/>
          <w:sz w:val="24"/>
          <w:szCs w:val="24"/>
        </w:rPr>
        <w:t>-</w:t>
      </w:r>
      <w:r w:rsidRPr="00387C26">
        <w:rPr>
          <w:rFonts w:eastAsia="Arial Unicode MS"/>
          <w:color w:val="000000"/>
          <w:kern w:val="1"/>
          <w:sz w:val="24"/>
          <w:szCs w:val="24"/>
        </w:rPr>
        <w:t> </w:t>
      </w:r>
      <w:r w:rsidRPr="00387C26">
        <w:rPr>
          <w:rFonts w:ascii="Times New Roman" w:eastAsia="MS Mincho" w:hAnsi="Times New Roman"/>
          <w:sz w:val="24"/>
          <w:szCs w:val="24"/>
        </w:rPr>
        <w:t>при установлении квалификационной категории – со дня вынесения решения аттестационной комиссией;</w:t>
      </w:r>
    </w:p>
    <w:p w:rsidR="00387C26" w:rsidRPr="00387C26" w:rsidRDefault="00387C26" w:rsidP="00387C26">
      <w:pPr>
        <w:pStyle w:val="af5"/>
        <w:ind w:firstLine="709"/>
        <w:contextualSpacing/>
        <w:jc w:val="both"/>
        <w:rPr>
          <w:rFonts w:ascii="Times New Roman" w:eastAsia="MS Mincho" w:hAnsi="Times New Roman"/>
          <w:sz w:val="24"/>
          <w:szCs w:val="24"/>
        </w:rPr>
      </w:pPr>
      <w:r w:rsidRPr="00387C26">
        <w:rPr>
          <w:rFonts w:ascii="Times New Roman" w:eastAsia="MS Mincho" w:hAnsi="Times New Roman"/>
          <w:sz w:val="24"/>
          <w:szCs w:val="24"/>
        </w:rPr>
        <w:t>-</w:t>
      </w:r>
      <w:r w:rsidRPr="00387C26">
        <w:rPr>
          <w:rFonts w:eastAsia="Arial Unicode MS"/>
          <w:color w:val="000000"/>
          <w:kern w:val="1"/>
          <w:sz w:val="24"/>
          <w:szCs w:val="24"/>
        </w:rPr>
        <w:t> </w:t>
      </w:r>
      <w:r w:rsidRPr="00387C26">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87C26" w:rsidRPr="00387C26" w:rsidRDefault="00387C26" w:rsidP="00387C26">
      <w:pPr>
        <w:pStyle w:val="af5"/>
        <w:ind w:firstLine="709"/>
        <w:contextualSpacing/>
        <w:jc w:val="both"/>
        <w:rPr>
          <w:rFonts w:ascii="Times New Roman" w:eastAsia="MS Mincho" w:hAnsi="Times New Roman"/>
          <w:sz w:val="24"/>
          <w:szCs w:val="24"/>
        </w:rPr>
      </w:pPr>
      <w:r w:rsidRPr="00387C26">
        <w:rPr>
          <w:rFonts w:ascii="Times New Roman" w:eastAsia="MS Mincho" w:hAnsi="Times New Roman"/>
          <w:sz w:val="24"/>
          <w:szCs w:val="24"/>
        </w:rPr>
        <w:t>-</w:t>
      </w:r>
      <w:r w:rsidRPr="00387C26">
        <w:rPr>
          <w:rFonts w:eastAsia="Arial Unicode MS"/>
          <w:color w:val="000000"/>
          <w:kern w:val="1"/>
          <w:sz w:val="24"/>
          <w:szCs w:val="24"/>
        </w:rPr>
        <w:t> </w:t>
      </w:r>
      <w:r w:rsidRPr="00387C26">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387C26" w:rsidRPr="00387C26" w:rsidRDefault="00387C26" w:rsidP="00387C26">
      <w:pPr>
        <w:pStyle w:val="af5"/>
        <w:autoSpaceDE w:val="0"/>
        <w:autoSpaceDN w:val="0"/>
        <w:adjustRightInd w:val="0"/>
        <w:ind w:firstLine="709"/>
        <w:contextualSpacing/>
        <w:jc w:val="both"/>
        <w:rPr>
          <w:rFonts w:ascii="Times New Roman" w:eastAsia="MS Mincho" w:hAnsi="Times New Roman"/>
          <w:sz w:val="24"/>
          <w:szCs w:val="24"/>
        </w:rPr>
      </w:pPr>
      <w:r w:rsidRPr="00387C26">
        <w:rPr>
          <w:rFonts w:ascii="Times New Roman" w:eastAsia="MS Mincho" w:hAnsi="Times New Roman"/>
          <w:sz w:val="24"/>
          <w:szCs w:val="24"/>
        </w:rPr>
        <w:t>-</w:t>
      </w:r>
      <w:r w:rsidRPr="00387C26">
        <w:rPr>
          <w:rFonts w:eastAsia="Arial Unicode MS"/>
          <w:color w:val="000000"/>
          <w:kern w:val="1"/>
          <w:sz w:val="24"/>
          <w:szCs w:val="24"/>
        </w:rPr>
        <w:t> </w:t>
      </w:r>
      <w:r w:rsidRPr="00387C26">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 (присвоения);</w:t>
      </w:r>
    </w:p>
    <w:p w:rsidR="00387C26" w:rsidRPr="00387C26" w:rsidRDefault="00387C26" w:rsidP="00387C26">
      <w:pPr>
        <w:pStyle w:val="af5"/>
        <w:autoSpaceDE w:val="0"/>
        <w:autoSpaceDN w:val="0"/>
        <w:adjustRightInd w:val="0"/>
        <w:ind w:firstLine="709"/>
        <w:contextualSpacing/>
        <w:jc w:val="both"/>
        <w:rPr>
          <w:rFonts w:ascii="Times New Roman" w:hAnsi="Times New Roman"/>
          <w:iCs/>
          <w:sz w:val="24"/>
          <w:szCs w:val="24"/>
        </w:rPr>
      </w:pPr>
      <w:r w:rsidRPr="00387C26">
        <w:rPr>
          <w:rFonts w:ascii="Times New Roman" w:hAnsi="Times New Roman"/>
          <w:iCs/>
          <w:sz w:val="24"/>
          <w:szCs w:val="24"/>
        </w:rPr>
        <w:t>-</w:t>
      </w:r>
      <w:r w:rsidRPr="00387C26">
        <w:rPr>
          <w:rFonts w:eastAsia="Arial Unicode MS"/>
          <w:color w:val="000000"/>
          <w:kern w:val="1"/>
          <w:sz w:val="24"/>
          <w:szCs w:val="24"/>
        </w:rPr>
        <w:t> </w:t>
      </w:r>
      <w:r w:rsidRPr="00387C26">
        <w:rPr>
          <w:rFonts w:ascii="Times New Roman" w:hAnsi="Times New Roman"/>
          <w:iCs/>
          <w:sz w:val="24"/>
          <w:szCs w:val="24"/>
        </w:rPr>
        <w:t>при награждении государственными наградами Российской Федерации, Республики Татарстан – со дня принятия решения о награждении;</w:t>
      </w:r>
    </w:p>
    <w:p w:rsidR="00387C26" w:rsidRPr="00387C26" w:rsidRDefault="00387C26" w:rsidP="00387C26">
      <w:pPr>
        <w:pStyle w:val="af5"/>
        <w:autoSpaceDE w:val="0"/>
        <w:autoSpaceDN w:val="0"/>
        <w:adjustRightInd w:val="0"/>
        <w:ind w:firstLine="709"/>
        <w:contextualSpacing/>
        <w:jc w:val="both"/>
        <w:rPr>
          <w:rFonts w:ascii="Times New Roman" w:eastAsia="MS Mincho" w:hAnsi="Times New Roman"/>
          <w:sz w:val="24"/>
          <w:szCs w:val="24"/>
        </w:rPr>
      </w:pPr>
      <w:r w:rsidRPr="00387C26">
        <w:rPr>
          <w:rFonts w:ascii="Times New Roman" w:eastAsia="MS Mincho" w:hAnsi="Times New Roman"/>
          <w:i/>
          <w:iCs/>
          <w:sz w:val="24"/>
          <w:szCs w:val="24"/>
        </w:rPr>
        <w:t>-</w:t>
      </w:r>
      <w:r w:rsidRPr="00387C26">
        <w:rPr>
          <w:rFonts w:eastAsia="Arial Unicode MS"/>
          <w:i/>
          <w:iCs/>
          <w:color w:val="000000"/>
          <w:kern w:val="1"/>
          <w:sz w:val="24"/>
          <w:szCs w:val="24"/>
        </w:rPr>
        <w:t> </w:t>
      </w:r>
      <w:r w:rsidRPr="00387C26">
        <w:rPr>
          <w:rFonts w:ascii="Times New Roman" w:eastAsia="MS Mincho" w:hAnsi="Times New Roman"/>
          <w:i/>
          <w:iCs/>
          <w:sz w:val="24"/>
          <w:szCs w:val="24"/>
        </w:rPr>
        <w:t>другие случаи</w:t>
      </w:r>
      <w:r w:rsidRPr="00387C26">
        <w:rPr>
          <w:rFonts w:ascii="Times New Roman" w:eastAsia="MS Mincho" w:hAnsi="Times New Roman"/>
          <w:sz w:val="24"/>
          <w:szCs w:val="24"/>
        </w:rPr>
        <w:t>.</w:t>
      </w:r>
    </w:p>
    <w:p w:rsidR="00012C36" w:rsidRDefault="00012C36" w:rsidP="00012C36">
      <w:pPr>
        <w:jc w:val="both"/>
        <w:rPr>
          <w:lang w:val="tt-RU"/>
        </w:rPr>
      </w:pPr>
      <w:r>
        <w:t xml:space="preserve">           </w:t>
      </w:r>
      <w:r w:rsidR="00387C26" w:rsidRPr="00387C26">
        <w:t>5.11.</w:t>
      </w:r>
      <w:r w:rsidR="00387C26" w:rsidRPr="00387C26">
        <w:rPr>
          <w:rFonts w:eastAsia="Arial Unicode MS"/>
          <w:color w:val="000000"/>
          <w:kern w:val="1"/>
        </w:rPr>
        <w:t> </w:t>
      </w:r>
      <w:r w:rsidR="00387C26" w:rsidRPr="00387C26">
        <w:t>Работникам, награждённым государственными наградами Российской Федерации, наградами Республики Татарстан</w:t>
      </w:r>
      <w:r w:rsidR="00387C26" w:rsidRPr="00387C26">
        <w:rPr>
          <w:iCs/>
        </w:rPr>
        <w:t xml:space="preserve"> </w:t>
      </w:r>
      <w:r w:rsidR="00387C26" w:rsidRPr="00387C26">
        <w:t>выплачивается ежемесячная надбавка (доплата) в размере, установленной постановлением Кабинета Министров Республики Татарстан № 412 от 31.05.2018г.</w:t>
      </w:r>
      <w:r w:rsidR="00387C26">
        <w:t xml:space="preserve"> и </w:t>
      </w:r>
      <w:r>
        <w:rPr>
          <w:lang w:val="tt-RU"/>
        </w:rPr>
        <w:t xml:space="preserve">Кабинета Министров Республики Татарстан от 01.09.2020 г. №772.  </w:t>
      </w:r>
    </w:p>
    <w:p w:rsidR="00387C26" w:rsidRPr="00012C36" w:rsidRDefault="00012C36" w:rsidP="00387C26">
      <w:pPr>
        <w:pStyle w:val="5"/>
        <w:ind w:left="0" w:firstLine="709"/>
        <w:contextualSpacing/>
        <w:jc w:val="both"/>
      </w:pPr>
      <w:r w:rsidRPr="00012C36">
        <w:t>5</w:t>
      </w:r>
      <w:r w:rsidR="00387C26" w:rsidRPr="00012C36">
        <w:t>.</w:t>
      </w:r>
      <w:r w:rsidRPr="00012C36">
        <w:t>12</w:t>
      </w:r>
      <w:r w:rsidR="00387C26" w:rsidRPr="00012C36">
        <w:t>.</w:t>
      </w:r>
      <w:r w:rsidR="00387C26" w:rsidRPr="00012C36">
        <w:rPr>
          <w:rFonts w:eastAsia="Arial Unicode MS"/>
          <w:color w:val="000000"/>
          <w:kern w:val="1"/>
        </w:rPr>
        <w:t> </w:t>
      </w:r>
      <w:r w:rsidR="00387C26" w:rsidRPr="00012C36">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w:t>
      </w:r>
      <w:r>
        <w:t xml:space="preserve"> </w:t>
      </w:r>
      <w:r w:rsidR="00387C26" w:rsidRPr="00012C36">
        <w:t>147ТК РФ не может быть менее 4% тарифной ставки (оклада), установленной для различных видов работ с нормальными условиями труда.</w:t>
      </w:r>
    </w:p>
    <w:p w:rsidR="00387C26" w:rsidRPr="00012C36" w:rsidRDefault="00012C36" w:rsidP="00387C26">
      <w:pPr>
        <w:pStyle w:val="11"/>
        <w:ind w:left="0" w:right="0" w:firstLine="709"/>
        <w:contextualSpacing/>
        <w:jc w:val="both"/>
        <w:rPr>
          <w:rFonts w:ascii="Times New Roman CYR" w:hAnsi="Times New Roman CYR" w:cs="Times New Roman CYR"/>
          <w:b w:val="0"/>
          <w:sz w:val="24"/>
          <w:szCs w:val="24"/>
        </w:rPr>
      </w:pPr>
      <w:r w:rsidRPr="00012C36">
        <w:rPr>
          <w:b w:val="0"/>
          <w:sz w:val="24"/>
          <w:szCs w:val="24"/>
        </w:rPr>
        <w:t>5</w:t>
      </w:r>
      <w:r w:rsidR="00387C26" w:rsidRPr="00012C36">
        <w:rPr>
          <w:b w:val="0"/>
          <w:sz w:val="24"/>
          <w:szCs w:val="24"/>
        </w:rPr>
        <w:t>.1</w:t>
      </w:r>
      <w:r w:rsidRPr="00012C36">
        <w:rPr>
          <w:b w:val="0"/>
          <w:sz w:val="24"/>
          <w:szCs w:val="24"/>
        </w:rPr>
        <w:t>3</w:t>
      </w:r>
      <w:r w:rsidR="00387C26" w:rsidRPr="00012C36">
        <w:rPr>
          <w:b w:val="0"/>
          <w:sz w:val="24"/>
          <w:szCs w:val="24"/>
        </w:rPr>
        <w:t>.</w:t>
      </w:r>
      <w:r w:rsidR="00387C26" w:rsidRPr="00012C36">
        <w:rPr>
          <w:rFonts w:eastAsia="Arial Unicode MS"/>
          <w:b w:val="0"/>
          <w:kern w:val="1"/>
          <w:sz w:val="24"/>
          <w:szCs w:val="24"/>
        </w:rPr>
        <w:t> </w:t>
      </w:r>
      <w:bookmarkStart w:id="1" w:name="sub_1615117"/>
      <w:r w:rsidR="00387C26" w:rsidRPr="00012C36">
        <w:rPr>
          <w:rFonts w:eastAsia="Arial Unicode MS"/>
          <w:b w:val="0"/>
          <w:kern w:val="1"/>
          <w:sz w:val="24"/>
          <w:szCs w:val="24"/>
        </w:rPr>
        <w:t xml:space="preserve">В соответствии с постановлением КМ РТ № 412 от 31.05.2018г. </w:t>
      </w:r>
      <w:r w:rsidR="00387C26" w:rsidRPr="00012C36">
        <w:rPr>
          <w:rFonts w:ascii="Times New Roman CYR" w:hAnsi="Times New Roman CYR" w:cs="Times New Roman CYR"/>
          <w:b w:val="0"/>
          <w:sz w:val="24"/>
          <w:szCs w:val="24"/>
        </w:rPr>
        <w:t>рекомендуемый размер фонда оплаты труда на выплаты стимулирующего характера за качество выполняемых работ принимается:</w:t>
      </w:r>
    </w:p>
    <w:p w:rsidR="00387C26" w:rsidRPr="001274E2" w:rsidRDefault="00387C26" w:rsidP="00387C26">
      <w:pPr>
        <w:pStyle w:val="11"/>
        <w:ind w:left="0" w:right="0" w:firstLine="709"/>
        <w:contextualSpacing/>
        <w:jc w:val="both"/>
        <w:rPr>
          <w:rFonts w:ascii="Times New Roman CYR" w:hAnsi="Times New Roman CYR" w:cs="Times New Roman CYR"/>
          <w:b w:val="0"/>
          <w:sz w:val="24"/>
          <w:szCs w:val="24"/>
        </w:rPr>
      </w:pPr>
      <w:r w:rsidRPr="001274E2">
        <w:rPr>
          <w:rFonts w:ascii="Times New Roman CYR" w:hAnsi="Times New Roman CYR" w:cs="Times New Roman CYR"/>
          <w:b w:val="0"/>
          <w:sz w:val="24"/>
          <w:szCs w:val="24"/>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387C26" w:rsidRPr="001274E2" w:rsidRDefault="00387C26" w:rsidP="00387C26">
      <w:pPr>
        <w:widowControl w:val="0"/>
        <w:autoSpaceDE w:val="0"/>
        <w:autoSpaceDN w:val="0"/>
        <w:adjustRightInd w:val="0"/>
        <w:ind w:firstLine="720"/>
        <w:jc w:val="both"/>
        <w:rPr>
          <w:rFonts w:ascii="Times New Roman CYR" w:hAnsi="Times New Roman CYR" w:cs="Times New Roman CYR"/>
        </w:rPr>
      </w:pPr>
      <w:bookmarkStart w:id="2" w:name="sub_2512117"/>
      <w:bookmarkEnd w:id="1"/>
      <w:r w:rsidRPr="001274E2">
        <w:rPr>
          <w:rFonts w:ascii="Times New Roman CYR" w:hAnsi="Times New Roman CYR" w:cs="Times New Roman CYR"/>
        </w:rPr>
        <w:t xml:space="preserve">- в размере 17,5 процента фонда оплаты труда работников дошкольной </w:t>
      </w:r>
      <w:r w:rsidRPr="001274E2">
        <w:rPr>
          <w:rFonts w:ascii="Times New Roman CYR" w:hAnsi="Times New Roman CYR" w:cs="Times New Roman CYR"/>
        </w:rPr>
        <w:lastRenderedPageBreak/>
        <w:t>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387C26" w:rsidRDefault="00387C26" w:rsidP="00387C26">
      <w:pPr>
        <w:widowControl w:val="0"/>
        <w:autoSpaceDE w:val="0"/>
        <w:autoSpaceDN w:val="0"/>
        <w:adjustRightInd w:val="0"/>
        <w:ind w:firstLine="720"/>
        <w:jc w:val="both"/>
        <w:rPr>
          <w:rFonts w:ascii="Times New Roman CYR" w:hAnsi="Times New Roman CYR" w:cs="Times New Roman CYR"/>
        </w:rPr>
      </w:pPr>
      <w:r w:rsidRPr="001274E2">
        <w:rPr>
          <w:rFonts w:ascii="Times New Roman CYR" w:hAnsi="Times New Roman CYR" w:cs="Times New Roman CYR"/>
        </w:rPr>
        <w:t>- 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2A382B" w:rsidRPr="00A73351" w:rsidRDefault="002A382B" w:rsidP="002A382B">
      <w:pPr>
        <w:ind w:firstLine="709"/>
        <w:jc w:val="both"/>
        <w:rPr>
          <w:szCs w:val="28"/>
        </w:rPr>
      </w:pPr>
      <w:r>
        <w:rPr>
          <w:szCs w:val="28"/>
        </w:rPr>
        <w:t>5.14.</w:t>
      </w:r>
      <w:r w:rsidRPr="00A73351">
        <w:rPr>
          <w:szCs w:val="28"/>
        </w:rPr>
        <w:t>Стимулирующий фонд оплаты труда  включа</w:t>
      </w:r>
      <w:r>
        <w:rPr>
          <w:szCs w:val="28"/>
        </w:rPr>
        <w:t>е</w:t>
      </w:r>
      <w:r w:rsidRPr="00A73351">
        <w:rPr>
          <w:szCs w:val="28"/>
        </w:rPr>
        <w:t>т в себя:</w:t>
      </w:r>
    </w:p>
    <w:p w:rsidR="002A382B" w:rsidRPr="00A73351" w:rsidRDefault="002A382B" w:rsidP="002A382B">
      <w:pPr>
        <w:ind w:firstLine="709"/>
        <w:contextualSpacing/>
        <w:jc w:val="both"/>
        <w:rPr>
          <w:rFonts w:eastAsia="Calibri"/>
          <w:szCs w:val="28"/>
          <w:lang w:eastAsia="en-US"/>
        </w:rPr>
      </w:pPr>
      <w:r w:rsidRPr="00A73351">
        <w:rPr>
          <w:rFonts w:eastAsia="Calibri"/>
          <w:szCs w:val="28"/>
          <w:lang w:eastAsia="en-US"/>
        </w:rPr>
        <w:t>- выплаты за интенсивность и высокие результаты работы;</w:t>
      </w:r>
    </w:p>
    <w:p w:rsidR="002A382B" w:rsidRPr="00A73351" w:rsidRDefault="002A382B" w:rsidP="002A382B">
      <w:pPr>
        <w:ind w:firstLine="709"/>
        <w:contextualSpacing/>
        <w:jc w:val="both"/>
        <w:rPr>
          <w:rFonts w:eastAsia="Calibri"/>
          <w:szCs w:val="28"/>
          <w:lang w:eastAsia="en-US"/>
        </w:rPr>
      </w:pPr>
      <w:r w:rsidRPr="00A73351">
        <w:rPr>
          <w:rFonts w:eastAsia="Calibri"/>
          <w:szCs w:val="28"/>
          <w:lang w:eastAsia="en-US"/>
        </w:rPr>
        <w:t>- выплаты за стаж работы по профилю;</w:t>
      </w:r>
    </w:p>
    <w:p w:rsidR="002A382B" w:rsidRPr="00A73351" w:rsidRDefault="002A382B" w:rsidP="002A382B">
      <w:pPr>
        <w:ind w:firstLine="709"/>
        <w:contextualSpacing/>
        <w:jc w:val="both"/>
        <w:rPr>
          <w:rFonts w:eastAsia="Calibri"/>
          <w:szCs w:val="28"/>
          <w:lang w:eastAsia="en-US"/>
        </w:rPr>
      </w:pPr>
      <w:r w:rsidRPr="00A73351">
        <w:rPr>
          <w:rFonts w:eastAsia="Calibri"/>
          <w:szCs w:val="28"/>
          <w:lang w:eastAsia="en-US"/>
        </w:rPr>
        <w:t>- выплаты за квалификационную категорию;</w:t>
      </w:r>
    </w:p>
    <w:p w:rsidR="002A382B" w:rsidRPr="00A73351" w:rsidRDefault="002A382B" w:rsidP="002A382B">
      <w:pPr>
        <w:ind w:firstLine="709"/>
        <w:contextualSpacing/>
        <w:jc w:val="both"/>
        <w:rPr>
          <w:rFonts w:eastAsia="Calibri"/>
          <w:szCs w:val="28"/>
          <w:lang w:eastAsia="en-US"/>
        </w:rPr>
      </w:pPr>
      <w:r w:rsidRPr="00A73351">
        <w:rPr>
          <w:rFonts w:eastAsia="Calibri"/>
          <w:szCs w:val="28"/>
          <w:lang w:eastAsia="en-US"/>
        </w:rPr>
        <w:t>- выплаты за качество выполняемых работ;</w:t>
      </w:r>
    </w:p>
    <w:p w:rsidR="002A382B" w:rsidRPr="00A73351" w:rsidRDefault="002A382B" w:rsidP="002A382B">
      <w:pPr>
        <w:ind w:firstLine="709"/>
        <w:contextualSpacing/>
        <w:jc w:val="both"/>
        <w:rPr>
          <w:rFonts w:eastAsia="Calibri"/>
          <w:szCs w:val="28"/>
          <w:lang w:eastAsia="en-US"/>
        </w:rPr>
      </w:pPr>
      <w:r w:rsidRPr="00A73351">
        <w:rPr>
          <w:rFonts w:eastAsia="Calibri"/>
          <w:szCs w:val="28"/>
          <w:lang w:eastAsia="en-US"/>
        </w:rPr>
        <w:t>- премиальные и иные поощрительные выплаты.</w:t>
      </w:r>
    </w:p>
    <w:p w:rsidR="002A382B" w:rsidRPr="00A73351" w:rsidRDefault="002A382B" w:rsidP="002A382B">
      <w:pPr>
        <w:ind w:firstLine="709"/>
        <w:jc w:val="both"/>
        <w:rPr>
          <w:color w:val="000000"/>
          <w:szCs w:val="28"/>
        </w:rPr>
      </w:pPr>
      <w:r w:rsidRPr="00A73351">
        <w:rPr>
          <w:szCs w:val="28"/>
        </w:rPr>
        <w:t>Размеры, порядок и условия выплат стимулирующего характера устанавливаются образовательн</w:t>
      </w:r>
      <w:r>
        <w:rPr>
          <w:szCs w:val="28"/>
        </w:rPr>
        <w:t>ой</w:t>
      </w:r>
      <w:r w:rsidRPr="00A73351">
        <w:rPr>
          <w:color w:val="FF0000"/>
          <w:szCs w:val="28"/>
        </w:rPr>
        <w:t xml:space="preserve"> </w:t>
      </w:r>
      <w:r w:rsidRPr="00A73351">
        <w:rPr>
          <w:color w:val="000000"/>
          <w:szCs w:val="28"/>
        </w:rPr>
        <w:t>организациями</w:t>
      </w:r>
      <w:r w:rsidRPr="00A73351">
        <w:rPr>
          <w:color w:val="FF0000"/>
          <w:szCs w:val="28"/>
        </w:rPr>
        <w:t xml:space="preserve"> </w:t>
      </w:r>
      <w:r w:rsidRPr="00A73351">
        <w:rPr>
          <w:szCs w:val="28"/>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sidRPr="00A73351">
        <w:rPr>
          <w:color w:val="FF0000"/>
          <w:szCs w:val="28"/>
        </w:rPr>
        <w:t xml:space="preserve"> </w:t>
      </w:r>
      <w:r w:rsidRPr="00A73351">
        <w:rPr>
          <w:color w:val="000000"/>
          <w:szCs w:val="28"/>
        </w:rPr>
        <w:t xml:space="preserve">организаций. </w:t>
      </w:r>
    </w:p>
    <w:p w:rsidR="002A382B" w:rsidRPr="00A73351" w:rsidRDefault="002A382B" w:rsidP="002A382B">
      <w:pPr>
        <w:ind w:firstLine="709"/>
        <w:contextualSpacing/>
        <w:jc w:val="both"/>
        <w:rPr>
          <w:rFonts w:eastAsia="Calibri"/>
          <w:szCs w:val="28"/>
          <w:lang w:eastAsia="en-US"/>
        </w:rPr>
      </w:pPr>
      <w:r w:rsidRPr="00A73351">
        <w:rPr>
          <w:rFonts w:eastAsia="Calibri"/>
          <w:szCs w:val="28"/>
          <w:lang w:eastAsia="en-US"/>
        </w:rPr>
        <w:t>Выплаты за интенсивность и высокие результаты работы подразделяются на:</w:t>
      </w:r>
    </w:p>
    <w:p w:rsidR="002A382B" w:rsidRPr="00A73351" w:rsidRDefault="002A382B" w:rsidP="002A382B">
      <w:pPr>
        <w:ind w:firstLine="709"/>
        <w:contextualSpacing/>
        <w:jc w:val="both"/>
        <w:rPr>
          <w:rFonts w:eastAsia="Calibri"/>
          <w:szCs w:val="28"/>
          <w:lang w:eastAsia="en-US"/>
        </w:rPr>
      </w:pPr>
      <w:r w:rsidRPr="00A73351">
        <w:rPr>
          <w:rFonts w:eastAsia="Calibri"/>
          <w:szCs w:val="28"/>
          <w:lang w:eastAsia="en-US"/>
        </w:rPr>
        <w:t>- выплаты за специфику образовательной программы;</w:t>
      </w:r>
    </w:p>
    <w:p w:rsidR="002A382B" w:rsidRPr="00A73351" w:rsidRDefault="002A382B" w:rsidP="002A382B">
      <w:pPr>
        <w:ind w:firstLine="709"/>
        <w:contextualSpacing/>
        <w:jc w:val="both"/>
        <w:rPr>
          <w:rFonts w:eastAsia="Calibri"/>
          <w:szCs w:val="28"/>
          <w:lang w:eastAsia="en-US"/>
        </w:rPr>
      </w:pPr>
      <w:r w:rsidRPr="00A73351">
        <w:rPr>
          <w:rFonts w:eastAsia="Calibri"/>
          <w:szCs w:val="28"/>
          <w:lang w:eastAsia="en-US"/>
        </w:rPr>
        <w:t xml:space="preserve">- выплаты за наличие почетных званий, государственных наград. </w:t>
      </w:r>
    </w:p>
    <w:p w:rsidR="002A382B" w:rsidRPr="00A73351" w:rsidRDefault="002A382B" w:rsidP="002A382B">
      <w:pPr>
        <w:ind w:firstLine="709"/>
        <w:contextualSpacing/>
        <w:jc w:val="both"/>
        <w:rPr>
          <w:rFonts w:eastAsia="Calibri"/>
          <w:szCs w:val="28"/>
          <w:lang w:eastAsia="en-US"/>
        </w:rPr>
      </w:pPr>
      <w:r w:rsidRPr="00A73351">
        <w:rPr>
          <w:rFonts w:eastAsia="Calibri"/>
          <w:szCs w:val="28"/>
          <w:lang w:eastAsia="en-US"/>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rsidR="002A382B" w:rsidRPr="00A73351" w:rsidRDefault="002A382B" w:rsidP="002A382B">
      <w:pPr>
        <w:ind w:firstLine="709"/>
        <w:contextualSpacing/>
        <w:jc w:val="both"/>
        <w:rPr>
          <w:rFonts w:eastAsia="Calibri"/>
          <w:szCs w:val="28"/>
          <w:lang w:eastAsia="en-US"/>
        </w:rPr>
      </w:pPr>
      <w:r w:rsidRPr="00A73351">
        <w:rPr>
          <w:rFonts w:eastAsia="Calibri"/>
          <w:szCs w:val="28"/>
          <w:lang w:eastAsia="en-US"/>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2A382B" w:rsidRPr="00A73351" w:rsidRDefault="002A382B" w:rsidP="002A382B">
      <w:pPr>
        <w:ind w:firstLine="709"/>
        <w:contextualSpacing/>
        <w:jc w:val="both"/>
        <w:rPr>
          <w:rFonts w:eastAsia="Calibri"/>
          <w:szCs w:val="28"/>
          <w:lang w:eastAsia="en-US"/>
        </w:rPr>
      </w:pPr>
      <w:r w:rsidRPr="00A73351">
        <w:rPr>
          <w:rFonts w:eastAsia="Calibri"/>
          <w:szCs w:val="28"/>
          <w:lang w:eastAsia="en-US"/>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2A382B" w:rsidRPr="00A73351" w:rsidRDefault="002A382B" w:rsidP="002A382B">
      <w:pPr>
        <w:ind w:firstLine="709"/>
        <w:contextualSpacing/>
        <w:jc w:val="both"/>
        <w:rPr>
          <w:rFonts w:eastAsia="Calibri"/>
          <w:szCs w:val="28"/>
          <w:lang w:eastAsia="en-US"/>
        </w:rPr>
      </w:pPr>
      <w:r w:rsidRPr="00A73351">
        <w:rPr>
          <w:rFonts w:eastAsia="Calibri"/>
          <w:szCs w:val="28"/>
          <w:lang w:eastAsia="en-US"/>
        </w:rPr>
        <w:t>- вознаграждение должно следовать за достижением результата (принцип своевременности);</w:t>
      </w:r>
    </w:p>
    <w:p w:rsidR="002A382B" w:rsidRPr="00A73351" w:rsidRDefault="002A382B" w:rsidP="002A382B">
      <w:pPr>
        <w:ind w:firstLine="709"/>
        <w:contextualSpacing/>
        <w:jc w:val="both"/>
        <w:rPr>
          <w:rFonts w:eastAsia="Calibri"/>
          <w:szCs w:val="28"/>
          <w:lang w:eastAsia="en-US"/>
        </w:rPr>
      </w:pPr>
      <w:r w:rsidRPr="00A73351">
        <w:rPr>
          <w:rFonts w:eastAsia="Calibri"/>
          <w:szCs w:val="28"/>
          <w:lang w:eastAsia="en-US"/>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2A382B" w:rsidRPr="00A73351" w:rsidRDefault="002A382B" w:rsidP="002A382B">
      <w:pPr>
        <w:ind w:firstLine="709"/>
        <w:contextualSpacing/>
        <w:jc w:val="both"/>
        <w:rPr>
          <w:rFonts w:eastAsia="Calibri"/>
          <w:szCs w:val="28"/>
          <w:lang w:eastAsia="en-US"/>
        </w:rPr>
      </w:pPr>
      <w:r w:rsidRPr="00A73351">
        <w:rPr>
          <w:rFonts w:eastAsia="Calibri"/>
          <w:szCs w:val="28"/>
          <w:lang w:eastAsia="en-US"/>
        </w:rPr>
        <w:t>- размер вознаграждения работника должен определяться на основе объективной оценки результатов его труда (принцип объективности);</w:t>
      </w:r>
    </w:p>
    <w:p w:rsidR="002A382B" w:rsidRPr="00A73351" w:rsidRDefault="002A382B" w:rsidP="002A382B">
      <w:pPr>
        <w:ind w:firstLine="709"/>
        <w:contextualSpacing/>
        <w:jc w:val="both"/>
        <w:rPr>
          <w:rFonts w:eastAsia="Calibri"/>
          <w:szCs w:val="28"/>
          <w:lang w:eastAsia="en-US"/>
        </w:rPr>
      </w:pPr>
      <w:r w:rsidRPr="00A73351">
        <w:rPr>
          <w:rFonts w:eastAsia="Calibri"/>
          <w:szCs w:val="28"/>
          <w:lang w:eastAsia="en-US"/>
        </w:rPr>
        <w:t>- работник должен знать, какое вознаграждение он получит в зависимости от результатов своего труда (принцип предсказуемости);</w:t>
      </w:r>
    </w:p>
    <w:p w:rsidR="002A382B" w:rsidRPr="00A73351" w:rsidRDefault="002A382B" w:rsidP="002A382B">
      <w:pPr>
        <w:ind w:firstLine="709"/>
        <w:contextualSpacing/>
        <w:jc w:val="both"/>
        <w:rPr>
          <w:rFonts w:eastAsia="Calibri"/>
          <w:szCs w:val="28"/>
          <w:lang w:eastAsia="en-US"/>
        </w:rPr>
      </w:pPr>
      <w:r w:rsidRPr="00A73351">
        <w:rPr>
          <w:rFonts w:eastAsia="Calibri"/>
          <w:szCs w:val="28"/>
          <w:lang w:eastAsia="en-US"/>
        </w:rPr>
        <w:t>- правила определения вознаграждения должны быть понятны каждому работнику (принцип справедливости);</w:t>
      </w:r>
    </w:p>
    <w:p w:rsidR="002A382B" w:rsidRPr="00A73351" w:rsidRDefault="002A382B" w:rsidP="002A382B">
      <w:pPr>
        <w:ind w:firstLine="709"/>
        <w:contextualSpacing/>
        <w:jc w:val="both"/>
        <w:rPr>
          <w:rFonts w:eastAsia="Calibri"/>
          <w:szCs w:val="28"/>
          <w:lang w:eastAsia="en-US"/>
        </w:rPr>
      </w:pPr>
      <w:r w:rsidRPr="00A73351">
        <w:rPr>
          <w:rFonts w:eastAsia="Calibri"/>
          <w:szCs w:val="28"/>
          <w:lang w:eastAsia="en-US"/>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2A382B" w:rsidRPr="002A382B" w:rsidRDefault="002A382B" w:rsidP="002A382B">
      <w:pPr>
        <w:autoSpaceDE w:val="0"/>
        <w:autoSpaceDN w:val="0"/>
        <w:adjustRightInd w:val="0"/>
        <w:ind w:firstLine="709"/>
        <w:jc w:val="both"/>
        <w:rPr>
          <w:rFonts w:eastAsia="Arial"/>
          <w:szCs w:val="28"/>
          <w:lang w:eastAsia="ar-SA"/>
        </w:rPr>
      </w:pPr>
      <w:r w:rsidRPr="002A382B">
        <w:rPr>
          <w:rFonts w:eastAsia="Arial"/>
          <w:szCs w:val="28"/>
          <w:lang w:eastAsia="ar-SA"/>
        </w:rPr>
        <w:t>5.15.Премиальные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отраслевых и профсоюзных и иным основаниям, не учтенных в системе оплаты труда</w:t>
      </w:r>
    </w:p>
    <w:p w:rsidR="00387C26" w:rsidRDefault="00012C36" w:rsidP="00387C26">
      <w:pPr>
        <w:pStyle w:val="3"/>
        <w:ind w:firstLine="709"/>
        <w:contextualSpacing/>
        <w:rPr>
          <w:iCs/>
          <w:sz w:val="24"/>
          <w:szCs w:val="24"/>
        </w:rPr>
      </w:pPr>
      <w:r w:rsidRPr="00012C36">
        <w:rPr>
          <w:sz w:val="24"/>
          <w:szCs w:val="24"/>
        </w:rPr>
        <w:lastRenderedPageBreak/>
        <w:t>5</w:t>
      </w:r>
      <w:r w:rsidR="00387C26" w:rsidRPr="00012C36">
        <w:rPr>
          <w:sz w:val="24"/>
          <w:szCs w:val="24"/>
        </w:rPr>
        <w:t>.1</w:t>
      </w:r>
      <w:r w:rsidR="002A382B">
        <w:rPr>
          <w:sz w:val="24"/>
          <w:szCs w:val="24"/>
        </w:rPr>
        <w:t>6</w:t>
      </w:r>
      <w:r w:rsidR="00387C26" w:rsidRPr="00012C36">
        <w:rPr>
          <w:sz w:val="24"/>
          <w:szCs w:val="24"/>
        </w:rPr>
        <w:t>.</w:t>
      </w:r>
      <w:r w:rsidR="00387C26" w:rsidRPr="00012C36">
        <w:rPr>
          <w:rFonts w:eastAsia="Arial Unicode MS"/>
          <w:color w:val="000000"/>
          <w:kern w:val="1"/>
          <w:sz w:val="24"/>
          <w:szCs w:val="24"/>
        </w:rPr>
        <w:t> </w:t>
      </w:r>
      <w:r w:rsidR="00387C26" w:rsidRPr="00012C36">
        <w:rPr>
          <w:iCs/>
          <w:sz w:val="24"/>
          <w:szCs w:val="24"/>
        </w:rPr>
        <w:t>Учителям, другим педагогическим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387C26" w:rsidRPr="009365B2" w:rsidRDefault="00012C36" w:rsidP="00387C26">
      <w:pPr>
        <w:pStyle w:val="31"/>
        <w:ind w:left="0" w:firstLine="709"/>
        <w:contextualSpacing/>
        <w:jc w:val="both"/>
        <w:rPr>
          <w:sz w:val="28"/>
          <w:szCs w:val="28"/>
        </w:rPr>
      </w:pPr>
      <w:r w:rsidRPr="00012C36">
        <w:t>5</w:t>
      </w:r>
      <w:r w:rsidR="00387C26" w:rsidRPr="00012C36">
        <w:t>.1</w:t>
      </w:r>
      <w:r w:rsidR="002A382B">
        <w:t>7</w:t>
      </w:r>
      <w:r w:rsidR="00387C26" w:rsidRPr="00012C36">
        <w:t>.</w:t>
      </w:r>
      <w:r w:rsidR="00387C26" w:rsidRPr="00012C36">
        <w:rPr>
          <w:rFonts w:eastAsia="Arial Unicode MS"/>
          <w:color w:val="000000"/>
          <w:kern w:val="1"/>
        </w:rPr>
        <w:t> </w:t>
      </w:r>
      <w:r w:rsidR="00387C26" w:rsidRPr="00012C36">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00387C26">
        <w:t>.</w:t>
      </w:r>
    </w:p>
    <w:p w:rsidR="00387C26" w:rsidRPr="00012C36" w:rsidRDefault="00012C36" w:rsidP="00387C26">
      <w:pPr>
        <w:pStyle w:val="31"/>
        <w:ind w:left="0" w:firstLine="709"/>
        <w:contextualSpacing/>
        <w:jc w:val="both"/>
        <w:rPr>
          <w:rStyle w:val="A00"/>
          <w:sz w:val="24"/>
          <w:szCs w:val="24"/>
        </w:rPr>
      </w:pPr>
      <w:r w:rsidRPr="00012C36">
        <w:t>5</w:t>
      </w:r>
      <w:r w:rsidR="00387C26" w:rsidRPr="00012C36">
        <w:t>.1</w:t>
      </w:r>
      <w:r w:rsidR="00662675">
        <w:t>8</w:t>
      </w:r>
      <w:r w:rsidR="00387C26" w:rsidRPr="00012C36">
        <w:t>.</w:t>
      </w:r>
      <w:r w:rsidR="00387C26" w:rsidRPr="00012C36">
        <w:rPr>
          <w:rFonts w:eastAsia="Arial Unicode MS"/>
          <w:color w:val="000000"/>
          <w:kern w:val="1"/>
        </w:rPr>
        <w:t> </w:t>
      </w:r>
      <w:r w:rsidR="00387C26" w:rsidRPr="00012C36">
        <w:rPr>
          <w:rStyle w:val="A00"/>
          <w:sz w:val="24"/>
          <w:szCs w:val="24"/>
        </w:rPr>
        <w:t>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w:t>
      </w:r>
      <w:r w:rsidR="00A670CC">
        <w:rPr>
          <w:rStyle w:val="A00"/>
          <w:sz w:val="24"/>
          <w:szCs w:val="24"/>
        </w:rPr>
        <w:t xml:space="preserve"> 50%</w:t>
      </w:r>
      <w:r w:rsidR="00F46841">
        <w:rPr>
          <w:rStyle w:val="A00"/>
          <w:sz w:val="24"/>
          <w:szCs w:val="24"/>
        </w:rPr>
        <w:t xml:space="preserve"> с</w:t>
      </w:r>
      <w:r w:rsidR="00387C26" w:rsidRPr="00012C36">
        <w:rPr>
          <w:rStyle w:val="A00"/>
          <w:sz w:val="24"/>
          <w:szCs w:val="24"/>
        </w:rPr>
        <w:t>тавки заработной платы в случаях проведения учебных занятий с обучающимися класса в целом.</w:t>
      </w:r>
    </w:p>
    <w:p w:rsidR="00387C26" w:rsidRPr="00012C36" w:rsidRDefault="00012C36" w:rsidP="00387C26">
      <w:pPr>
        <w:pStyle w:val="31"/>
        <w:ind w:left="0" w:firstLine="709"/>
        <w:contextualSpacing/>
        <w:jc w:val="both"/>
      </w:pPr>
      <w:r w:rsidRPr="00012C36">
        <w:rPr>
          <w:color w:val="000000"/>
          <w:spacing w:val="2"/>
        </w:rPr>
        <w:t>5</w:t>
      </w:r>
      <w:r w:rsidR="00387C26" w:rsidRPr="00012C36">
        <w:rPr>
          <w:color w:val="000000"/>
          <w:spacing w:val="2"/>
        </w:rPr>
        <w:t>.1</w:t>
      </w:r>
      <w:r w:rsidR="00662675">
        <w:rPr>
          <w:color w:val="000000"/>
          <w:spacing w:val="2"/>
        </w:rPr>
        <w:t>9</w:t>
      </w:r>
      <w:r w:rsidR="00387C26" w:rsidRPr="00012C36">
        <w:rPr>
          <w:color w:val="000000"/>
          <w:spacing w:val="2"/>
        </w:rPr>
        <w:t>.</w:t>
      </w:r>
      <w:r w:rsidR="00387C26" w:rsidRPr="00012C36">
        <w:rPr>
          <w:rFonts w:eastAsia="Arial Unicode MS"/>
          <w:color w:val="000000"/>
          <w:kern w:val="1"/>
        </w:rPr>
        <w:t> </w:t>
      </w:r>
      <w:r w:rsidR="00387C26" w:rsidRPr="00012C36">
        <w:rPr>
          <w:color w:val="000000"/>
          <w:spacing w:val="2"/>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387C26" w:rsidRPr="00012C36">
        <w:rPr>
          <w:color w:val="000000"/>
          <w:spacing w:val="2"/>
          <w:lang w:val="en-US"/>
        </w:rPr>
        <w:t>I</w:t>
      </w:r>
      <w:r w:rsidR="00387C26" w:rsidRPr="00012C36">
        <w:rPr>
          <w:color w:val="000000"/>
          <w:spacing w:val="2"/>
        </w:rPr>
        <w:t>-</w:t>
      </w:r>
      <w:r w:rsidR="00387C26" w:rsidRPr="00012C36">
        <w:rPr>
          <w:color w:val="000000"/>
          <w:spacing w:val="2"/>
          <w:lang w:val="en-US"/>
        </w:rPr>
        <w:t>IV</w:t>
      </w:r>
      <w:r w:rsidR="00387C26" w:rsidRPr="00012C36">
        <w:rPr>
          <w:color w:val="000000"/>
          <w:spacing w:val="2"/>
        </w:rPr>
        <w:t xml:space="preserve"> классов в классы-комплекты, их наполняемость не должна превышать наполняемость, предусмотренную СанПиН 2.4.2.2821-10. Создание классов-комплектов при проведении занятий с обучающимися 5 - 11 (12) классов не допускается.</w:t>
      </w:r>
    </w:p>
    <w:p w:rsidR="00387C26" w:rsidRPr="00012C36" w:rsidRDefault="00012C36" w:rsidP="00387C26">
      <w:pPr>
        <w:pStyle w:val="31"/>
        <w:ind w:left="0" w:firstLine="709"/>
        <w:contextualSpacing/>
        <w:jc w:val="both"/>
      </w:pPr>
      <w:r w:rsidRPr="00012C36">
        <w:t>5</w:t>
      </w:r>
      <w:r w:rsidR="00387C26" w:rsidRPr="00012C36">
        <w:t>.1</w:t>
      </w:r>
      <w:r w:rsidRPr="00012C36">
        <w:t>8</w:t>
      </w:r>
      <w:r w:rsidR="00387C26" w:rsidRPr="00012C36">
        <w:t>.</w:t>
      </w:r>
      <w:r w:rsidR="00387C26" w:rsidRPr="00012C36">
        <w:rPr>
          <w:rFonts w:eastAsia="Arial Unicode MS"/>
          <w:color w:val="000000"/>
          <w:kern w:val="1"/>
        </w:rPr>
        <w:t> </w:t>
      </w:r>
      <w:r w:rsidR="00387C26" w:rsidRPr="00012C36">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87C26" w:rsidRPr="00012C36" w:rsidRDefault="00387C26" w:rsidP="00387C26">
      <w:pPr>
        <w:pStyle w:val="31"/>
        <w:ind w:left="0" w:firstLine="709"/>
        <w:contextualSpacing/>
        <w:jc w:val="both"/>
      </w:pPr>
      <w:r w:rsidRPr="00012C36">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387C26" w:rsidRPr="00012C36" w:rsidRDefault="00387C26" w:rsidP="00387C26">
      <w:pPr>
        <w:pStyle w:val="31"/>
        <w:ind w:left="0" w:firstLine="709"/>
        <w:contextualSpacing/>
        <w:jc w:val="both"/>
      </w:pPr>
      <w:r w:rsidRPr="00012C36">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387C26" w:rsidRPr="00012C36" w:rsidRDefault="00387C26" w:rsidP="00387C26">
      <w:pPr>
        <w:pStyle w:val="31"/>
        <w:ind w:left="0" w:firstLine="709"/>
        <w:contextualSpacing/>
        <w:jc w:val="both"/>
      </w:pPr>
      <w:r w:rsidRPr="00012C36">
        <w:t xml:space="preserve">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w:t>
      </w:r>
      <w:r w:rsidR="00A13A2F">
        <w:t xml:space="preserve"> производственным </w:t>
      </w:r>
      <w:r w:rsidRPr="00012C36">
        <w:t>причинам</w:t>
      </w:r>
    </w:p>
    <w:p w:rsidR="00387C26" w:rsidRPr="00012C36" w:rsidRDefault="00387C26" w:rsidP="00387C26">
      <w:pPr>
        <w:pStyle w:val="31"/>
        <w:ind w:left="0" w:firstLine="709"/>
        <w:contextualSpacing/>
        <w:jc w:val="both"/>
      </w:pPr>
      <w:r w:rsidRPr="00012C36">
        <w:t xml:space="preserve">Выплата </w:t>
      </w:r>
      <w:r w:rsidRPr="00012C36">
        <w:rPr>
          <w:rFonts w:eastAsia="MS Mincho"/>
        </w:rPr>
        <w:t>за работу, не входящую в должностные обязанности</w:t>
      </w:r>
      <w:r w:rsidRPr="00012C36">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387C26" w:rsidRPr="00012C36" w:rsidRDefault="00012C36" w:rsidP="00387C26">
      <w:pPr>
        <w:pStyle w:val="31"/>
        <w:ind w:left="0" w:firstLine="709"/>
        <w:contextualSpacing/>
        <w:jc w:val="both"/>
      </w:pPr>
      <w:r w:rsidRPr="00012C36">
        <w:t>5</w:t>
      </w:r>
      <w:r w:rsidR="00387C26" w:rsidRPr="00012C36">
        <w:t>.</w:t>
      </w:r>
      <w:r w:rsidR="00662675">
        <w:t>20</w:t>
      </w:r>
      <w:r w:rsidR="00387C26" w:rsidRPr="00012C36">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87C26" w:rsidRPr="00012C36" w:rsidRDefault="00012C36" w:rsidP="00387C26">
      <w:pPr>
        <w:pStyle w:val="31"/>
        <w:ind w:left="0" w:firstLine="709"/>
        <w:contextualSpacing/>
        <w:jc w:val="both"/>
      </w:pPr>
      <w:r w:rsidRPr="00012C36">
        <w:lastRenderedPageBreak/>
        <w:t>5</w:t>
      </w:r>
      <w:r w:rsidR="00387C26" w:rsidRPr="00012C36">
        <w:t>.</w:t>
      </w:r>
      <w:r w:rsidRPr="00012C36">
        <w:t>2</w:t>
      </w:r>
      <w:r w:rsidR="00662675">
        <w:t>1</w:t>
      </w:r>
      <w:r w:rsidR="00387C26" w:rsidRPr="00012C36">
        <w:t xml:space="preserve">.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w:t>
      </w:r>
      <w:r w:rsidR="00477D84">
        <w:t xml:space="preserve"> </w:t>
      </w:r>
      <w:r w:rsidR="00E933A6">
        <w:t xml:space="preserve"> отраслевого</w:t>
      </w:r>
      <w:r w:rsidR="004539B7">
        <w:t xml:space="preserve"> </w:t>
      </w:r>
      <w:r w:rsidR="00E933A6">
        <w:t xml:space="preserve"> и </w:t>
      </w:r>
      <w:r w:rsidR="004539B7">
        <w:t xml:space="preserve"> </w:t>
      </w:r>
      <w:r w:rsidR="00E933A6">
        <w:t>муниципального соглашений на 2021-2023 годы.</w:t>
      </w:r>
    </w:p>
    <w:p w:rsidR="004539B7" w:rsidRPr="004539B7" w:rsidRDefault="004539B7" w:rsidP="004539B7">
      <w:pPr>
        <w:pStyle w:val="3"/>
        <w:ind w:firstLine="709"/>
        <w:contextualSpacing/>
        <w:jc w:val="center"/>
        <w:outlineLvl w:val="0"/>
        <w:rPr>
          <w:b/>
          <w:bCs/>
          <w:caps/>
          <w:sz w:val="24"/>
          <w:szCs w:val="24"/>
        </w:rPr>
      </w:pPr>
      <w:r w:rsidRPr="004539B7">
        <w:rPr>
          <w:b/>
          <w:bCs/>
          <w:caps/>
          <w:sz w:val="24"/>
          <w:szCs w:val="24"/>
          <w:lang w:val="en-US"/>
        </w:rPr>
        <w:t>VI</w:t>
      </w:r>
      <w:r w:rsidRPr="004539B7">
        <w:rPr>
          <w:b/>
          <w:bCs/>
          <w:caps/>
          <w:sz w:val="24"/>
          <w:szCs w:val="24"/>
        </w:rPr>
        <w:t xml:space="preserve">. </w:t>
      </w:r>
      <w:r w:rsidR="00FB12D1">
        <w:rPr>
          <w:b/>
          <w:bCs/>
          <w:caps/>
          <w:sz w:val="24"/>
          <w:szCs w:val="24"/>
        </w:rPr>
        <w:t xml:space="preserve"> УСЛОВИЯ И </w:t>
      </w:r>
      <w:r w:rsidRPr="004539B7">
        <w:rPr>
          <w:b/>
          <w:bCs/>
          <w:caps/>
          <w:sz w:val="24"/>
          <w:szCs w:val="24"/>
        </w:rPr>
        <w:t xml:space="preserve">Охрана труда </w:t>
      </w:r>
      <w:r w:rsidR="00FB12D1">
        <w:rPr>
          <w:b/>
          <w:bCs/>
          <w:caps/>
          <w:sz w:val="24"/>
          <w:szCs w:val="24"/>
        </w:rPr>
        <w:t xml:space="preserve"> </w:t>
      </w:r>
    </w:p>
    <w:p w:rsidR="004539B7" w:rsidRPr="004539B7" w:rsidRDefault="004539B7" w:rsidP="004539B7">
      <w:pPr>
        <w:pStyle w:val="3"/>
        <w:ind w:firstLine="709"/>
        <w:contextualSpacing/>
        <w:outlineLvl w:val="0"/>
        <w:rPr>
          <w:b/>
          <w:bCs/>
          <w:caps/>
          <w:sz w:val="24"/>
          <w:szCs w:val="24"/>
        </w:rPr>
      </w:pPr>
    </w:p>
    <w:p w:rsidR="004539B7" w:rsidRPr="004539B7" w:rsidRDefault="004539B7" w:rsidP="004539B7">
      <w:pPr>
        <w:ind w:firstLine="709"/>
        <w:contextualSpacing/>
        <w:jc w:val="both"/>
      </w:pPr>
      <w:r w:rsidRPr="004539B7">
        <w:t xml:space="preserve">Стороны рассматривают охрану труда и здоровья работников </w:t>
      </w:r>
      <w:r w:rsidRPr="004539B7">
        <w:rPr>
          <w:color w:val="000000"/>
        </w:rPr>
        <w:t>образовательной организации</w:t>
      </w:r>
      <w:r w:rsidRPr="004539B7">
        <w:t xml:space="preserve"> в качестве одного из приоритетных направлений деятельности.</w:t>
      </w:r>
    </w:p>
    <w:p w:rsidR="004539B7" w:rsidRPr="004539B7" w:rsidRDefault="004539B7" w:rsidP="004539B7">
      <w:pPr>
        <w:pStyle w:val="32"/>
        <w:spacing w:after="0"/>
        <w:ind w:left="0" w:firstLine="709"/>
        <w:contextualSpacing/>
        <w:rPr>
          <w:b/>
          <w:bCs/>
          <w:sz w:val="24"/>
          <w:szCs w:val="24"/>
        </w:rPr>
      </w:pPr>
      <w:r w:rsidRPr="004539B7">
        <w:rPr>
          <w:b/>
          <w:bCs/>
          <w:sz w:val="24"/>
          <w:szCs w:val="24"/>
        </w:rPr>
        <w:t>6.1.</w:t>
      </w:r>
      <w:r w:rsidRPr="004539B7">
        <w:rPr>
          <w:rFonts w:eastAsia="Arial Unicode MS"/>
          <w:b/>
          <w:bCs/>
          <w:color w:val="000000"/>
          <w:kern w:val="1"/>
          <w:sz w:val="24"/>
          <w:szCs w:val="24"/>
        </w:rPr>
        <w:t> </w:t>
      </w:r>
      <w:r w:rsidRPr="004539B7">
        <w:rPr>
          <w:b/>
          <w:bCs/>
          <w:sz w:val="24"/>
          <w:szCs w:val="24"/>
        </w:rPr>
        <w:t>Стороны совместно обязуются:</w:t>
      </w:r>
    </w:p>
    <w:p w:rsidR="004539B7" w:rsidRPr="004539B7" w:rsidRDefault="004539B7" w:rsidP="004539B7">
      <w:pPr>
        <w:ind w:firstLine="709"/>
        <w:contextualSpacing/>
        <w:jc w:val="both"/>
        <w:rPr>
          <w:i/>
          <w:iCs/>
        </w:rPr>
      </w:pPr>
      <w:r w:rsidRPr="004539B7">
        <w:t>6.1.1.</w:t>
      </w:r>
      <w:r w:rsidRPr="004539B7">
        <w:rPr>
          <w:rFonts w:eastAsia="Arial Unicode MS"/>
          <w:color w:val="000000"/>
          <w:kern w:val="1"/>
        </w:rPr>
        <w:t> </w:t>
      </w:r>
      <w:r w:rsidRPr="004539B7">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sidRPr="004539B7">
        <w:rPr>
          <w:iCs/>
        </w:rPr>
        <w:t>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4539B7">
        <w:rPr>
          <w:i/>
          <w:iCs/>
        </w:rPr>
        <w:t>.</w:t>
      </w:r>
    </w:p>
    <w:p w:rsidR="004539B7" w:rsidRPr="004539B7" w:rsidRDefault="004539B7" w:rsidP="004539B7">
      <w:pPr>
        <w:pStyle w:val="32"/>
        <w:spacing w:after="0"/>
        <w:ind w:left="0" w:firstLine="709"/>
        <w:contextualSpacing/>
        <w:jc w:val="both"/>
        <w:rPr>
          <w:sz w:val="24"/>
          <w:szCs w:val="24"/>
        </w:rPr>
      </w:pPr>
      <w:r w:rsidRPr="004539B7">
        <w:rPr>
          <w:sz w:val="24"/>
          <w:szCs w:val="24"/>
        </w:rPr>
        <w:t>6.1.2.</w:t>
      </w:r>
      <w:r w:rsidRPr="004539B7">
        <w:rPr>
          <w:rFonts w:eastAsia="Arial Unicode MS"/>
          <w:color w:val="000000"/>
          <w:kern w:val="1"/>
          <w:sz w:val="24"/>
          <w:szCs w:val="24"/>
        </w:rPr>
        <w:t> </w:t>
      </w:r>
      <w:r w:rsidRPr="004539B7">
        <w:rPr>
          <w:sz w:val="24"/>
          <w:szCs w:val="24"/>
        </w:rPr>
        <w:t>Участвовать в разработке, рассмотрении и анализе мероприятий по улучшению условий и охраны труда в рамках соглашения по охране труда.</w:t>
      </w:r>
    </w:p>
    <w:p w:rsidR="004539B7" w:rsidRPr="004539B7" w:rsidRDefault="004539B7" w:rsidP="004539B7">
      <w:pPr>
        <w:pStyle w:val="32"/>
        <w:spacing w:after="0"/>
        <w:ind w:left="0" w:firstLine="709"/>
        <w:contextualSpacing/>
        <w:jc w:val="both"/>
        <w:rPr>
          <w:sz w:val="24"/>
          <w:szCs w:val="24"/>
        </w:rPr>
      </w:pPr>
      <w:r w:rsidRPr="004539B7">
        <w:rPr>
          <w:sz w:val="24"/>
          <w:szCs w:val="24"/>
        </w:rPr>
        <w:t>6.1.3.</w:t>
      </w:r>
      <w:r w:rsidRPr="004539B7">
        <w:rPr>
          <w:rFonts w:eastAsia="Arial Unicode MS"/>
          <w:color w:val="000000"/>
          <w:kern w:val="1"/>
          <w:sz w:val="24"/>
          <w:szCs w:val="24"/>
        </w:rPr>
        <w:t> </w:t>
      </w:r>
      <w:r w:rsidRPr="004539B7">
        <w:rPr>
          <w:sz w:val="24"/>
          <w:szCs w:val="24"/>
        </w:rPr>
        <w:t>Способствовать формированию и организации деятельности совместн</w:t>
      </w:r>
      <w:r w:rsidRPr="004539B7">
        <w:rPr>
          <w:bCs/>
          <w:sz w:val="24"/>
          <w:szCs w:val="24"/>
        </w:rPr>
        <w:t>ой</w:t>
      </w:r>
      <w:r w:rsidRPr="004539B7">
        <w:rPr>
          <w:sz w:val="24"/>
          <w:szCs w:val="24"/>
        </w:rPr>
        <w:t xml:space="preserve"> комиссий по охране труда.</w:t>
      </w:r>
    </w:p>
    <w:p w:rsidR="004539B7" w:rsidRPr="004539B7" w:rsidRDefault="004539B7" w:rsidP="004539B7">
      <w:pPr>
        <w:pStyle w:val="32"/>
        <w:spacing w:after="0"/>
        <w:ind w:left="0" w:firstLine="709"/>
        <w:contextualSpacing/>
        <w:rPr>
          <w:sz w:val="24"/>
          <w:szCs w:val="24"/>
        </w:rPr>
      </w:pPr>
      <w:r w:rsidRPr="004539B7">
        <w:rPr>
          <w:sz w:val="24"/>
          <w:szCs w:val="24"/>
        </w:rPr>
        <w:t>6.1.4.</w:t>
      </w:r>
      <w:r w:rsidRPr="004539B7">
        <w:rPr>
          <w:rFonts w:eastAsia="Arial Unicode MS"/>
          <w:color w:val="000000"/>
          <w:kern w:val="1"/>
          <w:sz w:val="24"/>
          <w:szCs w:val="24"/>
        </w:rPr>
        <w:t> </w:t>
      </w:r>
      <w:r w:rsidRPr="004539B7">
        <w:rPr>
          <w:sz w:val="24"/>
          <w:szCs w:val="24"/>
        </w:rPr>
        <w:t>Обеспечивать:</w:t>
      </w:r>
    </w:p>
    <w:p w:rsidR="004539B7" w:rsidRPr="004539B7" w:rsidRDefault="004539B7" w:rsidP="004539B7">
      <w:pPr>
        <w:pStyle w:val="32"/>
        <w:spacing w:after="0"/>
        <w:ind w:left="0" w:firstLine="709"/>
        <w:contextualSpacing/>
        <w:jc w:val="both"/>
        <w:rPr>
          <w:sz w:val="24"/>
          <w:szCs w:val="24"/>
        </w:rPr>
      </w:pPr>
      <w:r w:rsidRPr="004539B7">
        <w:rPr>
          <w:sz w:val="24"/>
          <w:szCs w:val="24"/>
        </w:rPr>
        <w:t>выборы представителей в формируемую на паритетной основе комиссию по охране труда;</w:t>
      </w:r>
    </w:p>
    <w:p w:rsidR="004539B7" w:rsidRPr="004539B7" w:rsidRDefault="004539B7" w:rsidP="004539B7">
      <w:pPr>
        <w:pStyle w:val="32"/>
        <w:spacing w:after="0"/>
        <w:ind w:left="0" w:firstLine="709"/>
        <w:contextualSpacing/>
        <w:jc w:val="both"/>
        <w:rPr>
          <w:sz w:val="24"/>
          <w:szCs w:val="24"/>
        </w:rPr>
      </w:pPr>
      <w:r w:rsidRPr="004539B7">
        <w:rPr>
          <w:sz w:val="24"/>
          <w:szCs w:val="24"/>
        </w:rPr>
        <w:t>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4539B7" w:rsidRPr="004539B7" w:rsidRDefault="004539B7" w:rsidP="004539B7">
      <w:pPr>
        <w:pStyle w:val="32"/>
        <w:spacing w:after="0"/>
        <w:ind w:left="0" w:firstLine="709"/>
        <w:contextualSpacing/>
        <w:rPr>
          <w:sz w:val="24"/>
          <w:szCs w:val="24"/>
        </w:rPr>
      </w:pPr>
      <w:r w:rsidRPr="004539B7">
        <w:rPr>
          <w:sz w:val="24"/>
          <w:szCs w:val="24"/>
        </w:rPr>
        <w:t>своевременное расследование несчастных случаев;</w:t>
      </w:r>
    </w:p>
    <w:p w:rsidR="004539B7" w:rsidRPr="004539B7" w:rsidRDefault="004539B7" w:rsidP="004539B7">
      <w:pPr>
        <w:pStyle w:val="32"/>
        <w:spacing w:after="0"/>
        <w:ind w:left="0" w:firstLine="709"/>
        <w:contextualSpacing/>
        <w:rPr>
          <w:sz w:val="24"/>
          <w:szCs w:val="24"/>
        </w:rPr>
      </w:pPr>
      <w:r w:rsidRPr="004539B7">
        <w:rPr>
          <w:sz w:val="24"/>
          <w:szCs w:val="24"/>
        </w:rPr>
        <w:t>оказание материальной помощи пострадавшим на производстве.</w:t>
      </w:r>
    </w:p>
    <w:p w:rsidR="004539B7" w:rsidRPr="004539B7" w:rsidRDefault="004539B7" w:rsidP="004539B7">
      <w:pPr>
        <w:pStyle w:val="32"/>
        <w:spacing w:after="0"/>
        <w:ind w:left="0" w:firstLine="709"/>
        <w:contextualSpacing/>
        <w:jc w:val="both"/>
        <w:rPr>
          <w:sz w:val="24"/>
          <w:szCs w:val="24"/>
        </w:rPr>
      </w:pPr>
      <w:r w:rsidRPr="004539B7">
        <w:rPr>
          <w:sz w:val="24"/>
          <w:szCs w:val="24"/>
        </w:rPr>
        <w:t>6.1.5.</w:t>
      </w:r>
      <w:r w:rsidRPr="004539B7">
        <w:rPr>
          <w:rFonts w:eastAsia="Arial Unicode MS"/>
          <w:kern w:val="1"/>
          <w:sz w:val="24"/>
          <w:szCs w:val="24"/>
        </w:rPr>
        <w:t> </w:t>
      </w:r>
      <w:r w:rsidRPr="004539B7">
        <w:rPr>
          <w:sz w:val="24"/>
          <w:szCs w:val="24"/>
        </w:rPr>
        <w:t>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rsidR="004539B7" w:rsidRPr="004539B7" w:rsidRDefault="004539B7" w:rsidP="004539B7">
      <w:pPr>
        <w:pStyle w:val="32"/>
        <w:spacing w:after="0"/>
        <w:ind w:left="0" w:firstLine="709"/>
        <w:contextualSpacing/>
        <w:jc w:val="both"/>
        <w:rPr>
          <w:sz w:val="24"/>
          <w:szCs w:val="24"/>
        </w:rPr>
      </w:pPr>
      <w:r w:rsidRPr="004539B7">
        <w:rPr>
          <w:sz w:val="24"/>
          <w:szCs w:val="24"/>
        </w:rPr>
        <w:t>6.1.6.</w:t>
      </w:r>
      <w:r w:rsidRPr="004539B7">
        <w:rPr>
          <w:rFonts w:eastAsia="Arial Unicode MS"/>
          <w:color w:val="000000"/>
          <w:kern w:val="1"/>
          <w:sz w:val="24"/>
          <w:szCs w:val="24"/>
        </w:rPr>
        <w:t> </w:t>
      </w:r>
      <w:r w:rsidRPr="004539B7">
        <w:rPr>
          <w:sz w:val="24"/>
          <w:szCs w:val="24"/>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4539B7" w:rsidRPr="004539B7" w:rsidRDefault="004539B7" w:rsidP="004539B7">
      <w:pPr>
        <w:pStyle w:val="32"/>
        <w:spacing w:after="0"/>
        <w:ind w:left="0" w:firstLine="709"/>
        <w:contextualSpacing/>
        <w:jc w:val="both"/>
        <w:rPr>
          <w:sz w:val="24"/>
          <w:szCs w:val="24"/>
        </w:rPr>
      </w:pPr>
      <w:r w:rsidRPr="004539B7">
        <w:rPr>
          <w:sz w:val="24"/>
          <w:szCs w:val="24"/>
        </w:rPr>
        <w:t>6.1.7.</w:t>
      </w:r>
      <w:r w:rsidRPr="004539B7">
        <w:rPr>
          <w:rFonts w:eastAsia="Arial Unicode MS"/>
          <w:color w:val="000000"/>
          <w:kern w:val="1"/>
          <w:sz w:val="24"/>
          <w:szCs w:val="24"/>
        </w:rPr>
        <w:t> </w:t>
      </w:r>
      <w:r w:rsidRPr="004539B7">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4539B7" w:rsidRPr="004539B7" w:rsidRDefault="004539B7" w:rsidP="004539B7">
      <w:pPr>
        <w:pStyle w:val="32"/>
        <w:spacing w:after="0"/>
        <w:ind w:left="0" w:firstLine="709"/>
        <w:contextualSpacing/>
        <w:jc w:val="both"/>
        <w:rPr>
          <w:sz w:val="24"/>
          <w:szCs w:val="24"/>
        </w:rPr>
      </w:pPr>
      <w:r w:rsidRPr="004539B7">
        <w:rPr>
          <w:sz w:val="24"/>
          <w:szCs w:val="24"/>
        </w:rPr>
        <w:t>6.1.8.</w:t>
      </w:r>
      <w:r w:rsidRPr="004539B7">
        <w:rPr>
          <w:rFonts w:eastAsia="Arial Unicode MS"/>
          <w:color w:val="000000"/>
          <w:kern w:val="1"/>
          <w:sz w:val="24"/>
          <w:szCs w:val="24"/>
        </w:rPr>
        <w:t> </w:t>
      </w:r>
      <w:r w:rsidRPr="004539B7">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4539B7" w:rsidRPr="004539B7" w:rsidRDefault="004539B7" w:rsidP="004539B7">
      <w:pPr>
        <w:ind w:firstLine="709"/>
        <w:contextualSpacing/>
        <w:jc w:val="both"/>
        <w:rPr>
          <w:b/>
          <w:bCs/>
        </w:rPr>
      </w:pPr>
      <w:r w:rsidRPr="004539B7">
        <w:rPr>
          <w:b/>
          <w:bCs/>
        </w:rPr>
        <w:t>6.2.</w:t>
      </w:r>
      <w:r w:rsidRPr="004539B7">
        <w:rPr>
          <w:rFonts w:eastAsia="Arial Unicode MS"/>
          <w:b/>
          <w:bCs/>
          <w:color w:val="000000"/>
          <w:kern w:val="1"/>
        </w:rPr>
        <w:t> </w:t>
      </w:r>
      <w:r w:rsidRPr="004539B7">
        <w:rPr>
          <w:b/>
          <w:bCs/>
        </w:rPr>
        <w:t>Работодатель обязуется:</w:t>
      </w:r>
    </w:p>
    <w:p w:rsidR="004539B7" w:rsidRPr="004539B7" w:rsidRDefault="004539B7" w:rsidP="004539B7">
      <w:pPr>
        <w:ind w:firstLine="709"/>
        <w:jc w:val="both"/>
      </w:pPr>
      <w:r w:rsidRPr="004539B7">
        <w:t>6.2.1. Обеспечивать безопасные и здоровые условия труда.</w:t>
      </w:r>
    </w:p>
    <w:p w:rsidR="004539B7" w:rsidRPr="004539B7" w:rsidRDefault="004539B7" w:rsidP="004539B7">
      <w:pPr>
        <w:tabs>
          <w:tab w:val="left" w:pos="993"/>
        </w:tabs>
        <w:ind w:firstLine="709"/>
        <w:contextualSpacing/>
        <w:jc w:val="both"/>
        <w:rPr>
          <w:bCs/>
          <w:iCs/>
        </w:rPr>
      </w:pPr>
      <w:r w:rsidRPr="004539B7">
        <w:rPr>
          <w:iCs/>
        </w:rPr>
        <w:lastRenderedPageBreak/>
        <w:t xml:space="preserve">6.2.3. Обеспечивать функционирование системы управления охраной труда образовательной организации в соответствии с требованиями ст.212 ТК РФ. </w:t>
      </w:r>
      <w:r w:rsidRPr="004539B7">
        <w:rPr>
          <w:bCs/>
          <w:iCs/>
        </w:rPr>
        <w:t>С этой целью, разработать и утвердить положение о системе управления охраной труда.</w:t>
      </w:r>
    </w:p>
    <w:p w:rsidR="004539B7" w:rsidRPr="004539B7" w:rsidRDefault="004539B7" w:rsidP="004539B7">
      <w:pPr>
        <w:tabs>
          <w:tab w:val="left" w:pos="993"/>
        </w:tabs>
        <w:ind w:firstLine="709"/>
        <w:contextualSpacing/>
        <w:jc w:val="both"/>
      </w:pPr>
      <w:r w:rsidRPr="004539B7">
        <w:t xml:space="preserve">6.2.4. </w:t>
      </w:r>
      <w:r w:rsidRPr="004539B7">
        <w:rPr>
          <w:iCs/>
        </w:rPr>
        <w:t xml:space="preserve">Осуществлять финансирование мероприятий по охране труда, в том числе: обучение </w:t>
      </w:r>
      <w:r w:rsidRPr="004539B7">
        <w:rPr>
          <w:bCs/>
          <w:iCs/>
        </w:rPr>
        <w:t>по охране труда</w:t>
      </w:r>
      <w:r w:rsidRPr="004539B7">
        <w:rPr>
          <w:iCs/>
        </w:rPr>
        <w:t xml:space="preserve">,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sidRPr="004539B7">
        <w:t xml:space="preserve">в размере не ниже установленных ст.226 ТК РФ. </w:t>
      </w:r>
    </w:p>
    <w:p w:rsidR="004539B7" w:rsidRPr="004539B7" w:rsidRDefault="004539B7" w:rsidP="004539B7">
      <w:pPr>
        <w:ind w:firstLine="709"/>
        <w:contextualSpacing/>
        <w:jc w:val="both"/>
        <w:rPr>
          <w:b/>
          <w:i/>
          <w:strike/>
          <w:color w:val="FF0000"/>
        </w:rPr>
      </w:pPr>
      <w:r w:rsidRPr="004539B7">
        <w:rPr>
          <w:spacing w:val="-6"/>
        </w:rPr>
        <w:t>6.2.5.</w:t>
      </w:r>
      <w:r w:rsidRPr="004539B7">
        <w:rPr>
          <w:rFonts w:eastAsia="Arial Unicode MS"/>
          <w:color w:val="000000"/>
          <w:kern w:val="1"/>
        </w:rPr>
        <w:t> </w:t>
      </w:r>
      <w:r w:rsidRPr="004539B7">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4539B7">
        <w:rPr>
          <w:bCs/>
        </w:rPr>
        <w:t xml:space="preserve">(до </w:t>
      </w:r>
      <w:r w:rsidRPr="004539B7">
        <w:rPr>
          <w:b/>
          <w:bCs/>
        </w:rPr>
        <w:t>30</w:t>
      </w:r>
      <w:r w:rsidRPr="004539B7">
        <w:rPr>
          <w:bCs/>
        </w:rPr>
        <w:t xml:space="preserve"> процентов)</w:t>
      </w:r>
      <w:r w:rsidRPr="004539B7">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4539B7" w:rsidRPr="004539B7" w:rsidRDefault="004539B7" w:rsidP="004539B7">
      <w:pPr>
        <w:pStyle w:val="af3"/>
        <w:ind w:firstLine="709"/>
        <w:contextualSpacing/>
        <w:jc w:val="both"/>
      </w:pPr>
      <w:r w:rsidRPr="004539B7">
        <w:t>6.2.6.</w:t>
      </w:r>
      <w:r w:rsidRPr="004539B7">
        <w:rPr>
          <w:rFonts w:eastAsia="Arial Unicode MS"/>
          <w:color w:val="000000"/>
          <w:kern w:val="1"/>
        </w:rPr>
        <w:t> </w:t>
      </w:r>
      <w:r w:rsidRPr="004539B7">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4539B7" w:rsidRPr="004539B7" w:rsidRDefault="004539B7" w:rsidP="004539B7">
      <w:pPr>
        <w:pStyle w:val="af3"/>
        <w:ind w:firstLine="709"/>
        <w:contextualSpacing/>
        <w:jc w:val="both"/>
      </w:pPr>
      <w:r w:rsidRPr="004539B7">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4539B7" w:rsidRPr="004539B7" w:rsidRDefault="004539B7" w:rsidP="004539B7">
      <w:pPr>
        <w:ind w:firstLine="709"/>
        <w:jc w:val="both"/>
      </w:pPr>
      <w:r w:rsidRPr="004539B7">
        <w:t>6.2.7. Обеспечить наличие правил, инструкций по охране труда и других обязательных материалов на рабочих местах.</w:t>
      </w:r>
    </w:p>
    <w:p w:rsidR="004539B7" w:rsidRPr="004539B7" w:rsidRDefault="004539B7" w:rsidP="004539B7">
      <w:pPr>
        <w:ind w:firstLine="709"/>
        <w:jc w:val="both"/>
        <w:rPr>
          <w:bCs/>
        </w:rPr>
      </w:pPr>
      <w:r w:rsidRPr="004539B7">
        <w:t xml:space="preserve">6.2.8.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Pr="004539B7">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4539B7" w:rsidRPr="004539B7" w:rsidRDefault="004539B7" w:rsidP="004539B7">
      <w:pPr>
        <w:pStyle w:val="af3"/>
        <w:ind w:firstLine="709"/>
        <w:contextualSpacing/>
        <w:jc w:val="both"/>
      </w:pPr>
      <w:r w:rsidRPr="004539B7">
        <w:t>6.2.9.</w:t>
      </w:r>
      <w:r w:rsidRPr="004539B7">
        <w:rPr>
          <w:rFonts w:eastAsia="Arial Unicode MS"/>
          <w:color w:val="000000"/>
          <w:kern w:val="1"/>
        </w:rPr>
        <w:t> </w:t>
      </w:r>
      <w:r w:rsidRPr="004539B7">
        <w:t xml:space="preserve">Проводить в установленном законодательством Российской Федерации порядке специальную оценку условий труда на </w:t>
      </w:r>
      <w:r w:rsidRPr="004539B7">
        <w:rPr>
          <w:bCs/>
        </w:rPr>
        <w:t xml:space="preserve">всех </w:t>
      </w:r>
      <w:r w:rsidRPr="004539B7">
        <w:t>рабочих местах.</w:t>
      </w:r>
    </w:p>
    <w:p w:rsidR="004539B7" w:rsidRPr="004539B7" w:rsidRDefault="004539B7" w:rsidP="004539B7">
      <w:pPr>
        <w:ind w:firstLine="709"/>
        <w:contextualSpacing/>
        <w:jc w:val="both"/>
      </w:pPr>
      <w:r w:rsidRPr="004539B7">
        <w:t>Обеспечив</w:t>
      </w:r>
      <w:r w:rsidRPr="004539B7">
        <w:rPr>
          <w:bCs/>
        </w:rPr>
        <w:t>ать</w:t>
      </w:r>
      <w:r w:rsidRPr="004539B7">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4539B7" w:rsidRPr="004539B7" w:rsidRDefault="004539B7" w:rsidP="004539B7">
      <w:pPr>
        <w:shd w:val="clear" w:color="auto" w:fill="FFFFFF"/>
        <w:tabs>
          <w:tab w:val="left" w:pos="835"/>
          <w:tab w:val="left" w:pos="993"/>
        </w:tabs>
        <w:ind w:firstLine="709"/>
        <w:contextualSpacing/>
        <w:jc w:val="both"/>
      </w:pPr>
      <w:r w:rsidRPr="004539B7">
        <w:t xml:space="preserve">6.2.10. </w:t>
      </w:r>
      <w:r w:rsidRPr="004539B7">
        <w:rPr>
          <w:iCs/>
        </w:rPr>
        <w:t>Предоставлять гарантии и</w:t>
      </w:r>
      <w:r w:rsidRPr="004539B7">
        <w:t xml:space="preserve"> компенсации работникам, занятым на работах с вредными и (или) опасными условиях труда в соответствии с требованиями ст.92, 117 и 147 ТК РФ. </w:t>
      </w:r>
    </w:p>
    <w:p w:rsidR="004539B7" w:rsidRPr="004539B7" w:rsidRDefault="004539B7" w:rsidP="004539B7">
      <w:pPr>
        <w:tabs>
          <w:tab w:val="left" w:pos="993"/>
        </w:tabs>
        <w:ind w:firstLine="709"/>
        <w:contextualSpacing/>
        <w:jc w:val="both"/>
      </w:pPr>
      <w:r w:rsidRPr="004539B7">
        <w:rPr>
          <w:bCs/>
        </w:rPr>
        <w:t>Сохранять за работником</w:t>
      </w:r>
      <w:r w:rsidRPr="004539B7">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4539B7" w:rsidRPr="004539B7" w:rsidRDefault="004539B7" w:rsidP="004539B7">
      <w:pPr>
        <w:ind w:firstLine="709"/>
        <w:contextualSpacing/>
        <w:jc w:val="both"/>
      </w:pPr>
      <w:r w:rsidRPr="004539B7">
        <w:t xml:space="preserve">6.2.11. Обеспечивать приобретение и бесплатную выдачу работникам сертифицированных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w:t>
      </w:r>
    </w:p>
    <w:p w:rsidR="004539B7" w:rsidRPr="004539B7" w:rsidRDefault="004539B7" w:rsidP="004539B7">
      <w:pPr>
        <w:ind w:firstLine="709"/>
        <w:contextualSpacing/>
        <w:jc w:val="both"/>
      </w:pPr>
      <w:bookmarkStart w:id="3" w:name="_Hlk66718809"/>
      <w:r w:rsidRPr="001274E2">
        <w:t>Категории работников и норма выдачи С</w:t>
      </w:r>
      <w:r w:rsidR="001274E2" w:rsidRPr="001274E2">
        <w:t>ИЗ определяются приложением №28</w:t>
      </w:r>
      <w:r w:rsidRPr="001274E2">
        <w:t xml:space="preserve"> к коллективному договору.</w:t>
      </w:r>
    </w:p>
    <w:bookmarkEnd w:id="3"/>
    <w:p w:rsidR="004539B7" w:rsidRPr="004539B7" w:rsidRDefault="004539B7" w:rsidP="004539B7">
      <w:pPr>
        <w:tabs>
          <w:tab w:val="left" w:pos="993"/>
        </w:tabs>
        <w:ind w:firstLine="709"/>
        <w:contextualSpacing/>
        <w:jc w:val="both"/>
      </w:pPr>
      <w:r w:rsidRPr="004539B7">
        <w:t xml:space="preserve">6.2.12.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w:t>
      </w:r>
      <w:r w:rsidRPr="004539B7">
        <w:lastRenderedPageBreak/>
        <w:t>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4539B7" w:rsidRPr="004539B7" w:rsidRDefault="004539B7" w:rsidP="004539B7">
      <w:pPr>
        <w:ind w:firstLine="709"/>
        <w:contextualSpacing/>
        <w:jc w:val="both"/>
      </w:pPr>
      <w:r w:rsidRPr="004539B7">
        <w:t>Категории работников и норма выдачи смывающих и (или) обезвреживающих средств определяются приложением  к коллективному договору.</w:t>
      </w:r>
    </w:p>
    <w:p w:rsidR="004539B7" w:rsidRPr="004539B7" w:rsidRDefault="004539B7" w:rsidP="004539B7">
      <w:pPr>
        <w:tabs>
          <w:tab w:val="left" w:pos="993"/>
        </w:tabs>
        <w:ind w:firstLine="709"/>
        <w:contextualSpacing/>
        <w:jc w:val="both"/>
      </w:pPr>
      <w:r w:rsidRPr="004539B7">
        <w:t>6.2.1</w:t>
      </w:r>
      <w:r w:rsidR="00B10948">
        <w:t>3</w:t>
      </w:r>
      <w:r w:rsidRPr="004539B7">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4539B7" w:rsidRDefault="00B10948" w:rsidP="004539B7">
      <w:pPr>
        <w:tabs>
          <w:tab w:val="left" w:pos="993"/>
        </w:tabs>
        <w:ind w:firstLine="709"/>
        <w:contextualSpacing/>
        <w:jc w:val="both"/>
      </w:pPr>
      <w:r>
        <w:t>6.2.14</w:t>
      </w:r>
      <w:r w:rsidR="004539B7" w:rsidRPr="004539B7">
        <w:t>.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DB52A2" w:rsidRPr="004539B7" w:rsidRDefault="00DB52A2" w:rsidP="004539B7">
      <w:pPr>
        <w:tabs>
          <w:tab w:val="left" w:pos="993"/>
        </w:tabs>
        <w:ind w:firstLine="709"/>
        <w:contextualSpacing/>
        <w:jc w:val="both"/>
      </w:pPr>
      <w:r>
        <w:t>6.2.1</w:t>
      </w:r>
      <w:r w:rsidR="006613EA">
        <w:t>5</w:t>
      </w:r>
      <w:r>
        <w:t xml:space="preserve">. </w:t>
      </w:r>
      <w:r w:rsidRPr="004539B7">
        <w:t>Обеспечивать за счет средств работодателя обязательн</w:t>
      </w:r>
      <w:r>
        <w:t xml:space="preserve">ый осмотр врачом-неврологом всех работников, проходящих предварительный или периодический медицинский осмотр, а также ультразвуковое исследование органов малого таза в всех женщин старше 18 лет  в соответствии приказа Министерства здравоохранения РФ от 28 января 2021 г. №29н «Об утверждении Порядка проведения обязательных предварительных и </w:t>
      </w:r>
      <w:r w:rsidR="006E1DB7">
        <w:t>периодических</w:t>
      </w:r>
      <w:r>
        <w:t xml:space="preserve"> медицинских осмотров </w:t>
      </w:r>
      <w:r w:rsidR="006E1DB7">
        <w:t>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(или) опасными производственными факторами, а также работам, при выполнении которых проводятся обязательные и периодические медицинские осмотры».</w:t>
      </w:r>
    </w:p>
    <w:p w:rsidR="004539B7" w:rsidRPr="004539B7" w:rsidRDefault="004539B7" w:rsidP="004539B7">
      <w:pPr>
        <w:ind w:firstLine="709"/>
        <w:contextualSpacing/>
        <w:jc w:val="both"/>
      </w:pPr>
      <w:r w:rsidRPr="004539B7">
        <w:t>6.2.1</w:t>
      </w:r>
      <w:r w:rsidR="006613EA">
        <w:t>6</w:t>
      </w:r>
      <w:r w:rsidRPr="004539B7">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4539B7" w:rsidRPr="004539B7" w:rsidRDefault="004539B7" w:rsidP="004539B7">
      <w:pPr>
        <w:tabs>
          <w:tab w:val="left" w:pos="1620"/>
        </w:tabs>
        <w:ind w:firstLine="709"/>
        <w:contextualSpacing/>
        <w:jc w:val="both"/>
      </w:pPr>
      <w:r w:rsidRPr="004539B7">
        <w:t>6.2.1</w:t>
      </w:r>
      <w:r w:rsidR="006613EA">
        <w:t>7</w:t>
      </w:r>
      <w:r w:rsidRPr="004539B7">
        <w:t>.</w:t>
      </w:r>
      <w:r w:rsidRPr="004539B7">
        <w:rPr>
          <w:rFonts w:eastAsia="Arial Unicode MS"/>
          <w:color w:val="000000"/>
          <w:kern w:val="1"/>
        </w:rPr>
        <w:t> </w:t>
      </w:r>
      <w:r w:rsidRPr="004539B7">
        <w:t>Обеспечить наличие аптечек первой помощи работникам, питьевой воды.</w:t>
      </w:r>
    </w:p>
    <w:p w:rsidR="004539B7" w:rsidRDefault="004539B7" w:rsidP="004539B7">
      <w:pPr>
        <w:tabs>
          <w:tab w:val="left" w:pos="1560"/>
        </w:tabs>
        <w:ind w:firstLine="709"/>
        <w:jc w:val="both"/>
      </w:pPr>
      <w:r w:rsidRPr="004539B7">
        <w:t>6.2.1</w:t>
      </w:r>
      <w:r w:rsidR="006613EA">
        <w:t>8.</w:t>
      </w:r>
      <w:r w:rsidRPr="004539B7">
        <w:t>Проводить своевременное расследование несчастных случаев на производстве в соответствии с действующим законодательством и вести их учет.</w:t>
      </w:r>
    </w:p>
    <w:p w:rsidR="004539B7" w:rsidRPr="004539B7" w:rsidRDefault="004539B7" w:rsidP="004539B7">
      <w:pPr>
        <w:tabs>
          <w:tab w:val="left" w:pos="1620"/>
        </w:tabs>
        <w:ind w:firstLine="709"/>
        <w:jc w:val="both"/>
      </w:pPr>
      <w:r w:rsidRPr="004539B7">
        <w:t>6.2.</w:t>
      </w:r>
      <w:r w:rsidR="006613EA">
        <w:t>19</w:t>
      </w:r>
      <w:r w:rsidRPr="004539B7">
        <w:t>. Обеспечи</w:t>
      </w:r>
      <w:r w:rsidR="00C056D3">
        <w:t>ть</w:t>
      </w:r>
      <w:r w:rsidRPr="004539B7">
        <w:t xml:space="preserve"> соблюдение работниками требований, правил и инструкций по охране труда.</w:t>
      </w:r>
    </w:p>
    <w:p w:rsidR="004539B7" w:rsidRDefault="004539B7" w:rsidP="004539B7">
      <w:pPr>
        <w:tabs>
          <w:tab w:val="left" w:pos="1620"/>
        </w:tabs>
        <w:ind w:firstLine="709"/>
        <w:jc w:val="both"/>
      </w:pPr>
      <w:r w:rsidRPr="004539B7">
        <w:t>6.2.2</w:t>
      </w:r>
      <w:r w:rsidR="006613EA">
        <w:t>0</w:t>
      </w:r>
      <w:r w:rsidRPr="004539B7">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4539B7" w:rsidRPr="004539B7" w:rsidRDefault="004539B7" w:rsidP="004539B7">
      <w:pPr>
        <w:tabs>
          <w:tab w:val="left" w:pos="993"/>
        </w:tabs>
        <w:ind w:firstLine="709"/>
        <w:contextualSpacing/>
        <w:jc w:val="both"/>
      </w:pPr>
      <w:r w:rsidRPr="004539B7">
        <w:t>6.2.2</w:t>
      </w:r>
      <w:r w:rsidR="006613EA">
        <w:t>1</w:t>
      </w:r>
      <w:r w:rsidRPr="004539B7">
        <w:t>. Обеспечи</w:t>
      </w:r>
      <w:r w:rsidR="00C056D3">
        <w:t>ть</w:t>
      </w:r>
      <w:r w:rsidRPr="004539B7">
        <w:t xml:space="preserve"> технической инспекции труда Профсоюза, внештатным техническим инспекторам Профсоюза, уполномоченным по охране труда Профсоюза, членам </w:t>
      </w:r>
      <w:r w:rsidRPr="004539B7">
        <w:rPr>
          <w:bCs/>
        </w:rPr>
        <w:t>комиссии</w:t>
      </w:r>
      <w:r w:rsidRPr="004539B7">
        <w:t xml:space="preserve"> по охране труда беспрепятственное посещение образовательн</w:t>
      </w:r>
      <w:r w:rsidRPr="004539B7">
        <w:rPr>
          <w:bCs/>
        </w:rPr>
        <w:t>ой</w:t>
      </w:r>
      <w:r w:rsidRPr="004539B7">
        <w:t xml:space="preserve"> организаций, </w:t>
      </w:r>
      <w:r w:rsidRPr="004539B7">
        <w:rPr>
          <w:bCs/>
        </w:rPr>
        <w:t>ее</w:t>
      </w:r>
      <w:r w:rsidRPr="004539B7">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4539B7" w:rsidRPr="004539B7" w:rsidRDefault="004539B7" w:rsidP="004539B7">
      <w:pPr>
        <w:tabs>
          <w:tab w:val="left" w:pos="993"/>
        </w:tabs>
        <w:ind w:firstLine="709"/>
        <w:contextualSpacing/>
        <w:jc w:val="both"/>
      </w:pPr>
      <w:r w:rsidRPr="004539B7">
        <w:t>Обеспечи</w:t>
      </w:r>
      <w:r w:rsidR="00C056D3">
        <w:t>ть</w:t>
      </w:r>
      <w:r w:rsidRPr="004539B7">
        <w:t xml:space="preserve">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w:t>
      </w:r>
      <w:r w:rsidRPr="004539B7">
        <w:rPr>
          <w:bCs/>
        </w:rPr>
        <w:t>я</w:t>
      </w:r>
      <w:r w:rsidRPr="004539B7">
        <w:t xml:space="preserve"> выявленных в ходе проверок нарушений требований охраны труда.</w:t>
      </w:r>
    </w:p>
    <w:p w:rsidR="004539B7" w:rsidRPr="004539B7" w:rsidRDefault="004539B7" w:rsidP="004539B7">
      <w:pPr>
        <w:tabs>
          <w:tab w:val="left" w:pos="1620"/>
        </w:tabs>
        <w:ind w:firstLine="709"/>
        <w:contextualSpacing/>
        <w:jc w:val="both"/>
      </w:pPr>
      <w:r w:rsidRPr="004539B7">
        <w:t>6.2.23.</w:t>
      </w:r>
      <w:r w:rsidRPr="004539B7">
        <w:rPr>
          <w:rFonts w:eastAsia="Arial Unicode MS"/>
          <w:color w:val="000000"/>
          <w:kern w:val="1"/>
        </w:rPr>
        <w:t> </w:t>
      </w:r>
      <w:r w:rsidRPr="004539B7">
        <w:t>Работодатель гарантирует наличие оборудованного помещения для отдыха работников образовательной организации и приёма пищи.</w:t>
      </w:r>
    </w:p>
    <w:p w:rsidR="004539B7" w:rsidRPr="004539B7" w:rsidRDefault="004539B7" w:rsidP="004539B7">
      <w:pPr>
        <w:ind w:firstLine="709"/>
        <w:jc w:val="both"/>
      </w:pPr>
      <w:r w:rsidRPr="004539B7">
        <w:t xml:space="preserve">6.2.24.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w:t>
      </w:r>
      <w:r w:rsidRPr="004539B7">
        <w:lastRenderedPageBreak/>
        <w:t>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4539B7" w:rsidRPr="004539B7" w:rsidRDefault="004539B7" w:rsidP="004539B7">
      <w:pPr>
        <w:ind w:firstLine="709"/>
        <w:jc w:val="both"/>
        <w:rPr>
          <w:b/>
        </w:rPr>
      </w:pPr>
      <w:r w:rsidRPr="004539B7">
        <w:rPr>
          <w:b/>
        </w:rPr>
        <w:t>6.3. Работники обязуются:</w:t>
      </w:r>
    </w:p>
    <w:p w:rsidR="004539B7" w:rsidRPr="004539B7" w:rsidRDefault="004539B7" w:rsidP="004539B7">
      <w:pPr>
        <w:ind w:firstLine="709"/>
        <w:jc w:val="both"/>
      </w:pPr>
      <w:r w:rsidRPr="004539B7">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4539B7" w:rsidRPr="004539B7" w:rsidRDefault="004539B7" w:rsidP="004539B7">
      <w:pPr>
        <w:ind w:firstLine="709"/>
        <w:jc w:val="both"/>
      </w:pPr>
      <w:r w:rsidRPr="004539B7">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4539B7" w:rsidRPr="004539B7" w:rsidRDefault="004539B7" w:rsidP="004539B7">
      <w:pPr>
        <w:ind w:firstLine="709"/>
        <w:jc w:val="both"/>
      </w:pPr>
      <w:r w:rsidRPr="004539B7">
        <w:t xml:space="preserve">6.3.3. Проходить обязательные предварительные при поступлении на работу и периодические медицинские осмотры </w:t>
      </w:r>
      <w:r w:rsidRPr="004539B7">
        <w:rPr>
          <w:bCs/>
        </w:rPr>
        <w:t>(психиатрические освидетельствования),</w:t>
      </w:r>
      <w:r w:rsidRPr="004539B7">
        <w:t xml:space="preserve"> а также внеочередные медицинские осмотры </w:t>
      </w:r>
      <w:r w:rsidRPr="004539B7">
        <w:rPr>
          <w:bCs/>
        </w:rPr>
        <w:t>(психиатрические освидетельствования)</w:t>
      </w:r>
      <w:r w:rsidRPr="004539B7">
        <w:t xml:space="preserve"> в соответствии с медицинскими рекомендациями за счет средств работодателя.</w:t>
      </w:r>
    </w:p>
    <w:p w:rsidR="004539B7" w:rsidRPr="004539B7" w:rsidRDefault="004539B7" w:rsidP="004539B7">
      <w:pPr>
        <w:autoSpaceDE w:val="0"/>
        <w:autoSpaceDN w:val="0"/>
        <w:adjustRightInd w:val="0"/>
        <w:ind w:firstLine="709"/>
        <w:jc w:val="both"/>
      </w:pPr>
      <w:r w:rsidRPr="004539B7">
        <w:t>6.3.4. Правильно применять средства индивидуальной и коллективной защиты.</w:t>
      </w:r>
    </w:p>
    <w:p w:rsidR="004539B7" w:rsidRPr="004539B7" w:rsidRDefault="004539B7" w:rsidP="004539B7">
      <w:pPr>
        <w:ind w:firstLine="709"/>
        <w:contextualSpacing/>
        <w:jc w:val="both"/>
        <w:rPr>
          <w:b/>
          <w:bCs/>
        </w:rPr>
      </w:pPr>
      <w:r w:rsidRPr="004539B7">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rsidR="004539B7" w:rsidRPr="004539B7" w:rsidRDefault="004539B7" w:rsidP="004539B7">
      <w:pPr>
        <w:ind w:firstLine="709"/>
        <w:contextualSpacing/>
        <w:jc w:val="both"/>
        <w:rPr>
          <w:b/>
          <w:bCs/>
        </w:rPr>
      </w:pPr>
      <w:r w:rsidRPr="004539B7">
        <w:rPr>
          <w:b/>
          <w:bCs/>
        </w:rPr>
        <w:t>6.4. Выборный орган первичной профсоюзной организации обязуется:</w:t>
      </w:r>
    </w:p>
    <w:p w:rsidR="004539B7" w:rsidRPr="004539B7" w:rsidRDefault="004539B7" w:rsidP="004539B7">
      <w:pPr>
        <w:ind w:firstLine="709"/>
        <w:contextualSpacing/>
        <w:jc w:val="both"/>
      </w:pPr>
      <w:r w:rsidRPr="004539B7">
        <w:t>6.4.1.</w:t>
      </w:r>
      <w:r w:rsidRPr="004539B7">
        <w:rPr>
          <w:rFonts w:eastAsia="Arial Unicode MS"/>
          <w:color w:val="000000"/>
          <w:kern w:val="1"/>
        </w:rPr>
        <w:t> </w:t>
      </w:r>
      <w:r w:rsidRPr="004539B7">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4539B7" w:rsidRPr="004539B7" w:rsidRDefault="004539B7" w:rsidP="004539B7">
      <w:pPr>
        <w:ind w:firstLine="709"/>
        <w:contextualSpacing/>
        <w:jc w:val="both"/>
      </w:pPr>
      <w:r w:rsidRPr="004539B7">
        <w:t>6.4.2.</w:t>
      </w:r>
      <w:r w:rsidRPr="004539B7">
        <w:rPr>
          <w:rFonts w:eastAsia="Arial Unicode MS"/>
          <w:color w:val="000000"/>
          <w:kern w:val="1"/>
        </w:rPr>
        <w:t> </w:t>
      </w:r>
      <w:r w:rsidRPr="004539B7">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539B7">
        <w:rPr>
          <w:bCs/>
        </w:rPr>
        <w:t>кабинетах,</w:t>
      </w:r>
      <w:r w:rsidRPr="004539B7">
        <w:t xml:space="preserve"> аудиториях, лабораториях, производственных и других помещениях. </w:t>
      </w:r>
    </w:p>
    <w:p w:rsidR="004539B7" w:rsidRPr="004539B7" w:rsidRDefault="004539B7" w:rsidP="004539B7">
      <w:pPr>
        <w:ind w:firstLine="709"/>
        <w:contextualSpacing/>
        <w:jc w:val="both"/>
      </w:pPr>
      <w:r w:rsidRPr="004539B7">
        <w:t>6.4.3.</w:t>
      </w:r>
      <w:r w:rsidRPr="004539B7">
        <w:rPr>
          <w:rFonts w:eastAsia="Arial Unicode MS"/>
          <w:color w:val="000000"/>
          <w:kern w:val="1"/>
        </w:rPr>
        <w:t> </w:t>
      </w:r>
      <w:r w:rsidRPr="004539B7">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4539B7" w:rsidRPr="004539B7" w:rsidRDefault="004539B7" w:rsidP="004539B7">
      <w:pPr>
        <w:ind w:firstLine="709"/>
        <w:contextualSpacing/>
        <w:jc w:val="both"/>
      </w:pPr>
      <w:r w:rsidRPr="004539B7">
        <w:t>6.4.4.</w:t>
      </w:r>
      <w:r w:rsidRPr="004539B7">
        <w:rPr>
          <w:rFonts w:eastAsia="Arial Unicode MS"/>
          <w:color w:val="000000"/>
          <w:kern w:val="1"/>
        </w:rPr>
        <w:t> </w:t>
      </w:r>
      <w:r w:rsidRPr="004539B7">
        <w:t>Обеспечивать участие представителей выборного органа первичной профсоюзной организации в комиссиях:</w:t>
      </w:r>
    </w:p>
    <w:p w:rsidR="004539B7" w:rsidRPr="004539B7" w:rsidRDefault="004539B7" w:rsidP="004539B7">
      <w:pPr>
        <w:ind w:firstLine="709"/>
        <w:contextualSpacing/>
        <w:jc w:val="both"/>
      </w:pPr>
      <w:r w:rsidRPr="004539B7">
        <w:t>-</w:t>
      </w:r>
      <w:r w:rsidRPr="004539B7">
        <w:rPr>
          <w:rFonts w:eastAsia="Arial Unicode MS"/>
          <w:color w:val="000000"/>
          <w:kern w:val="1"/>
        </w:rPr>
        <w:t> </w:t>
      </w:r>
      <w:r w:rsidRPr="004539B7">
        <w:t xml:space="preserve">по охране труда; </w:t>
      </w:r>
    </w:p>
    <w:p w:rsidR="004539B7" w:rsidRPr="004539B7" w:rsidRDefault="004539B7" w:rsidP="004539B7">
      <w:pPr>
        <w:ind w:firstLine="709"/>
        <w:contextualSpacing/>
        <w:jc w:val="both"/>
      </w:pPr>
      <w:r w:rsidRPr="004539B7">
        <w:t>-</w:t>
      </w:r>
      <w:r w:rsidRPr="004539B7">
        <w:rPr>
          <w:rFonts w:eastAsia="Arial Unicode MS"/>
          <w:color w:val="000000"/>
          <w:kern w:val="1"/>
        </w:rPr>
        <w:t> </w:t>
      </w:r>
      <w:r w:rsidRPr="004539B7">
        <w:t>по проведению специальной оценки условий труда;</w:t>
      </w:r>
    </w:p>
    <w:p w:rsidR="004539B7" w:rsidRPr="004539B7" w:rsidRDefault="004539B7" w:rsidP="004539B7">
      <w:pPr>
        <w:ind w:firstLine="709"/>
        <w:contextualSpacing/>
        <w:jc w:val="both"/>
      </w:pPr>
      <w:r w:rsidRPr="004539B7">
        <w:t>-</w:t>
      </w:r>
      <w:r w:rsidRPr="004539B7">
        <w:rPr>
          <w:rFonts w:eastAsia="Arial Unicode MS"/>
          <w:color w:val="000000"/>
          <w:kern w:val="1"/>
        </w:rPr>
        <w:t> </w:t>
      </w:r>
      <w:r w:rsidRPr="004539B7">
        <w:t xml:space="preserve">по расследованию несчастных случаев на производстве; </w:t>
      </w:r>
    </w:p>
    <w:p w:rsidR="004539B7" w:rsidRPr="004539B7" w:rsidRDefault="004539B7" w:rsidP="004539B7">
      <w:pPr>
        <w:ind w:firstLine="709"/>
        <w:contextualSpacing/>
        <w:jc w:val="both"/>
      </w:pPr>
      <w:r w:rsidRPr="004539B7">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4539B7" w:rsidRPr="004539B7" w:rsidRDefault="004539B7" w:rsidP="004539B7">
      <w:pPr>
        <w:ind w:firstLine="709"/>
        <w:contextualSpacing/>
        <w:jc w:val="both"/>
      </w:pPr>
      <w:r w:rsidRPr="004539B7">
        <w:t>6.4.5.</w:t>
      </w:r>
      <w:r w:rsidRPr="004539B7">
        <w:rPr>
          <w:rFonts w:eastAsia="Arial Unicode MS"/>
          <w:color w:val="000000"/>
          <w:kern w:val="1"/>
        </w:rPr>
        <w:t> </w:t>
      </w:r>
      <w:r w:rsidRPr="004539B7">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4539B7" w:rsidRPr="004539B7" w:rsidRDefault="004539B7" w:rsidP="004539B7">
      <w:pPr>
        <w:ind w:firstLine="709"/>
        <w:contextualSpacing/>
        <w:jc w:val="both"/>
      </w:pPr>
      <w:r w:rsidRPr="004539B7">
        <w:t>6.4.6.</w:t>
      </w:r>
      <w:r w:rsidRPr="004539B7">
        <w:rPr>
          <w:rFonts w:eastAsia="Arial Unicode MS"/>
          <w:color w:val="000000"/>
          <w:kern w:val="1"/>
        </w:rPr>
        <w:t> </w:t>
      </w:r>
      <w:r w:rsidRPr="004539B7">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4539B7" w:rsidRPr="004539B7" w:rsidRDefault="004539B7" w:rsidP="004539B7">
      <w:pPr>
        <w:ind w:firstLine="709"/>
        <w:contextualSpacing/>
        <w:jc w:val="both"/>
      </w:pPr>
      <w:r w:rsidRPr="004539B7">
        <w:t>6.4.7.</w:t>
      </w:r>
      <w:r w:rsidRPr="004539B7">
        <w:rPr>
          <w:rFonts w:eastAsia="Arial Unicode MS"/>
          <w:color w:val="000000"/>
          <w:kern w:val="1"/>
        </w:rPr>
        <w:t> </w:t>
      </w:r>
      <w:r w:rsidRPr="004539B7">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4539B7" w:rsidRPr="004539B7" w:rsidRDefault="004539B7" w:rsidP="004539B7">
      <w:pPr>
        <w:ind w:firstLine="709"/>
        <w:contextualSpacing/>
        <w:jc w:val="both"/>
      </w:pPr>
      <w:r w:rsidRPr="004539B7">
        <w:t>Обращаться к р</w:t>
      </w:r>
      <w:r w:rsidRPr="004539B7">
        <w:rPr>
          <w:bCs/>
        </w:rPr>
        <w:t>аботодателю</w:t>
      </w:r>
      <w:r w:rsidRPr="004539B7">
        <w:t xml:space="preserve"> с предложением о привлечении к ответственности лиц, допустивших нарушения требований охраны труда.</w:t>
      </w:r>
    </w:p>
    <w:p w:rsidR="004539B7" w:rsidRDefault="004539B7" w:rsidP="004539B7">
      <w:pPr>
        <w:ind w:firstLine="709"/>
        <w:contextualSpacing/>
        <w:jc w:val="both"/>
      </w:pPr>
      <w:r w:rsidRPr="004539B7">
        <w:t>6.4.8.</w:t>
      </w:r>
      <w:r w:rsidRPr="004539B7">
        <w:rPr>
          <w:rFonts w:eastAsia="Arial Unicode MS"/>
          <w:color w:val="000000"/>
          <w:kern w:val="1"/>
        </w:rPr>
        <w:t> </w:t>
      </w:r>
      <w:r w:rsidRPr="004539B7">
        <w:t xml:space="preserve">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w:t>
      </w:r>
      <w:r w:rsidR="001635BE">
        <w:t xml:space="preserve"> месячников, </w:t>
      </w:r>
      <w:r w:rsidRPr="004539B7">
        <w:t>Дней охраны труда, конференций, семинаров и выставок по охране труда.</w:t>
      </w:r>
    </w:p>
    <w:p w:rsidR="000B647F" w:rsidRDefault="000B647F" w:rsidP="004539B7">
      <w:pPr>
        <w:ind w:firstLine="709"/>
        <w:contextualSpacing/>
        <w:jc w:val="both"/>
      </w:pPr>
      <w:r>
        <w:t>6.5.</w:t>
      </w:r>
      <w:r w:rsidR="004148DD">
        <w:t>9</w:t>
      </w:r>
      <w:r>
        <w:t>. Обеспечивать участие  образовательной организации в ежегодном  районном конкурсе, посвященном Международному дню охраны труда</w:t>
      </w:r>
      <w:r w:rsidR="004148DD">
        <w:t xml:space="preserve"> «Скажем «ДА» -Охране труда!».</w:t>
      </w:r>
    </w:p>
    <w:p w:rsidR="00FE269F" w:rsidRDefault="000B647F" w:rsidP="004539B7">
      <w:pPr>
        <w:ind w:firstLine="709"/>
        <w:contextualSpacing/>
        <w:jc w:val="both"/>
      </w:pPr>
      <w:r>
        <w:lastRenderedPageBreak/>
        <w:t>6.5.1</w:t>
      </w:r>
      <w:r w:rsidR="004148DD">
        <w:t>0</w:t>
      </w:r>
      <w:r>
        <w:t>. Принимать участие в</w:t>
      </w:r>
      <w:r w:rsidR="00FE269F">
        <w:t>о всех  конкурсных мероприятиях по охране труда.</w:t>
      </w:r>
    </w:p>
    <w:p w:rsidR="00BB0DA1" w:rsidRDefault="00FE269F" w:rsidP="004539B7">
      <w:pPr>
        <w:ind w:firstLine="709"/>
        <w:contextualSpacing/>
        <w:jc w:val="both"/>
        <w:rPr>
          <w:rFonts w:ascii="PT Sans" w:hAnsi="PT Sans"/>
          <w:sz w:val="23"/>
          <w:szCs w:val="23"/>
        </w:rPr>
      </w:pPr>
      <w:r>
        <w:t>6.5.1</w:t>
      </w:r>
      <w:r w:rsidR="004148DD">
        <w:t>1</w:t>
      </w:r>
      <w:r>
        <w:t xml:space="preserve">. Инициировать </w:t>
      </w:r>
      <w:r w:rsidR="006E40ED">
        <w:t xml:space="preserve"> составление Соглашения по охране труда на календарный год </w:t>
      </w:r>
      <w:r w:rsidR="00BB0DA1">
        <w:t>с целью</w:t>
      </w:r>
      <w:r w:rsidR="000B647F">
        <w:t xml:space="preserve"> </w:t>
      </w:r>
      <w:r w:rsidR="00BB0DA1" w:rsidRPr="00BB0DA1">
        <w:t>планирования и проведения мероприятий по охране труда с указанием сроков выполнения, источников финансирования и ответственных за их выполнение</w:t>
      </w:r>
      <w:r w:rsidR="00BB0DA1" w:rsidRPr="00BB0DA1">
        <w:rPr>
          <w:rFonts w:ascii="PT Sans" w:hAnsi="PT Sans"/>
          <w:sz w:val="23"/>
          <w:szCs w:val="23"/>
        </w:rPr>
        <w:t>.</w:t>
      </w:r>
    </w:p>
    <w:p w:rsidR="00786E00" w:rsidRDefault="004148DD" w:rsidP="004148DD">
      <w:pPr>
        <w:ind w:firstLine="709"/>
        <w:contextualSpacing/>
        <w:jc w:val="both"/>
      </w:pPr>
      <w:r>
        <w:t xml:space="preserve">  </w:t>
      </w:r>
    </w:p>
    <w:p w:rsidR="007651B9" w:rsidRPr="004148DD" w:rsidRDefault="0011008C" w:rsidP="004148DD">
      <w:pPr>
        <w:ind w:firstLine="709"/>
        <w:contextualSpacing/>
        <w:jc w:val="both"/>
        <w:rPr>
          <w:b/>
          <w:bCs/>
          <w:caps/>
        </w:rPr>
      </w:pPr>
      <w:r w:rsidRPr="004148DD">
        <w:rPr>
          <w:b/>
          <w:bCs/>
          <w:caps/>
          <w:lang w:val="en-US"/>
        </w:rPr>
        <w:t>V</w:t>
      </w:r>
      <w:r w:rsidR="007651B9" w:rsidRPr="004148DD">
        <w:rPr>
          <w:b/>
          <w:bCs/>
          <w:caps/>
          <w:lang w:val="en-US"/>
        </w:rPr>
        <w:t>II</w:t>
      </w:r>
      <w:r w:rsidR="007651B9" w:rsidRPr="004148DD">
        <w:rPr>
          <w:b/>
          <w:bCs/>
          <w:caps/>
        </w:rPr>
        <w:t xml:space="preserve">. Социальные гарантии и меры социальной поддержки </w:t>
      </w:r>
    </w:p>
    <w:p w:rsidR="007651B9" w:rsidRPr="004148DD" w:rsidRDefault="007651B9" w:rsidP="007651B9">
      <w:pPr>
        <w:pStyle w:val="3"/>
        <w:ind w:firstLine="709"/>
        <w:contextualSpacing/>
        <w:rPr>
          <w:b/>
          <w:bCs/>
          <w:sz w:val="24"/>
          <w:szCs w:val="24"/>
        </w:rPr>
      </w:pPr>
      <w:r w:rsidRPr="004148DD">
        <w:rPr>
          <w:b/>
          <w:bCs/>
          <w:sz w:val="24"/>
          <w:szCs w:val="24"/>
        </w:rPr>
        <w:t>7.</w:t>
      </w:r>
      <w:r w:rsidRPr="004148DD">
        <w:rPr>
          <w:rFonts w:eastAsia="Arial Unicode MS"/>
          <w:b/>
          <w:color w:val="000000"/>
          <w:kern w:val="1"/>
          <w:sz w:val="24"/>
          <w:szCs w:val="24"/>
        </w:rPr>
        <w:t> </w:t>
      </w:r>
      <w:r w:rsidRPr="004148DD">
        <w:rPr>
          <w:b/>
          <w:bCs/>
          <w:sz w:val="24"/>
          <w:szCs w:val="24"/>
        </w:rPr>
        <w:t>Стороны договорились о том, что:</w:t>
      </w:r>
    </w:p>
    <w:p w:rsidR="007651B9" w:rsidRPr="004148DD" w:rsidRDefault="007651B9" w:rsidP="007651B9">
      <w:pPr>
        <w:pStyle w:val="Default"/>
        <w:ind w:firstLine="709"/>
        <w:contextualSpacing/>
        <w:jc w:val="both"/>
        <w:rPr>
          <w:color w:val="auto"/>
        </w:rPr>
      </w:pPr>
      <w:r w:rsidRPr="004148DD">
        <w:rPr>
          <w:color w:val="auto"/>
        </w:rPr>
        <w:t>7.1.1.</w:t>
      </w:r>
      <w:r w:rsidRPr="004148DD">
        <w:rPr>
          <w:rFonts w:eastAsia="Arial Unicode MS"/>
          <w:kern w:val="1"/>
        </w:rPr>
        <w:t> </w:t>
      </w:r>
      <w:r w:rsidRPr="004148DD">
        <w:rPr>
          <w:color w:val="auto"/>
        </w:rPr>
        <w:t>Ежегодно, по окончании финансового года, информировать работников, в том числе на общем собрании работников, на заседаниях</w:t>
      </w:r>
      <w:r w:rsidR="00EE3298" w:rsidRPr="004148DD">
        <w:rPr>
          <w:color w:val="auto"/>
        </w:rPr>
        <w:t xml:space="preserve"> </w:t>
      </w:r>
      <w:r w:rsidRPr="004148DD">
        <w:rPr>
          <w:color w:val="auto"/>
        </w:rPr>
        <w:t xml:space="preserve"> попечительского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внебюджетных средств, направляемых на  развитие образовательной организации </w:t>
      </w:r>
      <w:r w:rsidR="00EE3298" w:rsidRPr="004148DD">
        <w:rPr>
          <w:color w:val="auto"/>
        </w:rPr>
        <w:t>и зарплату работников.</w:t>
      </w:r>
      <w:r w:rsidRPr="004148DD">
        <w:rPr>
          <w:color w:val="auto"/>
        </w:rPr>
        <w:t xml:space="preserve"> </w:t>
      </w:r>
    </w:p>
    <w:p w:rsidR="007651B9" w:rsidRPr="004148DD" w:rsidRDefault="007651B9" w:rsidP="007651B9">
      <w:pPr>
        <w:ind w:firstLine="705"/>
        <w:jc w:val="both"/>
        <w:rPr>
          <w:b/>
          <w:color w:val="000000"/>
        </w:rPr>
      </w:pPr>
      <w:r w:rsidRPr="004148DD">
        <w:rPr>
          <w:color w:val="000000"/>
        </w:rPr>
        <w:tab/>
        <w:t xml:space="preserve">7.2. В целях социальной защиты работников образовательной организации, в пределах отпущенных средств, </w:t>
      </w:r>
      <w:r w:rsidRPr="004148DD">
        <w:t xml:space="preserve">стороны договорились: </w:t>
      </w:r>
    </w:p>
    <w:p w:rsidR="007651B9" w:rsidRPr="004148DD" w:rsidRDefault="007651B9" w:rsidP="007651B9">
      <w:pPr>
        <w:jc w:val="both"/>
        <w:rPr>
          <w:color w:val="000000"/>
        </w:rPr>
      </w:pPr>
      <w:r w:rsidRPr="004148DD">
        <w:rPr>
          <w:color w:val="000000"/>
        </w:rPr>
        <w:tab/>
        <w:t xml:space="preserve">7.2.1. Предоставлять работникам </w:t>
      </w:r>
      <w:r w:rsidR="00EE3298" w:rsidRPr="004148DD">
        <w:rPr>
          <w:color w:val="000000"/>
        </w:rPr>
        <w:t>образовательной организации</w:t>
      </w:r>
      <w:r w:rsidRPr="004148DD">
        <w:rPr>
          <w:color w:val="000000"/>
        </w:rPr>
        <w:t xml:space="preserve">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7651B9" w:rsidRPr="004148DD" w:rsidRDefault="007651B9" w:rsidP="007651B9">
      <w:pPr>
        <w:jc w:val="both"/>
        <w:rPr>
          <w:b/>
          <w:bCs/>
          <w:color w:val="000000"/>
        </w:rPr>
      </w:pPr>
      <w:r w:rsidRPr="004148DD">
        <w:rPr>
          <w:b/>
          <w:bCs/>
          <w:color w:val="000000"/>
        </w:rPr>
        <w:tab/>
        <w:t>7.2.2. Предоставлять работникам образования оплачиваемые свободные дни по следующим причинам:</w:t>
      </w:r>
    </w:p>
    <w:p w:rsidR="007651B9" w:rsidRPr="004148DD" w:rsidRDefault="007651B9" w:rsidP="007651B9">
      <w:pPr>
        <w:jc w:val="both"/>
        <w:rPr>
          <w:color w:val="000000"/>
        </w:rPr>
      </w:pPr>
      <w:r w:rsidRPr="004148DD">
        <w:rPr>
          <w:color w:val="000000"/>
        </w:rPr>
        <w:tab/>
        <w:t>- бракосочетание работника - три рабочих дня;</w:t>
      </w:r>
    </w:p>
    <w:p w:rsidR="007651B9" w:rsidRPr="004148DD" w:rsidRDefault="007651B9" w:rsidP="007651B9">
      <w:pPr>
        <w:jc w:val="both"/>
        <w:rPr>
          <w:color w:val="000000"/>
        </w:rPr>
      </w:pPr>
      <w:r w:rsidRPr="004148DD">
        <w:rPr>
          <w:color w:val="000000"/>
        </w:rPr>
        <w:tab/>
        <w:t>- бракосочетание детей - один рабочий день;</w:t>
      </w:r>
    </w:p>
    <w:p w:rsidR="007651B9" w:rsidRPr="004148DD" w:rsidRDefault="007651B9" w:rsidP="007651B9">
      <w:pPr>
        <w:jc w:val="both"/>
        <w:rPr>
          <w:color w:val="000000"/>
        </w:rPr>
      </w:pPr>
      <w:r w:rsidRPr="004148DD">
        <w:rPr>
          <w:color w:val="000000"/>
        </w:rPr>
        <w:tab/>
        <w:t>- родителям первоклассников - 1 сентября; родителям выпускников в день последнего звонка;</w:t>
      </w:r>
    </w:p>
    <w:p w:rsidR="007651B9" w:rsidRPr="004148DD" w:rsidRDefault="007651B9" w:rsidP="007651B9">
      <w:pPr>
        <w:jc w:val="both"/>
        <w:rPr>
          <w:color w:val="000000"/>
        </w:rPr>
      </w:pPr>
      <w:r w:rsidRPr="004148DD">
        <w:rPr>
          <w:color w:val="000000"/>
        </w:rPr>
        <w:tab/>
        <w:t>- смерть детей, родителей, супруга, супруги - три рабочих дня;</w:t>
      </w:r>
    </w:p>
    <w:p w:rsidR="007651B9" w:rsidRPr="004148DD" w:rsidRDefault="007651B9" w:rsidP="007651B9">
      <w:pPr>
        <w:jc w:val="both"/>
        <w:rPr>
          <w:color w:val="000000"/>
        </w:rPr>
      </w:pPr>
      <w:r w:rsidRPr="004148DD">
        <w:rPr>
          <w:color w:val="000000"/>
        </w:rPr>
        <w:tab/>
        <w:t>- переезд на новое место жительства - два рабочих дня;</w:t>
      </w:r>
    </w:p>
    <w:p w:rsidR="007651B9" w:rsidRPr="004148DD" w:rsidRDefault="007651B9" w:rsidP="007651B9">
      <w:pPr>
        <w:jc w:val="both"/>
        <w:rPr>
          <w:color w:val="000000"/>
        </w:rPr>
      </w:pPr>
      <w:r w:rsidRPr="004148DD">
        <w:rPr>
          <w:color w:val="000000"/>
        </w:rPr>
        <w:tab/>
        <w:t>- проводы сына на службу в армию - один рабочий день;</w:t>
      </w:r>
    </w:p>
    <w:p w:rsidR="007651B9" w:rsidRPr="004148DD" w:rsidRDefault="007651B9" w:rsidP="007651B9">
      <w:pPr>
        <w:jc w:val="both"/>
        <w:rPr>
          <w:color w:val="000000"/>
        </w:rPr>
      </w:pPr>
      <w:r w:rsidRPr="004148DD">
        <w:rPr>
          <w:color w:val="000000"/>
        </w:rPr>
        <w:tab/>
        <w:t>- работникам, имеющим родителей в возрасте 80 лет и старше– один рабочий день в квартал;</w:t>
      </w:r>
    </w:p>
    <w:p w:rsidR="007651B9" w:rsidRPr="004148DD" w:rsidRDefault="007651B9" w:rsidP="007651B9">
      <w:pPr>
        <w:jc w:val="both"/>
      </w:pPr>
      <w:r w:rsidRPr="004148DD">
        <w:tab/>
        <w:t>- работникам, являющимся участниками боевых действий – один рабочий  день в квартал;</w:t>
      </w:r>
    </w:p>
    <w:p w:rsidR="007651B9" w:rsidRPr="004148DD" w:rsidRDefault="007651B9" w:rsidP="007651B9">
      <w:pPr>
        <w:jc w:val="both"/>
        <w:rPr>
          <w:color w:val="000000"/>
        </w:rPr>
      </w:pPr>
      <w:r w:rsidRPr="004148DD">
        <w:tab/>
        <w:t xml:space="preserve">- за работу </w:t>
      </w:r>
      <w:r w:rsidRPr="004148DD">
        <w:rPr>
          <w:color w:val="000000"/>
        </w:rPr>
        <w:t>в течение   года без листа нетрудоспособности - 3 рабочих дня.</w:t>
      </w:r>
    </w:p>
    <w:p w:rsidR="00462110" w:rsidRDefault="007651B9" w:rsidP="00462110">
      <w:pPr>
        <w:pStyle w:val="Default"/>
        <w:contextualSpacing/>
        <w:jc w:val="both"/>
        <w:rPr>
          <w:color w:val="auto"/>
        </w:rPr>
      </w:pPr>
      <w:r w:rsidRPr="004148DD">
        <w:tab/>
      </w:r>
      <w:r w:rsidR="00462110">
        <w:rPr>
          <w:color w:val="auto"/>
        </w:rPr>
        <w:t>7.2.5. Предоставление работникам образовательного учреждения</w:t>
      </w:r>
      <w:r w:rsidR="00385FD1">
        <w:rPr>
          <w:color w:val="auto"/>
        </w:rPr>
        <w:t>, проработавшим в течение учебного года без листа нетрудоспособности, дополнительного оплачиваемого отпуска в количестве 3-х календарных дней (статья 116 ТК РТ).</w:t>
      </w:r>
    </w:p>
    <w:p w:rsidR="00385FD1" w:rsidRDefault="00385FD1" w:rsidP="00385FD1">
      <w:pPr>
        <w:pStyle w:val="Default"/>
        <w:ind w:firstLine="708"/>
        <w:contextualSpacing/>
        <w:jc w:val="both"/>
        <w:rPr>
          <w:color w:val="auto"/>
        </w:rPr>
      </w:pPr>
      <w:r>
        <w:rPr>
          <w:color w:val="auto"/>
        </w:rPr>
        <w:t xml:space="preserve">7.2.6. Выплату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w:t>
      </w:r>
      <w:r w:rsidR="007617DD">
        <w:rPr>
          <w:color w:val="auto"/>
        </w:rPr>
        <w:t xml:space="preserve">должностного оклада. </w:t>
      </w:r>
      <w:r>
        <w:rPr>
          <w:color w:val="auto"/>
        </w:rPr>
        <w:t xml:space="preserve"> Средства на выплату единовременного пособия предусматриваются </w:t>
      </w:r>
      <w:r w:rsidR="007617DD">
        <w:rPr>
          <w:color w:val="auto"/>
        </w:rPr>
        <w:t xml:space="preserve">из премиального фонда оплаты труда  и  средств от внебюджетной деятельности. </w:t>
      </w:r>
    </w:p>
    <w:p w:rsidR="00DB124C" w:rsidRPr="00651B1A" w:rsidRDefault="00DB124C" w:rsidP="00DB124C">
      <w:pPr>
        <w:pStyle w:val="a4"/>
        <w:spacing w:after="0"/>
        <w:ind w:left="0" w:firstLine="708"/>
        <w:rPr>
          <w:b/>
        </w:rPr>
      </w:pPr>
      <w:r>
        <w:rPr>
          <w:b/>
        </w:rPr>
        <w:t>7</w:t>
      </w:r>
      <w:r w:rsidRPr="00651B1A">
        <w:rPr>
          <w:b/>
        </w:rPr>
        <w:t>.2. Стороны подтверждают:</w:t>
      </w:r>
    </w:p>
    <w:p w:rsidR="00DB124C" w:rsidRPr="00651B1A" w:rsidRDefault="00DB124C" w:rsidP="00DB124C">
      <w:pPr>
        <w:pStyle w:val="a4"/>
        <w:spacing w:after="0"/>
        <w:ind w:left="0"/>
        <w:jc w:val="both"/>
        <w:rPr>
          <w:color w:val="000000"/>
        </w:rPr>
      </w:pPr>
      <w:r w:rsidRPr="00651B1A">
        <w:rPr>
          <w:color w:val="000000"/>
        </w:rPr>
        <w:tab/>
      </w:r>
      <w:r>
        <w:rPr>
          <w:color w:val="000000"/>
        </w:rPr>
        <w:t>7</w:t>
      </w:r>
      <w:r w:rsidRPr="00651B1A">
        <w:rPr>
          <w:color w:val="000000"/>
        </w:rPr>
        <w:t>.2.1.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DB124C" w:rsidRPr="00651B1A" w:rsidRDefault="00DB124C" w:rsidP="00DB124C">
      <w:pPr>
        <w:pStyle w:val="a4"/>
        <w:spacing w:after="0"/>
        <w:ind w:left="0"/>
        <w:jc w:val="both"/>
        <w:rPr>
          <w:color w:val="000000"/>
        </w:rPr>
      </w:pPr>
      <w:r w:rsidRPr="00651B1A">
        <w:rPr>
          <w:color w:val="000000"/>
        </w:rPr>
        <w:lastRenderedPageBreak/>
        <w:tab/>
      </w:r>
      <w:r>
        <w:rPr>
          <w:color w:val="000000"/>
        </w:rPr>
        <w:t>7</w:t>
      </w:r>
      <w:r w:rsidRPr="00651B1A">
        <w:rPr>
          <w:color w:val="000000"/>
        </w:rPr>
        <w:t xml:space="preserve">.2.2. </w:t>
      </w:r>
      <w:r w:rsidRPr="00651B1A">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DB124C" w:rsidRDefault="00DB124C" w:rsidP="00DB124C">
      <w:pPr>
        <w:pStyle w:val="a4"/>
        <w:spacing w:after="0"/>
        <w:ind w:left="0"/>
        <w:jc w:val="both"/>
        <w:rPr>
          <w:color w:val="000000"/>
        </w:rPr>
      </w:pPr>
      <w:r w:rsidRPr="00651B1A">
        <w:rPr>
          <w:color w:val="000000"/>
        </w:rPr>
        <w:tab/>
      </w:r>
      <w:r>
        <w:rPr>
          <w:color w:val="000000"/>
        </w:rPr>
        <w:t>7.2.3. Участие в реализации социальных проектов Республиканского комитета Общероссийского Профсоюза образования для членов профсоюза:</w:t>
      </w:r>
    </w:p>
    <w:p w:rsidR="00DB124C" w:rsidRDefault="00DB124C" w:rsidP="00DB124C">
      <w:pPr>
        <w:pStyle w:val="a4"/>
        <w:spacing w:after="0"/>
        <w:ind w:left="0"/>
        <w:jc w:val="both"/>
        <w:rPr>
          <w:color w:val="000000"/>
        </w:rPr>
      </w:pPr>
      <w:r>
        <w:rPr>
          <w:color w:val="000000"/>
        </w:rPr>
        <w:t xml:space="preserve">            -льготные путевки в санатории ФПРТ, объединения профкурорт ФПРТ;</w:t>
      </w:r>
    </w:p>
    <w:p w:rsidR="00DB124C" w:rsidRDefault="00DB124C" w:rsidP="00DB124C">
      <w:pPr>
        <w:pStyle w:val="a4"/>
        <w:spacing w:after="0"/>
        <w:ind w:left="0"/>
        <w:jc w:val="both"/>
        <w:rPr>
          <w:color w:val="000000"/>
        </w:rPr>
      </w:pPr>
      <w:r>
        <w:rPr>
          <w:color w:val="000000"/>
        </w:rPr>
        <w:t xml:space="preserve">            -отдых в Крыму по проекту «За здоровьем в Крым!»;</w:t>
      </w:r>
    </w:p>
    <w:p w:rsidR="00DB124C" w:rsidRDefault="00DB124C" w:rsidP="00DB124C">
      <w:pPr>
        <w:pStyle w:val="a4"/>
        <w:tabs>
          <w:tab w:val="left" w:pos="789"/>
        </w:tabs>
        <w:spacing w:after="0"/>
        <w:ind w:left="0"/>
        <w:jc w:val="both"/>
        <w:rPr>
          <w:color w:val="000000"/>
        </w:rPr>
      </w:pPr>
      <w:r>
        <w:rPr>
          <w:color w:val="000000"/>
        </w:rPr>
        <w:t xml:space="preserve"> </w:t>
      </w:r>
      <w:r>
        <w:rPr>
          <w:color w:val="000000"/>
        </w:rPr>
        <w:tab/>
        <w:t>-</w:t>
      </w:r>
      <w:r w:rsidR="00CE2E09">
        <w:rPr>
          <w:color w:val="000000"/>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CE2E09" w:rsidRDefault="00CE2E09" w:rsidP="00DB124C">
      <w:pPr>
        <w:pStyle w:val="a4"/>
        <w:tabs>
          <w:tab w:val="left" w:pos="789"/>
        </w:tabs>
        <w:spacing w:after="0"/>
        <w:ind w:left="0"/>
        <w:jc w:val="both"/>
        <w:rPr>
          <w:color w:val="000000"/>
        </w:rPr>
      </w:pPr>
      <w:r>
        <w:rPr>
          <w:color w:val="000000"/>
        </w:rPr>
        <w:t xml:space="preserve">           -санаторный отдых по программе «Тур выходного дня»;</w:t>
      </w:r>
    </w:p>
    <w:p w:rsidR="00CE2E09" w:rsidRDefault="00CE2E09" w:rsidP="00DB124C">
      <w:pPr>
        <w:pStyle w:val="a4"/>
        <w:tabs>
          <w:tab w:val="left" w:pos="789"/>
        </w:tabs>
        <w:spacing w:after="0"/>
        <w:ind w:left="0"/>
        <w:jc w:val="both"/>
        <w:rPr>
          <w:color w:val="000000"/>
        </w:rPr>
      </w:pPr>
      <w:r>
        <w:rPr>
          <w:color w:val="000000"/>
        </w:rPr>
        <w:t xml:space="preserve">           - льготный потребительский кредит в кредитных организациях на территории Республики Татарстан;</w:t>
      </w:r>
    </w:p>
    <w:p w:rsidR="008F623F" w:rsidRDefault="00CE2E09" w:rsidP="00CE2E09">
      <w:pPr>
        <w:pStyle w:val="a4"/>
        <w:tabs>
          <w:tab w:val="left" w:pos="789"/>
        </w:tabs>
        <w:spacing w:after="0"/>
        <w:ind w:left="0" w:firstLine="708"/>
        <w:jc w:val="both"/>
        <w:rPr>
          <w:color w:val="000000"/>
        </w:rPr>
      </w:pPr>
      <w:r>
        <w:rPr>
          <w:color w:val="000000"/>
        </w:rPr>
        <w:t>- единовременная материальная помощь членам Профсоюза</w:t>
      </w:r>
      <w:r w:rsidR="008F623F">
        <w:rPr>
          <w:color w:val="000000"/>
        </w:rPr>
        <w:t xml:space="preserve"> из республиканского фонда «Социальная поддержка членов профсоюза».</w:t>
      </w:r>
    </w:p>
    <w:p w:rsidR="00CE2E09" w:rsidRPr="00BE04CE" w:rsidRDefault="008F623F" w:rsidP="00CE2E09">
      <w:pPr>
        <w:pStyle w:val="a4"/>
        <w:tabs>
          <w:tab w:val="left" w:pos="789"/>
        </w:tabs>
        <w:spacing w:after="0"/>
        <w:ind w:left="0" w:firstLine="708"/>
        <w:jc w:val="both"/>
        <w:rPr>
          <w:color w:val="000000"/>
        </w:rPr>
      </w:pPr>
      <w:r>
        <w:rPr>
          <w:color w:val="000000"/>
        </w:rPr>
        <w:t xml:space="preserve">7.2.4. Участие в Федеральной бонусной программе </w:t>
      </w:r>
      <w:r w:rsidR="00BE04CE">
        <w:rPr>
          <w:color w:val="000000"/>
          <w:lang w:val="en-US"/>
        </w:rPr>
        <w:t>Profcards</w:t>
      </w:r>
      <w:r w:rsidR="00BE04CE">
        <w:rPr>
          <w:color w:val="000000"/>
        </w:rPr>
        <w:t>: скидки и выгодные предложения, финансовые и страховые продукты для членов профсоюза при наличии электронного профсоюзного билета.</w:t>
      </w:r>
    </w:p>
    <w:p w:rsidR="00DB124C" w:rsidRPr="00651B1A" w:rsidRDefault="00DB124C" w:rsidP="007B0576">
      <w:pPr>
        <w:pStyle w:val="a4"/>
        <w:spacing w:after="0"/>
        <w:ind w:left="0"/>
      </w:pPr>
      <w:r w:rsidRPr="00651B1A">
        <w:rPr>
          <w:b/>
          <w:color w:val="000000"/>
        </w:rPr>
        <w:tab/>
      </w:r>
      <w:r w:rsidR="007B0576">
        <w:t>7</w:t>
      </w:r>
      <w:r w:rsidRPr="00651B1A">
        <w:t>.</w:t>
      </w:r>
      <w:r w:rsidR="007B0576">
        <w:t>2</w:t>
      </w:r>
      <w:r w:rsidRPr="00651B1A">
        <w:t>.</w:t>
      </w:r>
      <w:r w:rsidR="007B0576">
        <w:t>5</w:t>
      </w:r>
      <w:r w:rsidRPr="00651B1A">
        <w:t>.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DB124C" w:rsidRPr="00651B1A" w:rsidRDefault="00DB124C" w:rsidP="00DB124C">
      <w:pPr>
        <w:ind w:firstLine="708"/>
        <w:jc w:val="both"/>
      </w:pPr>
      <w:r w:rsidRPr="00651B1A">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DB124C" w:rsidRPr="00651B1A" w:rsidRDefault="00DB124C" w:rsidP="00DB124C">
      <w:pPr>
        <w:ind w:firstLine="708"/>
        <w:jc w:val="both"/>
      </w:pPr>
      <w:r w:rsidRPr="00651B1A">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DB124C" w:rsidRPr="00651B1A" w:rsidRDefault="00DB124C" w:rsidP="00DB124C">
      <w:pPr>
        <w:ind w:firstLine="708"/>
        <w:jc w:val="both"/>
      </w:pPr>
      <w:r w:rsidRPr="00651B1A">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  </w:t>
      </w:r>
    </w:p>
    <w:p w:rsidR="00DB124C" w:rsidRPr="00651B1A" w:rsidRDefault="00DB124C" w:rsidP="00DB124C">
      <w:pPr>
        <w:jc w:val="both"/>
      </w:pPr>
      <w:r w:rsidRPr="00651B1A">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DB124C" w:rsidRPr="00651B1A" w:rsidRDefault="007B0576" w:rsidP="00DB124C">
      <w:pPr>
        <w:pStyle w:val="3"/>
        <w:ind w:firstLine="705"/>
        <w:rPr>
          <w:sz w:val="24"/>
          <w:szCs w:val="24"/>
        </w:rPr>
      </w:pPr>
      <w:r>
        <w:rPr>
          <w:sz w:val="24"/>
          <w:szCs w:val="24"/>
        </w:rPr>
        <w:t>7</w:t>
      </w:r>
      <w:r w:rsidR="00DB124C" w:rsidRPr="00651B1A">
        <w:rPr>
          <w:sz w:val="24"/>
          <w:szCs w:val="24"/>
        </w:rPr>
        <w:t>.</w:t>
      </w:r>
      <w:r>
        <w:rPr>
          <w:sz w:val="24"/>
          <w:szCs w:val="24"/>
        </w:rPr>
        <w:t>2</w:t>
      </w:r>
      <w:r w:rsidR="00DB124C" w:rsidRPr="00651B1A">
        <w:rPr>
          <w:sz w:val="24"/>
          <w:szCs w:val="24"/>
        </w:rPr>
        <w:t>.</w:t>
      </w:r>
      <w:r>
        <w:rPr>
          <w:sz w:val="24"/>
          <w:szCs w:val="24"/>
        </w:rPr>
        <w:t>6</w:t>
      </w:r>
      <w:r w:rsidR="00DB124C" w:rsidRPr="00651B1A">
        <w:rPr>
          <w:sz w:val="24"/>
          <w:szCs w:val="24"/>
        </w:rPr>
        <w:t>. Способствовать улучшению жилищных условий работников.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7651B9" w:rsidRPr="006A6542" w:rsidRDefault="007B0576" w:rsidP="006A6542">
      <w:pPr>
        <w:pStyle w:val="3"/>
        <w:ind w:firstLine="705"/>
        <w:rPr>
          <w:sz w:val="24"/>
          <w:szCs w:val="24"/>
        </w:rPr>
      </w:pPr>
      <w:r>
        <w:rPr>
          <w:sz w:val="24"/>
          <w:szCs w:val="24"/>
        </w:rPr>
        <w:t>7</w:t>
      </w:r>
      <w:r w:rsidR="00DB124C" w:rsidRPr="00651B1A">
        <w:rPr>
          <w:sz w:val="24"/>
          <w:szCs w:val="24"/>
        </w:rPr>
        <w:t>.</w:t>
      </w:r>
      <w:r>
        <w:rPr>
          <w:sz w:val="24"/>
          <w:szCs w:val="24"/>
        </w:rPr>
        <w:t>2.7</w:t>
      </w:r>
      <w:r w:rsidR="00DB124C" w:rsidRPr="00651B1A">
        <w:rPr>
          <w:sz w:val="24"/>
          <w:szCs w:val="24"/>
        </w:rPr>
        <w:t>. Ежегодно финансировать проведение культурно-массовых мероприятий и физкультурно-оздоровительной работы.</w:t>
      </w:r>
    </w:p>
    <w:p w:rsidR="007651B9" w:rsidRDefault="00EE3298" w:rsidP="007651B9">
      <w:pPr>
        <w:pStyle w:val="Default"/>
        <w:ind w:firstLine="709"/>
        <w:contextualSpacing/>
        <w:jc w:val="both"/>
        <w:rPr>
          <w:color w:val="auto"/>
        </w:rPr>
      </w:pPr>
      <w:r w:rsidRPr="004148DD">
        <w:rPr>
          <w:color w:val="auto"/>
        </w:rPr>
        <w:t>7</w:t>
      </w:r>
      <w:r w:rsidR="006A6542">
        <w:rPr>
          <w:color w:val="auto"/>
        </w:rPr>
        <w:t>.2.8</w:t>
      </w:r>
      <w:r w:rsidR="007651B9" w:rsidRPr="004148DD">
        <w:rPr>
          <w:color w:val="auto"/>
        </w:rPr>
        <w:t>. Ходатайствовать работникам-</w:t>
      </w:r>
      <w:r w:rsidR="003E55EB">
        <w:rPr>
          <w:color w:val="auto"/>
        </w:rPr>
        <w:t xml:space="preserve"> </w:t>
      </w:r>
      <w:r w:rsidR="007651B9" w:rsidRPr="004148DD">
        <w:rPr>
          <w:color w:val="auto"/>
        </w:rPr>
        <w:t>членам профсоюза мер социальной поддержки из средств фонда социальной защиты территориальной профсоюзной организации</w:t>
      </w:r>
      <w:r w:rsidR="007B0576">
        <w:rPr>
          <w:color w:val="auto"/>
        </w:rPr>
        <w:t>.</w:t>
      </w:r>
      <w:r w:rsidR="003E55EB">
        <w:rPr>
          <w:color w:val="auto"/>
        </w:rPr>
        <w:t xml:space="preserve"> </w:t>
      </w:r>
      <w:r w:rsidR="007B0576">
        <w:rPr>
          <w:color w:val="auto"/>
        </w:rPr>
        <w:t xml:space="preserve"> </w:t>
      </w:r>
    </w:p>
    <w:p w:rsidR="005B6E75" w:rsidRDefault="006A6542" w:rsidP="007651B9">
      <w:pPr>
        <w:pStyle w:val="Default"/>
        <w:ind w:firstLine="709"/>
        <w:contextualSpacing/>
        <w:jc w:val="both"/>
        <w:rPr>
          <w:color w:val="auto"/>
        </w:rPr>
      </w:pPr>
      <w:r>
        <w:rPr>
          <w:color w:val="auto"/>
        </w:rPr>
        <w:t>7.2.9</w:t>
      </w:r>
      <w:r w:rsidR="008249F5">
        <w:rPr>
          <w:color w:val="auto"/>
        </w:rPr>
        <w:t xml:space="preserve">. </w:t>
      </w:r>
      <w:r w:rsidR="007B0576">
        <w:rPr>
          <w:color w:val="auto"/>
        </w:rPr>
        <w:t xml:space="preserve">При наличии санаторно-курортной путевки, полученной по линии социальной поддержки Профсоюза предоставлять </w:t>
      </w:r>
      <w:r w:rsidR="000B367A">
        <w:rPr>
          <w:color w:val="auto"/>
        </w:rPr>
        <w:t>по письменному заявлению работника</w:t>
      </w:r>
      <w:r w:rsidR="009F0706">
        <w:rPr>
          <w:color w:val="auto"/>
        </w:rPr>
        <w:t xml:space="preserve"> вне графика </w:t>
      </w:r>
      <w:r w:rsidR="000B367A">
        <w:rPr>
          <w:color w:val="auto"/>
        </w:rPr>
        <w:t xml:space="preserve"> </w:t>
      </w:r>
      <w:r w:rsidR="005B6E75">
        <w:rPr>
          <w:color w:val="auto"/>
        </w:rPr>
        <w:t xml:space="preserve"> неиспользованный </w:t>
      </w:r>
      <w:r w:rsidR="000B367A">
        <w:rPr>
          <w:color w:val="auto"/>
        </w:rPr>
        <w:t xml:space="preserve"> оплачиваемый отпуск </w:t>
      </w:r>
      <w:r w:rsidR="005B6E75">
        <w:rPr>
          <w:color w:val="auto"/>
        </w:rPr>
        <w:t xml:space="preserve"> или неоплачиваемый отпуск для оздоровления и лечения. </w:t>
      </w:r>
    </w:p>
    <w:p w:rsidR="007651B9" w:rsidRPr="004148DD" w:rsidRDefault="00DF1463" w:rsidP="00DF1463">
      <w:pPr>
        <w:pStyle w:val="Default"/>
        <w:ind w:firstLine="709"/>
        <w:contextualSpacing/>
        <w:jc w:val="both"/>
        <w:rPr>
          <w:b/>
        </w:rPr>
      </w:pPr>
      <w:r>
        <w:rPr>
          <w:color w:val="auto"/>
        </w:rPr>
        <w:t xml:space="preserve"> </w:t>
      </w:r>
      <w:r w:rsidR="00EE3298" w:rsidRPr="004148DD">
        <w:rPr>
          <w:b/>
        </w:rPr>
        <w:t>7</w:t>
      </w:r>
      <w:r w:rsidR="007651B9" w:rsidRPr="004148DD">
        <w:rPr>
          <w:b/>
        </w:rPr>
        <w:t>.3.</w:t>
      </w:r>
      <w:r w:rsidR="007651B9" w:rsidRPr="004148DD">
        <w:rPr>
          <w:rFonts w:eastAsia="Arial Unicode MS"/>
          <w:b/>
          <w:kern w:val="1"/>
        </w:rPr>
        <w:t> </w:t>
      </w:r>
      <w:r w:rsidR="007651B9" w:rsidRPr="004148DD">
        <w:rPr>
          <w:b/>
        </w:rPr>
        <w:t>Работодатель обязуется:</w:t>
      </w:r>
    </w:p>
    <w:p w:rsidR="007651B9" w:rsidRPr="004148DD" w:rsidRDefault="00EE3298" w:rsidP="007651B9">
      <w:pPr>
        <w:pStyle w:val="3"/>
        <w:ind w:firstLine="709"/>
        <w:contextualSpacing/>
        <w:rPr>
          <w:sz w:val="24"/>
          <w:szCs w:val="24"/>
        </w:rPr>
      </w:pPr>
      <w:r w:rsidRPr="004148DD">
        <w:rPr>
          <w:sz w:val="24"/>
          <w:szCs w:val="24"/>
        </w:rPr>
        <w:t>7</w:t>
      </w:r>
      <w:r w:rsidR="007651B9" w:rsidRPr="004148DD">
        <w:rPr>
          <w:sz w:val="24"/>
          <w:szCs w:val="24"/>
        </w:rPr>
        <w:t>.3.1.</w:t>
      </w:r>
      <w:r w:rsidR="007651B9" w:rsidRPr="004148DD">
        <w:rPr>
          <w:rFonts w:eastAsia="Arial Unicode MS"/>
          <w:color w:val="000000"/>
          <w:kern w:val="1"/>
          <w:sz w:val="24"/>
          <w:szCs w:val="24"/>
        </w:rPr>
        <w:t> </w:t>
      </w:r>
      <w:r w:rsidR="007651B9" w:rsidRPr="004148DD">
        <w:rPr>
          <w:sz w:val="24"/>
          <w:szCs w:val="24"/>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7651B9" w:rsidRPr="004148DD" w:rsidRDefault="00DF1463" w:rsidP="007651B9">
      <w:pPr>
        <w:pStyle w:val="3"/>
        <w:ind w:firstLine="709"/>
        <w:contextualSpacing/>
        <w:rPr>
          <w:i/>
          <w:iCs/>
          <w:sz w:val="24"/>
          <w:szCs w:val="24"/>
        </w:rPr>
      </w:pPr>
      <w:r>
        <w:rPr>
          <w:sz w:val="24"/>
          <w:szCs w:val="24"/>
        </w:rPr>
        <w:lastRenderedPageBreak/>
        <w:t>7</w:t>
      </w:r>
      <w:r w:rsidR="007651B9" w:rsidRPr="004148DD">
        <w:rPr>
          <w:sz w:val="24"/>
          <w:szCs w:val="24"/>
        </w:rPr>
        <w:t>.3.2.</w:t>
      </w:r>
      <w:r w:rsidR="007651B9" w:rsidRPr="004148DD">
        <w:rPr>
          <w:rFonts w:eastAsia="Arial Unicode MS"/>
          <w:color w:val="000000"/>
          <w:kern w:val="1"/>
          <w:sz w:val="24"/>
          <w:szCs w:val="24"/>
        </w:rPr>
        <w:t> </w:t>
      </w:r>
      <w:r w:rsidR="007651B9" w:rsidRPr="004148DD">
        <w:rPr>
          <w:sz w:val="24"/>
          <w:szCs w:val="24"/>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007651B9" w:rsidRPr="004148DD">
        <w:rPr>
          <w:i/>
          <w:iCs/>
          <w:sz w:val="24"/>
          <w:szCs w:val="24"/>
        </w:rPr>
        <w:t>.</w:t>
      </w:r>
    </w:p>
    <w:p w:rsidR="007651B9" w:rsidRPr="004148DD" w:rsidRDefault="00DF1463" w:rsidP="003E55EB">
      <w:pPr>
        <w:pStyle w:val="3"/>
        <w:ind w:firstLine="709"/>
        <w:contextualSpacing/>
        <w:rPr>
          <w:sz w:val="24"/>
          <w:szCs w:val="24"/>
        </w:rPr>
      </w:pPr>
      <w:r>
        <w:rPr>
          <w:sz w:val="24"/>
          <w:szCs w:val="24"/>
        </w:rPr>
        <w:t>7</w:t>
      </w:r>
      <w:r w:rsidR="007651B9" w:rsidRPr="004148DD">
        <w:rPr>
          <w:sz w:val="24"/>
          <w:szCs w:val="24"/>
        </w:rPr>
        <w:t>.3.6.</w:t>
      </w:r>
      <w:r w:rsidR="007651B9" w:rsidRPr="004148DD">
        <w:rPr>
          <w:rFonts w:eastAsia="Arial Unicode MS"/>
          <w:kern w:val="1"/>
          <w:sz w:val="24"/>
          <w:szCs w:val="24"/>
        </w:rPr>
        <w:t> </w:t>
      </w:r>
      <w:r w:rsidR="007651B9" w:rsidRPr="004148DD">
        <w:rPr>
          <w:sz w:val="24"/>
          <w:szCs w:val="24"/>
        </w:rPr>
        <w:t>Выплачивать единовременное пособие при увольнении по собственному желанию в связи с выходом либо в связи с приобретением права на досрочную страховую пенсию по старости в размере базового оклада, педагогическим работникам и руководителям образовательных учреждений – в размере должностного оклада за счет средств работодателя.</w:t>
      </w:r>
    </w:p>
    <w:p w:rsidR="007651B9" w:rsidRPr="004148DD" w:rsidRDefault="00DF1463" w:rsidP="007651B9">
      <w:pPr>
        <w:pStyle w:val="HTML"/>
        <w:ind w:firstLine="709"/>
        <w:contextualSpacing/>
        <w:jc w:val="both"/>
        <w:rPr>
          <w:rFonts w:ascii="Times New Roman" w:hAnsi="Times New Roman" w:cs="Times New Roman"/>
          <w:sz w:val="24"/>
          <w:szCs w:val="24"/>
        </w:rPr>
      </w:pPr>
      <w:r>
        <w:rPr>
          <w:rFonts w:ascii="Times New Roman" w:hAnsi="Times New Roman" w:cs="Times New Roman"/>
          <w:sz w:val="24"/>
          <w:szCs w:val="24"/>
        </w:rPr>
        <w:t>7</w:t>
      </w:r>
      <w:r w:rsidR="007651B9" w:rsidRPr="004148DD">
        <w:rPr>
          <w:rFonts w:ascii="Times New Roman" w:hAnsi="Times New Roman" w:cs="Times New Roman"/>
          <w:sz w:val="24"/>
          <w:szCs w:val="24"/>
        </w:rPr>
        <w:t>.3.</w:t>
      </w:r>
      <w:r>
        <w:rPr>
          <w:rFonts w:ascii="Times New Roman" w:hAnsi="Times New Roman" w:cs="Times New Roman"/>
          <w:sz w:val="24"/>
          <w:szCs w:val="24"/>
        </w:rPr>
        <w:t>7</w:t>
      </w:r>
      <w:r w:rsidR="007651B9" w:rsidRPr="004148DD">
        <w:rPr>
          <w:rFonts w:ascii="Times New Roman" w:hAnsi="Times New Roman" w:cs="Times New Roman"/>
          <w:sz w:val="24"/>
          <w:szCs w:val="24"/>
        </w:rPr>
        <w:t xml:space="preserve">.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w:t>
      </w:r>
      <w:r w:rsidR="007651B9" w:rsidRPr="004148DD">
        <w:rPr>
          <w:rFonts w:ascii="Times New Roman" w:hAnsi="Times New Roman"/>
          <w:sz w:val="24"/>
          <w:szCs w:val="24"/>
        </w:rPr>
        <w:t>на основании его письменного заявления, согласованного с работодателем</w:t>
      </w:r>
      <w:r w:rsidR="007651B9" w:rsidRPr="004148DD">
        <w:rPr>
          <w:rFonts w:ascii="Times New Roman" w:hAnsi="Times New Roman" w:cs="Times New Roman"/>
          <w:sz w:val="24"/>
          <w:szCs w:val="24"/>
        </w:rPr>
        <w:t xml:space="preserve"> (статья 185.1</w:t>
      </w:r>
      <w:r w:rsidR="007651B9" w:rsidRPr="004148DD">
        <w:rPr>
          <w:rFonts w:eastAsia="Arial Unicode MS"/>
          <w:color w:val="000000"/>
          <w:kern w:val="1"/>
          <w:sz w:val="24"/>
          <w:szCs w:val="24"/>
        </w:rPr>
        <w:t> </w:t>
      </w:r>
      <w:r w:rsidR="007651B9" w:rsidRPr="004148DD">
        <w:rPr>
          <w:rFonts w:ascii="Times New Roman" w:hAnsi="Times New Roman" w:cs="Times New Roman"/>
          <w:sz w:val="24"/>
          <w:szCs w:val="24"/>
        </w:rPr>
        <w:t>ТК РФ).</w:t>
      </w:r>
    </w:p>
    <w:p w:rsidR="007651B9" w:rsidRPr="004148DD" w:rsidRDefault="007651B9" w:rsidP="00765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4148DD">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7651B9" w:rsidRPr="004148DD" w:rsidRDefault="00DF1463" w:rsidP="007651B9">
      <w:pPr>
        <w:pStyle w:val="Default"/>
        <w:ind w:firstLine="709"/>
        <w:contextualSpacing/>
        <w:jc w:val="both"/>
        <w:rPr>
          <w:color w:val="auto"/>
        </w:rPr>
      </w:pPr>
      <w:r>
        <w:rPr>
          <w:b/>
          <w:bCs/>
          <w:color w:val="auto"/>
        </w:rPr>
        <w:t>7</w:t>
      </w:r>
      <w:r w:rsidR="007651B9" w:rsidRPr="004148DD">
        <w:rPr>
          <w:b/>
          <w:bCs/>
          <w:color w:val="auto"/>
        </w:rPr>
        <w:t>.4.</w:t>
      </w:r>
      <w:r w:rsidR="007651B9" w:rsidRPr="004148DD">
        <w:rPr>
          <w:rFonts w:eastAsia="Arial Unicode MS"/>
          <w:b/>
          <w:bCs/>
          <w:kern w:val="1"/>
        </w:rPr>
        <w:t> </w:t>
      </w:r>
      <w:r w:rsidR="007651B9" w:rsidRPr="004148DD">
        <w:rPr>
          <w:b/>
          <w:bCs/>
          <w:color w:val="auto"/>
        </w:rPr>
        <w:t>Выборный орган первичной профсоюзной организации обязуется</w:t>
      </w:r>
      <w:r w:rsidR="007651B9" w:rsidRPr="004148DD">
        <w:rPr>
          <w:color w:val="auto"/>
        </w:rPr>
        <w:t xml:space="preserve">: </w:t>
      </w:r>
    </w:p>
    <w:p w:rsidR="007651B9" w:rsidRPr="004148DD" w:rsidRDefault="00DF1463" w:rsidP="007651B9">
      <w:pPr>
        <w:pStyle w:val="Default"/>
        <w:ind w:firstLine="709"/>
        <w:contextualSpacing/>
        <w:jc w:val="both"/>
        <w:rPr>
          <w:color w:val="auto"/>
        </w:rPr>
      </w:pPr>
      <w:r>
        <w:rPr>
          <w:color w:val="auto"/>
        </w:rPr>
        <w:t>7</w:t>
      </w:r>
      <w:r w:rsidR="007651B9" w:rsidRPr="004148DD">
        <w:rPr>
          <w:color w:val="auto"/>
        </w:rPr>
        <w:t>.4.1.</w:t>
      </w:r>
      <w:r w:rsidR="007651B9" w:rsidRPr="004148DD">
        <w:rPr>
          <w:rFonts w:eastAsia="Arial Unicode MS"/>
          <w:kern w:val="1"/>
        </w:rPr>
        <w:t> </w:t>
      </w:r>
      <w:r w:rsidR="007651B9" w:rsidRPr="004148DD">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w:t>
      </w:r>
      <w:r>
        <w:rPr>
          <w:color w:val="auto"/>
        </w:rPr>
        <w:t>.</w:t>
      </w:r>
    </w:p>
    <w:p w:rsidR="007651B9" w:rsidRPr="004148DD" w:rsidRDefault="00DF1463" w:rsidP="007651B9">
      <w:pPr>
        <w:pStyle w:val="3"/>
        <w:ind w:firstLine="709"/>
        <w:contextualSpacing/>
        <w:rPr>
          <w:sz w:val="24"/>
          <w:szCs w:val="24"/>
        </w:rPr>
      </w:pPr>
      <w:r>
        <w:rPr>
          <w:sz w:val="24"/>
          <w:szCs w:val="24"/>
        </w:rPr>
        <w:t>7</w:t>
      </w:r>
      <w:r w:rsidR="007651B9" w:rsidRPr="004148DD">
        <w:rPr>
          <w:sz w:val="24"/>
          <w:szCs w:val="24"/>
        </w:rPr>
        <w:t>.4.2.</w:t>
      </w:r>
      <w:r w:rsidR="007651B9" w:rsidRPr="004148DD">
        <w:rPr>
          <w:rFonts w:eastAsia="Arial Unicode MS"/>
          <w:color w:val="000000"/>
          <w:kern w:val="1"/>
          <w:sz w:val="24"/>
          <w:szCs w:val="24"/>
        </w:rPr>
        <w:t> </w:t>
      </w:r>
      <w:r w:rsidR="007651B9" w:rsidRPr="004148DD">
        <w:rPr>
          <w:sz w:val="24"/>
          <w:szCs w:val="24"/>
        </w:rPr>
        <w:t>Ежегодно выделять для членов Профсоюза денежные средства согласно смете профсоюзных расходов по направлениям:</w:t>
      </w:r>
    </w:p>
    <w:p w:rsidR="007651B9" w:rsidRPr="004148DD" w:rsidRDefault="007651B9" w:rsidP="007651B9">
      <w:pPr>
        <w:pStyle w:val="Default"/>
        <w:ind w:firstLine="709"/>
        <w:contextualSpacing/>
        <w:rPr>
          <w:color w:val="auto"/>
        </w:rPr>
      </w:pPr>
      <w:r w:rsidRPr="004148DD">
        <w:rPr>
          <w:color w:val="auto"/>
        </w:rPr>
        <w:t>-</w:t>
      </w:r>
      <w:r w:rsidRPr="004148DD">
        <w:rPr>
          <w:rFonts w:eastAsia="Arial Unicode MS"/>
          <w:kern w:val="1"/>
        </w:rPr>
        <w:t> </w:t>
      </w:r>
      <w:r w:rsidRPr="004148DD">
        <w:rPr>
          <w:color w:val="auto"/>
        </w:rPr>
        <w:t xml:space="preserve">оказание материальной помощи; </w:t>
      </w:r>
    </w:p>
    <w:p w:rsidR="007651B9" w:rsidRPr="004148DD" w:rsidRDefault="007651B9" w:rsidP="007651B9">
      <w:pPr>
        <w:pStyle w:val="Default"/>
        <w:ind w:firstLine="709"/>
        <w:contextualSpacing/>
        <w:rPr>
          <w:color w:val="auto"/>
        </w:rPr>
      </w:pPr>
      <w:r w:rsidRPr="004148DD">
        <w:rPr>
          <w:color w:val="auto"/>
        </w:rPr>
        <w:t>-</w:t>
      </w:r>
      <w:r w:rsidRPr="004148DD">
        <w:rPr>
          <w:rFonts w:eastAsia="Arial Unicode MS"/>
          <w:kern w:val="1"/>
        </w:rPr>
        <w:t> </w:t>
      </w:r>
      <w:r w:rsidRPr="004148DD">
        <w:rPr>
          <w:color w:val="auto"/>
        </w:rPr>
        <w:t xml:space="preserve">организация оздоровления; </w:t>
      </w:r>
    </w:p>
    <w:p w:rsidR="007651B9" w:rsidRPr="004148DD" w:rsidRDefault="007651B9" w:rsidP="007651B9">
      <w:pPr>
        <w:pStyle w:val="Default"/>
        <w:ind w:firstLine="709"/>
        <w:contextualSpacing/>
        <w:rPr>
          <w:color w:val="auto"/>
        </w:rPr>
      </w:pPr>
      <w:r w:rsidRPr="004148DD">
        <w:rPr>
          <w:color w:val="auto"/>
        </w:rPr>
        <w:t>-</w:t>
      </w:r>
      <w:r w:rsidRPr="004148DD">
        <w:rPr>
          <w:rFonts w:eastAsia="Arial Unicode MS"/>
          <w:kern w:val="1"/>
        </w:rPr>
        <w:t> </w:t>
      </w:r>
      <w:r w:rsidRPr="004148DD">
        <w:rPr>
          <w:color w:val="auto"/>
        </w:rPr>
        <w:t xml:space="preserve">организация работы с детьми работников; </w:t>
      </w:r>
    </w:p>
    <w:p w:rsidR="007651B9" w:rsidRPr="004148DD" w:rsidRDefault="007651B9" w:rsidP="007651B9">
      <w:pPr>
        <w:pStyle w:val="Default"/>
        <w:ind w:firstLine="709"/>
        <w:contextualSpacing/>
        <w:rPr>
          <w:color w:val="auto"/>
        </w:rPr>
      </w:pPr>
      <w:r w:rsidRPr="004148DD">
        <w:rPr>
          <w:color w:val="auto"/>
        </w:rPr>
        <w:t>-</w:t>
      </w:r>
      <w:r w:rsidRPr="004148DD">
        <w:rPr>
          <w:rFonts w:eastAsia="Arial Unicode MS"/>
          <w:kern w:val="1"/>
        </w:rPr>
        <w:t> </w:t>
      </w:r>
      <w:r w:rsidRPr="004148DD">
        <w:rPr>
          <w:color w:val="auto"/>
        </w:rPr>
        <w:t xml:space="preserve">организация спортивной работы; </w:t>
      </w:r>
    </w:p>
    <w:p w:rsidR="007651B9" w:rsidRPr="004148DD" w:rsidRDefault="007651B9" w:rsidP="007651B9">
      <w:pPr>
        <w:pStyle w:val="Default"/>
        <w:ind w:firstLine="709"/>
        <w:contextualSpacing/>
        <w:rPr>
          <w:color w:val="auto"/>
        </w:rPr>
      </w:pPr>
      <w:r w:rsidRPr="004148DD">
        <w:rPr>
          <w:color w:val="auto"/>
        </w:rPr>
        <w:t>-</w:t>
      </w:r>
      <w:r w:rsidRPr="004148DD">
        <w:rPr>
          <w:rFonts w:eastAsia="Arial Unicode MS"/>
          <w:kern w:val="1"/>
        </w:rPr>
        <w:t> </w:t>
      </w:r>
      <w:r w:rsidRPr="004148DD">
        <w:rPr>
          <w:color w:val="auto"/>
        </w:rPr>
        <w:t xml:space="preserve">поддержка мероприятий для различных категорий ветеранов, в том числе ветеранов труда; </w:t>
      </w:r>
    </w:p>
    <w:p w:rsidR="007651B9" w:rsidRPr="004148DD" w:rsidRDefault="007651B9" w:rsidP="007651B9">
      <w:pPr>
        <w:pStyle w:val="Default"/>
        <w:ind w:firstLine="709"/>
        <w:contextualSpacing/>
        <w:rPr>
          <w:color w:val="auto"/>
        </w:rPr>
      </w:pPr>
      <w:r w:rsidRPr="004148DD">
        <w:rPr>
          <w:color w:val="auto"/>
        </w:rPr>
        <w:t>-</w:t>
      </w:r>
      <w:r w:rsidRPr="004148DD">
        <w:rPr>
          <w:rFonts w:eastAsia="Arial Unicode MS"/>
          <w:kern w:val="1"/>
        </w:rPr>
        <w:t> </w:t>
      </w:r>
      <w:r w:rsidRPr="004148DD">
        <w:rPr>
          <w:color w:val="auto"/>
        </w:rPr>
        <w:t xml:space="preserve">организация культурно-массовых и спортивных мероприятий; </w:t>
      </w:r>
    </w:p>
    <w:p w:rsidR="007651B9" w:rsidRPr="004148DD" w:rsidRDefault="007651B9" w:rsidP="007651B9">
      <w:pPr>
        <w:pStyle w:val="Default"/>
        <w:ind w:firstLine="709"/>
        <w:contextualSpacing/>
        <w:rPr>
          <w:color w:val="auto"/>
        </w:rPr>
      </w:pPr>
      <w:r w:rsidRPr="004148DD">
        <w:rPr>
          <w:color w:val="auto"/>
        </w:rPr>
        <w:t>-</w:t>
      </w:r>
      <w:r w:rsidRPr="004148DD">
        <w:rPr>
          <w:rFonts w:eastAsia="Arial Unicode MS"/>
          <w:kern w:val="1"/>
        </w:rPr>
        <w:t> </w:t>
      </w:r>
      <w:r w:rsidRPr="004148DD">
        <w:rPr>
          <w:color w:val="auto"/>
        </w:rPr>
        <w:t xml:space="preserve">социальные программы для членов Профсоюза. </w:t>
      </w:r>
    </w:p>
    <w:p w:rsidR="007651B9" w:rsidRPr="004148DD" w:rsidRDefault="00116CAC" w:rsidP="007651B9">
      <w:pPr>
        <w:pStyle w:val="Default"/>
        <w:ind w:firstLine="709"/>
        <w:contextualSpacing/>
        <w:jc w:val="both"/>
        <w:rPr>
          <w:color w:val="auto"/>
        </w:rPr>
      </w:pPr>
      <w:r>
        <w:rPr>
          <w:color w:val="auto"/>
        </w:rPr>
        <w:t>7</w:t>
      </w:r>
      <w:r w:rsidR="007651B9" w:rsidRPr="004148DD">
        <w:rPr>
          <w:color w:val="auto"/>
        </w:rPr>
        <w:t>.5.</w:t>
      </w:r>
      <w:r w:rsidR="007651B9" w:rsidRPr="004148DD">
        <w:rPr>
          <w:rFonts w:eastAsia="Arial Unicode MS"/>
          <w:kern w:val="1"/>
        </w:rPr>
        <w:t> </w:t>
      </w:r>
      <w:r w:rsidR="007651B9" w:rsidRPr="004148DD">
        <w:rPr>
          <w:color w:val="auto"/>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7651B9" w:rsidRPr="004148DD" w:rsidRDefault="007651B9" w:rsidP="007651B9">
      <w:pPr>
        <w:pStyle w:val="Default"/>
        <w:ind w:firstLine="709"/>
        <w:contextualSpacing/>
        <w:jc w:val="both"/>
        <w:rPr>
          <w:color w:val="auto"/>
        </w:rPr>
      </w:pPr>
      <w:r w:rsidRPr="004148DD">
        <w:rPr>
          <w:color w:val="auto"/>
        </w:rPr>
        <w:t xml:space="preserve">Материальные виды поощрений: </w:t>
      </w:r>
    </w:p>
    <w:p w:rsidR="007651B9" w:rsidRPr="004148DD" w:rsidRDefault="007651B9" w:rsidP="007651B9">
      <w:pPr>
        <w:pStyle w:val="Default"/>
        <w:ind w:firstLine="709"/>
        <w:contextualSpacing/>
        <w:jc w:val="both"/>
        <w:rPr>
          <w:color w:val="auto"/>
        </w:rPr>
      </w:pPr>
      <w:r w:rsidRPr="004148DD">
        <w:rPr>
          <w:color w:val="auto"/>
        </w:rPr>
        <w:t>-</w:t>
      </w:r>
      <w:r w:rsidRPr="004148DD">
        <w:rPr>
          <w:rFonts w:eastAsia="Arial Unicode MS"/>
          <w:kern w:val="1"/>
        </w:rPr>
        <w:t> </w:t>
      </w:r>
      <w:r w:rsidRPr="004148DD">
        <w:rPr>
          <w:color w:val="auto"/>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7651B9" w:rsidRPr="004148DD" w:rsidRDefault="007651B9" w:rsidP="007651B9">
      <w:pPr>
        <w:pStyle w:val="Default"/>
        <w:ind w:firstLine="709"/>
        <w:contextualSpacing/>
        <w:jc w:val="both"/>
        <w:rPr>
          <w:color w:val="auto"/>
        </w:rPr>
      </w:pPr>
      <w:r w:rsidRPr="004148DD">
        <w:rPr>
          <w:color w:val="auto"/>
        </w:rPr>
        <w:t>-</w:t>
      </w:r>
      <w:r w:rsidRPr="004148DD">
        <w:rPr>
          <w:rFonts w:eastAsia="Arial Unicode MS"/>
          <w:kern w:val="1"/>
        </w:rPr>
        <w:t> </w:t>
      </w:r>
      <w:r w:rsidRPr="004148DD">
        <w:rPr>
          <w:color w:val="auto"/>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7651B9" w:rsidRPr="00041CB4" w:rsidRDefault="007651B9" w:rsidP="007651B9">
      <w:pPr>
        <w:pStyle w:val="Default"/>
        <w:ind w:firstLine="709"/>
        <w:contextualSpacing/>
        <w:jc w:val="both"/>
        <w:rPr>
          <w:color w:val="auto"/>
        </w:rPr>
      </w:pPr>
      <w:r w:rsidRPr="00041CB4">
        <w:rPr>
          <w:color w:val="auto"/>
        </w:rPr>
        <w:t>-</w:t>
      </w:r>
      <w:r w:rsidRPr="00041CB4">
        <w:rPr>
          <w:rFonts w:eastAsia="Arial Unicode MS"/>
          <w:kern w:val="1"/>
        </w:rPr>
        <w:t> </w:t>
      </w:r>
      <w:r w:rsidRPr="00041CB4">
        <w:rPr>
          <w:color w:val="auto"/>
        </w:rPr>
        <w:t xml:space="preserve">премирование победителей </w:t>
      </w:r>
      <w:r w:rsidRPr="00041CB4">
        <w:rPr>
          <w:iCs/>
        </w:rPr>
        <w:t>конкурсных мероприятиях муниципального, регионального, всероссийского и международного уровней;</w:t>
      </w:r>
    </w:p>
    <w:p w:rsidR="007651B9" w:rsidRPr="004148DD" w:rsidRDefault="007651B9" w:rsidP="007651B9">
      <w:pPr>
        <w:pStyle w:val="Default"/>
        <w:ind w:firstLine="709"/>
        <w:contextualSpacing/>
        <w:jc w:val="both"/>
        <w:rPr>
          <w:color w:val="auto"/>
        </w:rPr>
      </w:pPr>
      <w:r w:rsidRPr="00041CB4">
        <w:rPr>
          <w:color w:val="auto"/>
        </w:rPr>
        <w:t>Нематериальные виды поощрения:</w:t>
      </w:r>
      <w:r w:rsidRPr="004148DD">
        <w:rPr>
          <w:color w:val="auto"/>
        </w:rPr>
        <w:t xml:space="preserve"> </w:t>
      </w:r>
    </w:p>
    <w:p w:rsidR="007651B9" w:rsidRPr="004148DD" w:rsidRDefault="007651B9" w:rsidP="007651B9">
      <w:pPr>
        <w:pStyle w:val="Default"/>
        <w:ind w:firstLine="709"/>
        <w:contextualSpacing/>
        <w:jc w:val="both"/>
        <w:rPr>
          <w:color w:val="auto"/>
        </w:rPr>
      </w:pPr>
      <w:r w:rsidRPr="004148DD">
        <w:rPr>
          <w:color w:val="auto"/>
        </w:rPr>
        <w:t>-</w:t>
      </w:r>
      <w:r w:rsidRPr="004148DD">
        <w:rPr>
          <w:rFonts w:eastAsia="Arial Unicode MS"/>
          <w:kern w:val="1"/>
        </w:rPr>
        <w:t> </w:t>
      </w:r>
      <w:r w:rsidRPr="004148DD">
        <w:rPr>
          <w:color w:val="auto"/>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7651B9" w:rsidRPr="004148DD" w:rsidRDefault="007651B9" w:rsidP="007651B9">
      <w:pPr>
        <w:pStyle w:val="Default"/>
        <w:ind w:firstLine="709"/>
        <w:contextualSpacing/>
        <w:jc w:val="both"/>
        <w:rPr>
          <w:color w:val="auto"/>
        </w:rPr>
      </w:pPr>
      <w:r w:rsidRPr="004148DD">
        <w:rPr>
          <w:color w:val="auto"/>
        </w:rPr>
        <w:t>-</w:t>
      </w:r>
      <w:r w:rsidRPr="004148DD">
        <w:rPr>
          <w:rFonts w:eastAsia="Arial Unicode MS"/>
          <w:kern w:val="1"/>
        </w:rPr>
        <w:t> </w:t>
      </w:r>
      <w:r w:rsidRPr="004148DD">
        <w:rPr>
          <w:color w:val="auto"/>
        </w:rPr>
        <w:t xml:space="preserve">грамоты за достижения обучающихся в олимпиадном движении, в социально-значимой деятельности, </w:t>
      </w:r>
    </w:p>
    <w:p w:rsidR="007651B9" w:rsidRPr="008D2C45" w:rsidRDefault="007651B9" w:rsidP="007651B9">
      <w:pPr>
        <w:pStyle w:val="Default"/>
        <w:ind w:firstLine="709"/>
        <w:contextualSpacing/>
        <w:jc w:val="both"/>
        <w:rPr>
          <w:color w:val="auto"/>
          <w:highlight w:val="yellow"/>
        </w:rPr>
      </w:pPr>
      <w:r w:rsidRPr="004148DD">
        <w:rPr>
          <w:color w:val="auto"/>
        </w:rPr>
        <w:t>-</w:t>
      </w:r>
      <w:r w:rsidRPr="004148DD">
        <w:rPr>
          <w:rFonts w:eastAsia="Arial Unicode MS"/>
          <w:kern w:val="1"/>
        </w:rPr>
        <w:t> </w:t>
      </w:r>
      <w:r w:rsidRPr="004148DD">
        <w:rPr>
          <w:color w:val="auto"/>
        </w:rPr>
        <w:t xml:space="preserve">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w:t>
      </w:r>
      <w:r w:rsidRPr="00041CB4">
        <w:rPr>
          <w:color w:val="auto"/>
        </w:rPr>
        <w:t>организации в социальных сетях, СМИ.</w:t>
      </w:r>
    </w:p>
    <w:p w:rsidR="004148DD" w:rsidRDefault="00116CAC" w:rsidP="004148DD">
      <w:pPr>
        <w:ind w:firstLine="709"/>
        <w:jc w:val="both"/>
      </w:pPr>
      <w:r>
        <w:rPr>
          <w:iCs/>
        </w:rPr>
        <w:t>7.6.</w:t>
      </w:r>
      <w:r w:rsidR="004148DD">
        <w:t>Обеспечивать участие работников в долгосрочном проекте «Будем здоровы!»</w:t>
      </w:r>
      <w:r>
        <w:t xml:space="preserve"> в рамках </w:t>
      </w:r>
      <w:r w:rsidR="004148DD">
        <w:t>заключен</w:t>
      </w:r>
      <w:r>
        <w:t xml:space="preserve">ного </w:t>
      </w:r>
      <w:r w:rsidR="004148DD">
        <w:t xml:space="preserve"> договора о сотрудничестве</w:t>
      </w:r>
      <w:r>
        <w:t xml:space="preserve"> территориальной профсоюзной </w:t>
      </w:r>
      <w:r>
        <w:lastRenderedPageBreak/>
        <w:t>организации  Вахитовского и Приволжского районов</w:t>
      </w:r>
      <w:r w:rsidR="004148DD">
        <w:t xml:space="preserve"> с Республиканским медицинским центром общественного здоровья и медицинской профилактики  на дополнительный  профилактический  медицинский осмотр работников образовательной организации.  </w:t>
      </w:r>
    </w:p>
    <w:p w:rsidR="00DF1463" w:rsidRDefault="000E0D24" w:rsidP="000E0D24">
      <w:pPr>
        <w:pStyle w:val="Default"/>
        <w:ind w:firstLine="709"/>
        <w:contextualSpacing/>
        <w:jc w:val="center"/>
        <w:rPr>
          <w:b/>
          <w:color w:val="auto"/>
        </w:rPr>
      </w:pPr>
      <w:r w:rsidRPr="000E0D24">
        <w:rPr>
          <w:b/>
          <w:color w:val="auto"/>
          <w:lang w:val="en-US"/>
        </w:rPr>
        <w:t>VIII</w:t>
      </w:r>
      <w:r w:rsidRPr="000E0D24">
        <w:rPr>
          <w:b/>
          <w:color w:val="auto"/>
        </w:rPr>
        <w:t>.</w:t>
      </w:r>
      <w:r w:rsidR="004C47BE">
        <w:rPr>
          <w:b/>
          <w:color w:val="auto"/>
        </w:rPr>
        <w:t>ДОПОЛНИТЕЛЬНОЕ РАЗВИТИЕ  ПРОФЕССИОНАЛЬНОГО ОБРАЗОВАНИЯ</w:t>
      </w:r>
    </w:p>
    <w:p w:rsidR="000E0D24" w:rsidRDefault="000E0D24" w:rsidP="000E0D24">
      <w:pPr>
        <w:pStyle w:val="Default"/>
        <w:ind w:firstLine="709"/>
        <w:contextualSpacing/>
        <w:rPr>
          <w:b/>
          <w:color w:val="auto"/>
        </w:rPr>
      </w:pPr>
      <w:r>
        <w:rPr>
          <w:b/>
          <w:color w:val="auto"/>
        </w:rPr>
        <w:t xml:space="preserve">8. </w:t>
      </w:r>
      <w:r w:rsidR="004C47BE">
        <w:rPr>
          <w:b/>
          <w:color w:val="auto"/>
        </w:rPr>
        <w:t>1.</w:t>
      </w:r>
      <w:r w:rsidR="006B573D">
        <w:rPr>
          <w:b/>
          <w:color w:val="auto"/>
        </w:rPr>
        <w:t>Стороны договорились</w:t>
      </w:r>
      <w:r w:rsidR="004C47BE">
        <w:rPr>
          <w:b/>
          <w:color w:val="auto"/>
        </w:rPr>
        <w:t xml:space="preserve"> о том, что</w:t>
      </w:r>
      <w:r w:rsidR="006B573D">
        <w:rPr>
          <w:b/>
          <w:color w:val="auto"/>
        </w:rPr>
        <w:t>:</w:t>
      </w:r>
    </w:p>
    <w:p w:rsidR="004C47BE" w:rsidRPr="004C47BE" w:rsidRDefault="008B65A7" w:rsidP="004C47BE">
      <w:pPr>
        <w:ind w:firstLine="709"/>
        <w:contextualSpacing/>
        <w:jc w:val="both"/>
      </w:pPr>
      <w:r w:rsidRPr="004C47BE">
        <w:t xml:space="preserve"> </w:t>
      </w:r>
      <w:r w:rsidR="004C47BE" w:rsidRPr="004C47BE">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4C47BE" w:rsidRPr="004C47BE" w:rsidRDefault="004C47BE" w:rsidP="004C47BE">
      <w:pPr>
        <w:ind w:firstLine="709"/>
        <w:contextualSpacing/>
        <w:jc w:val="both"/>
        <w:rPr>
          <w:rFonts w:eastAsiaTheme="minorHAnsi"/>
          <w:lang w:eastAsia="en-US"/>
        </w:rPr>
      </w:pPr>
      <w:r w:rsidRPr="004C47BE">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4C47BE" w:rsidRPr="004C47BE" w:rsidRDefault="004C47BE" w:rsidP="004C47BE">
      <w:pPr>
        <w:ind w:firstLine="709"/>
        <w:contextualSpacing/>
        <w:jc w:val="both"/>
        <w:rPr>
          <w:rFonts w:eastAsiaTheme="minorHAnsi"/>
          <w:lang w:eastAsia="en-US"/>
        </w:rPr>
      </w:pPr>
      <w:r w:rsidRPr="004C47BE">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4C47BE">
        <w:rPr>
          <w:rFonts w:eastAsiaTheme="minorHAnsi"/>
          <w:lang w:eastAsia="en-US"/>
        </w:rPr>
        <w:t>.</w:t>
      </w:r>
    </w:p>
    <w:p w:rsidR="004C47BE" w:rsidRPr="004C47BE" w:rsidRDefault="004C47BE" w:rsidP="004C47BE">
      <w:pPr>
        <w:pStyle w:val="Default"/>
        <w:ind w:firstLine="709"/>
        <w:contextualSpacing/>
        <w:jc w:val="both"/>
        <w:rPr>
          <w:color w:val="auto"/>
        </w:rPr>
      </w:pPr>
      <w:r w:rsidRPr="004C47BE">
        <w:rPr>
          <w:color w:val="auto"/>
        </w:rPr>
        <w:t xml:space="preserve">8.1.3. Работодатель не </w:t>
      </w:r>
      <w:r w:rsidRPr="004C47BE">
        <w:t xml:space="preserve">вправе обязывать работников осуществлять </w:t>
      </w:r>
      <w:r w:rsidRPr="004C47BE">
        <w:rPr>
          <w:color w:val="auto"/>
        </w:rPr>
        <w:t>дополнительное профессиональное образование за счет их собственных средств</w:t>
      </w:r>
      <w:r w:rsidRPr="004C47BE">
        <w:t>, в том числе такие условия не могут быть включены в трудовые договоры</w:t>
      </w:r>
      <w:r w:rsidRPr="004C47BE">
        <w:rPr>
          <w:color w:val="auto"/>
        </w:rPr>
        <w:t>.</w:t>
      </w:r>
    </w:p>
    <w:p w:rsidR="004C47BE" w:rsidRPr="004C47BE" w:rsidRDefault="004C47BE" w:rsidP="004C47BE">
      <w:pPr>
        <w:pStyle w:val="Default"/>
        <w:ind w:firstLine="709"/>
        <w:contextualSpacing/>
        <w:jc w:val="both"/>
        <w:rPr>
          <w:color w:val="auto"/>
        </w:rPr>
      </w:pPr>
      <w:r w:rsidRPr="004C47BE">
        <w:rPr>
          <w:color w:val="auto"/>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4C47BE" w:rsidRPr="004C47BE" w:rsidRDefault="004C47BE" w:rsidP="004C47BE">
      <w:pPr>
        <w:pStyle w:val="Default"/>
        <w:ind w:firstLine="709"/>
        <w:contextualSpacing/>
        <w:jc w:val="both"/>
        <w:rPr>
          <w:bCs/>
        </w:rPr>
      </w:pPr>
      <w:r w:rsidRPr="004C47BE">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4C47BE">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4C47BE">
        <w:t xml:space="preserve">целенаправленного совершенствования (получения новой) компетенции (квалификации) работника. При этом, </w:t>
      </w:r>
      <w:r w:rsidRPr="004C47BE">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4C47BE">
        <w:t>м</w:t>
      </w:r>
      <w:r w:rsidRPr="004C47BE">
        <w:rPr>
          <w:bCs/>
        </w:rPr>
        <w:t>инимальный объём не менее 36 часов для всех категорий работников (для молодых специалистов – не менее 72 часов)</w:t>
      </w:r>
      <w:r w:rsidRPr="004C47BE">
        <w:rPr>
          <w:color w:val="auto"/>
        </w:rPr>
        <w:t>, а объём освоения программ профессиональной переподготовки – не менее 250 часов</w:t>
      </w:r>
      <w:r w:rsidRPr="004C47BE">
        <w:rPr>
          <w:bCs/>
        </w:rPr>
        <w:t>.</w:t>
      </w:r>
    </w:p>
    <w:p w:rsidR="004C47BE" w:rsidRPr="004C47BE" w:rsidRDefault="004C47BE" w:rsidP="004C47BE">
      <w:pPr>
        <w:pStyle w:val="Default"/>
        <w:ind w:firstLine="709"/>
        <w:contextualSpacing/>
        <w:jc w:val="both"/>
      </w:pPr>
      <w:r w:rsidRPr="004C47BE">
        <w:rPr>
          <w:color w:val="auto"/>
        </w:rPr>
        <w:t>8.1.5. </w:t>
      </w:r>
      <w:r w:rsidRPr="004C47BE">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4C47BE" w:rsidRPr="004C47BE" w:rsidRDefault="004C47BE" w:rsidP="004C47BE">
      <w:pPr>
        <w:pStyle w:val="Default"/>
        <w:ind w:firstLine="709"/>
        <w:contextualSpacing/>
        <w:jc w:val="both"/>
        <w:rPr>
          <w:color w:val="auto"/>
        </w:rPr>
      </w:pPr>
      <w:r w:rsidRPr="004C47BE">
        <w:rPr>
          <w:color w:val="auto"/>
        </w:rPr>
        <w:t xml:space="preserve">8.1.6. При направлении работника на дополнительное профессиональное образование </w:t>
      </w:r>
      <w:r w:rsidRPr="004C47BE">
        <w:rPr>
          <w:rFonts w:eastAsiaTheme="minorHAnsi"/>
          <w:lang w:eastAsia="en-US"/>
        </w:rPr>
        <w:t xml:space="preserve">с отрывом от работы </w:t>
      </w:r>
      <w:r w:rsidRPr="004C47BE">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4C47BE">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4C47BE">
        <w:rPr>
          <w:color w:val="auto"/>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4C47BE" w:rsidRPr="004C47BE" w:rsidRDefault="004C47BE" w:rsidP="004C47BE">
      <w:pPr>
        <w:pStyle w:val="Default"/>
        <w:ind w:firstLine="709"/>
        <w:contextualSpacing/>
        <w:jc w:val="both"/>
        <w:rPr>
          <w:color w:val="auto"/>
        </w:rPr>
      </w:pPr>
      <w:r w:rsidRPr="004C47BE">
        <w:rPr>
          <w:color w:val="auto"/>
        </w:rPr>
        <w:lastRenderedPageBreak/>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4C47BE" w:rsidRPr="004C47BE" w:rsidRDefault="004C47BE" w:rsidP="004C47BE">
      <w:pPr>
        <w:pStyle w:val="Default"/>
        <w:ind w:firstLine="709"/>
        <w:contextualSpacing/>
        <w:jc w:val="both"/>
        <w:rPr>
          <w:color w:val="auto"/>
        </w:rPr>
      </w:pPr>
      <w:r w:rsidRPr="004C47BE">
        <w:rPr>
          <w:color w:val="auto"/>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w:t>
      </w:r>
      <w:r>
        <w:rPr>
          <w:color w:val="auto"/>
        </w:rPr>
        <w:t xml:space="preserve">предоставляются работодателем впорядке, </w:t>
      </w:r>
      <w:r w:rsidRPr="004C47BE">
        <w:rPr>
          <w:color w:val="auto"/>
        </w:rPr>
        <w:t>п</w:t>
      </w:r>
      <w:r>
        <w:rPr>
          <w:color w:val="auto"/>
        </w:rPr>
        <w:t xml:space="preserve">редусмотренном </w:t>
      </w:r>
      <w:r w:rsidRPr="004C47BE">
        <w:rPr>
          <w:color w:val="auto"/>
        </w:rPr>
        <w:t>статьями 173-177 ТК РФ.</w:t>
      </w:r>
    </w:p>
    <w:p w:rsidR="004C47BE" w:rsidRPr="004C47BE" w:rsidRDefault="004C47BE" w:rsidP="004C47BE">
      <w:pPr>
        <w:pStyle w:val="Default"/>
        <w:ind w:firstLine="709"/>
        <w:contextualSpacing/>
        <w:jc w:val="both"/>
        <w:rPr>
          <w:color w:val="auto"/>
        </w:rPr>
      </w:pPr>
      <w:r w:rsidRPr="004C47BE">
        <w:rPr>
          <w:color w:val="auto"/>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4C47BE" w:rsidRPr="004C47BE" w:rsidRDefault="004C47BE" w:rsidP="004C47BE">
      <w:pPr>
        <w:pStyle w:val="Default"/>
        <w:ind w:firstLine="709"/>
        <w:contextualSpacing/>
        <w:jc w:val="both"/>
        <w:rPr>
          <w:color w:val="auto"/>
        </w:rPr>
      </w:pPr>
      <w:r w:rsidRPr="004C47BE">
        <w:rPr>
          <w:color w:val="auto"/>
        </w:rPr>
        <w:t xml:space="preserve">8.1.9. Гарантии и компенсации, предусмотренные статьями </w:t>
      </w:r>
      <w:r w:rsidRPr="004C47BE">
        <w:rPr>
          <w:color w:val="auto"/>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4C47BE" w:rsidRPr="004C47BE" w:rsidRDefault="004C47BE" w:rsidP="004C47BE">
      <w:pPr>
        <w:pStyle w:val="Default"/>
        <w:ind w:firstLine="709"/>
        <w:contextualSpacing/>
        <w:jc w:val="both"/>
        <w:rPr>
          <w:color w:val="auto"/>
        </w:rPr>
      </w:pPr>
      <w:r w:rsidRPr="004C47BE">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4C47BE" w:rsidRPr="004C47BE" w:rsidRDefault="004C47BE" w:rsidP="004C47BE">
      <w:pPr>
        <w:pStyle w:val="Default"/>
        <w:ind w:firstLine="709"/>
        <w:contextualSpacing/>
        <w:jc w:val="both"/>
        <w:rPr>
          <w:color w:val="auto"/>
        </w:rPr>
      </w:pPr>
      <w:r w:rsidRPr="004C47BE">
        <w:rPr>
          <w:color w:val="auto"/>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6B573D" w:rsidRDefault="004C47BE" w:rsidP="008B65A7">
      <w:pPr>
        <w:pStyle w:val="Default"/>
        <w:ind w:firstLine="709"/>
        <w:contextualSpacing/>
        <w:jc w:val="both"/>
        <w:rPr>
          <w:color w:val="auto"/>
        </w:rPr>
      </w:pPr>
      <w:r>
        <w:rPr>
          <w:color w:val="auto"/>
        </w:rPr>
        <w:t>8.1.11.</w:t>
      </w:r>
      <w:r w:rsidR="006B573D" w:rsidRPr="006B573D">
        <w:rPr>
          <w:color w:val="auto"/>
        </w:rPr>
        <w:t xml:space="preserve"> </w:t>
      </w:r>
      <w:r w:rsidR="008B65A7">
        <w:rPr>
          <w:color w:val="auto"/>
        </w:rPr>
        <w:t>С</w:t>
      </w:r>
      <w:r w:rsidR="006B573D">
        <w:rPr>
          <w:color w:val="auto"/>
        </w:rPr>
        <w:t>озда</w:t>
      </w:r>
      <w:r w:rsidR="008B65A7">
        <w:rPr>
          <w:color w:val="auto"/>
        </w:rPr>
        <w:t>вать</w:t>
      </w:r>
      <w:r w:rsidR="006B573D">
        <w:rPr>
          <w:color w:val="auto"/>
        </w:rPr>
        <w:t xml:space="preserve"> действенн</w:t>
      </w:r>
      <w:r w:rsidR="008B65A7">
        <w:rPr>
          <w:color w:val="auto"/>
        </w:rPr>
        <w:t>ые</w:t>
      </w:r>
      <w:r w:rsidR="006B573D">
        <w:rPr>
          <w:color w:val="auto"/>
        </w:rPr>
        <w:t xml:space="preserve"> и эффективн</w:t>
      </w:r>
      <w:r w:rsidR="008B65A7">
        <w:rPr>
          <w:color w:val="auto"/>
        </w:rPr>
        <w:t>ые</w:t>
      </w:r>
      <w:r w:rsidR="006B573D">
        <w:rPr>
          <w:color w:val="auto"/>
        </w:rPr>
        <w:t xml:space="preserve"> механизм</w:t>
      </w:r>
      <w:r w:rsidR="008B65A7">
        <w:rPr>
          <w:color w:val="auto"/>
        </w:rPr>
        <w:t>ы</w:t>
      </w:r>
      <w:r w:rsidR="006B573D">
        <w:rPr>
          <w:color w:val="auto"/>
        </w:rPr>
        <w:t>, обеспечивающ</w:t>
      </w:r>
      <w:r w:rsidR="008B65A7">
        <w:rPr>
          <w:color w:val="auto"/>
        </w:rPr>
        <w:t>ие</w:t>
      </w:r>
      <w:r w:rsidR="006B573D">
        <w:rPr>
          <w:color w:val="auto"/>
        </w:rPr>
        <w:t xml:space="preserve"> повышение профессионального уровня и </w:t>
      </w:r>
      <w:r w:rsidR="008B65A7">
        <w:rPr>
          <w:color w:val="auto"/>
        </w:rPr>
        <w:t xml:space="preserve"> благоприятные  </w:t>
      </w:r>
      <w:r w:rsidR="006B573D">
        <w:rPr>
          <w:color w:val="auto"/>
        </w:rPr>
        <w:t>услови</w:t>
      </w:r>
      <w:r w:rsidR="008B65A7">
        <w:rPr>
          <w:color w:val="auto"/>
        </w:rPr>
        <w:t>я</w:t>
      </w:r>
      <w:r w:rsidR="006B573D">
        <w:rPr>
          <w:color w:val="auto"/>
        </w:rPr>
        <w:t xml:space="preserve"> для непрерывного самообразования педагогов.</w:t>
      </w:r>
    </w:p>
    <w:p w:rsidR="006B573D" w:rsidRDefault="006B573D" w:rsidP="008B65A7">
      <w:pPr>
        <w:pStyle w:val="Default"/>
        <w:ind w:firstLine="709"/>
        <w:contextualSpacing/>
        <w:jc w:val="both"/>
        <w:rPr>
          <w:color w:val="auto"/>
        </w:rPr>
      </w:pPr>
      <w:r>
        <w:rPr>
          <w:color w:val="auto"/>
        </w:rPr>
        <w:t>8.</w:t>
      </w:r>
      <w:r w:rsidR="004C47BE">
        <w:rPr>
          <w:color w:val="auto"/>
        </w:rPr>
        <w:t>1.1</w:t>
      </w:r>
      <w:r>
        <w:rPr>
          <w:color w:val="auto"/>
        </w:rPr>
        <w:t>2. Содействовать профессиональной подготовке, переподготовке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воспитания и обеспечения конкурентоспособности обучающихся и воспитанников.</w:t>
      </w:r>
    </w:p>
    <w:p w:rsidR="00AD356E" w:rsidRDefault="006B573D" w:rsidP="008B65A7">
      <w:pPr>
        <w:pStyle w:val="Default"/>
        <w:ind w:firstLine="709"/>
        <w:contextualSpacing/>
        <w:jc w:val="both"/>
        <w:rPr>
          <w:color w:val="auto"/>
        </w:rPr>
      </w:pPr>
      <w:r>
        <w:rPr>
          <w:color w:val="auto"/>
        </w:rPr>
        <w:t>8.</w:t>
      </w:r>
      <w:r w:rsidR="004C47BE">
        <w:rPr>
          <w:color w:val="auto"/>
        </w:rPr>
        <w:t>1.1</w:t>
      </w:r>
      <w:r>
        <w:rPr>
          <w:color w:val="auto"/>
        </w:rPr>
        <w:t xml:space="preserve">3. </w:t>
      </w:r>
      <w:r w:rsidR="008B65A7">
        <w:rPr>
          <w:color w:val="auto"/>
        </w:rPr>
        <w:t xml:space="preserve">Создавать необходимые условия труда и оснащенности рабочего места педагогических работников. Привлекать  внебюджетные средства для оснащенности </w:t>
      </w:r>
      <w:r w:rsidR="00AD356E">
        <w:rPr>
          <w:color w:val="auto"/>
        </w:rPr>
        <w:t>современной оргтехникой, лицензионным  программным обеспечением на уровне современных требований.</w:t>
      </w:r>
    </w:p>
    <w:p w:rsidR="006B573D" w:rsidRDefault="00AD356E" w:rsidP="008B65A7">
      <w:pPr>
        <w:pStyle w:val="Default"/>
        <w:ind w:firstLine="709"/>
        <w:contextualSpacing/>
        <w:jc w:val="both"/>
        <w:rPr>
          <w:color w:val="auto"/>
        </w:rPr>
      </w:pPr>
      <w:r>
        <w:rPr>
          <w:color w:val="auto"/>
        </w:rPr>
        <w:t>8.</w:t>
      </w:r>
      <w:r w:rsidR="004C47BE">
        <w:rPr>
          <w:color w:val="auto"/>
        </w:rPr>
        <w:t>1.1</w:t>
      </w:r>
      <w:r>
        <w:rPr>
          <w:color w:val="auto"/>
        </w:rPr>
        <w:t xml:space="preserve">4.  Использовать  </w:t>
      </w:r>
      <w:r w:rsidR="00C72DA2">
        <w:rPr>
          <w:color w:val="auto"/>
        </w:rPr>
        <w:t xml:space="preserve">современные </w:t>
      </w:r>
      <w:r>
        <w:rPr>
          <w:color w:val="auto"/>
        </w:rPr>
        <w:t xml:space="preserve"> программы и проекты, дающие новые возможности    обеспечения</w:t>
      </w:r>
      <w:r w:rsidR="00C72DA2">
        <w:rPr>
          <w:color w:val="auto"/>
        </w:rPr>
        <w:t xml:space="preserve"> </w:t>
      </w:r>
      <w:r>
        <w:rPr>
          <w:color w:val="auto"/>
        </w:rPr>
        <w:t xml:space="preserve"> мотивации педагогическ</w:t>
      </w:r>
      <w:r w:rsidR="00C72DA2">
        <w:rPr>
          <w:color w:val="auto"/>
        </w:rPr>
        <w:t>их работников  к профессиональному росту.</w:t>
      </w:r>
    </w:p>
    <w:p w:rsidR="00C72DA2" w:rsidRDefault="00C72DA2" w:rsidP="008B65A7">
      <w:pPr>
        <w:pStyle w:val="Default"/>
        <w:ind w:firstLine="709"/>
        <w:contextualSpacing/>
        <w:jc w:val="both"/>
        <w:rPr>
          <w:color w:val="auto"/>
        </w:rPr>
      </w:pPr>
      <w:r>
        <w:rPr>
          <w:color w:val="auto"/>
        </w:rPr>
        <w:t>8.</w:t>
      </w:r>
      <w:r w:rsidR="004C47BE">
        <w:rPr>
          <w:color w:val="auto"/>
        </w:rPr>
        <w:t>1.1</w:t>
      </w:r>
      <w:r>
        <w:rPr>
          <w:color w:val="auto"/>
        </w:rPr>
        <w:t>5. Обеспечить участие</w:t>
      </w:r>
      <w:r w:rsidR="00AC57D6">
        <w:rPr>
          <w:color w:val="auto"/>
        </w:rPr>
        <w:t xml:space="preserve">  в мероприятиях, направленных на формирование позитивного имиджа и повышение социального статуса педагогических работников:</w:t>
      </w:r>
    </w:p>
    <w:p w:rsidR="00AC57D6" w:rsidRDefault="00AC57D6" w:rsidP="008B65A7">
      <w:pPr>
        <w:pStyle w:val="Default"/>
        <w:ind w:firstLine="709"/>
        <w:contextualSpacing/>
        <w:jc w:val="both"/>
        <w:rPr>
          <w:color w:val="auto"/>
        </w:rPr>
      </w:pPr>
      <w:r>
        <w:rPr>
          <w:color w:val="auto"/>
        </w:rPr>
        <w:t>-конкурсы «Учитель года», «Воспитатель года», «Сердце отдаю детям», «Ветеран-педагог» и др.;</w:t>
      </w:r>
    </w:p>
    <w:p w:rsidR="00AC57D6" w:rsidRDefault="00AC57D6" w:rsidP="008B65A7">
      <w:pPr>
        <w:pStyle w:val="Default"/>
        <w:ind w:firstLine="709"/>
        <w:contextualSpacing/>
        <w:jc w:val="both"/>
        <w:rPr>
          <w:color w:val="auto"/>
        </w:rPr>
      </w:pPr>
      <w:r>
        <w:rPr>
          <w:color w:val="auto"/>
        </w:rPr>
        <w:t>- ежегодные акции «Позвони своему учителю!», «Позвони своему воспитателю!»;</w:t>
      </w:r>
    </w:p>
    <w:p w:rsidR="00AC57D6" w:rsidRDefault="00AC57D6" w:rsidP="008B65A7">
      <w:pPr>
        <w:pStyle w:val="Default"/>
        <w:ind w:firstLine="709"/>
        <w:contextualSpacing/>
        <w:jc w:val="both"/>
        <w:rPr>
          <w:color w:val="auto"/>
        </w:rPr>
      </w:pPr>
      <w:r>
        <w:rPr>
          <w:color w:val="auto"/>
        </w:rPr>
        <w:t>-</w:t>
      </w:r>
      <w:r w:rsidR="00BC349C">
        <w:rPr>
          <w:color w:val="auto"/>
        </w:rPr>
        <w:t>мероприятий по организации общественно- профессионального обсуждения вопросов профессионального развития педагога: проведение семинаров и открытых дискуссий, форумов, круглых столов и др.;</w:t>
      </w:r>
    </w:p>
    <w:p w:rsidR="00BC349C" w:rsidRDefault="00BC349C" w:rsidP="008B65A7">
      <w:pPr>
        <w:pStyle w:val="Default"/>
        <w:ind w:firstLine="709"/>
        <w:contextualSpacing/>
        <w:jc w:val="both"/>
        <w:rPr>
          <w:color w:val="auto"/>
        </w:rPr>
      </w:pPr>
      <w:r>
        <w:rPr>
          <w:color w:val="auto"/>
        </w:rPr>
        <w:t>- мероприятий по формированию позитивного имиджа педагогических работников: экспозиции, выставки работ, раскрывающих задачи и условия профессиональной деятельности;</w:t>
      </w:r>
    </w:p>
    <w:p w:rsidR="00BC349C" w:rsidRDefault="00BC349C" w:rsidP="008B65A7">
      <w:pPr>
        <w:pStyle w:val="Default"/>
        <w:ind w:firstLine="709"/>
        <w:contextualSpacing/>
        <w:jc w:val="both"/>
        <w:rPr>
          <w:color w:val="auto"/>
        </w:rPr>
      </w:pPr>
      <w:r>
        <w:rPr>
          <w:color w:val="auto"/>
        </w:rPr>
        <w:lastRenderedPageBreak/>
        <w:t xml:space="preserve">-трансляция педагогического  опыта через издание  методических пособий, </w:t>
      </w:r>
      <w:r w:rsidR="00506C66">
        <w:rPr>
          <w:color w:val="auto"/>
        </w:rPr>
        <w:t>программ, проектов и др.</w:t>
      </w:r>
    </w:p>
    <w:p w:rsidR="00506C66" w:rsidRDefault="00506C66" w:rsidP="008B65A7">
      <w:pPr>
        <w:pStyle w:val="Default"/>
        <w:ind w:firstLine="709"/>
        <w:contextualSpacing/>
        <w:jc w:val="both"/>
        <w:rPr>
          <w:color w:val="auto"/>
        </w:rPr>
      </w:pPr>
      <w:r>
        <w:rPr>
          <w:color w:val="auto"/>
        </w:rPr>
        <w:t>8.</w:t>
      </w:r>
      <w:r w:rsidR="004C47BE">
        <w:rPr>
          <w:color w:val="auto"/>
        </w:rPr>
        <w:t>1.</w:t>
      </w:r>
      <w:r w:rsidR="00B3308D">
        <w:rPr>
          <w:color w:val="auto"/>
        </w:rPr>
        <w:t>1</w:t>
      </w:r>
      <w:r>
        <w:rPr>
          <w:color w:val="auto"/>
        </w:rPr>
        <w:t>6. Организов</w:t>
      </w:r>
      <w:r w:rsidR="00B3308D">
        <w:rPr>
          <w:color w:val="auto"/>
        </w:rPr>
        <w:t>ывать</w:t>
      </w:r>
      <w:r>
        <w:rPr>
          <w:color w:val="auto"/>
        </w:rPr>
        <w:t xml:space="preserve">  мероприятия, направленные на организацию  духовно-культурного досуга работников: </w:t>
      </w:r>
    </w:p>
    <w:p w:rsidR="00506C66" w:rsidRDefault="00506C66" w:rsidP="008B65A7">
      <w:pPr>
        <w:pStyle w:val="Default"/>
        <w:ind w:firstLine="709"/>
        <w:contextualSpacing/>
        <w:jc w:val="both"/>
        <w:rPr>
          <w:color w:val="auto"/>
        </w:rPr>
      </w:pPr>
      <w:r>
        <w:rPr>
          <w:color w:val="auto"/>
        </w:rPr>
        <w:t>- праздничные мероприятия, посвященные Дню учителя;</w:t>
      </w:r>
    </w:p>
    <w:p w:rsidR="00CC5AF5" w:rsidRDefault="00506C66" w:rsidP="008B65A7">
      <w:pPr>
        <w:pStyle w:val="Default"/>
        <w:ind w:firstLine="709"/>
        <w:contextualSpacing/>
        <w:jc w:val="both"/>
        <w:rPr>
          <w:color w:val="auto"/>
        </w:rPr>
      </w:pPr>
      <w:r>
        <w:rPr>
          <w:color w:val="auto"/>
        </w:rPr>
        <w:t xml:space="preserve">- </w:t>
      </w:r>
      <w:r w:rsidR="00CC5AF5">
        <w:rPr>
          <w:color w:val="auto"/>
        </w:rPr>
        <w:t>посещение музеев, выставок, консерватории, театров и др.</w:t>
      </w:r>
    </w:p>
    <w:p w:rsidR="00CC5AF5" w:rsidRDefault="00CC5AF5" w:rsidP="008B65A7">
      <w:pPr>
        <w:pStyle w:val="Default"/>
        <w:ind w:firstLine="709"/>
        <w:contextualSpacing/>
        <w:jc w:val="both"/>
        <w:rPr>
          <w:color w:val="auto"/>
        </w:rPr>
      </w:pPr>
      <w:r>
        <w:rPr>
          <w:color w:val="auto"/>
        </w:rPr>
        <w:t>8.</w:t>
      </w:r>
      <w:r w:rsidR="00B3308D">
        <w:rPr>
          <w:color w:val="auto"/>
        </w:rPr>
        <w:t>1.1</w:t>
      </w:r>
      <w:r>
        <w:rPr>
          <w:color w:val="auto"/>
        </w:rPr>
        <w:t>7. Проводить совместный мониторинг по изучению потребности в кадрах, сотрудничать с педагогическим колледжем, КФУ и др.</w:t>
      </w:r>
    </w:p>
    <w:p w:rsidR="00CC5AF5" w:rsidRDefault="00CC5AF5" w:rsidP="008B65A7">
      <w:pPr>
        <w:pStyle w:val="Default"/>
        <w:ind w:firstLine="709"/>
        <w:contextualSpacing/>
        <w:jc w:val="both"/>
        <w:rPr>
          <w:color w:val="auto"/>
        </w:rPr>
      </w:pPr>
    </w:p>
    <w:p w:rsidR="00506C66" w:rsidRPr="00CC5AF5" w:rsidRDefault="00CC5AF5" w:rsidP="00CC5AF5">
      <w:pPr>
        <w:pStyle w:val="Default"/>
        <w:ind w:firstLine="709"/>
        <w:contextualSpacing/>
        <w:jc w:val="center"/>
        <w:rPr>
          <w:b/>
          <w:color w:val="auto"/>
        </w:rPr>
      </w:pPr>
      <w:r w:rsidRPr="00CC5AF5">
        <w:rPr>
          <w:b/>
          <w:color w:val="auto"/>
          <w:lang w:val="en-US"/>
        </w:rPr>
        <w:t>IX</w:t>
      </w:r>
      <w:r w:rsidRPr="00CC5AF5">
        <w:rPr>
          <w:b/>
          <w:color w:val="auto"/>
        </w:rPr>
        <w:t>. МОЛОДЕЖНАЯ ПОЛИТИКА</w:t>
      </w:r>
    </w:p>
    <w:p w:rsidR="006B573D" w:rsidRPr="006B573D" w:rsidRDefault="006B573D" w:rsidP="000E0D24">
      <w:pPr>
        <w:pStyle w:val="Default"/>
        <w:ind w:firstLine="709"/>
        <w:contextualSpacing/>
        <w:rPr>
          <w:color w:val="auto"/>
        </w:rPr>
      </w:pPr>
    </w:p>
    <w:p w:rsidR="00CC5AF5" w:rsidRPr="00651B1A" w:rsidRDefault="00CC5AF5" w:rsidP="00CC5AF5">
      <w:pPr>
        <w:pStyle w:val="a4"/>
        <w:spacing w:after="0"/>
        <w:ind w:left="0"/>
        <w:jc w:val="both"/>
        <w:rPr>
          <w:color w:val="000000"/>
        </w:rPr>
      </w:pPr>
      <w:r w:rsidRPr="00651B1A">
        <w:rPr>
          <w:color w:val="000000"/>
        </w:rPr>
        <w:t xml:space="preserve">  </w:t>
      </w:r>
      <w:r w:rsidR="005E7CF6">
        <w:rPr>
          <w:color w:val="000000"/>
        </w:rPr>
        <w:t>9.1.</w:t>
      </w:r>
      <w:r w:rsidRPr="00651B1A">
        <w:rPr>
          <w:color w:val="000000"/>
        </w:rPr>
        <w:t xml:space="preserve">   «Молодой специалист»-</w:t>
      </w:r>
      <w:r w:rsidR="005E7CF6">
        <w:rPr>
          <w:color w:val="000000"/>
        </w:rPr>
        <w:t xml:space="preserve"> </w:t>
      </w:r>
      <w:r w:rsidRPr="00651B1A">
        <w:rPr>
          <w:color w:val="000000"/>
        </w:rPr>
        <w:t xml:space="preserve">гражданин Российской Федерации в возрасте до 30 лет (для участников жилищных программ поддержки молодых специалистов –до 35 лет), имеющий среднее профессиональное или высшее образование, принятый на работу по трудовому договору в соответствии с уровнем профессионального образования и квалификацией. </w:t>
      </w:r>
    </w:p>
    <w:p w:rsidR="00CC5AF5" w:rsidRPr="00651B1A" w:rsidRDefault="005E7CF6" w:rsidP="00CC5AF5">
      <w:pPr>
        <w:ind w:firstLine="283"/>
        <w:jc w:val="both"/>
        <w:rPr>
          <w:color w:val="000000"/>
        </w:rPr>
      </w:pPr>
      <w:r>
        <w:rPr>
          <w:color w:val="000000"/>
        </w:rPr>
        <w:t>9.2.</w:t>
      </w:r>
      <w:r w:rsidR="00CC5AF5" w:rsidRPr="00651B1A">
        <w:rPr>
          <w:color w:val="000000"/>
        </w:rPr>
        <w:t xml:space="preserve">Считая приоритетным направлением в совместной деятельности реализацию молодежной политики в образовательных организациях  </w:t>
      </w:r>
      <w:r>
        <w:rPr>
          <w:color w:val="000000"/>
        </w:rPr>
        <w:t xml:space="preserve"> стороны определяют следующие приоритетные направления в совместной деятельности по осуществлению поддержки молодых педагогических работников и их закреплению в образовательной организации:</w:t>
      </w:r>
    </w:p>
    <w:p w:rsidR="005E7CF6" w:rsidRPr="005E7CF6" w:rsidRDefault="005E7CF6" w:rsidP="005E7CF6">
      <w:pPr>
        <w:pStyle w:val="Default"/>
        <w:ind w:firstLine="709"/>
        <w:contextualSpacing/>
        <w:jc w:val="both"/>
        <w:rPr>
          <w:color w:val="auto"/>
        </w:rPr>
      </w:pPr>
      <w:r w:rsidRPr="005E7CF6">
        <w:rPr>
          <w:color w:val="auto"/>
        </w:rPr>
        <w:t>-</w:t>
      </w:r>
      <w:r w:rsidRPr="005E7CF6">
        <w:rPr>
          <w:rFonts w:eastAsia="Arial Unicode MS"/>
          <w:kern w:val="1"/>
        </w:rPr>
        <w:t> </w:t>
      </w:r>
      <w:r w:rsidRPr="005E7CF6">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5E7CF6" w:rsidRPr="005E7CF6" w:rsidRDefault="005E7CF6" w:rsidP="005E7CF6">
      <w:pPr>
        <w:pStyle w:val="Default"/>
        <w:ind w:firstLine="709"/>
        <w:contextualSpacing/>
        <w:jc w:val="both"/>
        <w:rPr>
          <w:color w:val="auto"/>
        </w:rPr>
      </w:pPr>
      <w:r w:rsidRPr="005E7CF6">
        <w:rPr>
          <w:color w:val="auto"/>
        </w:rPr>
        <w:t>-</w:t>
      </w:r>
      <w:r w:rsidRPr="005E7CF6">
        <w:rPr>
          <w:rFonts w:eastAsia="Arial Unicode MS"/>
          <w:kern w:val="1"/>
        </w:rPr>
        <w:t> </w:t>
      </w:r>
      <w:r w:rsidRPr="005E7CF6">
        <w:rPr>
          <w:color w:val="auto"/>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5E7CF6" w:rsidRPr="005E7CF6" w:rsidRDefault="005E7CF6" w:rsidP="005E7CF6">
      <w:pPr>
        <w:pStyle w:val="Default"/>
        <w:ind w:firstLine="709"/>
        <w:contextualSpacing/>
        <w:jc w:val="both"/>
        <w:rPr>
          <w:color w:val="auto"/>
        </w:rPr>
      </w:pPr>
      <w:r w:rsidRPr="005E7CF6">
        <w:rPr>
          <w:color w:val="auto"/>
        </w:rPr>
        <w:t>-</w:t>
      </w:r>
      <w:r w:rsidRPr="005E7CF6">
        <w:rPr>
          <w:rFonts w:eastAsia="Arial Unicode MS"/>
          <w:kern w:val="1"/>
        </w:rPr>
        <w:t> </w:t>
      </w:r>
      <w:r w:rsidRPr="005E7CF6">
        <w:rPr>
          <w:color w:val="auto"/>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5E7CF6" w:rsidRPr="005E7CF6" w:rsidRDefault="005E7CF6" w:rsidP="005E7CF6">
      <w:pPr>
        <w:pStyle w:val="Default"/>
        <w:ind w:firstLine="709"/>
        <w:contextualSpacing/>
        <w:jc w:val="both"/>
        <w:rPr>
          <w:color w:val="auto"/>
        </w:rPr>
      </w:pPr>
      <w:r w:rsidRPr="005E7CF6">
        <w:rPr>
          <w:color w:val="auto"/>
        </w:rPr>
        <w:t>-</w:t>
      </w:r>
      <w:r w:rsidRPr="005E7CF6">
        <w:rPr>
          <w:rFonts w:eastAsia="Arial Unicode MS"/>
          <w:kern w:val="1"/>
        </w:rPr>
        <w:t> </w:t>
      </w:r>
      <w:r w:rsidRPr="005E7CF6">
        <w:rPr>
          <w:color w:val="auto"/>
        </w:rPr>
        <w:t xml:space="preserve">привлечение молодежи к профсоюзной деятельности и членству в Профсоюзе; </w:t>
      </w:r>
    </w:p>
    <w:p w:rsidR="005E7CF6" w:rsidRPr="005E7CF6" w:rsidRDefault="005E7CF6" w:rsidP="005E7CF6">
      <w:pPr>
        <w:pStyle w:val="Default"/>
        <w:ind w:firstLine="709"/>
        <w:contextualSpacing/>
        <w:jc w:val="both"/>
        <w:rPr>
          <w:strike/>
          <w:color w:val="auto"/>
        </w:rPr>
      </w:pPr>
      <w:r w:rsidRPr="005E7CF6">
        <w:rPr>
          <w:color w:val="auto"/>
        </w:rPr>
        <w:t>-</w:t>
      </w:r>
      <w:r w:rsidRPr="005E7CF6">
        <w:rPr>
          <w:rFonts w:eastAsia="Arial Unicode MS"/>
          <w:kern w:val="1"/>
        </w:rPr>
        <w:t> </w:t>
      </w:r>
      <w:r w:rsidRPr="005E7CF6">
        <w:rPr>
          <w:color w:val="auto"/>
        </w:rPr>
        <w:t>материальное и моральное поощрение молодых педагогов;</w:t>
      </w:r>
    </w:p>
    <w:p w:rsidR="005E7CF6" w:rsidRPr="005E7CF6" w:rsidRDefault="005E7CF6" w:rsidP="005E7CF6">
      <w:pPr>
        <w:pStyle w:val="Default"/>
        <w:ind w:firstLine="709"/>
        <w:contextualSpacing/>
        <w:jc w:val="both"/>
        <w:rPr>
          <w:color w:val="auto"/>
        </w:rPr>
      </w:pPr>
      <w:r w:rsidRPr="005E7CF6">
        <w:rPr>
          <w:color w:val="auto"/>
        </w:rPr>
        <w:t>-</w:t>
      </w:r>
      <w:r w:rsidRPr="005E7CF6">
        <w:rPr>
          <w:rFonts w:eastAsia="Arial Unicode MS"/>
          <w:kern w:val="1"/>
        </w:rPr>
        <w:t> </w:t>
      </w:r>
      <w:r w:rsidRPr="005E7CF6">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5E7CF6" w:rsidRPr="005E7CF6" w:rsidRDefault="005E7CF6" w:rsidP="005E7CF6">
      <w:pPr>
        <w:pStyle w:val="Default"/>
        <w:ind w:firstLine="709"/>
        <w:contextualSpacing/>
        <w:jc w:val="both"/>
        <w:rPr>
          <w:color w:val="auto"/>
        </w:rPr>
      </w:pPr>
      <w:r w:rsidRPr="005E7CF6">
        <w:rPr>
          <w:color w:val="auto"/>
        </w:rPr>
        <w:t>-</w:t>
      </w:r>
      <w:r w:rsidRPr="005E7CF6">
        <w:rPr>
          <w:rFonts w:eastAsia="Arial Unicode MS"/>
          <w:kern w:val="1"/>
        </w:rPr>
        <w:t> </w:t>
      </w:r>
      <w:r w:rsidRPr="005E7CF6">
        <w:rPr>
          <w:color w:val="auto"/>
        </w:rPr>
        <w:t xml:space="preserve">проведение культурно-массовой, физкультурно-оздоровительной и спортивной работы; </w:t>
      </w:r>
    </w:p>
    <w:p w:rsidR="005E7CF6" w:rsidRPr="005E7CF6" w:rsidRDefault="005E7CF6" w:rsidP="005E7CF6">
      <w:pPr>
        <w:pStyle w:val="Default"/>
        <w:ind w:firstLine="709"/>
        <w:contextualSpacing/>
        <w:jc w:val="both"/>
        <w:rPr>
          <w:color w:val="auto"/>
        </w:rPr>
      </w:pPr>
      <w:r w:rsidRPr="005E7CF6">
        <w:rPr>
          <w:color w:val="auto"/>
        </w:rPr>
        <w:t>-</w:t>
      </w:r>
      <w:r w:rsidRPr="005E7CF6">
        <w:rPr>
          <w:rFonts w:eastAsia="Arial Unicode MS"/>
          <w:kern w:val="1"/>
        </w:rPr>
        <w:t> </w:t>
      </w:r>
      <w:r w:rsidRPr="005E7CF6">
        <w:rPr>
          <w:color w:val="auto"/>
        </w:rPr>
        <w:t>активное обучение и молодежного профсоюзного актива;</w:t>
      </w:r>
    </w:p>
    <w:p w:rsidR="005E7CF6" w:rsidRDefault="005E7CF6" w:rsidP="005E7CF6">
      <w:pPr>
        <w:pStyle w:val="Default"/>
        <w:ind w:firstLine="709"/>
        <w:contextualSpacing/>
        <w:jc w:val="both"/>
        <w:rPr>
          <w:color w:val="auto"/>
        </w:rPr>
      </w:pPr>
      <w:r w:rsidRPr="005E7CF6">
        <w:rPr>
          <w:color w:val="auto"/>
        </w:rPr>
        <w:t>-</w:t>
      </w:r>
      <w:r w:rsidRPr="005E7CF6">
        <w:rPr>
          <w:rFonts w:eastAsia="Arial Unicode MS"/>
          <w:kern w:val="1"/>
        </w:rPr>
        <w:t> </w:t>
      </w:r>
      <w:r w:rsidR="00DD5FB5">
        <w:rPr>
          <w:color w:val="auto"/>
        </w:rPr>
        <w:t xml:space="preserve">привлечение </w:t>
      </w:r>
      <w:r>
        <w:rPr>
          <w:color w:val="auto"/>
        </w:rPr>
        <w:t xml:space="preserve"> в районный </w:t>
      </w:r>
      <w:r w:rsidRPr="005E7CF6">
        <w:rPr>
          <w:color w:val="auto"/>
        </w:rPr>
        <w:t xml:space="preserve"> Совет</w:t>
      </w:r>
      <w:r>
        <w:rPr>
          <w:color w:val="auto"/>
        </w:rPr>
        <w:t xml:space="preserve"> </w:t>
      </w:r>
      <w:r w:rsidRPr="005E7CF6">
        <w:rPr>
          <w:color w:val="auto"/>
        </w:rPr>
        <w:t xml:space="preserve"> молодых педагогов</w:t>
      </w:r>
      <w:r w:rsidR="00DD5FB5">
        <w:rPr>
          <w:color w:val="auto"/>
        </w:rPr>
        <w:t>;</w:t>
      </w:r>
    </w:p>
    <w:p w:rsidR="00DD5FB5" w:rsidRDefault="00DD5FB5" w:rsidP="005E7CF6">
      <w:pPr>
        <w:pStyle w:val="Default"/>
        <w:ind w:firstLine="709"/>
        <w:contextualSpacing/>
        <w:jc w:val="both"/>
        <w:rPr>
          <w:color w:val="auto"/>
        </w:rPr>
      </w:pPr>
      <w:r>
        <w:rPr>
          <w:color w:val="auto"/>
        </w:rPr>
        <w:t>- способствуют участию молодых педагогов в волонтерском движении.</w:t>
      </w:r>
    </w:p>
    <w:p w:rsidR="005E7CF6" w:rsidRPr="005E7CF6" w:rsidRDefault="00DD5FB5" w:rsidP="005E7CF6">
      <w:pPr>
        <w:pStyle w:val="Default"/>
        <w:ind w:firstLine="709"/>
        <w:contextualSpacing/>
        <w:jc w:val="both"/>
        <w:rPr>
          <w:color w:val="auto"/>
        </w:rPr>
      </w:pPr>
      <w:r>
        <w:rPr>
          <w:color w:val="auto"/>
        </w:rPr>
        <w:t>9</w:t>
      </w:r>
      <w:r w:rsidR="005E7CF6" w:rsidRPr="005E7CF6">
        <w:rPr>
          <w:color w:val="auto"/>
        </w:rPr>
        <w:t>.</w:t>
      </w:r>
      <w:r>
        <w:rPr>
          <w:color w:val="auto"/>
        </w:rPr>
        <w:t>3</w:t>
      </w:r>
      <w:r w:rsidR="005E7CF6" w:rsidRPr="005E7CF6">
        <w:rPr>
          <w:color w:val="auto"/>
        </w:rPr>
        <w:t>.</w:t>
      </w:r>
      <w:r w:rsidR="005E7CF6" w:rsidRPr="005E7CF6">
        <w:rPr>
          <w:rFonts w:eastAsia="Arial Unicode MS"/>
          <w:kern w:val="1"/>
        </w:rPr>
        <w:t> </w:t>
      </w:r>
      <w:r w:rsidR="005E7CF6" w:rsidRPr="005E7CF6">
        <w:rPr>
          <w:bCs/>
          <w:color w:val="auto"/>
        </w:rPr>
        <w:t xml:space="preserve">Выборный орган первичной профсоюзной организации совместно с работодателем осуществляет: </w:t>
      </w:r>
    </w:p>
    <w:p w:rsidR="005E7CF6" w:rsidRPr="005E7CF6" w:rsidRDefault="005E7CF6" w:rsidP="005E7CF6">
      <w:pPr>
        <w:pStyle w:val="Default"/>
        <w:ind w:firstLine="709"/>
        <w:contextualSpacing/>
        <w:jc w:val="both"/>
        <w:rPr>
          <w:color w:val="auto"/>
        </w:rPr>
      </w:pPr>
      <w:r w:rsidRPr="005E7CF6">
        <w:rPr>
          <w:color w:val="auto"/>
        </w:rPr>
        <w:t>-</w:t>
      </w:r>
      <w:r w:rsidRPr="005E7CF6">
        <w:rPr>
          <w:rFonts w:eastAsia="Arial Unicode MS"/>
          <w:kern w:val="1"/>
        </w:rPr>
        <w:t> </w:t>
      </w:r>
      <w:r w:rsidRPr="005E7CF6">
        <w:rPr>
          <w:color w:val="auto"/>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5E7CF6" w:rsidRPr="005E7CF6" w:rsidRDefault="005E7CF6" w:rsidP="005E7CF6">
      <w:pPr>
        <w:pStyle w:val="Default"/>
        <w:ind w:firstLine="709"/>
        <w:contextualSpacing/>
        <w:jc w:val="both"/>
        <w:rPr>
          <w:strike/>
          <w:color w:val="auto"/>
        </w:rPr>
      </w:pPr>
      <w:r w:rsidRPr="005E7CF6">
        <w:rPr>
          <w:color w:val="auto"/>
        </w:rPr>
        <w:t>-</w:t>
      </w:r>
      <w:r w:rsidRPr="005E7CF6">
        <w:rPr>
          <w:rFonts w:eastAsia="Arial Unicode MS"/>
          <w:kern w:val="1"/>
        </w:rPr>
        <w:t> </w:t>
      </w:r>
      <w:r w:rsidRPr="005E7CF6">
        <w:rPr>
          <w:color w:val="auto"/>
        </w:rPr>
        <w:t>моральное поощрение молодых педагогов, в том числе награждение их в торжественной обстановке наградами образовательной организации.</w:t>
      </w:r>
    </w:p>
    <w:p w:rsidR="005E7CF6" w:rsidRPr="005E7CF6" w:rsidRDefault="00DD5FB5" w:rsidP="005E7CF6">
      <w:pPr>
        <w:pStyle w:val="Default"/>
        <w:ind w:firstLine="709"/>
        <w:contextualSpacing/>
        <w:jc w:val="both"/>
        <w:rPr>
          <w:color w:val="auto"/>
        </w:rPr>
      </w:pPr>
      <w:r>
        <w:rPr>
          <w:color w:val="auto"/>
        </w:rPr>
        <w:t>9</w:t>
      </w:r>
      <w:r w:rsidR="005E7CF6" w:rsidRPr="005E7CF6">
        <w:rPr>
          <w:color w:val="auto"/>
        </w:rPr>
        <w:t>.</w:t>
      </w:r>
      <w:r>
        <w:rPr>
          <w:color w:val="auto"/>
        </w:rPr>
        <w:t>4</w:t>
      </w:r>
      <w:r w:rsidR="005E7CF6" w:rsidRPr="005E7CF6">
        <w:rPr>
          <w:color w:val="auto"/>
        </w:rPr>
        <w:t>.</w:t>
      </w:r>
      <w:r w:rsidR="005E7CF6" w:rsidRPr="005E7CF6">
        <w:rPr>
          <w:rFonts w:eastAsia="Arial Unicode MS"/>
          <w:kern w:val="1"/>
        </w:rPr>
        <w:t> </w:t>
      </w:r>
      <w:r w:rsidR="005E7CF6" w:rsidRPr="005E7CF6">
        <w:rPr>
          <w:bCs/>
          <w:color w:val="auto"/>
        </w:rPr>
        <w:t>Выборный орган первичной профсоюзной организации</w:t>
      </w:r>
      <w:r w:rsidR="005E7CF6" w:rsidRPr="005E7CF6">
        <w:rPr>
          <w:color w:val="auto"/>
        </w:rPr>
        <w:t xml:space="preserve"> </w:t>
      </w:r>
      <w:r w:rsidR="00F6764A">
        <w:rPr>
          <w:color w:val="auto"/>
        </w:rPr>
        <w:t xml:space="preserve"> </w:t>
      </w:r>
      <w:r w:rsidR="00BC35E5">
        <w:rPr>
          <w:color w:val="auto"/>
        </w:rPr>
        <w:t xml:space="preserve"> </w:t>
      </w:r>
      <w:r w:rsidR="00F6764A">
        <w:rPr>
          <w:color w:val="auto"/>
        </w:rPr>
        <w:t xml:space="preserve"> включает в годовой  план  работы </w:t>
      </w:r>
      <w:r w:rsidR="00BC35E5">
        <w:rPr>
          <w:color w:val="auto"/>
        </w:rPr>
        <w:t xml:space="preserve">направления деятельности  с </w:t>
      </w:r>
      <w:r w:rsidR="005E7CF6" w:rsidRPr="005E7CF6">
        <w:rPr>
          <w:color w:val="auto"/>
        </w:rPr>
        <w:t xml:space="preserve"> </w:t>
      </w:r>
      <w:r w:rsidR="00F6764A">
        <w:rPr>
          <w:color w:val="auto"/>
        </w:rPr>
        <w:t xml:space="preserve"> </w:t>
      </w:r>
      <w:r w:rsidR="005E7CF6" w:rsidRPr="005E7CF6">
        <w:rPr>
          <w:color w:val="auto"/>
        </w:rPr>
        <w:t>молоды</w:t>
      </w:r>
      <w:r w:rsidR="00BC35E5">
        <w:rPr>
          <w:color w:val="auto"/>
        </w:rPr>
        <w:t>ми</w:t>
      </w:r>
      <w:r w:rsidR="005E7CF6" w:rsidRPr="005E7CF6">
        <w:rPr>
          <w:color w:val="auto"/>
        </w:rPr>
        <w:t xml:space="preserve"> педагог</w:t>
      </w:r>
      <w:r w:rsidR="00BC35E5">
        <w:rPr>
          <w:color w:val="auto"/>
        </w:rPr>
        <w:t>ами</w:t>
      </w:r>
      <w:r w:rsidR="005E7CF6" w:rsidRPr="005E7CF6">
        <w:rPr>
          <w:color w:val="auto"/>
        </w:rPr>
        <w:t>, участвует</w:t>
      </w:r>
      <w:r w:rsidR="00BC35E5">
        <w:rPr>
          <w:color w:val="auto"/>
        </w:rPr>
        <w:t xml:space="preserve">  в реализации   Дорожной карты «Наш молодой коллега», </w:t>
      </w:r>
      <w:r w:rsidR="005E7CF6" w:rsidRPr="005E7CF6">
        <w:rPr>
          <w:color w:val="auto"/>
        </w:rPr>
        <w:t xml:space="preserve"> оказывает поддержку </w:t>
      </w:r>
      <w:r w:rsidR="00BC35E5">
        <w:rPr>
          <w:color w:val="auto"/>
        </w:rPr>
        <w:t>инициативам молодых педагогов, направленных на командообразование, сплочение и т.п.</w:t>
      </w:r>
    </w:p>
    <w:p w:rsidR="005E7CF6" w:rsidRPr="005E7CF6" w:rsidRDefault="00DD5FB5" w:rsidP="005E7CF6">
      <w:pPr>
        <w:pStyle w:val="Default"/>
        <w:ind w:firstLine="709"/>
        <w:contextualSpacing/>
        <w:jc w:val="both"/>
        <w:rPr>
          <w:color w:val="auto"/>
        </w:rPr>
      </w:pPr>
      <w:r>
        <w:rPr>
          <w:color w:val="auto"/>
        </w:rPr>
        <w:t>9</w:t>
      </w:r>
      <w:r w:rsidR="005E7CF6" w:rsidRPr="005E7CF6">
        <w:rPr>
          <w:color w:val="auto"/>
        </w:rPr>
        <w:t>.</w:t>
      </w:r>
      <w:r>
        <w:rPr>
          <w:color w:val="auto"/>
        </w:rPr>
        <w:t>5</w:t>
      </w:r>
      <w:r w:rsidR="005E7CF6" w:rsidRPr="005E7CF6">
        <w:rPr>
          <w:color w:val="auto"/>
        </w:rPr>
        <w:t>.</w:t>
      </w:r>
      <w:r w:rsidR="005E7CF6" w:rsidRPr="005E7CF6">
        <w:rPr>
          <w:rFonts w:eastAsia="Arial Unicode MS"/>
          <w:kern w:val="1"/>
        </w:rPr>
        <w:t> </w:t>
      </w:r>
      <w:r w:rsidR="005E7CF6" w:rsidRPr="005E7CF6">
        <w:rPr>
          <w:color w:val="auto"/>
        </w:rPr>
        <w:t xml:space="preserve">Работодатель обязуется: </w:t>
      </w:r>
    </w:p>
    <w:p w:rsidR="005E7CF6" w:rsidRPr="005E7CF6" w:rsidRDefault="005E7CF6" w:rsidP="005E7CF6">
      <w:pPr>
        <w:pStyle w:val="Default"/>
        <w:ind w:firstLine="709"/>
        <w:contextualSpacing/>
        <w:jc w:val="both"/>
        <w:rPr>
          <w:color w:val="auto"/>
        </w:rPr>
      </w:pPr>
      <w:r w:rsidRPr="005E7CF6">
        <w:rPr>
          <w:color w:val="auto"/>
        </w:rPr>
        <w:t>-</w:t>
      </w:r>
      <w:r w:rsidRPr="005E7CF6">
        <w:rPr>
          <w:rFonts w:eastAsia="Arial Unicode MS"/>
          <w:kern w:val="1"/>
        </w:rPr>
        <w:t> </w:t>
      </w:r>
      <w:r w:rsidRPr="005E7CF6">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5E7CF6" w:rsidRPr="005E7CF6" w:rsidRDefault="005E7CF6" w:rsidP="005E7CF6">
      <w:pPr>
        <w:pStyle w:val="Default"/>
        <w:ind w:firstLine="709"/>
        <w:contextualSpacing/>
        <w:jc w:val="both"/>
        <w:rPr>
          <w:color w:val="auto"/>
        </w:rPr>
      </w:pPr>
      <w:r w:rsidRPr="005E7CF6">
        <w:rPr>
          <w:color w:val="auto"/>
        </w:rPr>
        <w:lastRenderedPageBreak/>
        <w:t>-</w:t>
      </w:r>
      <w:r w:rsidRPr="005E7CF6">
        <w:rPr>
          <w:rFonts w:eastAsia="Arial Unicode MS"/>
          <w:kern w:val="1"/>
        </w:rPr>
        <w:t> </w:t>
      </w:r>
      <w:r w:rsidRPr="005E7CF6">
        <w:rPr>
          <w:color w:val="auto"/>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5E7CF6" w:rsidRPr="005E7CF6" w:rsidRDefault="005E7CF6" w:rsidP="005E7CF6">
      <w:pPr>
        <w:pStyle w:val="Default"/>
        <w:ind w:firstLine="709"/>
        <w:contextualSpacing/>
        <w:jc w:val="both"/>
        <w:rPr>
          <w:color w:val="auto"/>
        </w:rPr>
      </w:pPr>
      <w:r w:rsidRPr="005E7CF6">
        <w:rPr>
          <w:color w:val="auto"/>
        </w:rPr>
        <w:t>-</w:t>
      </w:r>
      <w:r w:rsidRPr="005E7CF6">
        <w:rPr>
          <w:rFonts w:eastAsia="Arial Unicode MS"/>
          <w:kern w:val="1"/>
        </w:rPr>
        <w:t> </w:t>
      </w:r>
      <w:r w:rsidRPr="005E7CF6">
        <w:rPr>
          <w:color w:val="auto"/>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5E7CF6" w:rsidRDefault="005E7CF6" w:rsidP="005E7CF6">
      <w:pPr>
        <w:pStyle w:val="Default"/>
        <w:ind w:firstLine="709"/>
        <w:contextualSpacing/>
        <w:jc w:val="both"/>
        <w:rPr>
          <w:color w:val="auto"/>
        </w:rPr>
      </w:pPr>
      <w:r w:rsidRPr="005E7CF6">
        <w:rPr>
          <w:color w:val="auto"/>
        </w:rPr>
        <w:t>-</w:t>
      </w:r>
      <w:r w:rsidRPr="005E7CF6">
        <w:rPr>
          <w:rFonts w:eastAsia="Arial Unicode MS"/>
          <w:kern w:val="1"/>
        </w:rPr>
        <w:t> </w:t>
      </w:r>
      <w:r w:rsidRPr="005E7CF6">
        <w:rPr>
          <w:color w:val="auto"/>
        </w:rPr>
        <w:t xml:space="preserve">предоставлять </w:t>
      </w:r>
      <w:r w:rsidR="00DD5FB5">
        <w:rPr>
          <w:color w:val="auto"/>
        </w:rPr>
        <w:t xml:space="preserve"> членам  районного </w:t>
      </w:r>
      <w:r w:rsidRPr="005E7CF6">
        <w:rPr>
          <w:color w:val="auto"/>
        </w:rPr>
        <w:t>Совет</w:t>
      </w:r>
      <w:r w:rsidR="00DD5FB5">
        <w:rPr>
          <w:color w:val="auto"/>
        </w:rPr>
        <w:t>а</w:t>
      </w:r>
      <w:r w:rsidRPr="005E7CF6">
        <w:rPr>
          <w:color w:val="auto"/>
        </w:rPr>
        <w:t xml:space="preserve"> молодых педагогов помещение для проведения заседаний и мероприятий</w:t>
      </w:r>
      <w:r w:rsidR="00DD5FB5">
        <w:rPr>
          <w:color w:val="auto"/>
        </w:rPr>
        <w:t>;</w:t>
      </w:r>
    </w:p>
    <w:p w:rsidR="00DD5FB5" w:rsidRPr="005E7CF6" w:rsidRDefault="00DD5FB5" w:rsidP="005E7CF6">
      <w:pPr>
        <w:pStyle w:val="Default"/>
        <w:ind w:firstLine="709"/>
        <w:contextualSpacing/>
        <w:jc w:val="both"/>
        <w:rPr>
          <w:color w:val="auto"/>
        </w:rPr>
      </w:pPr>
      <w:r>
        <w:rPr>
          <w:color w:val="auto"/>
        </w:rPr>
        <w:t>- освобождать педагогов, являющихся членами Сов</w:t>
      </w:r>
      <w:r w:rsidR="00F6764A">
        <w:rPr>
          <w:color w:val="auto"/>
        </w:rPr>
        <w:t>ета молодых педагогов, на время участия в конференциях, РПШ, форумах и др.  от основной работы с сохранением  средней заработной платы на основании приказа отдела УО ИКМО города Казани и ходатайства территориальной профсоюзной организации учреждений образования по Вахитовскому и Приволжскому районам.</w:t>
      </w:r>
    </w:p>
    <w:p w:rsidR="005E7CF6" w:rsidRPr="005E7CF6" w:rsidRDefault="00DD5FB5" w:rsidP="005E7CF6">
      <w:pPr>
        <w:pStyle w:val="Default"/>
        <w:ind w:firstLine="709"/>
        <w:contextualSpacing/>
        <w:jc w:val="both"/>
        <w:rPr>
          <w:color w:val="auto"/>
        </w:rPr>
      </w:pPr>
      <w:r>
        <w:rPr>
          <w:color w:val="auto"/>
        </w:rPr>
        <w:t>9</w:t>
      </w:r>
      <w:r w:rsidR="005E7CF6" w:rsidRPr="005E7CF6">
        <w:rPr>
          <w:color w:val="auto"/>
        </w:rPr>
        <w:t>.</w:t>
      </w:r>
      <w:r>
        <w:rPr>
          <w:color w:val="auto"/>
        </w:rPr>
        <w:t>6</w:t>
      </w:r>
      <w:r w:rsidR="005E7CF6" w:rsidRPr="005E7CF6">
        <w:rPr>
          <w:color w:val="auto"/>
        </w:rPr>
        <w:t>.</w:t>
      </w:r>
      <w:r w:rsidR="005E7CF6" w:rsidRPr="005E7CF6">
        <w:rPr>
          <w:rFonts w:eastAsia="Arial Unicode MS"/>
          <w:kern w:val="1"/>
        </w:rPr>
        <w:t> </w:t>
      </w:r>
      <w:r>
        <w:rPr>
          <w:color w:val="auto"/>
        </w:rPr>
        <w:t xml:space="preserve">Члены </w:t>
      </w:r>
      <w:r w:rsidR="005E7CF6" w:rsidRPr="005E7CF6">
        <w:rPr>
          <w:color w:val="auto"/>
        </w:rPr>
        <w:t xml:space="preserve"> Совета молодых педагогов </w:t>
      </w:r>
      <w:r w:rsidR="00F6764A">
        <w:rPr>
          <w:color w:val="auto"/>
        </w:rPr>
        <w:t xml:space="preserve"> могут </w:t>
      </w:r>
      <w:r w:rsidR="005E7CF6" w:rsidRPr="005E7CF6">
        <w:rPr>
          <w:color w:val="auto"/>
        </w:rPr>
        <w:t>входит</w:t>
      </w:r>
      <w:r w:rsidR="00F6764A">
        <w:rPr>
          <w:color w:val="auto"/>
        </w:rPr>
        <w:t>ь</w:t>
      </w:r>
      <w:r w:rsidR="005E7CF6" w:rsidRPr="005E7CF6">
        <w:rPr>
          <w:color w:val="auto"/>
        </w:rPr>
        <w:t xml:space="preserve"> в состав и участв</w:t>
      </w:r>
      <w:r w:rsidR="00F6764A">
        <w:rPr>
          <w:color w:val="auto"/>
        </w:rPr>
        <w:t>овать</w:t>
      </w:r>
      <w:r w:rsidR="005E7CF6" w:rsidRPr="005E7CF6">
        <w:rPr>
          <w:color w:val="auto"/>
        </w:rPr>
        <w:t xml:space="preserve"> в работе создаваемых в образовательной организации коллегиальных и рабочих органов (комиссий), в том числе: </w:t>
      </w:r>
    </w:p>
    <w:p w:rsidR="005E7CF6" w:rsidRPr="005E7CF6" w:rsidRDefault="005E7CF6" w:rsidP="005E7CF6">
      <w:pPr>
        <w:pStyle w:val="Default"/>
        <w:ind w:firstLine="709"/>
        <w:contextualSpacing/>
        <w:jc w:val="both"/>
        <w:rPr>
          <w:color w:val="auto"/>
        </w:rPr>
      </w:pPr>
      <w:r w:rsidRPr="005E7CF6">
        <w:rPr>
          <w:color w:val="auto"/>
        </w:rPr>
        <w:t>-</w:t>
      </w:r>
      <w:r w:rsidRPr="005E7CF6">
        <w:rPr>
          <w:rFonts w:eastAsia="Arial Unicode MS"/>
          <w:kern w:val="1"/>
        </w:rPr>
        <w:t> </w:t>
      </w:r>
      <w:r w:rsidRPr="005E7CF6">
        <w:rPr>
          <w:color w:val="auto"/>
        </w:rPr>
        <w:t xml:space="preserve">комиссии по тарификации; </w:t>
      </w:r>
    </w:p>
    <w:p w:rsidR="005E7CF6" w:rsidRPr="005E7CF6" w:rsidRDefault="005E7CF6" w:rsidP="005E7CF6">
      <w:pPr>
        <w:pStyle w:val="Default"/>
        <w:ind w:firstLine="709"/>
        <w:contextualSpacing/>
        <w:jc w:val="both"/>
        <w:rPr>
          <w:color w:val="auto"/>
        </w:rPr>
      </w:pPr>
      <w:r w:rsidRPr="005E7CF6">
        <w:rPr>
          <w:color w:val="auto"/>
        </w:rPr>
        <w:t>-</w:t>
      </w:r>
      <w:r w:rsidRPr="005E7CF6">
        <w:rPr>
          <w:rFonts w:eastAsia="Arial Unicode MS"/>
          <w:kern w:val="1"/>
        </w:rPr>
        <w:t> </w:t>
      </w:r>
      <w:r w:rsidRPr="005E7CF6">
        <w:rPr>
          <w:color w:val="auto"/>
        </w:rPr>
        <w:t xml:space="preserve">комиссии по распределению стимулирующей части фонда оплаты труда; </w:t>
      </w:r>
    </w:p>
    <w:p w:rsidR="005E7CF6" w:rsidRPr="005E7CF6" w:rsidRDefault="005E7CF6" w:rsidP="005E7CF6">
      <w:pPr>
        <w:pStyle w:val="Default"/>
        <w:ind w:firstLine="709"/>
        <w:contextualSpacing/>
        <w:jc w:val="both"/>
        <w:rPr>
          <w:color w:val="auto"/>
        </w:rPr>
      </w:pPr>
      <w:r w:rsidRPr="005E7CF6">
        <w:rPr>
          <w:color w:val="auto"/>
        </w:rPr>
        <w:t>-</w:t>
      </w:r>
      <w:r w:rsidRPr="005E7CF6">
        <w:rPr>
          <w:rFonts w:eastAsia="Arial Unicode MS"/>
          <w:kern w:val="1"/>
        </w:rPr>
        <w:t> </w:t>
      </w:r>
      <w:r w:rsidRPr="005E7CF6">
        <w:rPr>
          <w:color w:val="auto"/>
        </w:rPr>
        <w:t xml:space="preserve">комиссии по социальному страхованию; </w:t>
      </w:r>
    </w:p>
    <w:p w:rsidR="005E7CF6" w:rsidRDefault="005E7CF6" w:rsidP="005E7CF6">
      <w:pPr>
        <w:pStyle w:val="Default"/>
        <w:ind w:firstLine="709"/>
        <w:contextualSpacing/>
        <w:jc w:val="both"/>
        <w:rPr>
          <w:color w:val="auto"/>
        </w:rPr>
      </w:pPr>
      <w:r w:rsidRPr="005E7CF6">
        <w:rPr>
          <w:color w:val="auto"/>
        </w:rPr>
        <w:t>-</w:t>
      </w:r>
      <w:r w:rsidRPr="005E7CF6">
        <w:rPr>
          <w:rFonts w:eastAsia="Arial Unicode MS"/>
          <w:kern w:val="1"/>
        </w:rPr>
        <w:t> </w:t>
      </w:r>
      <w:r w:rsidRPr="005E7CF6">
        <w:rPr>
          <w:color w:val="auto"/>
        </w:rPr>
        <w:t>комиссии по урегулированию споров между участниками образовательных отношений.</w:t>
      </w:r>
    </w:p>
    <w:p w:rsidR="00BC35E5" w:rsidRPr="005E7CF6" w:rsidRDefault="00BC35E5" w:rsidP="005E7CF6">
      <w:pPr>
        <w:pStyle w:val="Default"/>
        <w:ind w:firstLine="709"/>
        <w:contextualSpacing/>
        <w:jc w:val="both"/>
        <w:rPr>
          <w:color w:val="auto"/>
        </w:rPr>
      </w:pPr>
      <w:r>
        <w:rPr>
          <w:color w:val="auto"/>
        </w:rPr>
        <w:t xml:space="preserve">9.7. В целях подготовки  кадров, способствуют </w:t>
      </w:r>
      <w:r w:rsidR="00413ECA">
        <w:rPr>
          <w:color w:val="auto"/>
        </w:rPr>
        <w:t xml:space="preserve"> направлению на обучение </w:t>
      </w:r>
      <w:r w:rsidR="00B3308D">
        <w:rPr>
          <w:color w:val="auto"/>
        </w:rPr>
        <w:t xml:space="preserve">молодых </w:t>
      </w:r>
      <w:r w:rsidR="00413ECA">
        <w:rPr>
          <w:color w:val="auto"/>
        </w:rPr>
        <w:t>работников из числа младших воспитателей, административно-технического персонала.</w:t>
      </w:r>
    </w:p>
    <w:p w:rsidR="005E7CF6" w:rsidRPr="00413ECA" w:rsidRDefault="00413ECA" w:rsidP="00413ECA">
      <w:pPr>
        <w:ind w:firstLine="708"/>
        <w:rPr>
          <w:b/>
          <w:color w:val="000000"/>
        </w:rPr>
      </w:pPr>
      <w:r>
        <w:rPr>
          <w:b/>
        </w:rPr>
        <w:t xml:space="preserve">                         </w:t>
      </w:r>
      <w:r w:rsidRPr="00CC5AF5">
        <w:rPr>
          <w:b/>
          <w:lang w:val="en-US"/>
        </w:rPr>
        <w:t>X</w:t>
      </w:r>
      <w:r>
        <w:rPr>
          <w:b/>
        </w:rPr>
        <w:t>. СПОРТ И ЗДОРОВЬЕ</w:t>
      </w:r>
    </w:p>
    <w:p w:rsidR="00B3308D" w:rsidRDefault="00B3308D" w:rsidP="00B3308D">
      <w:pPr>
        <w:ind w:left="-540" w:right="113" w:firstLine="1298"/>
        <w:jc w:val="both"/>
        <w:rPr>
          <w:b/>
          <w:szCs w:val="28"/>
        </w:rPr>
      </w:pPr>
      <w:r w:rsidRPr="005C6EA7">
        <w:rPr>
          <w:szCs w:val="28"/>
        </w:rPr>
        <w:t>1</w:t>
      </w:r>
      <w:r>
        <w:rPr>
          <w:szCs w:val="28"/>
        </w:rPr>
        <w:t>0</w:t>
      </w:r>
      <w:r w:rsidRPr="005C6EA7">
        <w:rPr>
          <w:szCs w:val="28"/>
        </w:rPr>
        <w:t>.1</w:t>
      </w:r>
      <w:r w:rsidRPr="005C6EA7">
        <w:rPr>
          <w:b/>
          <w:szCs w:val="28"/>
        </w:rPr>
        <w:t xml:space="preserve">. </w:t>
      </w:r>
      <w:r>
        <w:rPr>
          <w:b/>
          <w:szCs w:val="28"/>
        </w:rPr>
        <w:t>Стороны договорились, что:</w:t>
      </w:r>
    </w:p>
    <w:p w:rsidR="00B3308D" w:rsidRPr="005C6EA7" w:rsidRDefault="00B3308D" w:rsidP="00B3308D">
      <w:pPr>
        <w:ind w:left="-540" w:right="113" w:firstLine="1298"/>
        <w:jc w:val="both"/>
        <w:rPr>
          <w:szCs w:val="28"/>
        </w:rPr>
      </w:pPr>
      <w:r>
        <w:rPr>
          <w:szCs w:val="28"/>
        </w:rPr>
        <w:t>10</w:t>
      </w:r>
      <w:r w:rsidRPr="00B3308D">
        <w:rPr>
          <w:szCs w:val="28"/>
        </w:rPr>
        <w:t>.1.1.</w:t>
      </w:r>
      <w:r>
        <w:rPr>
          <w:b/>
          <w:szCs w:val="28"/>
        </w:rPr>
        <w:t xml:space="preserve"> </w:t>
      </w:r>
      <w:r w:rsidRPr="005C6EA7">
        <w:rPr>
          <w:szCs w:val="28"/>
        </w:rPr>
        <w:t xml:space="preserve"> </w:t>
      </w:r>
      <w:r>
        <w:rPr>
          <w:szCs w:val="28"/>
        </w:rPr>
        <w:t>В</w:t>
      </w:r>
      <w:r w:rsidRPr="005C6EA7">
        <w:rPr>
          <w:szCs w:val="28"/>
        </w:rPr>
        <w:t xml:space="preserve"> целях реализации </w:t>
      </w:r>
      <w:r w:rsidRPr="005C6EA7">
        <w:rPr>
          <w:rFonts w:eastAsia="Calibri"/>
          <w:szCs w:val="28"/>
          <w:lang w:eastAsia="en-US"/>
        </w:rPr>
        <w:t>Программы «</w:t>
      </w:r>
      <w:r>
        <w:rPr>
          <w:rFonts w:eastAsia="Calibri"/>
          <w:szCs w:val="28"/>
          <w:lang w:eastAsia="en-US"/>
        </w:rPr>
        <w:t>Здорово здоровым здравствовать</w:t>
      </w:r>
      <w:r w:rsidRPr="005C6EA7">
        <w:rPr>
          <w:rFonts w:eastAsia="Calibri"/>
          <w:szCs w:val="28"/>
          <w:lang w:eastAsia="en-US"/>
        </w:rPr>
        <w:t xml:space="preserve">»  в рамках </w:t>
      </w:r>
      <w:r w:rsidRPr="005C6EA7">
        <w:rPr>
          <w:szCs w:val="28"/>
        </w:rPr>
        <w:t xml:space="preserve"> </w:t>
      </w:r>
      <w:r w:rsidRPr="005C6EA7">
        <w:rPr>
          <w:rFonts w:eastAsia="Calibri"/>
          <w:szCs w:val="28"/>
          <w:lang w:eastAsia="en-US"/>
        </w:rPr>
        <w:t xml:space="preserve">Всероссийского движения «Профсоюз – территория здоровья»,   муниципальной </w:t>
      </w:r>
      <w:r w:rsidRPr="005C6EA7">
        <w:rPr>
          <w:szCs w:val="28"/>
        </w:rPr>
        <w:t>программы «Сохранение и укрепление общественного здоровья населения г.Казани на 2020 – 2025 годы»</w:t>
      </w:r>
      <w:r>
        <w:rPr>
          <w:szCs w:val="28"/>
        </w:rPr>
        <w:t>,</w:t>
      </w:r>
      <w:r w:rsidRPr="005C6EA7">
        <w:rPr>
          <w:szCs w:val="28"/>
        </w:rPr>
        <w:t xml:space="preserve"> </w:t>
      </w:r>
      <w:r w:rsidRPr="005C6EA7">
        <w:rPr>
          <w:color w:val="282828"/>
          <w:szCs w:val="28"/>
          <w:shd w:val="clear" w:color="auto" w:fill="FFFFFF"/>
        </w:rPr>
        <w:t>направленных</w:t>
      </w:r>
      <w:r>
        <w:rPr>
          <w:color w:val="282828"/>
          <w:szCs w:val="28"/>
          <w:shd w:val="clear" w:color="auto" w:fill="FFFFFF"/>
        </w:rPr>
        <w:t xml:space="preserve"> на </w:t>
      </w:r>
      <w:r w:rsidRPr="005C6EA7">
        <w:rPr>
          <w:color w:val="282828"/>
          <w:szCs w:val="28"/>
          <w:shd w:val="clear" w:color="auto" w:fill="FFFFFF"/>
        </w:rPr>
        <w:t xml:space="preserve"> сохранение и укрепление физического и </w:t>
      </w:r>
      <w:r w:rsidRPr="005C6EA7">
        <w:rPr>
          <w:szCs w:val="28"/>
          <w:shd w:val="clear" w:color="auto" w:fill="FFFFFF"/>
        </w:rPr>
        <w:t>психологического здоровья</w:t>
      </w:r>
      <w:r w:rsidRPr="005C6EA7">
        <w:rPr>
          <w:color w:val="282828"/>
          <w:szCs w:val="28"/>
          <w:shd w:val="clear" w:color="auto" w:fill="FFFFFF"/>
        </w:rPr>
        <w:t xml:space="preserve"> </w:t>
      </w:r>
      <w:r>
        <w:rPr>
          <w:color w:val="282828"/>
          <w:szCs w:val="28"/>
          <w:shd w:val="clear" w:color="auto" w:fill="FFFFFF"/>
        </w:rPr>
        <w:t>работников образования</w:t>
      </w:r>
      <w:r w:rsidRPr="005C6EA7">
        <w:rPr>
          <w:color w:val="282828"/>
          <w:szCs w:val="28"/>
          <w:shd w:val="clear" w:color="auto" w:fill="FFFFFF"/>
        </w:rPr>
        <w:t xml:space="preserve">, </w:t>
      </w:r>
      <w:r w:rsidRPr="005C6EA7">
        <w:rPr>
          <w:szCs w:val="28"/>
        </w:rPr>
        <w:t xml:space="preserve">создание </w:t>
      </w:r>
      <w:r w:rsidRPr="005C6EA7">
        <w:rPr>
          <w:color w:val="2A2C34"/>
          <w:szCs w:val="28"/>
        </w:rPr>
        <w:t>условий и системы мотивации для ведения  здорового образа жизни в  трудов</w:t>
      </w:r>
      <w:r>
        <w:rPr>
          <w:color w:val="2A2C34"/>
          <w:szCs w:val="28"/>
        </w:rPr>
        <w:t>ом</w:t>
      </w:r>
      <w:r w:rsidRPr="005C6EA7">
        <w:rPr>
          <w:color w:val="2A2C34"/>
          <w:szCs w:val="28"/>
        </w:rPr>
        <w:t xml:space="preserve"> коллектив</w:t>
      </w:r>
      <w:r>
        <w:rPr>
          <w:color w:val="2A2C34"/>
          <w:szCs w:val="28"/>
        </w:rPr>
        <w:t>е  МБОУ</w:t>
      </w:r>
      <w:r w:rsidRPr="005C6EA7">
        <w:rPr>
          <w:color w:val="2A2C34"/>
          <w:szCs w:val="28"/>
        </w:rPr>
        <w:t xml:space="preserve"> </w:t>
      </w:r>
      <w:r w:rsidR="00DC24AB">
        <w:rPr>
          <w:color w:val="2A2C34"/>
          <w:szCs w:val="28"/>
        </w:rPr>
        <w:t>«Средняя общеобразовательная школа №100 – Центр образования» Приволжского района г.Казани.</w:t>
      </w:r>
    </w:p>
    <w:p w:rsidR="00B3308D" w:rsidRPr="003B490E" w:rsidRDefault="007E3670" w:rsidP="00B3308D">
      <w:pPr>
        <w:ind w:left="-540" w:firstLine="1298"/>
        <w:jc w:val="both"/>
        <w:rPr>
          <w:color w:val="000000"/>
          <w:szCs w:val="28"/>
          <w:shd w:val="clear" w:color="auto" w:fill="FFFFFF"/>
        </w:rPr>
      </w:pPr>
      <w:r>
        <w:rPr>
          <w:rFonts w:eastAsia="Calibri"/>
          <w:color w:val="000000"/>
          <w:szCs w:val="28"/>
          <w:lang w:eastAsia="ar-SA"/>
        </w:rPr>
        <w:t>10</w:t>
      </w:r>
      <w:r w:rsidR="00B3308D" w:rsidRPr="003B490E">
        <w:rPr>
          <w:rFonts w:eastAsia="Calibri"/>
          <w:color w:val="000000"/>
          <w:szCs w:val="28"/>
          <w:lang w:eastAsia="ar-SA"/>
        </w:rPr>
        <w:t>.1.1.</w:t>
      </w:r>
      <w:r w:rsidR="00B3308D" w:rsidRPr="003B490E">
        <w:rPr>
          <w:rFonts w:eastAsia="Calibri"/>
          <w:color w:val="000000"/>
          <w:kern w:val="1"/>
          <w:szCs w:val="28"/>
          <w:lang w:eastAsia="ar-SA"/>
        </w:rPr>
        <w:t xml:space="preserve"> </w:t>
      </w:r>
      <w:r w:rsidR="00B3308D" w:rsidRPr="003B490E">
        <w:rPr>
          <w:color w:val="000000"/>
          <w:szCs w:val="28"/>
          <w:shd w:val="clear" w:color="auto" w:fill="FFFFFF"/>
        </w:rPr>
        <w:t>Разработать комплекс мероприятий, направленный на сохранение и укрепление физического и психологического здоровья педагогов.</w:t>
      </w:r>
    </w:p>
    <w:p w:rsidR="00B3308D" w:rsidRPr="003B490E" w:rsidRDefault="00B3308D" w:rsidP="00B3308D">
      <w:pPr>
        <w:spacing w:line="100" w:lineRule="atLeast"/>
        <w:ind w:left="-540" w:right="113" w:firstLine="1298"/>
        <w:jc w:val="both"/>
        <w:rPr>
          <w:color w:val="000000"/>
          <w:szCs w:val="28"/>
        </w:rPr>
      </w:pPr>
      <w:r w:rsidRPr="003B490E">
        <w:rPr>
          <w:color w:val="000000"/>
          <w:szCs w:val="28"/>
          <w:shd w:val="clear" w:color="auto" w:fill="FFFFFF"/>
        </w:rPr>
        <w:t>1</w:t>
      </w:r>
      <w:r w:rsidR="007E3670">
        <w:rPr>
          <w:color w:val="000000"/>
          <w:szCs w:val="28"/>
          <w:shd w:val="clear" w:color="auto" w:fill="FFFFFF"/>
        </w:rPr>
        <w:t>0</w:t>
      </w:r>
      <w:r w:rsidRPr="003B490E">
        <w:rPr>
          <w:color w:val="000000"/>
          <w:szCs w:val="28"/>
          <w:shd w:val="clear" w:color="auto" w:fill="FFFFFF"/>
        </w:rPr>
        <w:t xml:space="preserve">.1.2. Способствовать формированию </w:t>
      </w:r>
      <w:r>
        <w:rPr>
          <w:color w:val="000000"/>
          <w:szCs w:val="28"/>
          <w:shd w:val="clear" w:color="auto" w:fill="FFFFFF"/>
        </w:rPr>
        <w:t>работников</w:t>
      </w:r>
      <w:r w:rsidRPr="003B490E">
        <w:rPr>
          <w:color w:val="000000"/>
          <w:szCs w:val="28"/>
          <w:shd w:val="clear" w:color="auto" w:fill="FFFFFF"/>
        </w:rPr>
        <w:t xml:space="preserve"> </w:t>
      </w:r>
      <w:r w:rsidRPr="003B490E">
        <w:rPr>
          <w:color w:val="000000"/>
          <w:szCs w:val="28"/>
        </w:rPr>
        <w:t>ответственного отношения к своему здоровью овладеть практическими методами и приемами по укреплению и сохранению собственного физического и психического здоровья.</w:t>
      </w:r>
    </w:p>
    <w:p w:rsidR="00B3308D" w:rsidRDefault="00B3308D" w:rsidP="00B3308D">
      <w:pPr>
        <w:spacing w:line="100" w:lineRule="atLeast"/>
        <w:ind w:left="-540" w:right="113" w:firstLine="1298"/>
        <w:jc w:val="both"/>
        <w:rPr>
          <w:szCs w:val="28"/>
        </w:rPr>
      </w:pPr>
      <w:r w:rsidRPr="005C6EA7">
        <w:rPr>
          <w:szCs w:val="28"/>
        </w:rPr>
        <w:t>1</w:t>
      </w:r>
      <w:r w:rsidR="007E3670">
        <w:rPr>
          <w:szCs w:val="28"/>
        </w:rPr>
        <w:t>0</w:t>
      </w:r>
      <w:r w:rsidRPr="005C6EA7">
        <w:rPr>
          <w:szCs w:val="28"/>
        </w:rPr>
        <w:t>.1.3.</w:t>
      </w:r>
      <w:r w:rsidRPr="005C6EA7">
        <w:rPr>
          <w:color w:val="111111"/>
          <w:szCs w:val="28"/>
          <w:shd w:val="clear" w:color="auto" w:fill="FFFFFF"/>
        </w:rPr>
        <w:t xml:space="preserve"> </w:t>
      </w:r>
      <w:r w:rsidRPr="005C6EA7">
        <w:rPr>
          <w:szCs w:val="28"/>
        </w:rPr>
        <w:t>Способствовать привлечению общественного внимания и вовлечению представителей педагогического сообщества и социальных партнёров к вопросам развития физической культуры в системе образования. Содействие развитию условий для занятия физической культурой и спортом в каждой образовательной организации</w:t>
      </w:r>
    </w:p>
    <w:p w:rsidR="00B3308D" w:rsidRPr="000A52DE" w:rsidRDefault="00B3308D" w:rsidP="00B3308D">
      <w:pPr>
        <w:ind w:firstLine="709"/>
        <w:jc w:val="both"/>
        <w:rPr>
          <w:color w:val="333333"/>
          <w:szCs w:val="28"/>
          <w:shd w:val="clear" w:color="auto" w:fill="FFFFFF"/>
        </w:rPr>
      </w:pPr>
      <w:r w:rsidRPr="003B490E">
        <w:rPr>
          <w:color w:val="000000"/>
          <w:szCs w:val="28"/>
          <w:shd w:val="clear" w:color="auto" w:fill="FFFFFF"/>
        </w:rPr>
        <w:t>1</w:t>
      </w:r>
      <w:r w:rsidR="007E3670">
        <w:rPr>
          <w:color w:val="000000"/>
          <w:szCs w:val="28"/>
          <w:shd w:val="clear" w:color="auto" w:fill="FFFFFF"/>
        </w:rPr>
        <w:t>0</w:t>
      </w:r>
      <w:r w:rsidRPr="003B490E">
        <w:rPr>
          <w:color w:val="000000"/>
          <w:szCs w:val="28"/>
          <w:shd w:val="clear" w:color="auto" w:fill="FFFFFF"/>
        </w:rPr>
        <w:t xml:space="preserve">.1.4. Проводить согласованную политику в области развития культуры, спорта, организации детского и семейного отдыха, </w:t>
      </w:r>
      <w:r>
        <w:rPr>
          <w:color w:val="000000"/>
          <w:szCs w:val="28"/>
          <w:shd w:val="clear" w:color="auto" w:fill="FFFFFF"/>
        </w:rPr>
        <w:t>через совместное   посещение</w:t>
      </w:r>
      <w:r w:rsidRPr="003B490E">
        <w:rPr>
          <w:color w:val="000000"/>
          <w:szCs w:val="28"/>
          <w:shd w:val="clear" w:color="auto" w:fill="FFFFFF"/>
        </w:rPr>
        <w:t xml:space="preserve"> </w:t>
      </w:r>
      <w:r>
        <w:rPr>
          <w:color w:val="000000"/>
          <w:szCs w:val="28"/>
          <w:shd w:val="clear" w:color="auto" w:fill="FFFFFF"/>
        </w:rPr>
        <w:t xml:space="preserve"> </w:t>
      </w:r>
      <w:r w:rsidRPr="003B490E">
        <w:rPr>
          <w:color w:val="000000"/>
          <w:szCs w:val="28"/>
          <w:shd w:val="clear" w:color="auto" w:fill="FFFFFF"/>
        </w:rPr>
        <w:t xml:space="preserve"> спортивных</w:t>
      </w:r>
      <w:r>
        <w:rPr>
          <w:color w:val="000000"/>
          <w:szCs w:val="28"/>
          <w:shd w:val="clear" w:color="auto" w:fill="FFFFFF"/>
        </w:rPr>
        <w:t xml:space="preserve"> и культурных мероприятий</w:t>
      </w:r>
      <w:r w:rsidR="00F06498">
        <w:rPr>
          <w:color w:val="000000"/>
          <w:szCs w:val="28"/>
          <w:shd w:val="clear" w:color="auto" w:fill="FFFFFF"/>
        </w:rPr>
        <w:t>.</w:t>
      </w:r>
      <w:r>
        <w:rPr>
          <w:color w:val="000000"/>
          <w:szCs w:val="28"/>
          <w:shd w:val="clear" w:color="auto" w:fill="FFFFFF"/>
        </w:rPr>
        <w:t xml:space="preserve"> </w:t>
      </w:r>
      <w:r w:rsidR="00F06498">
        <w:rPr>
          <w:color w:val="000000"/>
          <w:szCs w:val="28"/>
          <w:shd w:val="clear" w:color="auto" w:fill="FFFFFF"/>
        </w:rPr>
        <w:t xml:space="preserve">Улучшать </w:t>
      </w:r>
      <w:r>
        <w:rPr>
          <w:color w:val="000000"/>
          <w:szCs w:val="28"/>
          <w:shd w:val="clear" w:color="auto" w:fill="FFFFFF"/>
        </w:rPr>
        <w:t xml:space="preserve"> спорти</w:t>
      </w:r>
      <w:r w:rsidR="00F06498">
        <w:rPr>
          <w:color w:val="000000"/>
          <w:szCs w:val="28"/>
          <w:shd w:val="clear" w:color="auto" w:fill="FFFFFF"/>
        </w:rPr>
        <w:t>вную  базу</w:t>
      </w:r>
      <w:r w:rsidRPr="003B490E">
        <w:rPr>
          <w:color w:val="000000"/>
          <w:szCs w:val="28"/>
          <w:shd w:val="clear" w:color="auto" w:fill="FFFFFF"/>
        </w:rPr>
        <w:t xml:space="preserve"> </w:t>
      </w:r>
      <w:r w:rsidR="00F06498">
        <w:rPr>
          <w:color w:val="000000"/>
          <w:szCs w:val="28"/>
          <w:shd w:val="clear" w:color="auto" w:fill="FFFFFF"/>
        </w:rPr>
        <w:t xml:space="preserve"> </w:t>
      </w:r>
      <w:r w:rsidRPr="003B490E">
        <w:rPr>
          <w:color w:val="000000"/>
          <w:szCs w:val="28"/>
          <w:shd w:val="clear" w:color="auto" w:fill="FFFFFF"/>
        </w:rPr>
        <w:t xml:space="preserve"> образовательн</w:t>
      </w:r>
      <w:r w:rsidR="00F06498">
        <w:rPr>
          <w:color w:val="000000"/>
          <w:szCs w:val="28"/>
          <w:shd w:val="clear" w:color="auto" w:fill="FFFFFF"/>
        </w:rPr>
        <w:t>ой</w:t>
      </w:r>
      <w:r w:rsidRPr="003B490E">
        <w:rPr>
          <w:color w:val="000000"/>
          <w:szCs w:val="28"/>
          <w:shd w:val="clear" w:color="auto" w:fill="FFFFFF"/>
        </w:rPr>
        <w:t xml:space="preserve"> организаци</w:t>
      </w:r>
      <w:r w:rsidR="00F06498">
        <w:rPr>
          <w:color w:val="000000"/>
          <w:szCs w:val="28"/>
          <w:shd w:val="clear" w:color="auto" w:fill="FFFFFF"/>
        </w:rPr>
        <w:t>и.</w:t>
      </w:r>
    </w:p>
    <w:p w:rsidR="00B3308D" w:rsidRPr="003B490E" w:rsidRDefault="00B3308D" w:rsidP="00B3308D">
      <w:pPr>
        <w:ind w:firstLine="709"/>
        <w:contextualSpacing/>
        <w:jc w:val="both"/>
        <w:rPr>
          <w:rFonts w:eastAsia="Calibri"/>
          <w:color w:val="000000"/>
          <w:szCs w:val="28"/>
          <w:shd w:val="clear" w:color="auto" w:fill="FFFFFF"/>
          <w:lang w:eastAsia="en-US"/>
        </w:rPr>
      </w:pPr>
      <w:r w:rsidRPr="003B490E">
        <w:rPr>
          <w:rFonts w:eastAsia="Calibri"/>
          <w:color w:val="000000"/>
          <w:szCs w:val="28"/>
          <w:shd w:val="clear" w:color="auto" w:fill="FFFFFF"/>
          <w:lang w:eastAsia="en-US"/>
        </w:rPr>
        <w:t>1</w:t>
      </w:r>
      <w:r w:rsidR="007E3670">
        <w:rPr>
          <w:rFonts w:eastAsia="Calibri"/>
          <w:color w:val="000000"/>
          <w:szCs w:val="28"/>
          <w:shd w:val="clear" w:color="auto" w:fill="FFFFFF"/>
          <w:lang w:eastAsia="en-US"/>
        </w:rPr>
        <w:t>0</w:t>
      </w:r>
      <w:r w:rsidRPr="003B490E">
        <w:rPr>
          <w:rFonts w:eastAsia="Calibri"/>
          <w:color w:val="000000"/>
          <w:szCs w:val="28"/>
          <w:shd w:val="clear" w:color="auto" w:fill="FFFFFF"/>
          <w:lang w:eastAsia="en-US"/>
        </w:rPr>
        <w:t xml:space="preserve">.1.5. Обеспечивать проведение мероприятий, направленных на ведение здорового образа жизни, привлечение </w:t>
      </w:r>
      <w:r w:rsidR="00F06498">
        <w:rPr>
          <w:rFonts w:eastAsia="Calibri"/>
          <w:color w:val="000000"/>
          <w:szCs w:val="28"/>
          <w:shd w:val="clear" w:color="auto" w:fill="FFFFFF"/>
          <w:lang w:eastAsia="en-US"/>
        </w:rPr>
        <w:t xml:space="preserve">работников к регулярным </w:t>
      </w:r>
      <w:r w:rsidRPr="003B490E">
        <w:rPr>
          <w:rFonts w:eastAsia="Calibri"/>
          <w:color w:val="000000"/>
          <w:szCs w:val="28"/>
          <w:shd w:val="clear" w:color="auto" w:fill="FFFFFF"/>
          <w:lang w:eastAsia="en-US"/>
        </w:rPr>
        <w:t xml:space="preserve"> к занятиям физической культурой и спортом.</w:t>
      </w:r>
    </w:p>
    <w:p w:rsidR="00B3308D" w:rsidRPr="003B490E" w:rsidRDefault="00B3308D" w:rsidP="00B3308D">
      <w:pPr>
        <w:ind w:firstLine="709"/>
        <w:jc w:val="both"/>
        <w:rPr>
          <w:color w:val="000000"/>
          <w:szCs w:val="28"/>
        </w:rPr>
      </w:pPr>
      <w:r w:rsidRPr="003B490E">
        <w:rPr>
          <w:color w:val="000000"/>
          <w:szCs w:val="28"/>
          <w:shd w:val="clear" w:color="auto" w:fill="FFFFFF"/>
        </w:rPr>
        <w:t>1</w:t>
      </w:r>
      <w:r w:rsidR="007E3670">
        <w:rPr>
          <w:color w:val="000000"/>
          <w:szCs w:val="28"/>
          <w:shd w:val="clear" w:color="auto" w:fill="FFFFFF"/>
        </w:rPr>
        <w:t>0</w:t>
      </w:r>
      <w:r w:rsidRPr="003B490E">
        <w:rPr>
          <w:color w:val="000000"/>
          <w:szCs w:val="28"/>
          <w:shd w:val="clear" w:color="auto" w:fill="FFFFFF"/>
        </w:rPr>
        <w:t>.1</w:t>
      </w:r>
      <w:r w:rsidR="00F06498">
        <w:rPr>
          <w:color w:val="000000"/>
          <w:szCs w:val="28"/>
          <w:shd w:val="clear" w:color="auto" w:fill="FFFFFF"/>
        </w:rPr>
        <w:t>.6. Обеспечивать участие в районных спортивных мероприятиях:</w:t>
      </w:r>
      <w:r w:rsidRPr="003B490E">
        <w:rPr>
          <w:color w:val="000000"/>
          <w:szCs w:val="28"/>
          <w:shd w:val="clear" w:color="auto" w:fill="FFFFFF"/>
        </w:rPr>
        <w:t xml:space="preserve"> </w:t>
      </w:r>
      <w:r w:rsidRPr="003B490E">
        <w:rPr>
          <w:color w:val="000000"/>
          <w:szCs w:val="28"/>
        </w:rPr>
        <w:t xml:space="preserve">  лыжня  России, осенний кросс, </w:t>
      </w:r>
      <w:r w:rsidR="00F06498">
        <w:rPr>
          <w:color w:val="000000"/>
          <w:szCs w:val="28"/>
        </w:rPr>
        <w:t>Спартакиада.</w:t>
      </w:r>
    </w:p>
    <w:p w:rsidR="00B3308D" w:rsidRDefault="00B3308D" w:rsidP="00B3308D">
      <w:pPr>
        <w:spacing w:line="100" w:lineRule="atLeast"/>
        <w:ind w:left="-540" w:right="113" w:firstLine="1298"/>
        <w:jc w:val="both"/>
        <w:rPr>
          <w:color w:val="111111"/>
          <w:szCs w:val="28"/>
          <w:shd w:val="clear" w:color="auto" w:fill="FFFFFF"/>
        </w:rPr>
      </w:pPr>
      <w:r>
        <w:rPr>
          <w:color w:val="111111"/>
          <w:szCs w:val="28"/>
          <w:shd w:val="clear" w:color="auto" w:fill="FFFFFF"/>
        </w:rPr>
        <w:t>1</w:t>
      </w:r>
      <w:r w:rsidR="007E3670">
        <w:rPr>
          <w:color w:val="111111"/>
          <w:szCs w:val="28"/>
          <w:shd w:val="clear" w:color="auto" w:fill="FFFFFF"/>
        </w:rPr>
        <w:t>0</w:t>
      </w:r>
      <w:r>
        <w:rPr>
          <w:color w:val="111111"/>
          <w:szCs w:val="28"/>
          <w:shd w:val="clear" w:color="auto" w:fill="FFFFFF"/>
        </w:rPr>
        <w:t>.2.</w:t>
      </w:r>
      <w:r w:rsidRPr="00DB6E55">
        <w:rPr>
          <w:b/>
          <w:szCs w:val="28"/>
        </w:rPr>
        <w:t xml:space="preserve"> </w:t>
      </w:r>
      <w:r w:rsidR="00F06498">
        <w:rPr>
          <w:b/>
          <w:szCs w:val="28"/>
        </w:rPr>
        <w:t>Работодатель:</w:t>
      </w:r>
    </w:p>
    <w:p w:rsidR="00B3308D" w:rsidRDefault="00B3308D" w:rsidP="00B3308D">
      <w:pPr>
        <w:spacing w:line="100" w:lineRule="atLeast"/>
        <w:ind w:left="-540" w:right="113" w:firstLine="1298"/>
        <w:jc w:val="both"/>
        <w:rPr>
          <w:rFonts w:eastAsia="Calibri"/>
          <w:szCs w:val="28"/>
          <w:lang w:eastAsia="ar-SA"/>
        </w:rPr>
      </w:pPr>
      <w:r>
        <w:rPr>
          <w:color w:val="111111"/>
          <w:szCs w:val="28"/>
          <w:shd w:val="clear" w:color="auto" w:fill="FFFFFF"/>
        </w:rPr>
        <w:t>1</w:t>
      </w:r>
      <w:r w:rsidR="007E3670">
        <w:rPr>
          <w:color w:val="111111"/>
          <w:szCs w:val="28"/>
          <w:shd w:val="clear" w:color="auto" w:fill="FFFFFF"/>
        </w:rPr>
        <w:t>0</w:t>
      </w:r>
      <w:r>
        <w:rPr>
          <w:color w:val="111111"/>
          <w:szCs w:val="28"/>
          <w:shd w:val="clear" w:color="auto" w:fill="FFFFFF"/>
        </w:rPr>
        <w:t>.</w:t>
      </w:r>
      <w:r>
        <w:rPr>
          <w:rFonts w:eastAsia="Calibri"/>
          <w:szCs w:val="28"/>
          <w:lang w:eastAsia="ar-SA"/>
        </w:rPr>
        <w:t xml:space="preserve">2.1. </w:t>
      </w:r>
      <w:r w:rsidRPr="001E39B3">
        <w:rPr>
          <w:szCs w:val="28"/>
        </w:rPr>
        <w:t>Осуществляет руководство и контроль за состоянием условий</w:t>
      </w:r>
      <w:r>
        <w:rPr>
          <w:color w:val="111111"/>
          <w:szCs w:val="28"/>
          <w:shd w:val="clear" w:color="auto" w:fill="FFFFFF"/>
        </w:rPr>
        <w:t xml:space="preserve"> </w:t>
      </w:r>
      <w:r w:rsidRPr="005C6EA7">
        <w:rPr>
          <w:color w:val="111111"/>
          <w:szCs w:val="28"/>
          <w:shd w:val="clear" w:color="auto" w:fill="FFFFFF"/>
        </w:rPr>
        <w:t>безопасного и здоровьесберегающего труда</w:t>
      </w:r>
      <w:r w:rsidRPr="001E39B3">
        <w:rPr>
          <w:szCs w:val="28"/>
        </w:rPr>
        <w:t xml:space="preserve"> в образовательн</w:t>
      </w:r>
      <w:r w:rsidR="00F06498">
        <w:rPr>
          <w:szCs w:val="28"/>
        </w:rPr>
        <w:t>ой</w:t>
      </w:r>
      <w:r w:rsidRPr="001E39B3">
        <w:rPr>
          <w:szCs w:val="28"/>
        </w:rPr>
        <w:t xml:space="preserve"> организаци</w:t>
      </w:r>
      <w:r w:rsidR="00F06498">
        <w:rPr>
          <w:szCs w:val="28"/>
        </w:rPr>
        <w:t>и.</w:t>
      </w:r>
      <w:r w:rsidRPr="001E39B3">
        <w:rPr>
          <w:szCs w:val="28"/>
        </w:rPr>
        <w:t xml:space="preserve"> </w:t>
      </w:r>
      <w:r w:rsidR="00F06498">
        <w:rPr>
          <w:szCs w:val="28"/>
        </w:rPr>
        <w:t xml:space="preserve"> </w:t>
      </w:r>
    </w:p>
    <w:p w:rsidR="00B3308D" w:rsidRDefault="00B3308D" w:rsidP="00B3308D">
      <w:pPr>
        <w:spacing w:line="100" w:lineRule="atLeast"/>
        <w:ind w:right="113" w:firstLine="708"/>
        <w:jc w:val="both"/>
        <w:rPr>
          <w:color w:val="111111"/>
          <w:szCs w:val="28"/>
          <w:shd w:val="clear" w:color="auto" w:fill="FFFFFF"/>
        </w:rPr>
      </w:pPr>
      <w:r>
        <w:rPr>
          <w:color w:val="111111"/>
          <w:szCs w:val="28"/>
          <w:shd w:val="clear" w:color="auto" w:fill="FFFFFF"/>
        </w:rPr>
        <w:lastRenderedPageBreak/>
        <w:t>1</w:t>
      </w:r>
      <w:r w:rsidR="007E3670">
        <w:rPr>
          <w:color w:val="111111"/>
          <w:szCs w:val="28"/>
          <w:shd w:val="clear" w:color="auto" w:fill="FFFFFF"/>
        </w:rPr>
        <w:t>0</w:t>
      </w:r>
      <w:r>
        <w:rPr>
          <w:color w:val="111111"/>
          <w:szCs w:val="28"/>
          <w:shd w:val="clear" w:color="auto" w:fill="FFFFFF"/>
        </w:rPr>
        <w:t xml:space="preserve">.2.2. </w:t>
      </w:r>
      <w:r>
        <w:rPr>
          <w:szCs w:val="28"/>
        </w:rPr>
        <w:t>Обеспечивает</w:t>
      </w:r>
      <w:r w:rsidRPr="001E39B3">
        <w:rPr>
          <w:szCs w:val="28"/>
        </w:rPr>
        <w:t xml:space="preserve"> проведение обучения</w:t>
      </w:r>
      <w:r w:rsidRPr="003430E1">
        <w:rPr>
          <w:szCs w:val="28"/>
        </w:rPr>
        <w:t xml:space="preserve"> </w:t>
      </w:r>
      <w:r w:rsidRPr="001E39B3">
        <w:rPr>
          <w:rFonts w:eastAsia="Calibri"/>
          <w:szCs w:val="28"/>
          <w:lang w:eastAsia="en-US"/>
        </w:rPr>
        <w:t>по восстановлению и сохранению психофизического здоровья необходимого для решения профессиональных задач</w:t>
      </w:r>
      <w:r>
        <w:rPr>
          <w:rFonts w:eastAsia="Calibri"/>
          <w:szCs w:val="28"/>
          <w:lang w:eastAsia="en-US"/>
        </w:rPr>
        <w:t xml:space="preserve">. </w:t>
      </w:r>
    </w:p>
    <w:p w:rsidR="00B3308D" w:rsidRDefault="00B3308D" w:rsidP="00B3308D">
      <w:pPr>
        <w:spacing w:line="100" w:lineRule="atLeast"/>
        <w:ind w:right="113" w:firstLine="708"/>
        <w:jc w:val="both"/>
        <w:rPr>
          <w:szCs w:val="28"/>
          <w:shd w:val="clear" w:color="auto" w:fill="FFFFFF"/>
        </w:rPr>
      </w:pPr>
      <w:r>
        <w:rPr>
          <w:color w:val="111111"/>
          <w:szCs w:val="28"/>
          <w:shd w:val="clear" w:color="auto" w:fill="FFFFFF"/>
        </w:rPr>
        <w:t>1</w:t>
      </w:r>
      <w:r w:rsidR="007E3670">
        <w:rPr>
          <w:color w:val="111111"/>
          <w:szCs w:val="28"/>
          <w:shd w:val="clear" w:color="auto" w:fill="FFFFFF"/>
        </w:rPr>
        <w:t>0</w:t>
      </w:r>
      <w:r>
        <w:rPr>
          <w:color w:val="111111"/>
          <w:szCs w:val="28"/>
          <w:shd w:val="clear" w:color="auto" w:fill="FFFFFF"/>
        </w:rPr>
        <w:t xml:space="preserve">.2.3. </w:t>
      </w:r>
      <w:r w:rsidRPr="000D40CE">
        <w:rPr>
          <w:szCs w:val="28"/>
          <w:shd w:val="clear" w:color="auto" w:fill="FFFFFF"/>
        </w:rPr>
        <w:t>Созда</w:t>
      </w:r>
      <w:r w:rsidR="00F06498">
        <w:rPr>
          <w:szCs w:val="28"/>
          <w:shd w:val="clear" w:color="auto" w:fill="FFFFFF"/>
        </w:rPr>
        <w:t>е</w:t>
      </w:r>
      <w:r w:rsidRPr="000D40CE">
        <w:rPr>
          <w:szCs w:val="28"/>
          <w:shd w:val="clear" w:color="auto" w:fill="FFFFFF"/>
        </w:rPr>
        <w:t xml:space="preserve">т условия </w:t>
      </w:r>
      <w:r w:rsidR="00F06498">
        <w:rPr>
          <w:szCs w:val="28"/>
          <w:shd w:val="clear" w:color="auto" w:fill="FFFFFF"/>
        </w:rPr>
        <w:t>работникам</w:t>
      </w:r>
      <w:r w:rsidRPr="000D40CE">
        <w:rPr>
          <w:szCs w:val="28"/>
          <w:shd w:val="clear" w:color="auto" w:fill="FFFFFF"/>
        </w:rPr>
        <w:t xml:space="preserve"> для быстрого и эффективного снятия эмоционального перенапряжения, восстановления работоспособности</w:t>
      </w:r>
      <w:r>
        <w:rPr>
          <w:szCs w:val="28"/>
          <w:shd w:val="clear" w:color="auto" w:fill="FFFFFF"/>
        </w:rPr>
        <w:t xml:space="preserve">, </w:t>
      </w:r>
      <w:r w:rsidRPr="000D40CE">
        <w:rPr>
          <w:szCs w:val="28"/>
          <w:shd w:val="clear" w:color="auto" w:fill="FFFFFF"/>
        </w:rPr>
        <w:t>оказания консультативной помощи психологом образовательной организации.</w:t>
      </w:r>
    </w:p>
    <w:p w:rsidR="00B3308D" w:rsidRPr="003A7A31" w:rsidRDefault="00B3308D" w:rsidP="00B3308D">
      <w:pPr>
        <w:spacing w:after="200"/>
        <w:ind w:firstLine="708"/>
        <w:contextualSpacing/>
        <w:jc w:val="both"/>
        <w:rPr>
          <w:rFonts w:eastAsia="Calibri"/>
          <w:szCs w:val="28"/>
          <w:shd w:val="clear" w:color="auto" w:fill="FFFFFF"/>
          <w:lang w:eastAsia="en-US"/>
        </w:rPr>
      </w:pPr>
      <w:r w:rsidRPr="003A7A31">
        <w:rPr>
          <w:rFonts w:eastAsia="Calibri"/>
          <w:szCs w:val="28"/>
          <w:shd w:val="clear" w:color="auto" w:fill="FFFFFF"/>
          <w:lang w:eastAsia="en-US"/>
        </w:rPr>
        <w:t>1</w:t>
      </w:r>
      <w:r w:rsidR="007E3670">
        <w:rPr>
          <w:rFonts w:eastAsia="Calibri"/>
          <w:szCs w:val="28"/>
          <w:shd w:val="clear" w:color="auto" w:fill="FFFFFF"/>
          <w:lang w:eastAsia="en-US"/>
        </w:rPr>
        <w:t>0</w:t>
      </w:r>
      <w:r w:rsidRPr="003A7A31">
        <w:rPr>
          <w:rFonts w:eastAsia="Calibri"/>
          <w:szCs w:val="28"/>
          <w:shd w:val="clear" w:color="auto" w:fill="FFFFFF"/>
          <w:lang w:eastAsia="en-US"/>
        </w:rPr>
        <w:t>.2.4. Созда</w:t>
      </w:r>
      <w:r w:rsidR="00F06498">
        <w:rPr>
          <w:rFonts w:eastAsia="Calibri"/>
          <w:szCs w:val="28"/>
          <w:shd w:val="clear" w:color="auto" w:fill="FFFFFF"/>
          <w:lang w:eastAsia="en-US"/>
        </w:rPr>
        <w:t>е</w:t>
      </w:r>
      <w:r w:rsidRPr="003A7A31">
        <w:rPr>
          <w:rFonts w:eastAsia="Calibri"/>
          <w:szCs w:val="28"/>
          <w:shd w:val="clear" w:color="auto" w:fill="FFFFFF"/>
          <w:lang w:eastAsia="en-US"/>
        </w:rPr>
        <w:t>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r w:rsidR="00F06498">
        <w:rPr>
          <w:rFonts w:eastAsia="Calibri"/>
          <w:szCs w:val="28"/>
          <w:shd w:val="clear" w:color="auto" w:fill="FFFFFF"/>
          <w:lang w:eastAsia="en-US"/>
        </w:rPr>
        <w:t xml:space="preserve"> и др.</w:t>
      </w:r>
      <w:r w:rsidRPr="003A7A31">
        <w:rPr>
          <w:rFonts w:eastAsia="Calibri"/>
          <w:szCs w:val="28"/>
          <w:shd w:val="clear" w:color="auto" w:fill="FFFFFF"/>
          <w:lang w:eastAsia="en-US"/>
        </w:rPr>
        <w:t>).</w:t>
      </w:r>
    </w:p>
    <w:p w:rsidR="00B3308D" w:rsidRPr="003A7A31" w:rsidRDefault="00B3308D" w:rsidP="00B3308D">
      <w:pPr>
        <w:spacing w:line="100" w:lineRule="atLeast"/>
        <w:ind w:right="113" w:firstLine="708"/>
        <w:jc w:val="both"/>
        <w:rPr>
          <w:szCs w:val="28"/>
          <w:shd w:val="clear" w:color="auto" w:fill="FFFFFF"/>
        </w:rPr>
      </w:pPr>
      <w:r w:rsidRPr="003A7A31">
        <w:rPr>
          <w:szCs w:val="28"/>
          <w:shd w:val="clear" w:color="auto" w:fill="FFFFFF"/>
        </w:rPr>
        <w:t>1</w:t>
      </w:r>
      <w:r w:rsidR="007E3670">
        <w:rPr>
          <w:szCs w:val="28"/>
          <w:shd w:val="clear" w:color="auto" w:fill="FFFFFF"/>
        </w:rPr>
        <w:t>0</w:t>
      </w:r>
      <w:r w:rsidRPr="003A7A31">
        <w:rPr>
          <w:szCs w:val="28"/>
          <w:shd w:val="clear" w:color="auto" w:fill="FFFFFF"/>
        </w:rPr>
        <w:t>.2.5. Способствует организации  правильного питания работников</w:t>
      </w:r>
      <w:r w:rsidR="00F06498">
        <w:rPr>
          <w:szCs w:val="28"/>
          <w:shd w:val="clear" w:color="auto" w:fill="FFFFFF"/>
        </w:rPr>
        <w:t>, пропагандирует здоровое питание.</w:t>
      </w:r>
      <w:r w:rsidRPr="003A7A31">
        <w:rPr>
          <w:szCs w:val="28"/>
          <w:shd w:val="clear" w:color="auto" w:fill="FFFFFF"/>
        </w:rPr>
        <w:t xml:space="preserve"> </w:t>
      </w:r>
      <w:r w:rsidR="00F06498">
        <w:rPr>
          <w:szCs w:val="28"/>
          <w:shd w:val="clear" w:color="auto" w:fill="FFFFFF"/>
        </w:rPr>
        <w:t xml:space="preserve"> </w:t>
      </w:r>
    </w:p>
    <w:p w:rsidR="00B3308D" w:rsidRPr="003A7A31" w:rsidRDefault="00B3308D" w:rsidP="00B3308D">
      <w:pPr>
        <w:ind w:firstLine="708"/>
        <w:jc w:val="both"/>
        <w:rPr>
          <w:szCs w:val="28"/>
          <w:shd w:val="clear" w:color="auto" w:fill="FFFFFF"/>
        </w:rPr>
      </w:pPr>
      <w:r w:rsidRPr="003A7A31">
        <w:rPr>
          <w:szCs w:val="28"/>
          <w:shd w:val="clear" w:color="auto" w:fill="FFFFFF"/>
        </w:rPr>
        <w:t>1</w:t>
      </w:r>
      <w:r w:rsidR="007E3670">
        <w:rPr>
          <w:szCs w:val="28"/>
          <w:shd w:val="clear" w:color="auto" w:fill="FFFFFF"/>
        </w:rPr>
        <w:t>0</w:t>
      </w:r>
      <w:r w:rsidRPr="003A7A31">
        <w:rPr>
          <w:szCs w:val="28"/>
          <w:shd w:val="clear" w:color="auto" w:fill="FFFFFF"/>
        </w:rPr>
        <w:t>.2.6. Осуществляет учет и регулярный анализ причин производственного травматизма и профессиональны</w:t>
      </w:r>
      <w:r w:rsidR="00F06498">
        <w:rPr>
          <w:szCs w:val="28"/>
          <w:shd w:val="clear" w:color="auto" w:fill="FFFFFF"/>
        </w:rPr>
        <w:t>х заболеваний работников</w:t>
      </w:r>
      <w:r w:rsidRPr="003A7A31">
        <w:rPr>
          <w:szCs w:val="28"/>
          <w:shd w:val="clear" w:color="auto" w:fill="FFFFFF"/>
        </w:rPr>
        <w:t xml:space="preserve">, </w:t>
      </w:r>
      <w:r w:rsidR="00F06498">
        <w:rPr>
          <w:szCs w:val="28"/>
          <w:shd w:val="clear" w:color="auto" w:fill="FFFFFF"/>
        </w:rPr>
        <w:t xml:space="preserve">  совместно с профкомом </w:t>
      </w:r>
      <w:r w:rsidRPr="003A7A31">
        <w:rPr>
          <w:szCs w:val="28"/>
          <w:shd w:val="clear" w:color="auto" w:fill="FFFFFF"/>
        </w:rPr>
        <w:t>разрабатывает рекомендации и мероприятия по их снижению и предупреждению.</w:t>
      </w:r>
    </w:p>
    <w:p w:rsidR="00B3308D" w:rsidRPr="000A52DE" w:rsidRDefault="00F06498" w:rsidP="00B3308D">
      <w:pPr>
        <w:tabs>
          <w:tab w:val="left" w:pos="993"/>
        </w:tabs>
        <w:contextualSpacing/>
        <w:jc w:val="both"/>
        <w:rPr>
          <w:color w:val="000000"/>
          <w:szCs w:val="28"/>
        </w:rPr>
      </w:pPr>
      <w:r>
        <w:rPr>
          <w:color w:val="000000"/>
          <w:szCs w:val="28"/>
        </w:rPr>
        <w:t xml:space="preserve">            </w:t>
      </w:r>
      <w:r w:rsidR="00B3308D">
        <w:rPr>
          <w:color w:val="000000"/>
          <w:szCs w:val="28"/>
        </w:rPr>
        <w:t>1</w:t>
      </w:r>
      <w:r w:rsidR="007E3670">
        <w:rPr>
          <w:color w:val="000000"/>
          <w:szCs w:val="28"/>
        </w:rPr>
        <w:t>0</w:t>
      </w:r>
      <w:r w:rsidR="00B3308D">
        <w:rPr>
          <w:color w:val="000000"/>
          <w:szCs w:val="28"/>
        </w:rPr>
        <w:t>.2.7</w:t>
      </w:r>
      <w:r w:rsidR="00B3308D" w:rsidRPr="000A52DE">
        <w:rPr>
          <w:color w:val="000000"/>
          <w:szCs w:val="28"/>
        </w:rPr>
        <w:t xml:space="preserve">. Обеспечивают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w:t>
      </w:r>
      <w:smartTag w:uri="urn:schemas-microsoft-com:office:smarttags" w:element="metricconverter">
        <w:smartTagPr>
          <w:attr w:name="ProductID" w:val="2011 г"/>
        </w:smartTagPr>
        <w:r w:rsidR="00B3308D" w:rsidRPr="000A52DE">
          <w:rPr>
            <w:color w:val="000000"/>
            <w:szCs w:val="28"/>
          </w:rPr>
          <w:t>2011 г</w:t>
        </w:r>
      </w:smartTag>
      <w:r w:rsidR="00B3308D" w:rsidRPr="000A52DE">
        <w:rPr>
          <w:color w:val="000000"/>
          <w:szCs w:val="28"/>
        </w:rPr>
        <w:t>.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w:t>
      </w:r>
      <w:r w:rsidR="00B3308D" w:rsidRPr="000A52DE">
        <w:rPr>
          <w:iCs/>
          <w:color w:val="000000"/>
          <w:szCs w:val="28"/>
        </w:rPr>
        <w:t xml:space="preserve"> Постановления Кабинета Министров Республики Татарстан от 14 мая </w:t>
      </w:r>
      <w:smartTag w:uri="urn:schemas-microsoft-com:office:smarttags" w:element="metricconverter">
        <w:smartTagPr>
          <w:attr w:name="ProductID" w:val="2013 г"/>
        </w:smartTagPr>
        <w:r w:rsidR="00B3308D" w:rsidRPr="000A52DE">
          <w:rPr>
            <w:iCs/>
            <w:color w:val="000000"/>
            <w:szCs w:val="28"/>
          </w:rPr>
          <w:t>2013 г</w:t>
        </w:r>
      </w:smartTag>
      <w:r w:rsidR="00B3308D" w:rsidRPr="000A52DE">
        <w:rPr>
          <w:iCs/>
          <w:color w:val="000000"/>
          <w:szCs w:val="28"/>
        </w:rPr>
        <w:t>.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w:t>
      </w:r>
      <w:r w:rsidR="00B3308D" w:rsidRPr="000A52DE">
        <w:rPr>
          <w:color w:val="000000"/>
          <w:szCs w:val="28"/>
        </w:rPr>
        <w:t xml:space="preserve"> с сохранением за работниками места работы (должности) и среднего заработка на время их прохождения.</w:t>
      </w:r>
    </w:p>
    <w:p w:rsidR="00B3308D" w:rsidRPr="000A52DE" w:rsidRDefault="00B3308D" w:rsidP="00B3308D">
      <w:pPr>
        <w:tabs>
          <w:tab w:val="left" w:pos="993"/>
        </w:tabs>
        <w:contextualSpacing/>
        <w:jc w:val="both"/>
        <w:rPr>
          <w:color w:val="000000"/>
          <w:szCs w:val="28"/>
        </w:rPr>
      </w:pPr>
      <w:r>
        <w:rPr>
          <w:color w:val="000000"/>
          <w:szCs w:val="28"/>
        </w:rPr>
        <w:tab/>
        <w:t>1</w:t>
      </w:r>
      <w:r w:rsidR="007E3670">
        <w:rPr>
          <w:color w:val="000000"/>
          <w:szCs w:val="28"/>
        </w:rPr>
        <w:t>0</w:t>
      </w:r>
      <w:r>
        <w:rPr>
          <w:color w:val="000000"/>
          <w:szCs w:val="28"/>
        </w:rPr>
        <w:t>.2.8</w:t>
      </w:r>
      <w:r w:rsidRPr="000A52DE">
        <w:rPr>
          <w:color w:val="000000"/>
          <w:szCs w:val="28"/>
        </w:rPr>
        <w:t xml:space="preserve">. Обеспечивают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w:t>
      </w:r>
      <w:smartTag w:uri="urn:schemas-microsoft-com:office:smarttags" w:element="metricconverter">
        <w:smartTagPr>
          <w:attr w:name="ProductID" w:val="2002 г"/>
        </w:smartTagPr>
        <w:r w:rsidRPr="000A52DE">
          <w:rPr>
            <w:color w:val="000000"/>
            <w:szCs w:val="28"/>
          </w:rPr>
          <w:t>2002 г</w:t>
        </w:r>
      </w:smartTag>
      <w:r w:rsidRPr="000A52DE">
        <w:rPr>
          <w:color w:val="000000"/>
          <w:szCs w:val="28"/>
        </w:rPr>
        <w:t>.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B3308D" w:rsidRPr="000A52DE" w:rsidRDefault="00B3308D" w:rsidP="00B3308D">
      <w:pPr>
        <w:tabs>
          <w:tab w:val="left" w:pos="993"/>
        </w:tabs>
        <w:contextualSpacing/>
        <w:jc w:val="both"/>
        <w:rPr>
          <w:color w:val="000000"/>
          <w:szCs w:val="28"/>
        </w:rPr>
      </w:pPr>
      <w:r>
        <w:rPr>
          <w:color w:val="000000"/>
          <w:szCs w:val="28"/>
        </w:rPr>
        <w:tab/>
        <w:t>1</w:t>
      </w:r>
      <w:r w:rsidR="007E3670">
        <w:rPr>
          <w:color w:val="000000"/>
          <w:szCs w:val="28"/>
        </w:rPr>
        <w:t>0</w:t>
      </w:r>
      <w:r>
        <w:rPr>
          <w:color w:val="000000"/>
          <w:szCs w:val="28"/>
        </w:rPr>
        <w:t>.2.9</w:t>
      </w:r>
      <w:r w:rsidRPr="000A52DE">
        <w:rPr>
          <w:color w:val="000000"/>
          <w:szCs w:val="28"/>
        </w:rPr>
        <w:t xml:space="preserve">. Обеспечивают обязательное социальное страхование работников в соответствии с требованиями Федерального закона от 24 июля </w:t>
      </w:r>
      <w:smartTag w:uri="urn:schemas-microsoft-com:office:smarttags" w:element="metricconverter">
        <w:smartTagPr>
          <w:attr w:name="ProductID" w:val="1998 г"/>
        </w:smartTagPr>
        <w:r w:rsidRPr="000A52DE">
          <w:rPr>
            <w:color w:val="000000"/>
            <w:szCs w:val="28"/>
          </w:rPr>
          <w:t>1998 г</w:t>
        </w:r>
      </w:smartTag>
      <w:r w:rsidRPr="000A52DE">
        <w:rPr>
          <w:color w:val="000000"/>
          <w:szCs w:val="28"/>
        </w:rPr>
        <w:t>. №125-ФЗ «Об обязательном социальном страховании от несчастных случаев на производстве и профессиональных заболеваний».</w:t>
      </w:r>
    </w:p>
    <w:p w:rsidR="00B3308D" w:rsidRPr="000A52DE" w:rsidRDefault="00B3308D" w:rsidP="00B3308D">
      <w:pPr>
        <w:ind w:firstLine="709"/>
        <w:jc w:val="both"/>
        <w:rPr>
          <w:color w:val="000000"/>
          <w:szCs w:val="28"/>
        </w:rPr>
      </w:pPr>
      <w:r>
        <w:rPr>
          <w:color w:val="000000"/>
          <w:szCs w:val="28"/>
        </w:rPr>
        <w:t>1</w:t>
      </w:r>
      <w:r w:rsidR="007E3670">
        <w:rPr>
          <w:color w:val="000000"/>
          <w:szCs w:val="28"/>
        </w:rPr>
        <w:t>0</w:t>
      </w:r>
      <w:r>
        <w:rPr>
          <w:color w:val="000000"/>
          <w:szCs w:val="28"/>
        </w:rPr>
        <w:t>.2.10</w:t>
      </w:r>
      <w:r w:rsidRPr="000A52DE">
        <w:rPr>
          <w:color w:val="000000"/>
          <w:szCs w:val="28"/>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B3308D" w:rsidRPr="000A52DE" w:rsidRDefault="00B3308D" w:rsidP="00B3308D">
      <w:pPr>
        <w:ind w:firstLine="709"/>
        <w:jc w:val="both"/>
        <w:rPr>
          <w:color w:val="000000"/>
          <w:szCs w:val="28"/>
        </w:rPr>
      </w:pPr>
      <w:r w:rsidRPr="000A52DE">
        <w:rPr>
          <w:color w:val="000000"/>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B3308D" w:rsidRDefault="00B3308D" w:rsidP="00B3308D">
      <w:pPr>
        <w:ind w:firstLine="709"/>
        <w:jc w:val="both"/>
        <w:rPr>
          <w:color w:val="000000"/>
          <w:szCs w:val="28"/>
        </w:rPr>
      </w:pPr>
      <w:r w:rsidRPr="000A52DE">
        <w:rPr>
          <w:color w:val="000000"/>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B3308D" w:rsidRPr="003B490E" w:rsidRDefault="00B3308D" w:rsidP="00B3308D">
      <w:pPr>
        <w:jc w:val="both"/>
        <w:rPr>
          <w:color w:val="000000"/>
          <w:szCs w:val="28"/>
          <w:shd w:val="clear" w:color="auto" w:fill="FFFFFF"/>
        </w:rPr>
      </w:pPr>
      <w:r>
        <w:rPr>
          <w:color w:val="333333"/>
          <w:szCs w:val="28"/>
          <w:shd w:val="clear" w:color="auto" w:fill="FFFFFF"/>
        </w:rPr>
        <w:lastRenderedPageBreak/>
        <w:t xml:space="preserve">   </w:t>
      </w:r>
      <w:r w:rsidRPr="000A52DE">
        <w:rPr>
          <w:color w:val="333333"/>
          <w:szCs w:val="28"/>
          <w:shd w:val="clear" w:color="auto" w:fill="FFFFFF"/>
        </w:rPr>
        <w:t xml:space="preserve">   </w:t>
      </w:r>
      <w:r>
        <w:rPr>
          <w:color w:val="333333"/>
          <w:szCs w:val="28"/>
          <w:shd w:val="clear" w:color="auto" w:fill="FFFFFF"/>
        </w:rPr>
        <w:tab/>
      </w:r>
      <w:r w:rsidRPr="00481A91">
        <w:rPr>
          <w:color w:val="000000"/>
          <w:szCs w:val="28"/>
          <w:shd w:val="clear" w:color="auto" w:fill="FFFFFF"/>
        </w:rPr>
        <w:t>1</w:t>
      </w:r>
      <w:r w:rsidR="007E3670">
        <w:rPr>
          <w:color w:val="000000"/>
          <w:szCs w:val="28"/>
          <w:shd w:val="clear" w:color="auto" w:fill="FFFFFF"/>
        </w:rPr>
        <w:t>0</w:t>
      </w:r>
      <w:r>
        <w:rPr>
          <w:color w:val="000000"/>
          <w:szCs w:val="28"/>
          <w:shd w:val="clear" w:color="auto" w:fill="FFFFFF"/>
        </w:rPr>
        <w:t>.2.1</w:t>
      </w:r>
      <w:r w:rsidR="00F06498">
        <w:rPr>
          <w:color w:val="000000"/>
          <w:szCs w:val="28"/>
          <w:shd w:val="clear" w:color="auto" w:fill="FFFFFF"/>
        </w:rPr>
        <w:t>1</w:t>
      </w:r>
      <w:r w:rsidRPr="00481A91">
        <w:rPr>
          <w:color w:val="000000"/>
          <w:szCs w:val="28"/>
          <w:shd w:val="clear" w:color="auto" w:fill="FFFFFF"/>
        </w:rPr>
        <w:t>. Использует  помещения и оборудование  медицинских кабинетов, спортивных залов, бассейн</w:t>
      </w:r>
      <w:r w:rsidR="00F06498">
        <w:rPr>
          <w:color w:val="000000"/>
          <w:szCs w:val="28"/>
          <w:shd w:val="clear" w:color="auto" w:fill="FFFFFF"/>
        </w:rPr>
        <w:t xml:space="preserve">а учреждения </w:t>
      </w:r>
      <w:r w:rsidRPr="00481A91">
        <w:rPr>
          <w:color w:val="000000"/>
          <w:szCs w:val="28"/>
          <w:shd w:val="clear" w:color="auto" w:fill="FFFFFF"/>
        </w:rPr>
        <w:t xml:space="preserve">в организации спортивно- оздоровительной работы с сотрудниками.  </w:t>
      </w:r>
      <w:r w:rsidRPr="000A52DE">
        <w:rPr>
          <w:color w:val="000000"/>
          <w:szCs w:val="28"/>
        </w:rPr>
        <w:t xml:space="preserve"> </w:t>
      </w:r>
    </w:p>
    <w:p w:rsidR="00B3308D" w:rsidRPr="00CF39FC" w:rsidRDefault="00B3308D" w:rsidP="00CF39FC">
      <w:pPr>
        <w:ind w:firstLine="709"/>
        <w:jc w:val="both"/>
        <w:rPr>
          <w:color w:val="000000"/>
          <w:szCs w:val="28"/>
        </w:rPr>
      </w:pPr>
      <w:r>
        <w:rPr>
          <w:color w:val="333333"/>
          <w:szCs w:val="28"/>
          <w:shd w:val="clear" w:color="auto" w:fill="FFFFFF"/>
        </w:rPr>
        <w:t>1</w:t>
      </w:r>
      <w:r w:rsidR="007E3670">
        <w:rPr>
          <w:color w:val="333333"/>
          <w:szCs w:val="28"/>
          <w:shd w:val="clear" w:color="auto" w:fill="FFFFFF"/>
        </w:rPr>
        <w:t>0</w:t>
      </w:r>
      <w:r w:rsidRPr="000A52DE">
        <w:rPr>
          <w:color w:val="333333"/>
          <w:szCs w:val="28"/>
          <w:shd w:val="clear" w:color="auto" w:fill="FFFFFF"/>
        </w:rPr>
        <w:t>.</w:t>
      </w:r>
      <w:r>
        <w:rPr>
          <w:color w:val="333333"/>
          <w:szCs w:val="28"/>
          <w:shd w:val="clear" w:color="auto" w:fill="FFFFFF"/>
        </w:rPr>
        <w:t>2.1</w:t>
      </w:r>
      <w:r w:rsidR="00F06498">
        <w:rPr>
          <w:color w:val="333333"/>
          <w:szCs w:val="28"/>
          <w:shd w:val="clear" w:color="auto" w:fill="FFFFFF"/>
        </w:rPr>
        <w:t>2</w:t>
      </w:r>
      <w:r w:rsidRPr="000A52DE">
        <w:rPr>
          <w:color w:val="333333"/>
          <w:szCs w:val="28"/>
          <w:shd w:val="clear" w:color="auto" w:fill="FFFFFF"/>
        </w:rPr>
        <w:t xml:space="preserve">. </w:t>
      </w:r>
      <w:r w:rsidR="00F06498">
        <w:rPr>
          <w:color w:val="000000"/>
          <w:szCs w:val="28"/>
        </w:rPr>
        <w:t xml:space="preserve">Способствует организации бесплатных спортивных секций и кружков для работников </w:t>
      </w:r>
      <w:r w:rsidR="00CF39FC">
        <w:rPr>
          <w:color w:val="000000"/>
          <w:szCs w:val="28"/>
        </w:rPr>
        <w:t>учреждения.</w:t>
      </w:r>
    </w:p>
    <w:p w:rsidR="00B3308D" w:rsidRDefault="00B3308D" w:rsidP="00B3308D">
      <w:pPr>
        <w:ind w:left="-540" w:firstLine="1298"/>
        <w:jc w:val="both"/>
        <w:rPr>
          <w:b/>
          <w:szCs w:val="28"/>
        </w:rPr>
      </w:pPr>
      <w:r>
        <w:rPr>
          <w:szCs w:val="28"/>
        </w:rPr>
        <w:t>1</w:t>
      </w:r>
      <w:r w:rsidR="007E3670">
        <w:rPr>
          <w:szCs w:val="28"/>
        </w:rPr>
        <w:t>0</w:t>
      </w:r>
      <w:r>
        <w:rPr>
          <w:szCs w:val="28"/>
        </w:rPr>
        <w:t>.3.</w:t>
      </w:r>
      <w:r w:rsidRPr="002E07AB">
        <w:rPr>
          <w:b/>
          <w:szCs w:val="28"/>
        </w:rPr>
        <w:t xml:space="preserve"> </w:t>
      </w:r>
      <w:r w:rsidR="00CF39FC">
        <w:rPr>
          <w:b/>
          <w:szCs w:val="28"/>
        </w:rPr>
        <w:t>Первичная профсоюзная организация:</w:t>
      </w:r>
    </w:p>
    <w:p w:rsidR="00B3308D" w:rsidRDefault="00B3308D" w:rsidP="00B3308D">
      <w:pPr>
        <w:ind w:left="-540" w:firstLine="1298"/>
        <w:jc w:val="both"/>
        <w:rPr>
          <w:szCs w:val="28"/>
        </w:rPr>
      </w:pPr>
      <w:r>
        <w:rPr>
          <w:szCs w:val="28"/>
        </w:rPr>
        <w:t>1</w:t>
      </w:r>
      <w:r w:rsidR="007E3670">
        <w:rPr>
          <w:szCs w:val="28"/>
        </w:rPr>
        <w:t>0</w:t>
      </w:r>
      <w:r>
        <w:rPr>
          <w:szCs w:val="28"/>
        </w:rPr>
        <w:t>.3.1. Проводит в образовательн</w:t>
      </w:r>
      <w:r w:rsidR="00CF39FC">
        <w:rPr>
          <w:szCs w:val="28"/>
        </w:rPr>
        <w:t>ой</w:t>
      </w:r>
      <w:r>
        <w:rPr>
          <w:szCs w:val="28"/>
        </w:rPr>
        <w:t xml:space="preserve"> организаци</w:t>
      </w:r>
      <w:r w:rsidR="00CF39FC">
        <w:rPr>
          <w:szCs w:val="28"/>
        </w:rPr>
        <w:t>и</w:t>
      </w:r>
      <w:r>
        <w:rPr>
          <w:szCs w:val="28"/>
        </w:rPr>
        <w:t xml:space="preserve"> мониторинг по определению существующих практик и дополнительных возможностей для создания здоровьесберегающего пространства, условий для занятия физической культурой и спортом работников </w:t>
      </w:r>
      <w:r w:rsidR="00CF39FC">
        <w:rPr>
          <w:szCs w:val="28"/>
        </w:rPr>
        <w:t xml:space="preserve"> </w:t>
      </w:r>
      <w:r>
        <w:rPr>
          <w:szCs w:val="28"/>
        </w:rPr>
        <w:t xml:space="preserve"> </w:t>
      </w:r>
      <w:r w:rsidR="00CF39FC">
        <w:rPr>
          <w:szCs w:val="28"/>
        </w:rPr>
        <w:t>учреждения</w:t>
      </w:r>
      <w:r>
        <w:rPr>
          <w:szCs w:val="28"/>
        </w:rPr>
        <w:t xml:space="preserve"> и </w:t>
      </w:r>
      <w:r w:rsidRPr="000A52DE">
        <w:rPr>
          <w:bCs/>
          <w:color w:val="000000"/>
          <w:szCs w:val="28"/>
          <w:shd w:val="clear" w:color="auto" w:fill="FFFFFF"/>
        </w:rPr>
        <w:t>организации медицинской помощи работников образования.</w:t>
      </w:r>
    </w:p>
    <w:p w:rsidR="00B3308D" w:rsidRPr="003A7A31" w:rsidRDefault="00B3308D" w:rsidP="00B3308D">
      <w:pPr>
        <w:ind w:left="-540" w:firstLine="1298"/>
        <w:jc w:val="both"/>
        <w:rPr>
          <w:szCs w:val="28"/>
        </w:rPr>
      </w:pPr>
      <w:r w:rsidRPr="003A7A31">
        <w:rPr>
          <w:szCs w:val="28"/>
        </w:rPr>
        <w:t>1</w:t>
      </w:r>
      <w:r w:rsidR="007E3670">
        <w:rPr>
          <w:szCs w:val="28"/>
        </w:rPr>
        <w:t>0</w:t>
      </w:r>
      <w:r w:rsidRPr="003A7A31">
        <w:rPr>
          <w:szCs w:val="28"/>
        </w:rPr>
        <w:t xml:space="preserve">.3.2. </w:t>
      </w:r>
      <w:r w:rsidR="00CF39FC">
        <w:rPr>
          <w:szCs w:val="28"/>
        </w:rPr>
        <w:t xml:space="preserve">Организует участие коллектива в  </w:t>
      </w:r>
      <w:r w:rsidRPr="003A7A31">
        <w:rPr>
          <w:szCs w:val="28"/>
        </w:rPr>
        <w:t>мероприяти</w:t>
      </w:r>
      <w:r w:rsidR="00CF39FC">
        <w:rPr>
          <w:szCs w:val="28"/>
        </w:rPr>
        <w:t>ях</w:t>
      </w:r>
      <w:r w:rsidRPr="003A7A31">
        <w:rPr>
          <w:szCs w:val="28"/>
        </w:rPr>
        <w:t xml:space="preserve"> по формированию </w:t>
      </w:r>
      <w:r w:rsidRPr="003A7A31">
        <w:rPr>
          <w:szCs w:val="28"/>
          <w:shd w:val="clear" w:color="auto" w:fill="FFFFFF"/>
        </w:rPr>
        <w:t>у  работников умения и желания заботиться о своём здоровье, потребности в здоровом образе жизни и эмоциональном благополучии:</w:t>
      </w:r>
    </w:p>
    <w:p w:rsidR="00B3308D" w:rsidRDefault="00B3308D" w:rsidP="00B3308D">
      <w:pPr>
        <w:ind w:left="-540" w:firstLine="1298"/>
        <w:jc w:val="both"/>
        <w:rPr>
          <w:rFonts w:eastAsia="Calibri"/>
          <w:szCs w:val="28"/>
          <w:lang w:eastAsia="en-US"/>
        </w:rPr>
      </w:pPr>
      <w:r w:rsidRPr="005C6EA7">
        <w:rPr>
          <w:szCs w:val="28"/>
        </w:rPr>
        <w:t>-</w:t>
      </w:r>
      <w:r w:rsidRPr="005C6EA7">
        <w:rPr>
          <w:rFonts w:eastAsia="Calibri"/>
          <w:szCs w:val="28"/>
          <w:lang w:eastAsia="ar-SA"/>
        </w:rPr>
        <w:t xml:space="preserve"> курсов </w:t>
      </w:r>
      <w:r w:rsidRPr="005C6EA7">
        <w:rPr>
          <w:rFonts w:eastAsia="Calibri"/>
          <w:szCs w:val="28"/>
          <w:lang w:eastAsia="en-US"/>
        </w:rPr>
        <w:t>повышения квалификации «Интерактивные методы профилактики синдрома эмоционального выгорания педагогов «Искусство управления стрессом»</w:t>
      </w:r>
      <w:r>
        <w:rPr>
          <w:rFonts w:eastAsia="Calibri"/>
          <w:szCs w:val="28"/>
          <w:lang w:eastAsia="en-US"/>
        </w:rPr>
        <w:t>:</w:t>
      </w:r>
    </w:p>
    <w:p w:rsidR="00B3308D" w:rsidRPr="005C6EA7" w:rsidRDefault="00B3308D" w:rsidP="00B3308D">
      <w:pPr>
        <w:ind w:left="-540" w:firstLine="1298"/>
        <w:jc w:val="both"/>
        <w:rPr>
          <w:rFonts w:eastAsia="Calibri"/>
          <w:szCs w:val="28"/>
          <w:lang w:eastAsia="en-US"/>
        </w:rPr>
      </w:pPr>
      <w:r>
        <w:rPr>
          <w:rFonts w:eastAsia="Calibri"/>
          <w:szCs w:val="28"/>
          <w:lang w:eastAsia="en-US"/>
        </w:rPr>
        <w:t>-конкурса «Здоровое решение»</w:t>
      </w:r>
    </w:p>
    <w:p w:rsidR="00B3308D" w:rsidRPr="005C6EA7" w:rsidRDefault="00B3308D" w:rsidP="00B3308D">
      <w:pPr>
        <w:ind w:left="-540" w:firstLine="1298"/>
        <w:jc w:val="both"/>
        <w:rPr>
          <w:szCs w:val="28"/>
        </w:rPr>
      </w:pPr>
      <w:r w:rsidRPr="005C6EA7">
        <w:rPr>
          <w:rFonts w:eastAsia="Calibri"/>
          <w:szCs w:val="28"/>
          <w:lang w:eastAsia="en-US"/>
        </w:rPr>
        <w:t>-</w:t>
      </w:r>
      <w:r w:rsidRPr="005C6EA7">
        <w:rPr>
          <w:szCs w:val="28"/>
          <w:lang w:eastAsia="en-US"/>
        </w:rPr>
        <w:t xml:space="preserve"> </w:t>
      </w:r>
      <w:r>
        <w:rPr>
          <w:szCs w:val="28"/>
          <w:lang w:eastAsia="en-US"/>
        </w:rPr>
        <w:t xml:space="preserve">Спартакиады </w:t>
      </w:r>
      <w:r w:rsidRPr="005C6EA7">
        <w:rPr>
          <w:szCs w:val="28"/>
          <w:lang w:eastAsia="en-US"/>
        </w:rPr>
        <w:t xml:space="preserve"> работников образования</w:t>
      </w:r>
      <w:r w:rsidR="00CF39FC">
        <w:rPr>
          <w:szCs w:val="28"/>
          <w:lang w:eastAsia="en-US"/>
        </w:rPr>
        <w:t xml:space="preserve"> (настольный теннис, шахматы, волейбол)</w:t>
      </w:r>
      <w:r>
        <w:rPr>
          <w:szCs w:val="28"/>
          <w:lang w:eastAsia="en-US"/>
        </w:rPr>
        <w:t>;</w:t>
      </w:r>
    </w:p>
    <w:p w:rsidR="00B3308D" w:rsidRPr="005C6EA7" w:rsidRDefault="00B3308D" w:rsidP="00CF39FC">
      <w:pPr>
        <w:ind w:left="-540" w:firstLine="1298"/>
        <w:jc w:val="both"/>
        <w:rPr>
          <w:szCs w:val="28"/>
          <w:lang w:eastAsia="en-US"/>
        </w:rPr>
      </w:pPr>
      <w:r w:rsidRPr="005C6EA7">
        <w:rPr>
          <w:szCs w:val="28"/>
        </w:rPr>
        <w:t>-</w:t>
      </w:r>
      <w:r w:rsidRPr="005C6EA7">
        <w:rPr>
          <w:szCs w:val="28"/>
          <w:lang w:eastAsia="en-US"/>
        </w:rPr>
        <w:t xml:space="preserve"> акции – велопробег  «Зарядись энергией Профсоюза»</w:t>
      </w:r>
      <w:r>
        <w:rPr>
          <w:szCs w:val="28"/>
          <w:lang w:eastAsia="en-US"/>
        </w:rPr>
        <w:t>;</w:t>
      </w:r>
    </w:p>
    <w:p w:rsidR="00B3308D" w:rsidRDefault="00B3308D" w:rsidP="00CF39FC">
      <w:pPr>
        <w:ind w:left="-540" w:firstLine="1298"/>
        <w:jc w:val="both"/>
        <w:rPr>
          <w:szCs w:val="28"/>
          <w:lang w:eastAsia="en-US"/>
        </w:rPr>
      </w:pPr>
      <w:r>
        <w:rPr>
          <w:szCs w:val="28"/>
          <w:lang w:eastAsia="en-US"/>
        </w:rPr>
        <w:t>- С</w:t>
      </w:r>
      <w:r w:rsidRPr="005C6EA7">
        <w:rPr>
          <w:szCs w:val="28"/>
          <w:lang w:eastAsia="en-US"/>
        </w:rPr>
        <w:t>портивного ориентирования</w:t>
      </w:r>
      <w:r>
        <w:rPr>
          <w:szCs w:val="28"/>
          <w:lang w:eastAsia="en-US"/>
        </w:rPr>
        <w:t>;</w:t>
      </w:r>
    </w:p>
    <w:p w:rsidR="00CF39FC" w:rsidRDefault="00CF39FC" w:rsidP="00CF39FC">
      <w:pPr>
        <w:ind w:left="-540" w:firstLine="1298"/>
        <w:jc w:val="both"/>
        <w:rPr>
          <w:szCs w:val="28"/>
          <w:lang w:eastAsia="en-US"/>
        </w:rPr>
      </w:pPr>
      <w:r>
        <w:rPr>
          <w:szCs w:val="28"/>
          <w:lang w:eastAsia="en-US"/>
        </w:rPr>
        <w:t>-«Веселые старты»;</w:t>
      </w:r>
    </w:p>
    <w:p w:rsidR="00B3308D" w:rsidRPr="003A7A31" w:rsidRDefault="00B3308D" w:rsidP="00CF39FC">
      <w:pPr>
        <w:jc w:val="both"/>
        <w:rPr>
          <w:szCs w:val="28"/>
          <w:lang w:eastAsia="en-US"/>
        </w:rPr>
      </w:pPr>
      <w:r>
        <w:rPr>
          <w:szCs w:val="28"/>
          <w:lang w:eastAsia="en-US"/>
        </w:rPr>
        <w:t xml:space="preserve">             - тренинга по профилактике</w:t>
      </w:r>
      <w:r w:rsidRPr="00AC42E3">
        <w:rPr>
          <w:szCs w:val="28"/>
          <w:lang w:eastAsia="en-US"/>
        </w:rPr>
        <w:t xml:space="preserve"> профессионального выгорания педагога</w:t>
      </w:r>
      <w:r>
        <w:rPr>
          <w:szCs w:val="28"/>
          <w:lang w:eastAsia="en-US"/>
        </w:rPr>
        <w:t>.</w:t>
      </w:r>
    </w:p>
    <w:p w:rsidR="00CF39FC" w:rsidRPr="00CA6596" w:rsidRDefault="00CF39FC" w:rsidP="00CF39FC">
      <w:pPr>
        <w:jc w:val="both"/>
        <w:rPr>
          <w:szCs w:val="28"/>
        </w:rPr>
      </w:pPr>
      <w:r>
        <w:rPr>
          <w:szCs w:val="28"/>
          <w:lang w:eastAsia="en-US"/>
        </w:rPr>
        <w:t xml:space="preserve">          </w:t>
      </w:r>
      <w:r w:rsidR="00B3308D" w:rsidRPr="00CA6596">
        <w:rPr>
          <w:szCs w:val="28"/>
          <w:lang w:eastAsia="en-US"/>
        </w:rPr>
        <w:t>1</w:t>
      </w:r>
      <w:r w:rsidR="007E3670">
        <w:rPr>
          <w:szCs w:val="28"/>
          <w:lang w:eastAsia="en-US"/>
        </w:rPr>
        <w:t>0</w:t>
      </w:r>
      <w:r w:rsidR="00B3308D" w:rsidRPr="00CA6596">
        <w:rPr>
          <w:szCs w:val="28"/>
          <w:lang w:eastAsia="en-US"/>
        </w:rPr>
        <w:t xml:space="preserve">.3.3. </w:t>
      </w:r>
      <w:r w:rsidR="00B3308D">
        <w:rPr>
          <w:szCs w:val="28"/>
          <w:lang w:eastAsia="en-US"/>
        </w:rPr>
        <w:t>С</w:t>
      </w:r>
      <w:r>
        <w:rPr>
          <w:szCs w:val="28"/>
          <w:lang w:eastAsia="en-US"/>
        </w:rPr>
        <w:t xml:space="preserve">пособствует участию  в городском  </w:t>
      </w:r>
      <w:r w:rsidRPr="00CA6596">
        <w:rPr>
          <w:szCs w:val="28"/>
          <w:lang w:eastAsia="en-US"/>
        </w:rPr>
        <w:t>проект</w:t>
      </w:r>
      <w:r>
        <w:rPr>
          <w:szCs w:val="28"/>
          <w:lang w:eastAsia="en-US"/>
        </w:rPr>
        <w:t>е</w:t>
      </w:r>
      <w:r w:rsidRPr="00CA6596">
        <w:rPr>
          <w:szCs w:val="28"/>
          <w:lang w:eastAsia="en-US"/>
        </w:rPr>
        <w:t xml:space="preserve"> </w:t>
      </w:r>
      <w:r>
        <w:rPr>
          <w:szCs w:val="28"/>
          <w:lang w:eastAsia="en-US"/>
        </w:rPr>
        <w:t xml:space="preserve"> </w:t>
      </w:r>
      <w:r w:rsidRPr="00CA6596">
        <w:rPr>
          <w:szCs w:val="28"/>
          <w:lang w:eastAsia="en-US"/>
        </w:rPr>
        <w:t>«Феникс»</w:t>
      </w:r>
      <w:r>
        <w:rPr>
          <w:szCs w:val="28"/>
          <w:lang w:eastAsia="en-US"/>
        </w:rPr>
        <w:t>, организованного</w:t>
      </w:r>
      <w:r w:rsidRPr="00CA6596">
        <w:rPr>
          <w:szCs w:val="28"/>
          <w:lang w:eastAsia="en-US"/>
        </w:rPr>
        <w:t xml:space="preserve"> психолого-педагогическим центром «Ресурс»</w:t>
      </w:r>
      <w:r>
        <w:rPr>
          <w:szCs w:val="28"/>
          <w:lang w:eastAsia="en-US"/>
        </w:rPr>
        <w:t xml:space="preserve"> города Казани по </w:t>
      </w:r>
      <w:r w:rsidRPr="00CA6596">
        <w:rPr>
          <w:szCs w:val="28"/>
          <w:lang w:eastAsia="en-US"/>
        </w:rPr>
        <w:t xml:space="preserve"> профилактик</w:t>
      </w:r>
      <w:r>
        <w:rPr>
          <w:szCs w:val="28"/>
          <w:lang w:eastAsia="en-US"/>
        </w:rPr>
        <w:t>е</w:t>
      </w:r>
      <w:r w:rsidRPr="00CA6596">
        <w:rPr>
          <w:szCs w:val="28"/>
          <w:lang w:eastAsia="en-US"/>
        </w:rPr>
        <w:t xml:space="preserve"> профессионального выгорания педагога</w:t>
      </w:r>
      <w:r>
        <w:rPr>
          <w:szCs w:val="28"/>
          <w:lang w:eastAsia="en-US"/>
        </w:rPr>
        <w:t>.</w:t>
      </w:r>
    </w:p>
    <w:p w:rsidR="00B3308D" w:rsidRDefault="00CF39FC" w:rsidP="00CF39FC">
      <w:pPr>
        <w:jc w:val="both"/>
        <w:rPr>
          <w:szCs w:val="28"/>
          <w:shd w:val="clear" w:color="auto" w:fill="FFFFFF"/>
        </w:rPr>
      </w:pPr>
      <w:r>
        <w:rPr>
          <w:szCs w:val="28"/>
          <w:lang w:eastAsia="en-US"/>
        </w:rPr>
        <w:t xml:space="preserve"> </w:t>
      </w:r>
      <w:r w:rsidR="00B3308D" w:rsidRPr="00AC42E3">
        <w:rPr>
          <w:szCs w:val="28"/>
          <w:lang w:eastAsia="en-US"/>
        </w:rPr>
        <w:t xml:space="preserve">  </w:t>
      </w:r>
      <w:r>
        <w:rPr>
          <w:szCs w:val="28"/>
          <w:lang w:eastAsia="en-US"/>
        </w:rPr>
        <w:t xml:space="preserve">       </w:t>
      </w:r>
      <w:r w:rsidR="00B3308D">
        <w:rPr>
          <w:szCs w:val="28"/>
          <w:shd w:val="clear" w:color="auto" w:fill="FFFFFF"/>
        </w:rPr>
        <w:t>1</w:t>
      </w:r>
      <w:r w:rsidR="007E3670">
        <w:rPr>
          <w:szCs w:val="28"/>
          <w:shd w:val="clear" w:color="auto" w:fill="FFFFFF"/>
        </w:rPr>
        <w:t>0</w:t>
      </w:r>
      <w:r w:rsidR="00B3308D">
        <w:rPr>
          <w:szCs w:val="28"/>
          <w:shd w:val="clear" w:color="auto" w:fill="FFFFFF"/>
        </w:rPr>
        <w:t>.3.</w:t>
      </w:r>
      <w:r>
        <w:rPr>
          <w:szCs w:val="28"/>
          <w:shd w:val="clear" w:color="auto" w:fill="FFFFFF"/>
        </w:rPr>
        <w:t>4</w:t>
      </w:r>
      <w:r w:rsidR="00B3308D" w:rsidRPr="000D40CE">
        <w:rPr>
          <w:szCs w:val="28"/>
          <w:shd w:val="clear" w:color="auto" w:fill="FFFFFF"/>
        </w:rPr>
        <w:t xml:space="preserve">. </w:t>
      </w:r>
      <w:r w:rsidR="00B3308D">
        <w:rPr>
          <w:szCs w:val="28"/>
          <w:shd w:val="clear" w:color="auto" w:fill="FFFFFF"/>
        </w:rPr>
        <w:t>Оказывает</w:t>
      </w:r>
      <w:r w:rsidR="00B3308D" w:rsidRPr="000D40CE">
        <w:rPr>
          <w:szCs w:val="28"/>
          <w:shd w:val="clear" w:color="auto" w:fill="FFFFFF"/>
        </w:rPr>
        <w:t xml:space="preserve"> информационно-консультативную поддержку </w:t>
      </w:r>
      <w:r>
        <w:rPr>
          <w:szCs w:val="28"/>
          <w:shd w:val="clear" w:color="auto" w:fill="FFFFFF"/>
        </w:rPr>
        <w:t xml:space="preserve">работникам  </w:t>
      </w:r>
      <w:r w:rsidR="00B3308D" w:rsidRPr="000D40CE">
        <w:rPr>
          <w:szCs w:val="28"/>
          <w:shd w:val="clear" w:color="auto" w:fill="FFFFFF"/>
        </w:rPr>
        <w:t xml:space="preserve"> организаци</w:t>
      </w:r>
      <w:r>
        <w:rPr>
          <w:szCs w:val="28"/>
          <w:shd w:val="clear" w:color="auto" w:fill="FFFFFF"/>
        </w:rPr>
        <w:t>и</w:t>
      </w:r>
      <w:r w:rsidR="00B3308D" w:rsidRPr="000D40CE">
        <w:rPr>
          <w:szCs w:val="28"/>
          <w:shd w:val="clear" w:color="auto" w:fill="FFFFFF"/>
        </w:rPr>
        <w:t>, направленную на сохранение и укрепление физического и психологического здоровья</w:t>
      </w:r>
      <w:r w:rsidR="00B3308D">
        <w:rPr>
          <w:szCs w:val="28"/>
          <w:shd w:val="clear" w:color="auto" w:fill="FFFFFF"/>
        </w:rPr>
        <w:t>.</w:t>
      </w:r>
    </w:p>
    <w:p w:rsidR="00B3308D" w:rsidRPr="00177B1B" w:rsidRDefault="00B3308D" w:rsidP="00CF39FC">
      <w:pPr>
        <w:tabs>
          <w:tab w:val="left" w:pos="1134"/>
        </w:tabs>
        <w:suppressAutoHyphens/>
        <w:ind w:left="142" w:firstLine="567"/>
        <w:jc w:val="both"/>
        <w:rPr>
          <w:rFonts w:eastAsia="Calibri"/>
          <w:szCs w:val="28"/>
          <w:lang w:eastAsia="ar-SA"/>
        </w:rPr>
      </w:pPr>
      <w:r>
        <w:rPr>
          <w:szCs w:val="28"/>
          <w:shd w:val="clear" w:color="auto" w:fill="FFFFFF"/>
        </w:rPr>
        <w:t>1</w:t>
      </w:r>
      <w:r w:rsidR="007E3670">
        <w:rPr>
          <w:szCs w:val="28"/>
          <w:shd w:val="clear" w:color="auto" w:fill="FFFFFF"/>
        </w:rPr>
        <w:t>0</w:t>
      </w:r>
      <w:r>
        <w:rPr>
          <w:szCs w:val="28"/>
          <w:shd w:val="clear" w:color="auto" w:fill="FFFFFF"/>
        </w:rPr>
        <w:t>.3.</w:t>
      </w:r>
      <w:r w:rsidR="00CF39FC">
        <w:rPr>
          <w:szCs w:val="28"/>
          <w:shd w:val="clear" w:color="auto" w:fill="FFFFFF"/>
        </w:rPr>
        <w:t>5</w:t>
      </w:r>
      <w:r w:rsidRPr="00177B1B">
        <w:rPr>
          <w:szCs w:val="28"/>
          <w:shd w:val="clear" w:color="auto" w:fill="FFFFFF"/>
        </w:rPr>
        <w:t>.</w:t>
      </w:r>
      <w:r>
        <w:rPr>
          <w:rFonts w:eastAsia="Calibri"/>
          <w:szCs w:val="28"/>
          <w:lang w:eastAsia="ar-SA"/>
        </w:rPr>
        <w:t xml:space="preserve"> Осуществляет</w:t>
      </w:r>
      <w:r w:rsidRPr="00177B1B">
        <w:rPr>
          <w:rFonts w:eastAsia="Calibri"/>
          <w:szCs w:val="28"/>
          <w:lang w:eastAsia="ar-SA"/>
        </w:rPr>
        <w:t xml:space="preserve"> общественный контроль за обеспечением безопасности работников и созданием здоровьесберегающей среды, включая профилактику насилия в отношении работников.</w:t>
      </w:r>
    </w:p>
    <w:p w:rsidR="00B3308D" w:rsidRDefault="00B3308D" w:rsidP="00CF39FC">
      <w:pPr>
        <w:ind w:firstLine="709"/>
        <w:jc w:val="both"/>
        <w:rPr>
          <w:szCs w:val="28"/>
        </w:rPr>
      </w:pPr>
      <w:r w:rsidRPr="00177B1B">
        <w:rPr>
          <w:szCs w:val="28"/>
          <w:shd w:val="clear" w:color="auto" w:fill="FFFFFF"/>
        </w:rPr>
        <w:t>1</w:t>
      </w:r>
      <w:r w:rsidR="007E3670">
        <w:rPr>
          <w:szCs w:val="28"/>
          <w:shd w:val="clear" w:color="auto" w:fill="FFFFFF"/>
        </w:rPr>
        <w:t>0</w:t>
      </w:r>
      <w:r w:rsidRPr="00177B1B">
        <w:rPr>
          <w:szCs w:val="28"/>
          <w:shd w:val="clear" w:color="auto" w:fill="FFFFFF"/>
        </w:rPr>
        <w:t>.3.</w:t>
      </w:r>
      <w:r w:rsidR="00CF39FC">
        <w:rPr>
          <w:szCs w:val="28"/>
          <w:shd w:val="clear" w:color="auto" w:fill="FFFFFF"/>
        </w:rPr>
        <w:t>6</w:t>
      </w:r>
      <w:r w:rsidRPr="00177B1B">
        <w:rPr>
          <w:szCs w:val="28"/>
          <w:shd w:val="clear" w:color="auto" w:fill="FFFFFF"/>
        </w:rPr>
        <w:t>.</w:t>
      </w:r>
      <w:r>
        <w:rPr>
          <w:szCs w:val="28"/>
        </w:rPr>
        <w:t xml:space="preserve"> Осуществляет</w:t>
      </w:r>
      <w:r w:rsidRPr="00177B1B">
        <w:rPr>
          <w:szCs w:val="28"/>
        </w:rPr>
        <w:t xml:space="preserve"> пропаганду</w:t>
      </w:r>
      <w:r w:rsidR="007E3670">
        <w:rPr>
          <w:szCs w:val="28"/>
        </w:rPr>
        <w:t xml:space="preserve"> </w:t>
      </w:r>
      <w:r w:rsidRPr="00177B1B">
        <w:rPr>
          <w:szCs w:val="28"/>
        </w:rPr>
        <w:t xml:space="preserve"> физической культуры, спорта, здорового образа жизни </w:t>
      </w:r>
      <w:r w:rsidR="007E3670">
        <w:rPr>
          <w:szCs w:val="28"/>
        </w:rPr>
        <w:t>транслируя опыт организации через</w:t>
      </w:r>
      <w:r w:rsidRPr="00177B1B">
        <w:rPr>
          <w:szCs w:val="28"/>
        </w:rPr>
        <w:t xml:space="preserve"> средства массовой информации: газеты «Мой Профсоюз», «Новое слово», «</w:t>
      </w:r>
      <w:r w:rsidRPr="00177B1B">
        <w:rPr>
          <w:szCs w:val="28"/>
          <w:lang w:val="en-US"/>
        </w:rPr>
        <w:t>Prof</w:t>
      </w:r>
      <w:r w:rsidRPr="00177B1B">
        <w:rPr>
          <w:szCs w:val="28"/>
        </w:rPr>
        <w:t>жизнь»  и социальные сети.</w:t>
      </w:r>
    </w:p>
    <w:p w:rsidR="007E3670" w:rsidRPr="007E3670" w:rsidRDefault="00E15098" w:rsidP="007E3670">
      <w:pPr>
        <w:ind w:firstLine="709"/>
        <w:jc w:val="center"/>
        <w:rPr>
          <w:b/>
          <w:szCs w:val="28"/>
        </w:rPr>
      </w:pPr>
      <w:r>
        <w:rPr>
          <w:b/>
          <w:szCs w:val="28"/>
          <w:lang w:val="en-US"/>
        </w:rPr>
        <w:t>XI</w:t>
      </w:r>
      <w:r w:rsidR="007E3670" w:rsidRPr="00E15098">
        <w:rPr>
          <w:b/>
          <w:szCs w:val="28"/>
        </w:rPr>
        <w:t>.</w:t>
      </w:r>
      <w:r w:rsidR="007E3670" w:rsidRPr="007E3670">
        <w:rPr>
          <w:b/>
          <w:szCs w:val="28"/>
        </w:rPr>
        <w:t>ПЕНСИОННОЕ ОБЕСПЕЧЕНИЕ</w:t>
      </w:r>
    </w:p>
    <w:p w:rsidR="00CC5AF5" w:rsidRPr="005E7CF6" w:rsidRDefault="00DD5FB5" w:rsidP="00CF39FC">
      <w:pPr>
        <w:ind w:firstLine="708"/>
        <w:jc w:val="both"/>
        <w:rPr>
          <w:b/>
        </w:rPr>
      </w:pPr>
      <w:r>
        <w:rPr>
          <w:b/>
          <w:color w:val="000000"/>
        </w:rPr>
        <w:t xml:space="preserve"> </w:t>
      </w:r>
    </w:p>
    <w:p w:rsidR="00E15098" w:rsidRPr="004752DF" w:rsidRDefault="00DD5FB5" w:rsidP="00E15098">
      <w:pPr>
        <w:pStyle w:val="a4"/>
        <w:spacing w:after="0"/>
        <w:ind w:left="0" w:firstLine="709"/>
        <w:jc w:val="both"/>
        <w:rPr>
          <w:color w:val="000000"/>
        </w:rPr>
      </w:pPr>
      <w:r>
        <w:rPr>
          <w:b/>
          <w:bCs/>
          <w:caps/>
        </w:rPr>
        <w:t xml:space="preserve"> </w:t>
      </w:r>
      <w:r w:rsidR="00E15098" w:rsidRPr="008F42AE">
        <w:rPr>
          <w:color w:val="000000"/>
        </w:rPr>
        <w:t>11</w:t>
      </w:r>
      <w:r w:rsidR="00E15098" w:rsidRPr="004752DF">
        <w:rPr>
          <w:color w:val="000000"/>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E15098" w:rsidRPr="004752DF" w:rsidRDefault="00E15098" w:rsidP="00E15098">
      <w:pPr>
        <w:pStyle w:val="a4"/>
        <w:spacing w:after="0"/>
        <w:ind w:left="0"/>
        <w:jc w:val="both"/>
        <w:rPr>
          <w:color w:val="000000"/>
        </w:rPr>
      </w:pPr>
      <w:r w:rsidRPr="004752DF">
        <w:rPr>
          <w:color w:val="000000"/>
        </w:rPr>
        <w:tab/>
      </w:r>
      <w:r w:rsidRPr="008F42AE">
        <w:rPr>
          <w:color w:val="000000"/>
        </w:rPr>
        <w:t>11</w:t>
      </w:r>
      <w:r w:rsidRPr="004752DF">
        <w:rPr>
          <w:color w:val="000000"/>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Стратегии долгосрочного развития пенсионной системы Российской Федерации (распоряжение Правительства РФ от 25.12.2012г. № 2524) и других правовых нормативных актов в области пенсионного страхования, в том числе:</w:t>
      </w:r>
    </w:p>
    <w:p w:rsidR="00E15098" w:rsidRPr="004752DF" w:rsidRDefault="00E15098" w:rsidP="00E15098">
      <w:pPr>
        <w:pStyle w:val="a4"/>
        <w:spacing w:after="0"/>
        <w:ind w:left="0" w:firstLine="709"/>
        <w:jc w:val="both"/>
        <w:rPr>
          <w:color w:val="000000"/>
        </w:rPr>
      </w:pPr>
      <w:r w:rsidRPr="004752DF">
        <w:rPr>
          <w:color w:val="000000"/>
        </w:rPr>
        <w:t>- обеспечивает своевременную и полную уплату страховых взносов в Пенсионный фонд РФ;</w:t>
      </w:r>
    </w:p>
    <w:p w:rsidR="00E15098" w:rsidRPr="004752DF" w:rsidRDefault="00E15098" w:rsidP="00E15098">
      <w:pPr>
        <w:pStyle w:val="a4"/>
        <w:spacing w:after="0"/>
        <w:ind w:left="0" w:firstLine="709"/>
        <w:jc w:val="both"/>
        <w:rPr>
          <w:color w:val="000000"/>
        </w:rPr>
      </w:pPr>
      <w:r w:rsidRPr="004752DF">
        <w:rPr>
          <w:color w:val="000000"/>
        </w:rPr>
        <w:lastRenderedPageBreak/>
        <w:t>- своевременно представляет в Пенсионный фонд РФ достоверные индивидуальные сведения;</w:t>
      </w:r>
    </w:p>
    <w:p w:rsidR="00E15098" w:rsidRPr="004752DF" w:rsidRDefault="00E15098" w:rsidP="00E15098">
      <w:pPr>
        <w:pStyle w:val="a4"/>
        <w:spacing w:after="0"/>
        <w:ind w:left="0" w:firstLine="709"/>
        <w:jc w:val="both"/>
        <w:rPr>
          <w:color w:val="000000"/>
        </w:rPr>
      </w:pPr>
      <w:r w:rsidRPr="004752DF">
        <w:rPr>
          <w:color w:val="000000"/>
        </w:rPr>
        <w:t>- знакомит работников с информацией персонифицированного учета, представленной в Пенсионный фонд РФ;</w:t>
      </w:r>
    </w:p>
    <w:p w:rsidR="00E15098" w:rsidRPr="004752DF" w:rsidRDefault="00E15098" w:rsidP="00E15098">
      <w:pPr>
        <w:pStyle w:val="a4"/>
        <w:spacing w:after="0"/>
        <w:ind w:left="0" w:firstLine="709"/>
        <w:jc w:val="both"/>
        <w:rPr>
          <w:color w:val="000000"/>
        </w:rPr>
      </w:pPr>
      <w:r w:rsidRPr="004752DF">
        <w:rPr>
          <w:color w:val="000000"/>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E15098" w:rsidRPr="004752DF" w:rsidRDefault="00E15098" w:rsidP="00E15098">
      <w:pPr>
        <w:pStyle w:val="a4"/>
        <w:spacing w:after="0"/>
        <w:ind w:left="0" w:firstLine="426"/>
        <w:jc w:val="both"/>
        <w:rPr>
          <w:color w:val="000000"/>
        </w:rPr>
      </w:pPr>
      <w:r w:rsidRPr="008F42AE">
        <w:rPr>
          <w:color w:val="000000"/>
        </w:rPr>
        <w:t>11</w:t>
      </w:r>
      <w:r w:rsidRPr="004752DF">
        <w:rPr>
          <w:color w:val="000000"/>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E15098" w:rsidRPr="004752DF" w:rsidRDefault="00E15098" w:rsidP="00E15098">
      <w:pPr>
        <w:pStyle w:val="a4"/>
        <w:spacing w:after="0"/>
        <w:ind w:left="0"/>
        <w:jc w:val="both"/>
        <w:rPr>
          <w:color w:val="000000"/>
        </w:rPr>
      </w:pPr>
      <w:r w:rsidRPr="004752DF">
        <w:rPr>
          <w:color w:val="000000"/>
        </w:rPr>
        <w:t xml:space="preserve">       </w:t>
      </w:r>
      <w:r w:rsidRPr="008F42AE">
        <w:rPr>
          <w:color w:val="000000"/>
        </w:rPr>
        <w:t>11</w:t>
      </w:r>
      <w:r w:rsidRPr="004752DF">
        <w:rPr>
          <w:color w:val="000000"/>
        </w:rPr>
        <w:t>.4. Первичная профсоюзная организация:</w:t>
      </w:r>
    </w:p>
    <w:p w:rsidR="00E15098" w:rsidRPr="004752DF" w:rsidRDefault="00E15098" w:rsidP="00E15098">
      <w:pPr>
        <w:pStyle w:val="a4"/>
        <w:spacing w:after="0"/>
        <w:ind w:left="426"/>
        <w:jc w:val="both"/>
        <w:rPr>
          <w:color w:val="000000"/>
        </w:rPr>
      </w:pPr>
      <w:r w:rsidRPr="008F42AE">
        <w:rPr>
          <w:color w:val="000000"/>
        </w:rPr>
        <w:t>11</w:t>
      </w:r>
      <w:r w:rsidRPr="004752DF">
        <w:rPr>
          <w:color w:val="000000"/>
        </w:rPr>
        <w:t xml:space="preserve">.1.1.  Осуществляет контроль за выплатой материального вознаграждения </w:t>
      </w:r>
      <w:r w:rsidRPr="004752DF">
        <w:t>работникам образовательных</w:t>
      </w:r>
      <w:r w:rsidRPr="004752DF">
        <w:rPr>
          <w:color w:val="000000"/>
        </w:rPr>
        <w:t xml:space="preserve"> организаций</w:t>
      </w:r>
      <w:r w:rsidRPr="004752DF">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материальное вознаграждение в размере МРОТ</w:t>
      </w:r>
      <w:r w:rsidRPr="004752DF">
        <w:rPr>
          <w:color w:val="000000"/>
        </w:rPr>
        <w:t>.</w:t>
      </w:r>
    </w:p>
    <w:p w:rsidR="00E15098" w:rsidRPr="008F42AE" w:rsidRDefault="00E15098" w:rsidP="00E15098">
      <w:pPr>
        <w:pStyle w:val="a4"/>
        <w:spacing w:after="0"/>
        <w:jc w:val="both"/>
        <w:rPr>
          <w:color w:val="000000"/>
        </w:rPr>
      </w:pPr>
      <w:r w:rsidRPr="008F42AE">
        <w:rPr>
          <w:color w:val="000000"/>
        </w:rPr>
        <w:t>11</w:t>
      </w:r>
      <w:r w:rsidRPr="004752DF">
        <w:rPr>
          <w:color w:val="000000"/>
        </w:rPr>
        <w:t xml:space="preserve">.1.2.  Помогает подготовить необходимые документы для участия в программе негосударственного пенсионного финансирования «Волга-Капитал»  не позднее трех месяцев после увольнения. </w:t>
      </w:r>
    </w:p>
    <w:p w:rsidR="00E15098" w:rsidRDefault="00E15098" w:rsidP="00E15098">
      <w:pPr>
        <w:pStyle w:val="a4"/>
        <w:spacing w:after="0"/>
        <w:jc w:val="both"/>
      </w:pPr>
      <w:r w:rsidRPr="00E15098">
        <w:rPr>
          <w:color w:val="000000"/>
        </w:rPr>
        <w:t>11.1.3.</w:t>
      </w:r>
      <w:r w:rsidRPr="004752DF">
        <w:t xml:space="preserve"> </w:t>
      </w:r>
      <w:r>
        <w:t xml:space="preserve">Способствует участию </w:t>
      </w:r>
      <w:r w:rsidR="0037142E">
        <w:t>неработающих пенсионеров в мероприятиях, организуемых территориальной профсоюзной организацией и Советом ветеранов.</w:t>
      </w:r>
    </w:p>
    <w:p w:rsidR="0037142E" w:rsidRPr="004752DF" w:rsidRDefault="0037142E" w:rsidP="00E15098">
      <w:pPr>
        <w:pStyle w:val="a4"/>
        <w:spacing w:after="0"/>
        <w:jc w:val="both"/>
        <w:rPr>
          <w:color w:val="000000"/>
        </w:rPr>
      </w:pPr>
      <w:r>
        <w:rPr>
          <w:color w:val="000000"/>
        </w:rPr>
        <w:t>11.1.4. Ходатайствует о награждении неработающих ветеранов памятной медалью «За верность профессии», учрежденной отделом УО ИКМО г.Казани и территориальной профсоюзной организацией учреждений  образования Вахитовского и Приволжского районов.</w:t>
      </w:r>
    </w:p>
    <w:p w:rsidR="00E15098" w:rsidRPr="00406AB6" w:rsidRDefault="00E15098" w:rsidP="00E15098">
      <w:pPr>
        <w:pStyle w:val="3"/>
        <w:jc w:val="center"/>
        <w:outlineLvl w:val="0"/>
        <w:rPr>
          <w:b/>
          <w:bCs/>
          <w:caps/>
          <w:sz w:val="24"/>
          <w:szCs w:val="24"/>
        </w:rPr>
      </w:pPr>
      <w:r w:rsidRPr="00E15098">
        <w:rPr>
          <w:b/>
          <w:bCs/>
          <w:caps/>
          <w:sz w:val="24"/>
          <w:szCs w:val="24"/>
        </w:rPr>
        <w:t xml:space="preserve"> </w:t>
      </w:r>
      <w:r w:rsidRPr="00406AB6">
        <w:rPr>
          <w:b/>
          <w:bCs/>
          <w:caps/>
          <w:sz w:val="24"/>
          <w:szCs w:val="24"/>
          <w:lang w:val="en-US"/>
        </w:rPr>
        <w:t>X</w:t>
      </w:r>
      <w:r>
        <w:rPr>
          <w:b/>
          <w:bCs/>
          <w:caps/>
          <w:sz w:val="24"/>
          <w:szCs w:val="24"/>
          <w:lang w:val="en-US"/>
        </w:rPr>
        <w:t>II</w:t>
      </w:r>
      <w:r w:rsidRPr="00406AB6">
        <w:rPr>
          <w:b/>
          <w:bCs/>
          <w:caps/>
          <w:sz w:val="24"/>
          <w:szCs w:val="24"/>
        </w:rPr>
        <w:t>. Гарантии профсоюзной деятельности</w:t>
      </w:r>
    </w:p>
    <w:p w:rsidR="008F42AE" w:rsidRPr="008F42AE" w:rsidRDefault="00E15098" w:rsidP="008F42AE">
      <w:pPr>
        <w:pStyle w:val="Pa9"/>
        <w:spacing w:line="240" w:lineRule="auto"/>
        <w:ind w:firstLine="709"/>
        <w:contextualSpacing/>
        <w:jc w:val="both"/>
        <w:rPr>
          <w:rStyle w:val="A10"/>
          <w:b w:val="0"/>
          <w:sz w:val="24"/>
          <w:szCs w:val="24"/>
        </w:rPr>
      </w:pPr>
      <w:r w:rsidRPr="008F42AE">
        <w:rPr>
          <w:b/>
        </w:rPr>
        <w:t>1</w:t>
      </w:r>
      <w:r w:rsidR="0037142E" w:rsidRPr="008F42AE">
        <w:rPr>
          <w:b/>
        </w:rPr>
        <w:t>2</w:t>
      </w:r>
      <w:r w:rsidRPr="008F42AE">
        <w:t>.</w:t>
      </w:r>
      <w:r w:rsidR="008F42AE" w:rsidRPr="008F42AE">
        <w:rPr>
          <w:rStyle w:val="A10"/>
          <w:sz w:val="24"/>
          <w:szCs w:val="24"/>
        </w:rPr>
        <w:t xml:space="preserve"> 1. Работодатель: </w:t>
      </w:r>
    </w:p>
    <w:p w:rsidR="008F42AE" w:rsidRPr="008F42AE" w:rsidRDefault="008F42AE" w:rsidP="008F42AE">
      <w:pPr>
        <w:pStyle w:val="Pa9"/>
        <w:spacing w:line="240" w:lineRule="auto"/>
        <w:ind w:firstLine="709"/>
        <w:contextualSpacing/>
        <w:jc w:val="both"/>
        <w:rPr>
          <w:rFonts w:eastAsia="Times New Roman"/>
        </w:rPr>
      </w:pPr>
      <w:r w:rsidRPr="008F42AE">
        <w:rPr>
          <w:rStyle w:val="A10"/>
          <w:sz w:val="24"/>
          <w:szCs w:val="24"/>
        </w:rPr>
        <w:t>12.1.1. </w:t>
      </w:r>
      <w:r w:rsidRPr="008F42AE">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8F42AE" w:rsidRPr="008F42AE" w:rsidRDefault="008F42AE" w:rsidP="008F42AE">
      <w:pPr>
        <w:pStyle w:val="3"/>
        <w:ind w:firstLine="709"/>
        <w:contextualSpacing/>
        <w:rPr>
          <w:sz w:val="24"/>
          <w:szCs w:val="24"/>
        </w:rPr>
      </w:pPr>
      <w:r w:rsidRPr="008F42AE">
        <w:rPr>
          <w:sz w:val="24"/>
          <w:szCs w:val="24"/>
        </w:rPr>
        <w:t>12.1.2. </w:t>
      </w:r>
      <w:r w:rsidRPr="008F42AE">
        <w:rPr>
          <w:spacing w:val="-6"/>
          <w:sz w:val="24"/>
          <w:szCs w:val="24"/>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8F42AE" w:rsidRPr="008F42AE" w:rsidRDefault="008F42AE" w:rsidP="008F42AE">
      <w:pPr>
        <w:pStyle w:val="Default"/>
        <w:ind w:firstLine="709"/>
        <w:contextualSpacing/>
        <w:jc w:val="both"/>
        <w:rPr>
          <w:color w:val="auto"/>
        </w:rPr>
      </w:pPr>
      <w:r w:rsidRPr="008F42AE">
        <w:rPr>
          <w:color w:val="auto"/>
        </w:rPr>
        <w:t>12.1.3.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8F42AE">
        <w:rPr>
          <w:rFonts w:eastAsia="Arial Unicode MS"/>
          <w:kern w:val="1"/>
        </w:rPr>
        <w:t> </w:t>
      </w:r>
      <w:r w:rsidRPr="008F42AE">
        <w:rPr>
          <w:color w:val="auto"/>
        </w:rPr>
        <w:t>января 1996 г. № 10-ФЗ «О профессиональных союзах, их правах и гарантиях деятельности»;</w:t>
      </w:r>
    </w:p>
    <w:p w:rsidR="008F42AE" w:rsidRPr="008F42AE" w:rsidRDefault="008F42AE" w:rsidP="008F42AE">
      <w:pPr>
        <w:pStyle w:val="3"/>
        <w:ind w:firstLine="709"/>
        <w:contextualSpacing/>
        <w:rPr>
          <w:spacing w:val="-6"/>
          <w:sz w:val="24"/>
          <w:szCs w:val="24"/>
        </w:rPr>
      </w:pPr>
      <w:r w:rsidRPr="008F42AE">
        <w:rPr>
          <w:spacing w:val="-6"/>
          <w:sz w:val="24"/>
          <w:szCs w:val="24"/>
        </w:rPr>
        <w:lastRenderedPageBreak/>
        <w:t>12.1.4.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8F42AE" w:rsidRPr="008F42AE" w:rsidRDefault="008F42AE" w:rsidP="008F42AE">
      <w:pPr>
        <w:pStyle w:val="3"/>
        <w:ind w:firstLine="709"/>
        <w:contextualSpacing/>
        <w:rPr>
          <w:spacing w:val="-6"/>
          <w:sz w:val="24"/>
          <w:szCs w:val="24"/>
        </w:rPr>
      </w:pPr>
      <w:r w:rsidRPr="008F42AE">
        <w:rPr>
          <w:spacing w:val="-6"/>
          <w:sz w:val="24"/>
          <w:szCs w:val="24"/>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8F42AE" w:rsidRPr="008F42AE" w:rsidRDefault="008F42AE" w:rsidP="008F42AE">
      <w:pPr>
        <w:pStyle w:val="Pa9"/>
        <w:spacing w:line="240" w:lineRule="auto"/>
        <w:ind w:firstLine="709"/>
        <w:contextualSpacing/>
        <w:jc w:val="both"/>
        <w:rPr>
          <w:b/>
          <w:color w:val="000000"/>
        </w:rPr>
      </w:pPr>
      <w:r w:rsidRPr="008F42AE">
        <w:rPr>
          <w:rStyle w:val="A10"/>
          <w:b w:val="0"/>
          <w:sz w:val="24"/>
          <w:szCs w:val="24"/>
        </w:rPr>
        <w:t>12.1.6.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8F42AE">
        <w:rPr>
          <w:b/>
          <w:color w:val="000000"/>
        </w:rPr>
        <w:t xml:space="preserve"> необходимую </w:t>
      </w:r>
      <w:r w:rsidRPr="008F42AE">
        <w:rPr>
          <w:rStyle w:val="A10"/>
          <w:b w:val="0"/>
          <w:sz w:val="24"/>
          <w:szCs w:val="24"/>
        </w:rPr>
        <w:t>информацию;</w:t>
      </w:r>
    </w:p>
    <w:p w:rsidR="008F42AE" w:rsidRPr="008F42AE" w:rsidRDefault="008F42AE" w:rsidP="008F42AE">
      <w:pPr>
        <w:pStyle w:val="Pa9"/>
        <w:spacing w:line="240" w:lineRule="auto"/>
        <w:ind w:firstLine="709"/>
        <w:contextualSpacing/>
        <w:jc w:val="both"/>
        <w:rPr>
          <w:rStyle w:val="A10"/>
          <w:b w:val="0"/>
          <w:bCs w:val="0"/>
          <w:sz w:val="24"/>
          <w:szCs w:val="24"/>
        </w:rPr>
      </w:pPr>
      <w:r w:rsidRPr="008F42AE">
        <w:rPr>
          <w:rStyle w:val="A10"/>
          <w:b w:val="0"/>
          <w:sz w:val="24"/>
          <w:szCs w:val="24"/>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8F42AE" w:rsidRPr="00041CB4" w:rsidRDefault="008F42AE" w:rsidP="008F42AE">
      <w:pPr>
        <w:pStyle w:val="Default"/>
        <w:ind w:firstLine="709"/>
        <w:contextualSpacing/>
        <w:jc w:val="both"/>
      </w:pPr>
      <w:r w:rsidRPr="00041CB4">
        <w:t xml:space="preserve">12.1.8.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041CB4">
        <w:t>1 раз</w:t>
      </w:r>
      <w:r w:rsidRPr="00041CB4">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6A6542">
        <w:t xml:space="preserve">6 </w:t>
      </w:r>
      <w:r w:rsidRPr="00041CB4">
        <w:t xml:space="preserve">дней по вопросам трудового права, пенсионного и социального обеспечения, охраны труда и другим социально-трудовым вопросам; </w:t>
      </w:r>
    </w:p>
    <w:p w:rsidR="008F42AE" w:rsidRPr="00041CB4" w:rsidRDefault="008F42AE" w:rsidP="008F42AE">
      <w:pPr>
        <w:pStyle w:val="Default"/>
        <w:ind w:firstLine="709"/>
        <w:contextualSpacing/>
        <w:jc w:val="both"/>
        <w:rPr>
          <w:color w:val="auto"/>
        </w:rPr>
      </w:pPr>
      <w:r w:rsidRPr="00041CB4">
        <w:t xml:space="preserve">12.1.9. предоставляет возможность уполномоченным по охране труда, членам совместной комиссии по охране труда использовать не менее </w:t>
      </w:r>
      <w:r w:rsidR="006A6542">
        <w:t>2</w:t>
      </w:r>
      <w:r w:rsidRPr="00041CB4">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6A6542">
        <w:t>2</w:t>
      </w:r>
      <w:r w:rsidRPr="00041CB4">
        <w:t xml:space="preserve"> раза в год в течение не менее </w:t>
      </w:r>
      <w:r w:rsidR="006A6542">
        <w:t>2</w:t>
      </w:r>
      <w:r w:rsidRPr="00041CB4">
        <w:t xml:space="preserve"> дней с сохранением средней заработной платы по основному месту работы;</w:t>
      </w:r>
    </w:p>
    <w:p w:rsidR="008F42AE" w:rsidRPr="008F42AE" w:rsidRDefault="008F42AE" w:rsidP="008F42AE">
      <w:pPr>
        <w:pStyle w:val="Default"/>
        <w:ind w:firstLine="709"/>
        <w:contextualSpacing/>
        <w:jc w:val="both"/>
        <w:rPr>
          <w:color w:val="auto"/>
        </w:rPr>
      </w:pPr>
      <w:r w:rsidRPr="00041CB4">
        <w:rPr>
          <w:color w:val="auto"/>
        </w:rPr>
        <w:t>12.1.10. </w:t>
      </w:r>
      <w:r w:rsidRPr="00041CB4">
        <w:rPr>
          <w:iCs/>
          <w:color w:val="auto"/>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041CB4">
        <w:rPr>
          <w:iCs/>
          <w:color w:val="auto"/>
        </w:rPr>
        <w:t>6</w:t>
      </w:r>
      <w:r w:rsidRPr="00041CB4">
        <w:rPr>
          <w:iCs/>
          <w:color w:val="auto"/>
        </w:rPr>
        <w:t xml:space="preserve"> календарных дней, заместителям председателя </w:t>
      </w:r>
      <w:r w:rsidR="00041CB4">
        <w:rPr>
          <w:iCs/>
          <w:color w:val="auto"/>
        </w:rPr>
        <w:t>–</w:t>
      </w:r>
      <w:r w:rsidRPr="00041CB4">
        <w:rPr>
          <w:iCs/>
          <w:color w:val="auto"/>
        </w:rPr>
        <w:t xml:space="preserve"> </w:t>
      </w:r>
      <w:r w:rsidR="00041CB4">
        <w:rPr>
          <w:iCs/>
          <w:color w:val="auto"/>
        </w:rPr>
        <w:t xml:space="preserve">3 </w:t>
      </w:r>
      <w:r w:rsidRPr="00041CB4">
        <w:rPr>
          <w:iCs/>
          <w:color w:val="auto"/>
        </w:rPr>
        <w:t xml:space="preserve">календарных дня, уполномоченным по охране труда </w:t>
      </w:r>
      <w:r w:rsidRPr="00041CB4">
        <w:rPr>
          <w:color w:val="auto"/>
        </w:rPr>
        <w:t>выборным органом первичной профсоюзной организации</w:t>
      </w:r>
      <w:r w:rsidRPr="00041CB4">
        <w:rPr>
          <w:iCs/>
          <w:color w:val="auto"/>
        </w:rPr>
        <w:t xml:space="preserve"> - </w:t>
      </w:r>
      <w:r w:rsidR="00041CB4">
        <w:rPr>
          <w:iCs/>
          <w:color w:val="auto"/>
        </w:rPr>
        <w:t>2</w:t>
      </w:r>
      <w:r w:rsidRPr="00041CB4">
        <w:rPr>
          <w:iCs/>
          <w:color w:val="auto"/>
        </w:rPr>
        <w:t xml:space="preserve"> календарных дня; членам контрольно-ревизионной комиссии первичной профсоюзной организации – </w:t>
      </w:r>
      <w:r w:rsidR="00041CB4">
        <w:rPr>
          <w:iCs/>
          <w:color w:val="auto"/>
        </w:rPr>
        <w:t>2</w:t>
      </w:r>
      <w:r w:rsidRPr="00041CB4">
        <w:rPr>
          <w:iCs/>
          <w:color w:val="auto"/>
        </w:rPr>
        <w:t xml:space="preserve"> календарных дня;</w:t>
      </w:r>
    </w:p>
    <w:p w:rsidR="008F42AE" w:rsidRPr="00620ADF" w:rsidRDefault="008F42AE" w:rsidP="00F25124">
      <w:pPr>
        <w:pStyle w:val="Default"/>
        <w:ind w:firstLine="709"/>
        <w:contextualSpacing/>
        <w:jc w:val="both"/>
        <w:rPr>
          <w:iCs/>
          <w:sz w:val="28"/>
          <w:szCs w:val="28"/>
        </w:rPr>
      </w:pPr>
      <w:r w:rsidRPr="008F42AE">
        <w:rPr>
          <w:color w:val="auto"/>
        </w:rPr>
        <w:t>12.1.11. в</w:t>
      </w:r>
      <w:r w:rsidRPr="008F42AE">
        <w:rPr>
          <w:iCs/>
          <w:color w:val="auto"/>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w:t>
      </w:r>
      <w:r w:rsidR="00F25124">
        <w:rPr>
          <w:iCs/>
          <w:color w:val="auto"/>
        </w:rPr>
        <w:t xml:space="preserve"> </w:t>
      </w:r>
    </w:p>
    <w:p w:rsidR="008F42AE" w:rsidRPr="00F25124" w:rsidRDefault="008F42AE" w:rsidP="008F42AE">
      <w:pPr>
        <w:pStyle w:val="Default"/>
        <w:ind w:firstLine="709"/>
        <w:contextualSpacing/>
        <w:jc w:val="both"/>
      </w:pPr>
      <w:r w:rsidRPr="00F25124">
        <w:t>1</w:t>
      </w:r>
      <w:r w:rsidR="00F25124" w:rsidRPr="00F25124">
        <w:t>2</w:t>
      </w:r>
      <w:r w:rsidRPr="00F25124">
        <w:t>.2.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8F42AE" w:rsidRPr="00F25124" w:rsidRDefault="008F42AE" w:rsidP="008F42AE">
      <w:pPr>
        <w:autoSpaceDE w:val="0"/>
        <w:autoSpaceDN w:val="0"/>
        <w:adjustRightInd w:val="0"/>
        <w:ind w:firstLine="709"/>
        <w:contextualSpacing/>
        <w:jc w:val="both"/>
        <w:rPr>
          <w:rFonts w:eastAsia="Calibri"/>
          <w:strike/>
          <w:color w:val="000000"/>
          <w:lang w:eastAsia="en-US"/>
        </w:rPr>
      </w:pPr>
      <w:r w:rsidRPr="00F25124">
        <w:t>1</w:t>
      </w:r>
      <w:r w:rsidR="00F25124" w:rsidRPr="00F25124">
        <w:t>2</w:t>
      </w:r>
      <w:r w:rsidRPr="00F25124">
        <w:t>.2.1. </w:t>
      </w:r>
      <w:r w:rsidRPr="00F25124">
        <w:rPr>
          <w:rFonts w:eastAsia="Calibri"/>
          <w:color w:val="000000"/>
          <w:lang w:eastAsia="en-US"/>
        </w:rPr>
        <w:t xml:space="preserve">Члены </w:t>
      </w:r>
      <w:r w:rsidRPr="00F25124">
        <w:t>выборного органа первичной профсоюзной организации</w:t>
      </w:r>
      <w:r w:rsidRPr="00F25124">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w:t>
      </w:r>
      <w:r w:rsidRPr="00F25124">
        <w:rPr>
          <w:rFonts w:eastAsia="Calibri"/>
          <w:color w:val="000000"/>
          <w:lang w:eastAsia="en-US"/>
        </w:rPr>
        <w:lastRenderedPageBreak/>
        <w:t>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F25124">
        <w:rPr>
          <w:color w:val="000000"/>
          <w:shd w:val="clear" w:color="auto" w:fill="FFFFFF"/>
        </w:rPr>
        <w:t>, подготовки проекта коллективного договора и заключения коллективного договора</w:t>
      </w:r>
      <w:r w:rsidRPr="00F25124">
        <w:rPr>
          <w:rFonts w:eastAsia="Calibri"/>
          <w:color w:val="000000"/>
          <w:lang w:eastAsia="en-US"/>
        </w:rPr>
        <w:t>.</w:t>
      </w:r>
    </w:p>
    <w:p w:rsidR="008F42AE" w:rsidRPr="00F25124" w:rsidRDefault="008F42AE" w:rsidP="008F42AE">
      <w:pPr>
        <w:autoSpaceDE w:val="0"/>
        <w:autoSpaceDN w:val="0"/>
        <w:adjustRightInd w:val="0"/>
        <w:ind w:firstLine="709"/>
        <w:contextualSpacing/>
        <w:jc w:val="both"/>
        <w:rPr>
          <w:color w:val="000000"/>
        </w:rPr>
      </w:pPr>
      <w:r w:rsidRPr="00F25124">
        <w:rPr>
          <w:rFonts w:eastAsia="Calibri"/>
          <w:color w:val="000000"/>
          <w:lang w:eastAsia="en-US"/>
        </w:rPr>
        <w:t>1</w:t>
      </w:r>
      <w:r w:rsidR="00F25124" w:rsidRPr="00F25124">
        <w:rPr>
          <w:rFonts w:eastAsia="Calibri"/>
          <w:color w:val="000000"/>
          <w:lang w:eastAsia="en-US"/>
        </w:rPr>
        <w:t>2</w:t>
      </w:r>
      <w:r w:rsidRPr="00F25124">
        <w:rPr>
          <w:rFonts w:eastAsia="Calibri"/>
          <w:color w:val="000000"/>
          <w:lang w:eastAsia="en-US"/>
        </w:rPr>
        <w:t>.2.2. </w:t>
      </w:r>
      <w:r w:rsidRPr="00F25124">
        <w:rPr>
          <w:color w:val="000000"/>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8F42AE" w:rsidRPr="00F25124" w:rsidRDefault="008F42AE" w:rsidP="008F42AE">
      <w:pPr>
        <w:autoSpaceDE w:val="0"/>
        <w:autoSpaceDN w:val="0"/>
        <w:adjustRightInd w:val="0"/>
        <w:ind w:firstLine="709"/>
        <w:contextualSpacing/>
        <w:jc w:val="both"/>
        <w:rPr>
          <w:color w:val="000000"/>
        </w:rPr>
      </w:pPr>
      <w:r w:rsidRPr="00F25124">
        <w:rPr>
          <w:color w:val="000000"/>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8F42AE" w:rsidRPr="00F25124" w:rsidRDefault="008F42AE" w:rsidP="008F42AE">
      <w:pPr>
        <w:autoSpaceDE w:val="0"/>
        <w:autoSpaceDN w:val="0"/>
        <w:adjustRightInd w:val="0"/>
        <w:ind w:firstLine="709"/>
        <w:contextualSpacing/>
        <w:jc w:val="both"/>
        <w:rPr>
          <w:color w:val="000000"/>
        </w:rPr>
      </w:pPr>
      <w:r w:rsidRPr="00F25124">
        <w:rPr>
          <w:color w:val="000000"/>
        </w:rPr>
        <w:t>1</w:t>
      </w:r>
      <w:r w:rsidR="00F25124" w:rsidRPr="00F25124">
        <w:rPr>
          <w:color w:val="000000"/>
        </w:rPr>
        <w:t>2</w:t>
      </w:r>
      <w:r w:rsidRPr="00F25124">
        <w:rPr>
          <w:color w:val="000000"/>
        </w:rPr>
        <w:t xml:space="preserve">.2.4. Члены выборного органа первичной профсоюзной организации включаются в состав аттестационной комиссии </w:t>
      </w:r>
      <w:r w:rsidRPr="00F25124">
        <w:rPr>
          <w:iCs/>
        </w:rPr>
        <w:t xml:space="preserve">образовательной организации </w:t>
      </w:r>
      <w:r w:rsidRPr="00F25124">
        <w:rPr>
          <w:color w:val="000000"/>
        </w:rPr>
        <w:t xml:space="preserve">комиссий </w:t>
      </w:r>
      <w:r w:rsidRPr="00F25124">
        <w:rPr>
          <w:iCs/>
        </w:rPr>
        <w:t xml:space="preserve">образовательной организации </w:t>
      </w:r>
      <w:r w:rsidRPr="00F25124">
        <w:rPr>
          <w:color w:val="000000"/>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8F42AE" w:rsidRPr="00F25124" w:rsidRDefault="00F25124" w:rsidP="008F42AE">
      <w:pPr>
        <w:autoSpaceDE w:val="0"/>
        <w:autoSpaceDN w:val="0"/>
        <w:adjustRightInd w:val="0"/>
        <w:ind w:firstLine="709"/>
        <w:contextualSpacing/>
        <w:jc w:val="both"/>
        <w:rPr>
          <w:color w:val="000000"/>
        </w:rPr>
      </w:pPr>
      <w:r>
        <w:rPr>
          <w:color w:val="000000"/>
        </w:rPr>
        <w:t>12</w:t>
      </w:r>
      <w:r w:rsidR="008F42AE" w:rsidRPr="00F25124">
        <w:rPr>
          <w:color w:val="000000"/>
        </w:rPr>
        <w:t>.2.5.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8F42AE" w:rsidRPr="00F25124" w:rsidRDefault="008F42AE" w:rsidP="008F42AE">
      <w:pPr>
        <w:pStyle w:val="Pa16"/>
        <w:spacing w:line="240" w:lineRule="auto"/>
        <w:ind w:firstLine="709"/>
        <w:contextualSpacing/>
        <w:jc w:val="both"/>
        <w:rPr>
          <w:color w:val="000000"/>
        </w:rPr>
      </w:pPr>
      <w:r w:rsidRPr="00F25124">
        <w:rPr>
          <w:color w:val="000000"/>
        </w:rPr>
        <w:t>1</w:t>
      </w:r>
      <w:r w:rsidR="00F25124">
        <w:rPr>
          <w:color w:val="000000"/>
        </w:rPr>
        <w:t>2</w:t>
      </w:r>
      <w:r w:rsidRPr="00F25124">
        <w:rPr>
          <w:color w:val="000000"/>
        </w:rPr>
        <w:t>.3. Стороны совместно:</w:t>
      </w:r>
    </w:p>
    <w:p w:rsidR="008F42AE" w:rsidRPr="00F25124" w:rsidRDefault="008F42AE" w:rsidP="008F42AE">
      <w:pPr>
        <w:pStyle w:val="Pa16"/>
        <w:spacing w:line="240" w:lineRule="auto"/>
        <w:ind w:firstLine="709"/>
        <w:contextualSpacing/>
        <w:jc w:val="both"/>
        <w:rPr>
          <w:iCs/>
        </w:rPr>
      </w:pPr>
      <w:r w:rsidRPr="00F25124">
        <w:rPr>
          <w:iCs/>
        </w:rPr>
        <w:t>1</w:t>
      </w:r>
      <w:r w:rsidR="00F25124">
        <w:rPr>
          <w:iCs/>
        </w:rPr>
        <w:t>2</w:t>
      </w:r>
      <w:r w:rsidRPr="00F25124">
        <w:rPr>
          <w:iCs/>
        </w:rPr>
        <w:t>.3.1.</w:t>
      </w:r>
      <w:r w:rsidRPr="00F25124">
        <w:rPr>
          <w:color w:val="000000"/>
        </w:rPr>
        <w:t> </w:t>
      </w:r>
      <w:r w:rsidRPr="00F25124">
        <w:rPr>
          <w:iCs/>
        </w:rPr>
        <w:t xml:space="preserve">представляют работников к награждению отраслевыми и иными наградами, ходатайствуют о представлении к наградам, </w:t>
      </w:r>
      <w:r w:rsidRPr="00F25124">
        <w:t xml:space="preserve">присвоении почетных званий </w:t>
      </w:r>
      <w:r w:rsidRPr="00F25124">
        <w:rPr>
          <w:iCs/>
        </w:rPr>
        <w:t>работникам образовательной организации;</w:t>
      </w:r>
    </w:p>
    <w:p w:rsidR="008F42AE" w:rsidRPr="00F25124" w:rsidRDefault="008F42AE" w:rsidP="008F42AE">
      <w:pPr>
        <w:pStyle w:val="Default"/>
        <w:ind w:firstLine="709"/>
        <w:contextualSpacing/>
        <w:jc w:val="both"/>
      </w:pPr>
      <w:r w:rsidRPr="00F25124">
        <w:t>1</w:t>
      </w:r>
      <w:r w:rsidR="00F25124">
        <w:t>2</w:t>
      </w:r>
      <w:r w:rsidRPr="00F25124">
        <w:t>.3.2.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8F42AE" w:rsidRPr="00F25124" w:rsidRDefault="008F42AE" w:rsidP="008F42AE">
      <w:pPr>
        <w:autoSpaceDE w:val="0"/>
        <w:autoSpaceDN w:val="0"/>
        <w:adjustRightInd w:val="0"/>
        <w:ind w:firstLine="709"/>
        <w:contextualSpacing/>
        <w:jc w:val="both"/>
        <w:rPr>
          <w:color w:val="000000"/>
        </w:rPr>
      </w:pPr>
      <w:r w:rsidRPr="00F25124">
        <w:rPr>
          <w:color w:val="000000"/>
        </w:rPr>
        <w:t>1</w:t>
      </w:r>
      <w:r w:rsidR="00F25124">
        <w:rPr>
          <w:color w:val="000000"/>
        </w:rPr>
        <w:t>2</w:t>
      </w:r>
      <w:r w:rsidRPr="00F25124">
        <w:rPr>
          <w:color w:val="000000"/>
        </w:rPr>
        <w:t>.4.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E15098" w:rsidRPr="00406AB6" w:rsidRDefault="00F25124" w:rsidP="00E15098">
      <w:pPr>
        <w:ind w:firstLine="709"/>
        <w:jc w:val="both"/>
      </w:pPr>
      <w:r>
        <w:t>12.5.</w:t>
      </w:r>
      <w:r w:rsidR="00E15098" w:rsidRPr="00406AB6">
        <w:t>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E15098" w:rsidRPr="00406AB6" w:rsidRDefault="00E15098" w:rsidP="00E15098">
      <w:pPr>
        <w:ind w:firstLine="709"/>
        <w:jc w:val="both"/>
      </w:pPr>
      <w:r w:rsidRPr="00E15098">
        <w:t>1</w:t>
      </w:r>
      <w:r w:rsidR="0037142E">
        <w:t>2</w:t>
      </w:r>
      <w:r w:rsidRPr="00406AB6">
        <w:t>.</w:t>
      </w:r>
      <w:r w:rsidR="00F25124">
        <w:t>6</w:t>
      </w:r>
      <w:r w:rsidRPr="00406AB6">
        <w:t xml:space="preserve">. В случае если работник, не состоящий в Профсоюзе, уполномочил выборный орган 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w:t>
      </w:r>
      <w:r w:rsidRPr="00406AB6">
        <w:rPr>
          <w:i/>
        </w:rPr>
        <w:t xml:space="preserve">в размере 1% </w:t>
      </w:r>
      <w:r w:rsidRPr="00406AB6">
        <w:t xml:space="preserve">(часть 6 статьи 377 ТК РФ). </w:t>
      </w:r>
    </w:p>
    <w:p w:rsidR="00E15098" w:rsidRPr="00406AB6" w:rsidRDefault="00E15098" w:rsidP="00E15098">
      <w:pPr>
        <w:pStyle w:val="3"/>
        <w:ind w:firstLine="709"/>
        <w:rPr>
          <w:b/>
          <w:sz w:val="24"/>
          <w:szCs w:val="24"/>
        </w:rPr>
      </w:pPr>
      <w:r w:rsidRPr="00E15098">
        <w:rPr>
          <w:sz w:val="24"/>
          <w:szCs w:val="24"/>
        </w:rPr>
        <w:t>1</w:t>
      </w:r>
      <w:r w:rsidR="0037142E">
        <w:rPr>
          <w:sz w:val="24"/>
          <w:szCs w:val="24"/>
        </w:rPr>
        <w:t>2</w:t>
      </w:r>
      <w:r w:rsidRPr="00406AB6">
        <w:rPr>
          <w:sz w:val="24"/>
          <w:szCs w:val="24"/>
        </w:rPr>
        <w:t>.</w:t>
      </w:r>
      <w:r w:rsidR="00F25124">
        <w:rPr>
          <w:sz w:val="24"/>
          <w:szCs w:val="24"/>
        </w:rPr>
        <w:t>7</w:t>
      </w:r>
      <w:r w:rsidRPr="00406AB6">
        <w:rPr>
          <w:sz w:val="24"/>
          <w:szCs w:val="24"/>
        </w:rPr>
        <w:t>.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E15098" w:rsidRPr="00406AB6" w:rsidRDefault="00E15098" w:rsidP="00E15098">
      <w:pPr>
        <w:pStyle w:val="3"/>
        <w:ind w:firstLine="709"/>
        <w:rPr>
          <w:sz w:val="24"/>
          <w:szCs w:val="24"/>
        </w:rPr>
      </w:pPr>
      <w:r w:rsidRPr="00E15098">
        <w:rPr>
          <w:sz w:val="24"/>
          <w:szCs w:val="24"/>
        </w:rPr>
        <w:lastRenderedPageBreak/>
        <w:t>1</w:t>
      </w:r>
      <w:r w:rsidR="0037142E">
        <w:rPr>
          <w:sz w:val="24"/>
          <w:szCs w:val="24"/>
        </w:rPr>
        <w:t>2</w:t>
      </w:r>
      <w:r w:rsidRPr="00406AB6">
        <w:rPr>
          <w:sz w:val="24"/>
          <w:szCs w:val="24"/>
        </w:rPr>
        <w:t>.</w:t>
      </w:r>
      <w:r w:rsidR="00F25124">
        <w:rPr>
          <w:sz w:val="24"/>
          <w:szCs w:val="24"/>
        </w:rPr>
        <w:t>7</w:t>
      </w:r>
      <w:r w:rsidRPr="00406AB6">
        <w:rPr>
          <w:sz w:val="24"/>
          <w:szCs w:val="24"/>
        </w:rPr>
        <w:t>.1.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E15098" w:rsidRPr="00406AB6" w:rsidRDefault="00E15098" w:rsidP="00E15098">
      <w:pPr>
        <w:pStyle w:val="3"/>
        <w:ind w:firstLine="708"/>
        <w:rPr>
          <w:sz w:val="24"/>
          <w:szCs w:val="24"/>
        </w:rPr>
      </w:pPr>
      <w:r w:rsidRPr="00E15098">
        <w:rPr>
          <w:sz w:val="24"/>
          <w:szCs w:val="24"/>
        </w:rPr>
        <w:t>1</w:t>
      </w:r>
      <w:r w:rsidR="0037142E">
        <w:rPr>
          <w:sz w:val="24"/>
          <w:szCs w:val="24"/>
        </w:rPr>
        <w:t>2</w:t>
      </w:r>
      <w:r w:rsidRPr="00406AB6">
        <w:rPr>
          <w:sz w:val="24"/>
          <w:szCs w:val="24"/>
        </w:rPr>
        <w:t>.</w:t>
      </w:r>
      <w:r w:rsidR="00F25124">
        <w:rPr>
          <w:sz w:val="24"/>
          <w:szCs w:val="24"/>
        </w:rPr>
        <w:t>7</w:t>
      </w:r>
      <w:r w:rsidRPr="00406AB6">
        <w:rPr>
          <w:sz w:val="24"/>
          <w:szCs w:val="24"/>
        </w:rPr>
        <w:t>.2. Соблюдать права Профсоюза, установленные законодательством и настоящим коллективным договором (глава 58 ТК РФ);</w:t>
      </w:r>
    </w:p>
    <w:p w:rsidR="00E15098" w:rsidRPr="00406AB6" w:rsidRDefault="00E15098" w:rsidP="00E15098">
      <w:pPr>
        <w:pStyle w:val="3"/>
        <w:ind w:firstLine="708"/>
        <w:rPr>
          <w:sz w:val="24"/>
          <w:szCs w:val="24"/>
        </w:rPr>
      </w:pPr>
      <w:r w:rsidRPr="00E15098">
        <w:rPr>
          <w:sz w:val="24"/>
          <w:szCs w:val="24"/>
        </w:rPr>
        <w:t>1</w:t>
      </w:r>
      <w:r w:rsidR="0037142E">
        <w:rPr>
          <w:sz w:val="24"/>
          <w:szCs w:val="24"/>
        </w:rPr>
        <w:t>2</w:t>
      </w:r>
      <w:r w:rsidRPr="00406AB6">
        <w:rPr>
          <w:sz w:val="24"/>
          <w:szCs w:val="24"/>
        </w:rPr>
        <w:t>.</w:t>
      </w:r>
      <w:r w:rsidR="00F25124">
        <w:rPr>
          <w:sz w:val="24"/>
          <w:szCs w:val="24"/>
        </w:rPr>
        <w:t>7</w:t>
      </w:r>
      <w:r w:rsidRPr="00406AB6">
        <w:rPr>
          <w:sz w:val="24"/>
          <w:szCs w:val="24"/>
        </w:rPr>
        <w:t>.3.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E15098" w:rsidRPr="00406AB6" w:rsidRDefault="00E15098" w:rsidP="00E15098">
      <w:pPr>
        <w:pStyle w:val="3"/>
        <w:ind w:firstLine="708"/>
        <w:rPr>
          <w:sz w:val="24"/>
          <w:szCs w:val="24"/>
        </w:rPr>
      </w:pPr>
      <w:r w:rsidRPr="00E15098">
        <w:rPr>
          <w:sz w:val="24"/>
          <w:szCs w:val="24"/>
        </w:rPr>
        <w:t>1</w:t>
      </w:r>
      <w:r w:rsidR="0037142E">
        <w:rPr>
          <w:sz w:val="24"/>
          <w:szCs w:val="24"/>
        </w:rPr>
        <w:t>2</w:t>
      </w:r>
      <w:r w:rsidRPr="00406AB6">
        <w:rPr>
          <w:sz w:val="24"/>
          <w:szCs w:val="24"/>
        </w:rPr>
        <w:t>.</w:t>
      </w:r>
      <w:r w:rsidR="00F25124">
        <w:rPr>
          <w:sz w:val="24"/>
          <w:szCs w:val="24"/>
        </w:rPr>
        <w:t>7</w:t>
      </w:r>
      <w:r w:rsidRPr="00406AB6">
        <w:rPr>
          <w:sz w:val="24"/>
          <w:szCs w:val="24"/>
        </w:rPr>
        <w:t xml:space="preserve">.4. 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 так и для проведения заседаний, собраний, а также предоставить возможность размещения информации в доступном для всех работников месте; </w:t>
      </w:r>
    </w:p>
    <w:p w:rsidR="00E15098" w:rsidRPr="00406AB6" w:rsidRDefault="00E15098" w:rsidP="00E15098">
      <w:pPr>
        <w:pStyle w:val="3"/>
        <w:ind w:firstLine="708"/>
        <w:rPr>
          <w:sz w:val="24"/>
          <w:szCs w:val="24"/>
        </w:rPr>
      </w:pPr>
      <w:r w:rsidRPr="00E15098">
        <w:rPr>
          <w:sz w:val="24"/>
          <w:szCs w:val="24"/>
        </w:rPr>
        <w:t>1</w:t>
      </w:r>
      <w:r w:rsidR="0037142E">
        <w:rPr>
          <w:sz w:val="24"/>
          <w:szCs w:val="24"/>
        </w:rPr>
        <w:t>2</w:t>
      </w:r>
      <w:r w:rsidRPr="00406AB6">
        <w:rPr>
          <w:sz w:val="24"/>
          <w:szCs w:val="24"/>
        </w:rPr>
        <w:t>.</w:t>
      </w:r>
      <w:r w:rsidR="00F25124">
        <w:rPr>
          <w:sz w:val="24"/>
          <w:szCs w:val="24"/>
        </w:rPr>
        <w:t>7</w:t>
      </w:r>
      <w:r w:rsidRPr="00406AB6">
        <w:rPr>
          <w:sz w:val="24"/>
          <w:szCs w:val="24"/>
        </w:rPr>
        <w:t xml:space="preserve">.5.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rsidR="00E15098" w:rsidRPr="00406AB6" w:rsidRDefault="00E15098" w:rsidP="00E15098">
      <w:pPr>
        <w:pStyle w:val="3"/>
        <w:ind w:firstLine="708"/>
        <w:rPr>
          <w:sz w:val="24"/>
          <w:szCs w:val="24"/>
        </w:rPr>
      </w:pPr>
      <w:r w:rsidRPr="00E15098">
        <w:rPr>
          <w:sz w:val="24"/>
          <w:szCs w:val="24"/>
        </w:rPr>
        <w:t>1</w:t>
      </w:r>
      <w:r w:rsidR="0037142E">
        <w:rPr>
          <w:sz w:val="24"/>
          <w:szCs w:val="24"/>
        </w:rPr>
        <w:t>2</w:t>
      </w:r>
      <w:r w:rsidRPr="00406AB6">
        <w:rPr>
          <w:sz w:val="24"/>
          <w:szCs w:val="24"/>
        </w:rPr>
        <w:t>.</w:t>
      </w:r>
      <w:r w:rsidR="00F25124">
        <w:rPr>
          <w:sz w:val="24"/>
          <w:szCs w:val="24"/>
        </w:rPr>
        <w:t>7</w:t>
      </w:r>
      <w:r w:rsidRPr="00406AB6">
        <w:rPr>
          <w:sz w:val="24"/>
          <w:szCs w:val="24"/>
        </w:rPr>
        <w:t>.6.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w:t>
      </w:r>
    </w:p>
    <w:p w:rsidR="00E15098" w:rsidRPr="00406AB6" w:rsidRDefault="00E15098" w:rsidP="00E15098">
      <w:pPr>
        <w:pStyle w:val="3"/>
        <w:ind w:firstLine="708"/>
        <w:rPr>
          <w:sz w:val="24"/>
          <w:szCs w:val="24"/>
        </w:rPr>
      </w:pPr>
      <w:r w:rsidRPr="00E15098">
        <w:rPr>
          <w:sz w:val="24"/>
          <w:szCs w:val="24"/>
        </w:rPr>
        <w:t>1</w:t>
      </w:r>
      <w:r w:rsidR="0037142E">
        <w:rPr>
          <w:sz w:val="24"/>
          <w:szCs w:val="24"/>
        </w:rPr>
        <w:t>2</w:t>
      </w:r>
      <w:r w:rsidRPr="00406AB6">
        <w:rPr>
          <w:sz w:val="24"/>
          <w:szCs w:val="24"/>
        </w:rPr>
        <w:t>.</w:t>
      </w:r>
      <w:r w:rsidR="00F25124">
        <w:rPr>
          <w:sz w:val="24"/>
          <w:szCs w:val="24"/>
        </w:rPr>
        <w:t>7</w:t>
      </w:r>
      <w:r w:rsidRPr="00406AB6">
        <w:rPr>
          <w:sz w:val="24"/>
          <w:szCs w:val="24"/>
        </w:rPr>
        <w:t>.7. Предоставлять в бесплатное пользование профсоюзной организации здания и помещений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p>
    <w:p w:rsidR="00E15098" w:rsidRPr="00406AB6" w:rsidRDefault="00E15098" w:rsidP="00E15098">
      <w:pPr>
        <w:pStyle w:val="3"/>
        <w:ind w:firstLine="708"/>
        <w:rPr>
          <w:sz w:val="24"/>
          <w:szCs w:val="24"/>
        </w:rPr>
      </w:pPr>
      <w:r w:rsidRPr="00E15098">
        <w:rPr>
          <w:sz w:val="24"/>
          <w:szCs w:val="24"/>
        </w:rPr>
        <w:t>1</w:t>
      </w:r>
      <w:r w:rsidR="0037142E">
        <w:rPr>
          <w:sz w:val="24"/>
          <w:szCs w:val="24"/>
        </w:rPr>
        <w:t>2</w:t>
      </w:r>
      <w:r w:rsidRPr="00406AB6">
        <w:rPr>
          <w:sz w:val="24"/>
          <w:szCs w:val="24"/>
        </w:rPr>
        <w:t>.</w:t>
      </w:r>
      <w:r w:rsidR="00F25124">
        <w:rPr>
          <w:sz w:val="24"/>
          <w:szCs w:val="24"/>
        </w:rPr>
        <w:t>7</w:t>
      </w:r>
      <w:r w:rsidRPr="00406AB6">
        <w:rPr>
          <w:sz w:val="24"/>
          <w:szCs w:val="24"/>
        </w:rPr>
        <w:t>.8.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E15098" w:rsidRPr="00406AB6" w:rsidRDefault="00E15098" w:rsidP="00E15098">
      <w:pPr>
        <w:pStyle w:val="3"/>
        <w:ind w:firstLine="708"/>
        <w:rPr>
          <w:sz w:val="24"/>
          <w:szCs w:val="24"/>
        </w:rPr>
      </w:pPr>
      <w:r w:rsidRPr="00E15098">
        <w:rPr>
          <w:sz w:val="24"/>
          <w:szCs w:val="24"/>
        </w:rPr>
        <w:t>1</w:t>
      </w:r>
      <w:r w:rsidR="0037142E">
        <w:rPr>
          <w:sz w:val="24"/>
          <w:szCs w:val="24"/>
        </w:rPr>
        <w:t>2</w:t>
      </w:r>
      <w:r w:rsidRPr="00406AB6">
        <w:rPr>
          <w:sz w:val="24"/>
          <w:szCs w:val="24"/>
        </w:rPr>
        <w:t>.</w:t>
      </w:r>
      <w:r w:rsidR="00F25124">
        <w:rPr>
          <w:sz w:val="24"/>
          <w:szCs w:val="24"/>
        </w:rPr>
        <w:t>7</w:t>
      </w:r>
      <w:r w:rsidRPr="00406AB6">
        <w:rPr>
          <w:sz w:val="24"/>
          <w:szCs w:val="24"/>
        </w:rPr>
        <w:t>.9.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E15098" w:rsidRPr="00406AB6" w:rsidRDefault="00E15098" w:rsidP="00E15098">
      <w:pPr>
        <w:pStyle w:val="31"/>
        <w:ind w:left="0" w:firstLine="709"/>
        <w:jc w:val="both"/>
      </w:pPr>
      <w:r w:rsidRPr="00E15098">
        <w:t>1</w:t>
      </w:r>
      <w:r w:rsidR="0037142E">
        <w:t>2</w:t>
      </w:r>
      <w:r w:rsidRPr="00406AB6">
        <w:t>.4. Взаимодействие работодателя с выборным органом первичной профсоюзной организации осуществляется посредством:</w:t>
      </w:r>
    </w:p>
    <w:p w:rsidR="00E15098" w:rsidRPr="00406AB6" w:rsidRDefault="00E15098" w:rsidP="008C083B">
      <w:pPr>
        <w:pStyle w:val="34"/>
        <w:numPr>
          <w:ilvl w:val="0"/>
          <w:numId w:val="3"/>
        </w:numPr>
        <w:tabs>
          <w:tab w:val="num" w:pos="-440"/>
        </w:tabs>
        <w:spacing w:after="0"/>
        <w:ind w:left="0" w:firstLine="709"/>
        <w:contextualSpacing w:val="0"/>
        <w:jc w:val="both"/>
      </w:pPr>
      <w:r w:rsidRPr="00406AB6">
        <w:t>учета мотивированного мнения выборного органа первичной профсоюзной организации в порядке, установленном статьями 372 и 373 ТК РФ;</w:t>
      </w:r>
    </w:p>
    <w:p w:rsidR="00E15098" w:rsidRPr="00406AB6" w:rsidRDefault="00E15098" w:rsidP="008C083B">
      <w:pPr>
        <w:pStyle w:val="34"/>
        <w:numPr>
          <w:ilvl w:val="0"/>
          <w:numId w:val="3"/>
        </w:numPr>
        <w:tabs>
          <w:tab w:val="num" w:pos="-330"/>
        </w:tabs>
        <w:spacing w:after="0"/>
        <w:ind w:left="0" w:firstLine="709"/>
        <w:contextualSpacing w:val="0"/>
        <w:jc w:val="both"/>
      </w:pPr>
      <w:r w:rsidRPr="00406AB6">
        <w:t>согласования (письменного), при принятии решений руководителем образовательной организации по вопросам, предусмотренным   настоящего коллективного договора, с выборным органом первичной профсоюзной организации после проведения взаимных консультаций.</w:t>
      </w:r>
    </w:p>
    <w:p w:rsidR="00E15098" w:rsidRPr="00406AB6" w:rsidRDefault="00E15098" w:rsidP="00E15098">
      <w:pPr>
        <w:pStyle w:val="31"/>
        <w:ind w:left="0" w:firstLine="709"/>
        <w:jc w:val="both"/>
      </w:pPr>
      <w:r w:rsidRPr="00E15098">
        <w:t>1</w:t>
      </w:r>
      <w:r w:rsidR="0037142E">
        <w:t>2</w:t>
      </w:r>
      <w:r w:rsidRPr="00406AB6">
        <w:t>.5. С учетом мнения выборного органа первичной профсоюзной организации производится:</w:t>
      </w:r>
    </w:p>
    <w:p w:rsidR="00E15098" w:rsidRPr="00406AB6" w:rsidRDefault="00E15098" w:rsidP="00E15098">
      <w:pPr>
        <w:pStyle w:val="31"/>
        <w:ind w:left="0" w:firstLine="964"/>
        <w:jc w:val="both"/>
      </w:pPr>
      <w:r w:rsidRPr="00406AB6">
        <w:t>-</w:t>
      </w:r>
      <w:r w:rsidRPr="00406AB6">
        <w:tab/>
        <w:t>установление системы оплаты труда работников, включая порядок стимулирования труда в организации (статья 144 ТК РФ);</w:t>
      </w:r>
    </w:p>
    <w:p w:rsidR="00E15098" w:rsidRPr="00406AB6" w:rsidRDefault="00E15098" w:rsidP="008C083B">
      <w:pPr>
        <w:pStyle w:val="31"/>
        <w:numPr>
          <w:ilvl w:val="0"/>
          <w:numId w:val="3"/>
        </w:numPr>
        <w:ind w:left="0" w:firstLine="964"/>
        <w:jc w:val="both"/>
      </w:pPr>
      <w:r w:rsidRPr="00406AB6">
        <w:t>принятие правил внутреннего трудового распорядка (статья 190 ТК РФ);</w:t>
      </w:r>
    </w:p>
    <w:p w:rsidR="00E15098" w:rsidRPr="00406AB6" w:rsidRDefault="00E15098" w:rsidP="008C083B">
      <w:pPr>
        <w:pStyle w:val="31"/>
        <w:numPr>
          <w:ilvl w:val="0"/>
          <w:numId w:val="3"/>
        </w:numPr>
        <w:ind w:left="0" w:firstLine="964"/>
        <w:jc w:val="both"/>
      </w:pPr>
      <w:r w:rsidRPr="00406AB6">
        <w:t xml:space="preserve">составление графиков сменности </w:t>
      </w:r>
      <w:r w:rsidRPr="00406AB6">
        <w:rPr>
          <w:iCs/>
        </w:rPr>
        <w:t>(статья 103 ТК РФ);</w:t>
      </w:r>
    </w:p>
    <w:p w:rsidR="00E15098" w:rsidRPr="00406AB6" w:rsidRDefault="00E15098" w:rsidP="008C083B">
      <w:pPr>
        <w:pStyle w:val="31"/>
        <w:numPr>
          <w:ilvl w:val="0"/>
          <w:numId w:val="3"/>
        </w:numPr>
        <w:ind w:left="0" w:firstLine="964"/>
        <w:jc w:val="both"/>
      </w:pPr>
      <w:r w:rsidRPr="00406AB6">
        <w:t xml:space="preserve">установление сроков выплаты заработной платы работникам </w:t>
      </w:r>
      <w:r w:rsidRPr="00406AB6">
        <w:rPr>
          <w:iCs/>
        </w:rPr>
        <w:t>(статья 136 ТК РФ);</w:t>
      </w:r>
    </w:p>
    <w:p w:rsidR="00E15098" w:rsidRPr="00406AB6" w:rsidRDefault="00E15098" w:rsidP="008C083B">
      <w:pPr>
        <w:pStyle w:val="31"/>
        <w:numPr>
          <w:ilvl w:val="0"/>
          <w:numId w:val="3"/>
        </w:numPr>
        <w:tabs>
          <w:tab w:val="num" w:pos="-1870"/>
        </w:tabs>
        <w:ind w:left="0" w:firstLine="964"/>
        <w:jc w:val="both"/>
      </w:pPr>
      <w:r w:rsidRPr="00406AB6">
        <w:t>привлечение к сверхурочным работам (статья 99 ТК РФ);</w:t>
      </w:r>
    </w:p>
    <w:p w:rsidR="00E15098" w:rsidRPr="00406AB6" w:rsidRDefault="00E15098" w:rsidP="008C083B">
      <w:pPr>
        <w:pStyle w:val="31"/>
        <w:numPr>
          <w:ilvl w:val="0"/>
          <w:numId w:val="3"/>
        </w:numPr>
        <w:tabs>
          <w:tab w:val="num" w:pos="-880"/>
        </w:tabs>
        <w:ind w:left="0" w:firstLine="964"/>
        <w:jc w:val="both"/>
      </w:pPr>
      <w:r w:rsidRPr="00406AB6">
        <w:lastRenderedPageBreak/>
        <w:t>привлечение к работе в выходные и нерабочие праздничные дни (статья 113 ТК РФ);</w:t>
      </w:r>
    </w:p>
    <w:p w:rsidR="00E15098" w:rsidRPr="00406AB6" w:rsidRDefault="00E15098" w:rsidP="008C083B">
      <w:pPr>
        <w:pStyle w:val="31"/>
        <w:numPr>
          <w:ilvl w:val="0"/>
          <w:numId w:val="3"/>
        </w:numPr>
        <w:tabs>
          <w:tab w:val="num" w:pos="-220"/>
        </w:tabs>
        <w:ind w:left="0" w:firstLine="964"/>
        <w:jc w:val="both"/>
      </w:pPr>
      <w:r w:rsidRPr="00406AB6">
        <w:t xml:space="preserve">установление очередности предоставления отпусков </w:t>
      </w:r>
      <w:r w:rsidRPr="00406AB6">
        <w:rPr>
          <w:iCs/>
        </w:rPr>
        <w:t>(статья 123 ТК РФ);</w:t>
      </w:r>
    </w:p>
    <w:p w:rsidR="00E15098" w:rsidRPr="00406AB6" w:rsidRDefault="00E15098" w:rsidP="008C083B">
      <w:pPr>
        <w:pStyle w:val="31"/>
        <w:numPr>
          <w:ilvl w:val="0"/>
          <w:numId w:val="3"/>
        </w:numPr>
        <w:tabs>
          <w:tab w:val="num" w:pos="-220"/>
        </w:tabs>
        <w:ind w:left="0" w:firstLine="964"/>
        <w:jc w:val="both"/>
      </w:pPr>
      <w:r w:rsidRPr="00406AB6">
        <w:rPr>
          <w:iCs/>
        </w:rPr>
        <w:t xml:space="preserve">принятие решений о режиме работы в летне-оздоровительный период и период отмены образовательного процесса по санитарно-эпидемиологическим, климатическим и другим основаниям </w:t>
      </w:r>
      <w:r w:rsidRPr="00406AB6">
        <w:t>(</w:t>
      </w:r>
      <w:r w:rsidRPr="00406AB6">
        <w:rPr>
          <w:iCs/>
        </w:rPr>
        <w:t>статья 100 ТК РФ);</w:t>
      </w:r>
    </w:p>
    <w:p w:rsidR="00E15098" w:rsidRPr="00406AB6" w:rsidRDefault="00E15098" w:rsidP="008C083B">
      <w:pPr>
        <w:pStyle w:val="31"/>
        <w:numPr>
          <w:ilvl w:val="0"/>
          <w:numId w:val="3"/>
        </w:numPr>
        <w:tabs>
          <w:tab w:val="num" w:pos="-770"/>
        </w:tabs>
        <w:ind w:left="0" w:firstLine="964"/>
        <w:jc w:val="both"/>
      </w:pPr>
      <w:r w:rsidRPr="00406AB6">
        <w:t xml:space="preserve">утверждение формы расчетного листка </w:t>
      </w:r>
      <w:r w:rsidRPr="00406AB6">
        <w:rPr>
          <w:iCs/>
        </w:rPr>
        <w:t>(статья 136 ТК РФ);</w:t>
      </w:r>
    </w:p>
    <w:p w:rsidR="00E15098" w:rsidRPr="00406AB6" w:rsidRDefault="00E15098" w:rsidP="008C083B">
      <w:pPr>
        <w:pStyle w:val="31"/>
        <w:numPr>
          <w:ilvl w:val="0"/>
          <w:numId w:val="3"/>
        </w:numPr>
        <w:tabs>
          <w:tab w:val="num" w:pos="-330"/>
        </w:tabs>
        <w:ind w:left="0" w:firstLine="964"/>
        <w:jc w:val="both"/>
      </w:pPr>
      <w:r w:rsidRPr="00406AB6">
        <w:t xml:space="preserve">определение форм подготовки работников и дополнительного профессионального образования работников, перечень необходимых профессий и специальностей </w:t>
      </w:r>
      <w:r w:rsidRPr="00406AB6">
        <w:rPr>
          <w:iCs/>
        </w:rPr>
        <w:t>(статья 196 ТК РФ);</w:t>
      </w:r>
    </w:p>
    <w:p w:rsidR="00E15098" w:rsidRPr="00406AB6" w:rsidRDefault="00E15098" w:rsidP="008C083B">
      <w:pPr>
        <w:pStyle w:val="31"/>
        <w:numPr>
          <w:ilvl w:val="0"/>
          <w:numId w:val="3"/>
        </w:numPr>
        <w:tabs>
          <w:tab w:val="num" w:pos="-770"/>
        </w:tabs>
        <w:ind w:left="0" w:firstLine="964"/>
        <w:jc w:val="both"/>
      </w:pPr>
      <w:r w:rsidRPr="00406AB6">
        <w:t>определение сроков проведения специальной оценки условий труда (</w:t>
      </w:r>
      <w:r w:rsidRPr="00406AB6">
        <w:rPr>
          <w:iCs/>
        </w:rPr>
        <w:t>статья 22 ТК РФ)</w:t>
      </w:r>
      <w:r w:rsidRPr="00406AB6">
        <w:t>;</w:t>
      </w:r>
    </w:p>
    <w:p w:rsidR="00E15098" w:rsidRPr="00406AB6" w:rsidRDefault="00E15098" w:rsidP="008C083B">
      <w:pPr>
        <w:pStyle w:val="31"/>
        <w:numPr>
          <w:ilvl w:val="0"/>
          <w:numId w:val="3"/>
        </w:numPr>
        <w:tabs>
          <w:tab w:val="num" w:pos="-770"/>
        </w:tabs>
        <w:ind w:left="0" w:firstLine="964"/>
        <w:jc w:val="both"/>
      </w:pPr>
      <w:r w:rsidRPr="00406AB6">
        <w:t>формирование аттестационной комиссии в образовательной организации (</w:t>
      </w:r>
      <w:r w:rsidRPr="00406AB6">
        <w:rPr>
          <w:iCs/>
        </w:rPr>
        <w:t>статья 82 ТК РФ)</w:t>
      </w:r>
      <w:r w:rsidRPr="00406AB6">
        <w:t>;</w:t>
      </w:r>
    </w:p>
    <w:p w:rsidR="00E15098" w:rsidRPr="00406AB6" w:rsidRDefault="00E15098" w:rsidP="008C083B">
      <w:pPr>
        <w:pStyle w:val="31"/>
        <w:numPr>
          <w:ilvl w:val="0"/>
          <w:numId w:val="3"/>
        </w:numPr>
        <w:tabs>
          <w:tab w:val="num" w:pos="-770"/>
        </w:tabs>
        <w:ind w:left="0" w:firstLine="964"/>
        <w:jc w:val="both"/>
      </w:pPr>
      <w:r w:rsidRPr="00406AB6">
        <w:t>формирование комиссии по урегулированию споров между участниками образовательных отношений;</w:t>
      </w:r>
    </w:p>
    <w:p w:rsidR="00E15098" w:rsidRPr="00406AB6" w:rsidRDefault="00E15098" w:rsidP="008C083B">
      <w:pPr>
        <w:pStyle w:val="31"/>
        <w:numPr>
          <w:ilvl w:val="0"/>
          <w:numId w:val="3"/>
        </w:numPr>
        <w:tabs>
          <w:tab w:val="num" w:pos="-770"/>
        </w:tabs>
        <w:ind w:left="0" w:firstLine="964"/>
        <w:jc w:val="both"/>
      </w:pPr>
      <w:r w:rsidRPr="00406AB6">
        <w:t>принятие локальных нормативных актов организации, закрепляющих нормы профессиональной этики педагогических работников;</w:t>
      </w:r>
    </w:p>
    <w:p w:rsidR="00E15098" w:rsidRPr="00406AB6" w:rsidRDefault="00E15098" w:rsidP="008C083B">
      <w:pPr>
        <w:pStyle w:val="31"/>
        <w:numPr>
          <w:ilvl w:val="0"/>
          <w:numId w:val="3"/>
        </w:numPr>
        <w:ind w:left="0" w:firstLine="964"/>
        <w:jc w:val="both"/>
      </w:pPr>
      <w:r w:rsidRPr="00406AB6">
        <w:t>изменение условий труда (</w:t>
      </w:r>
      <w:r w:rsidRPr="00406AB6">
        <w:rPr>
          <w:iCs/>
        </w:rPr>
        <w:t>статья 74 ТК РФ)</w:t>
      </w:r>
      <w:r w:rsidRPr="00406AB6">
        <w:t xml:space="preserve">. </w:t>
      </w:r>
    </w:p>
    <w:p w:rsidR="00E15098" w:rsidRPr="00406AB6" w:rsidRDefault="00E15098" w:rsidP="00E15098">
      <w:pPr>
        <w:pStyle w:val="31"/>
        <w:ind w:left="0" w:firstLine="709"/>
        <w:jc w:val="both"/>
      </w:pPr>
      <w:r w:rsidRPr="00E15098">
        <w:t>1</w:t>
      </w:r>
      <w:r w:rsidR="0037142E">
        <w:t>2</w:t>
      </w:r>
      <w:r w:rsidRPr="00406AB6">
        <w:t>.</w:t>
      </w:r>
      <w:r w:rsidR="00F25124">
        <w:t>8</w:t>
      </w:r>
      <w:r w:rsidRPr="00406AB6">
        <w:t>.</w:t>
      </w:r>
      <w:r w:rsidRPr="00406AB6">
        <w:tab/>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E15098" w:rsidRPr="00406AB6" w:rsidRDefault="00E15098" w:rsidP="008C083B">
      <w:pPr>
        <w:pStyle w:val="31"/>
        <w:numPr>
          <w:ilvl w:val="0"/>
          <w:numId w:val="4"/>
        </w:numPr>
        <w:ind w:left="0" w:firstLine="709"/>
        <w:jc w:val="both"/>
      </w:pPr>
      <w:r w:rsidRPr="00406AB6">
        <w:t>сокращение численности или штата работников организации (</w:t>
      </w:r>
      <w:r w:rsidRPr="00406AB6">
        <w:rPr>
          <w:iCs/>
        </w:rPr>
        <w:t>статьи 81, 82, 373 ТК РФ)</w:t>
      </w:r>
      <w:r w:rsidRPr="00406AB6">
        <w:t>;</w:t>
      </w:r>
    </w:p>
    <w:p w:rsidR="00E15098" w:rsidRPr="00406AB6" w:rsidRDefault="00E15098" w:rsidP="008C083B">
      <w:pPr>
        <w:pStyle w:val="31"/>
        <w:numPr>
          <w:ilvl w:val="0"/>
          <w:numId w:val="4"/>
        </w:numPr>
        <w:ind w:left="0" w:firstLine="709"/>
        <w:jc w:val="both"/>
      </w:pPr>
      <w:r w:rsidRPr="00406AB6">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406AB6">
        <w:rPr>
          <w:iCs/>
        </w:rPr>
        <w:t>статьи 81, 82, 373 ТК РФ)</w:t>
      </w:r>
      <w:r w:rsidRPr="00406AB6">
        <w:t>;</w:t>
      </w:r>
    </w:p>
    <w:p w:rsidR="00E15098" w:rsidRPr="00406AB6" w:rsidRDefault="00E15098" w:rsidP="00E15098">
      <w:pPr>
        <w:pStyle w:val="31"/>
        <w:autoSpaceDE w:val="0"/>
        <w:autoSpaceDN w:val="0"/>
        <w:adjustRightInd w:val="0"/>
        <w:ind w:left="0" w:firstLine="709"/>
        <w:jc w:val="both"/>
        <w:rPr>
          <w:iCs/>
          <w:highlight w:val="yellow"/>
        </w:rPr>
      </w:pPr>
      <w:r w:rsidRPr="00406AB6">
        <w:t>- неоднократное неисполнение работником без уважительных причин трудовых обязанностей, если он имеет дисциплинарное взыскание (</w:t>
      </w:r>
      <w:r w:rsidRPr="00406AB6">
        <w:rPr>
          <w:iCs/>
        </w:rPr>
        <w:t>статьи 81, 82, 373 ТК РФ)</w:t>
      </w:r>
      <w:r w:rsidRPr="00406AB6">
        <w:t>;</w:t>
      </w:r>
    </w:p>
    <w:p w:rsidR="00E15098" w:rsidRPr="00406AB6" w:rsidRDefault="00E15098" w:rsidP="00E15098">
      <w:pPr>
        <w:pStyle w:val="31"/>
        <w:autoSpaceDE w:val="0"/>
        <w:autoSpaceDN w:val="0"/>
        <w:adjustRightInd w:val="0"/>
        <w:ind w:left="0" w:firstLine="709"/>
        <w:jc w:val="both"/>
        <w:rPr>
          <w:iCs/>
        </w:rPr>
      </w:pPr>
      <w:r w:rsidRPr="00406AB6">
        <w:t xml:space="preserve">- </w:t>
      </w:r>
      <w:r w:rsidRPr="00406AB6">
        <w:rPr>
          <w:iCs/>
        </w:rPr>
        <w:t xml:space="preserve">повторное в течение одного года грубое нарушение устава организации, осуществляющей образовательную деятельность </w:t>
      </w:r>
      <w:r w:rsidRPr="00406AB6">
        <w:t xml:space="preserve">(пункт 1 </w:t>
      </w:r>
      <w:r w:rsidRPr="00406AB6">
        <w:rPr>
          <w:iCs/>
        </w:rPr>
        <w:t>статьи 336 ТК РФ</w:t>
      </w:r>
      <w:r w:rsidRPr="00406AB6">
        <w:t>)</w:t>
      </w:r>
      <w:r w:rsidRPr="00406AB6">
        <w:rPr>
          <w:iCs/>
        </w:rPr>
        <w:t>;</w:t>
      </w:r>
    </w:p>
    <w:p w:rsidR="00E15098" w:rsidRPr="00406AB6" w:rsidRDefault="00E15098" w:rsidP="00E15098">
      <w:pPr>
        <w:pStyle w:val="31"/>
        <w:autoSpaceDE w:val="0"/>
        <w:autoSpaceDN w:val="0"/>
        <w:adjustRightInd w:val="0"/>
        <w:ind w:left="0" w:firstLine="709"/>
        <w:jc w:val="both"/>
      </w:pPr>
      <w:r w:rsidRPr="00406AB6">
        <w:rPr>
          <w:iCs/>
        </w:rPr>
        <w:t xml:space="preserve">- </w:t>
      </w:r>
      <w:r w:rsidRPr="00406AB6">
        <w:t xml:space="preserve">совершение работником, выполняющим воспитательные функции, аморального проступка, несовместимого с продолжением данной работы (пункт 8 части 1 </w:t>
      </w:r>
      <w:r w:rsidRPr="00406AB6">
        <w:rPr>
          <w:iCs/>
        </w:rPr>
        <w:t>статьи 81 ТК РФ)</w:t>
      </w:r>
      <w:r w:rsidRPr="00406AB6">
        <w:t>;</w:t>
      </w:r>
    </w:p>
    <w:p w:rsidR="00E15098" w:rsidRPr="00406AB6" w:rsidRDefault="00E15098" w:rsidP="00E15098">
      <w:pPr>
        <w:pStyle w:val="31"/>
        <w:autoSpaceDE w:val="0"/>
        <w:autoSpaceDN w:val="0"/>
        <w:adjustRightInd w:val="0"/>
        <w:ind w:left="0" w:firstLine="709"/>
        <w:jc w:val="both"/>
        <w:rPr>
          <w:iCs/>
        </w:rPr>
      </w:pPr>
      <w:r w:rsidRPr="00406AB6">
        <w:rPr>
          <w:iCs/>
        </w:rPr>
        <w:t xml:space="preserve">- </w:t>
      </w:r>
      <w:r w:rsidRPr="00406AB6">
        <w:t xml:space="preserve">применение, в том числе однократное, методов воспитания, связанных с физическим и (или) психическим насилием над личностью воспитанника (пункт 2 </w:t>
      </w:r>
      <w:r w:rsidRPr="00406AB6">
        <w:rPr>
          <w:iCs/>
        </w:rPr>
        <w:t>статьи 336 ТК РФ</w:t>
      </w:r>
      <w:r w:rsidRPr="00406AB6">
        <w:t>).</w:t>
      </w:r>
    </w:p>
    <w:p w:rsidR="00E15098" w:rsidRPr="00406AB6" w:rsidRDefault="00E15098" w:rsidP="00E15098">
      <w:pPr>
        <w:pStyle w:val="31"/>
        <w:ind w:left="0" w:firstLine="709"/>
        <w:jc w:val="both"/>
      </w:pPr>
      <w:r w:rsidRPr="00E15098">
        <w:t>1</w:t>
      </w:r>
      <w:r w:rsidR="0037142E">
        <w:t>2</w:t>
      </w:r>
      <w:r w:rsidRPr="00406AB6">
        <w:t>.</w:t>
      </w:r>
      <w:r w:rsidR="00F25124">
        <w:t>9</w:t>
      </w:r>
      <w:r w:rsidRPr="00406AB6">
        <w:t>.</w:t>
      </w:r>
      <w:r w:rsidRPr="00406AB6">
        <w:tab/>
        <w:t>По согласованию с выборным органом первичной профсоюзной организации производится:</w:t>
      </w:r>
    </w:p>
    <w:p w:rsidR="00E15098" w:rsidRPr="00406AB6" w:rsidRDefault="00E15098" w:rsidP="008C083B">
      <w:pPr>
        <w:pStyle w:val="31"/>
        <w:numPr>
          <w:ilvl w:val="0"/>
          <w:numId w:val="3"/>
        </w:numPr>
        <w:tabs>
          <w:tab w:val="num" w:pos="-550"/>
        </w:tabs>
        <w:ind w:left="0" w:firstLine="709"/>
        <w:jc w:val="both"/>
      </w:pPr>
      <w:r w:rsidRPr="00406AB6">
        <w:t>установление перечня должностей работников с ненормированным рабочим днем (статья 101 ТК РФ);</w:t>
      </w:r>
    </w:p>
    <w:p w:rsidR="00E15098" w:rsidRPr="00406AB6" w:rsidRDefault="00E15098" w:rsidP="008C083B">
      <w:pPr>
        <w:pStyle w:val="31"/>
        <w:numPr>
          <w:ilvl w:val="0"/>
          <w:numId w:val="3"/>
        </w:numPr>
        <w:tabs>
          <w:tab w:val="num" w:pos="-550"/>
        </w:tabs>
        <w:ind w:left="0" w:firstLine="709"/>
        <w:jc w:val="both"/>
      </w:pPr>
      <w:r w:rsidRPr="00406AB6">
        <w:t>представление к присвоению почетных званий (статья 191 ТК РФ);</w:t>
      </w:r>
    </w:p>
    <w:p w:rsidR="00E15098" w:rsidRPr="00406AB6" w:rsidRDefault="00E15098" w:rsidP="008C083B">
      <w:pPr>
        <w:pStyle w:val="31"/>
        <w:numPr>
          <w:ilvl w:val="0"/>
          <w:numId w:val="3"/>
        </w:numPr>
        <w:tabs>
          <w:tab w:val="num" w:pos="-550"/>
        </w:tabs>
        <w:ind w:left="0" w:firstLine="709"/>
        <w:jc w:val="both"/>
      </w:pPr>
      <w:r w:rsidRPr="00406AB6">
        <w:t>представление к награждению отраслевыми наградами и иными наградами (статья 191 ТК РФ);</w:t>
      </w:r>
    </w:p>
    <w:p w:rsidR="00E15098" w:rsidRPr="00406AB6" w:rsidRDefault="00E15098" w:rsidP="008C083B">
      <w:pPr>
        <w:pStyle w:val="31"/>
        <w:numPr>
          <w:ilvl w:val="0"/>
          <w:numId w:val="3"/>
        </w:numPr>
        <w:tabs>
          <w:tab w:val="num" w:pos="-880"/>
        </w:tabs>
        <w:ind w:left="0" w:firstLine="709"/>
        <w:jc w:val="both"/>
      </w:pPr>
      <w:r w:rsidRPr="00406AB6">
        <w:t xml:space="preserve">установление размеров повышенной заработной платы за вредные и (или) опасные и иные особые условия труда </w:t>
      </w:r>
      <w:r w:rsidRPr="00406AB6">
        <w:rPr>
          <w:iCs/>
        </w:rPr>
        <w:t>(</w:t>
      </w:r>
      <w:r w:rsidRPr="00406AB6">
        <w:t>статья</w:t>
      </w:r>
      <w:r w:rsidRPr="00406AB6">
        <w:rPr>
          <w:iCs/>
        </w:rPr>
        <w:t xml:space="preserve"> 147 ТК РФ);</w:t>
      </w:r>
    </w:p>
    <w:p w:rsidR="00E15098" w:rsidRPr="00406AB6" w:rsidRDefault="00E15098" w:rsidP="008C083B">
      <w:pPr>
        <w:pStyle w:val="31"/>
        <w:numPr>
          <w:ilvl w:val="0"/>
          <w:numId w:val="3"/>
        </w:numPr>
        <w:tabs>
          <w:tab w:val="num" w:pos="-1870"/>
        </w:tabs>
        <w:ind w:left="0" w:firstLine="709"/>
        <w:jc w:val="both"/>
      </w:pPr>
      <w:r w:rsidRPr="00406AB6">
        <w:t xml:space="preserve">установление размеров повышения заработной платы в ночное время </w:t>
      </w:r>
      <w:r w:rsidRPr="00406AB6">
        <w:rPr>
          <w:iCs/>
        </w:rPr>
        <w:t>(</w:t>
      </w:r>
      <w:r w:rsidRPr="00406AB6">
        <w:t>статья</w:t>
      </w:r>
      <w:r w:rsidRPr="00406AB6">
        <w:rPr>
          <w:iCs/>
        </w:rPr>
        <w:t xml:space="preserve"> 154 ТК РФ);</w:t>
      </w:r>
    </w:p>
    <w:p w:rsidR="00E15098" w:rsidRPr="00406AB6" w:rsidRDefault="00E15098" w:rsidP="008C083B">
      <w:pPr>
        <w:pStyle w:val="31"/>
        <w:numPr>
          <w:ilvl w:val="0"/>
          <w:numId w:val="3"/>
        </w:numPr>
        <w:tabs>
          <w:tab w:val="num" w:pos="-1870"/>
        </w:tabs>
        <w:ind w:left="0" w:firstLine="709"/>
        <w:jc w:val="both"/>
      </w:pPr>
      <w:r w:rsidRPr="00406AB6">
        <w:t xml:space="preserve">распределение нагрузки </w:t>
      </w:r>
      <w:r w:rsidRPr="00406AB6">
        <w:rPr>
          <w:iCs/>
        </w:rPr>
        <w:t>(</w:t>
      </w:r>
      <w:r w:rsidRPr="00406AB6">
        <w:t>статья</w:t>
      </w:r>
      <w:r w:rsidRPr="00406AB6">
        <w:rPr>
          <w:iCs/>
        </w:rPr>
        <w:t xml:space="preserve"> 100 ТК РФ)</w:t>
      </w:r>
      <w:r w:rsidRPr="00406AB6">
        <w:t>;</w:t>
      </w:r>
    </w:p>
    <w:p w:rsidR="00E15098" w:rsidRPr="00406AB6" w:rsidRDefault="00E15098" w:rsidP="008C083B">
      <w:pPr>
        <w:pStyle w:val="31"/>
        <w:numPr>
          <w:ilvl w:val="0"/>
          <w:numId w:val="3"/>
        </w:numPr>
        <w:tabs>
          <w:tab w:val="num" w:pos="-1870"/>
        </w:tabs>
        <w:ind w:left="0" w:firstLine="709"/>
        <w:jc w:val="both"/>
      </w:pPr>
      <w:r w:rsidRPr="00406AB6">
        <w:t xml:space="preserve">утверждение расписания НОД </w:t>
      </w:r>
      <w:r w:rsidRPr="00406AB6">
        <w:rPr>
          <w:iCs/>
        </w:rPr>
        <w:t>(</w:t>
      </w:r>
      <w:r w:rsidRPr="00406AB6">
        <w:t>статья</w:t>
      </w:r>
      <w:r w:rsidRPr="00406AB6">
        <w:rPr>
          <w:iCs/>
        </w:rPr>
        <w:t xml:space="preserve"> 100 ТК РФ)</w:t>
      </w:r>
      <w:r w:rsidRPr="00406AB6">
        <w:t>;</w:t>
      </w:r>
    </w:p>
    <w:p w:rsidR="00E15098" w:rsidRPr="00406AB6" w:rsidRDefault="00E15098" w:rsidP="008C083B">
      <w:pPr>
        <w:pStyle w:val="31"/>
        <w:numPr>
          <w:ilvl w:val="0"/>
          <w:numId w:val="3"/>
        </w:numPr>
        <w:tabs>
          <w:tab w:val="num" w:pos="-1870"/>
        </w:tabs>
        <w:ind w:left="0" w:firstLine="709"/>
        <w:jc w:val="both"/>
      </w:pPr>
      <w:r w:rsidRPr="00406AB6">
        <w:t xml:space="preserve">установление, изменение размеров выплат стимулирующего характера </w:t>
      </w:r>
      <w:r w:rsidRPr="00406AB6">
        <w:rPr>
          <w:iCs/>
        </w:rPr>
        <w:t>(</w:t>
      </w:r>
      <w:r w:rsidRPr="00406AB6">
        <w:t>статьи 135,</w:t>
      </w:r>
      <w:r w:rsidRPr="00406AB6">
        <w:rPr>
          <w:iCs/>
        </w:rPr>
        <w:t xml:space="preserve"> 144 ТК РФ)</w:t>
      </w:r>
      <w:r w:rsidRPr="00406AB6">
        <w:t xml:space="preserve">; </w:t>
      </w:r>
    </w:p>
    <w:p w:rsidR="00E15098" w:rsidRPr="00406AB6" w:rsidRDefault="00E15098" w:rsidP="008C083B">
      <w:pPr>
        <w:pStyle w:val="31"/>
        <w:numPr>
          <w:ilvl w:val="0"/>
          <w:numId w:val="3"/>
        </w:numPr>
        <w:tabs>
          <w:tab w:val="num" w:pos="-1870"/>
        </w:tabs>
        <w:ind w:left="0" w:firstLine="709"/>
        <w:jc w:val="both"/>
        <w:rPr>
          <w:i/>
        </w:rPr>
      </w:pPr>
      <w:r w:rsidRPr="00406AB6">
        <w:lastRenderedPageBreak/>
        <w:t>распределение премиальных выплат и использование фонда экономии</w:t>
      </w:r>
      <w:r w:rsidRPr="00406AB6">
        <w:rPr>
          <w:i/>
        </w:rPr>
        <w:t xml:space="preserve"> </w:t>
      </w:r>
      <w:r w:rsidRPr="00406AB6">
        <w:t>заработной платы</w:t>
      </w:r>
      <w:r w:rsidRPr="00406AB6">
        <w:rPr>
          <w:i/>
        </w:rPr>
        <w:t xml:space="preserve"> </w:t>
      </w:r>
      <w:r w:rsidRPr="00406AB6">
        <w:rPr>
          <w:i/>
          <w:iCs/>
        </w:rPr>
        <w:t>(</w:t>
      </w:r>
      <w:r w:rsidRPr="00406AB6">
        <w:rPr>
          <w:i/>
        </w:rPr>
        <w:t>статьи 135,</w:t>
      </w:r>
      <w:r w:rsidRPr="00406AB6">
        <w:rPr>
          <w:i/>
          <w:iCs/>
        </w:rPr>
        <w:t xml:space="preserve"> 144 ТК РФ)</w:t>
      </w:r>
      <w:r w:rsidRPr="00406AB6">
        <w:rPr>
          <w:i/>
        </w:rPr>
        <w:t>;</w:t>
      </w:r>
    </w:p>
    <w:p w:rsidR="00E15098" w:rsidRPr="00406AB6" w:rsidRDefault="00E15098" w:rsidP="00E15098">
      <w:pPr>
        <w:pStyle w:val="31"/>
        <w:ind w:left="0" w:firstLine="709"/>
        <w:jc w:val="both"/>
      </w:pPr>
      <w:r w:rsidRPr="00406AB6">
        <w:t>Перечень локальных нормативных актов, содержащих нормы трудового права, принимаемых работодателем с учетом мотивированного мнения выборного органа первичной профсоюзной организации, определен в приложениях к настоящему коллективному договору.</w:t>
      </w:r>
    </w:p>
    <w:p w:rsidR="00E15098" w:rsidRPr="00406AB6" w:rsidRDefault="00E15098" w:rsidP="00E15098">
      <w:pPr>
        <w:pStyle w:val="31"/>
        <w:ind w:left="0" w:firstLine="709"/>
        <w:jc w:val="both"/>
      </w:pPr>
      <w:r w:rsidRPr="00E15098">
        <w:t>1</w:t>
      </w:r>
      <w:r w:rsidR="0037142E">
        <w:t>2</w:t>
      </w:r>
      <w:r w:rsidRPr="00E15098">
        <w:t>.</w:t>
      </w:r>
      <w:r w:rsidR="00F25124">
        <w:t>10</w:t>
      </w:r>
      <w:r w:rsidRPr="00406AB6">
        <w:t>. С предварительного согласия выборного органа первичной профсоюзной организации производится:</w:t>
      </w:r>
    </w:p>
    <w:p w:rsidR="00E15098" w:rsidRPr="00406AB6" w:rsidRDefault="00E15098" w:rsidP="008C083B">
      <w:pPr>
        <w:pStyle w:val="31"/>
        <w:numPr>
          <w:ilvl w:val="0"/>
          <w:numId w:val="3"/>
        </w:numPr>
        <w:tabs>
          <w:tab w:val="num" w:pos="-660"/>
        </w:tabs>
        <w:ind w:left="0" w:firstLine="709"/>
        <w:jc w:val="both"/>
      </w:pPr>
      <w:r w:rsidRPr="00406AB6">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w:t>
      </w:r>
      <w:r w:rsidRPr="00406AB6">
        <w:rPr>
          <w:iCs/>
        </w:rPr>
        <w:t xml:space="preserve"> 192, 193 ТК РФ)</w:t>
      </w:r>
      <w:r w:rsidRPr="00406AB6">
        <w:t>;</w:t>
      </w:r>
    </w:p>
    <w:p w:rsidR="00E15098" w:rsidRPr="00406AB6" w:rsidRDefault="00E15098" w:rsidP="008C083B">
      <w:pPr>
        <w:pStyle w:val="31"/>
        <w:numPr>
          <w:ilvl w:val="0"/>
          <w:numId w:val="3"/>
        </w:numPr>
        <w:tabs>
          <w:tab w:val="num" w:pos="-220"/>
        </w:tabs>
        <w:ind w:left="0" w:firstLine="709"/>
        <w:jc w:val="both"/>
      </w:pPr>
      <w:r w:rsidRPr="00406AB6">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E15098" w:rsidRPr="00406AB6" w:rsidRDefault="00E15098" w:rsidP="00E15098">
      <w:pPr>
        <w:autoSpaceDE w:val="0"/>
        <w:autoSpaceDN w:val="0"/>
        <w:adjustRightInd w:val="0"/>
        <w:ind w:firstLine="709"/>
        <w:jc w:val="both"/>
      </w:pPr>
      <w:r w:rsidRPr="00406AB6">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E15098" w:rsidRPr="00406AB6" w:rsidRDefault="00E15098" w:rsidP="00E15098">
      <w:pPr>
        <w:pStyle w:val="31"/>
        <w:ind w:left="0" w:firstLine="709"/>
        <w:jc w:val="both"/>
      </w:pPr>
      <w:r w:rsidRPr="00406AB6">
        <w:t>1</w:t>
      </w:r>
      <w:r w:rsidR="0037142E">
        <w:t>2</w:t>
      </w:r>
      <w:r w:rsidRPr="00406AB6">
        <w:t>.9.</w:t>
      </w:r>
      <w:r w:rsidRPr="00406AB6">
        <w:tab/>
        <w:t xml:space="preserve">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w:t>
      </w:r>
      <w:r w:rsidRPr="00406AB6">
        <w:rPr>
          <w:iCs/>
        </w:rPr>
        <w:t>376 ТК РФ)</w:t>
      </w:r>
      <w:r w:rsidRPr="00406AB6">
        <w:t>:</w:t>
      </w:r>
    </w:p>
    <w:p w:rsidR="00E15098" w:rsidRPr="00406AB6" w:rsidRDefault="00E15098" w:rsidP="008C083B">
      <w:pPr>
        <w:pStyle w:val="31"/>
        <w:numPr>
          <w:ilvl w:val="0"/>
          <w:numId w:val="5"/>
        </w:numPr>
        <w:ind w:left="0" w:firstLine="567"/>
        <w:jc w:val="both"/>
      </w:pPr>
      <w:r w:rsidRPr="00406AB6">
        <w:t>сокращение численности или штата работников организации (пункт 2 части 1 статьи 81 ТК РФ);</w:t>
      </w:r>
    </w:p>
    <w:p w:rsidR="00E15098" w:rsidRPr="00406AB6" w:rsidRDefault="00E15098" w:rsidP="008C083B">
      <w:pPr>
        <w:pStyle w:val="31"/>
        <w:numPr>
          <w:ilvl w:val="0"/>
          <w:numId w:val="5"/>
        </w:numPr>
        <w:ind w:left="0" w:firstLine="567"/>
        <w:jc w:val="both"/>
      </w:pPr>
      <w:r w:rsidRPr="00406AB6">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E15098" w:rsidRPr="00406AB6" w:rsidRDefault="00E15098" w:rsidP="008C083B">
      <w:pPr>
        <w:pStyle w:val="31"/>
        <w:numPr>
          <w:ilvl w:val="0"/>
          <w:numId w:val="5"/>
        </w:numPr>
        <w:ind w:left="0" w:firstLine="567"/>
        <w:jc w:val="both"/>
      </w:pPr>
      <w:r w:rsidRPr="00406AB6">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E15098" w:rsidRPr="00406AB6" w:rsidRDefault="00E15098" w:rsidP="00E15098">
      <w:pPr>
        <w:pStyle w:val="31"/>
        <w:ind w:left="0" w:firstLine="709"/>
        <w:jc w:val="both"/>
      </w:pPr>
      <w:r w:rsidRPr="00406AB6">
        <w:t>1</w:t>
      </w:r>
      <w:r w:rsidR="0037142E">
        <w:t>2</w:t>
      </w:r>
      <w:r w:rsidRPr="00406AB6">
        <w:t>.1</w:t>
      </w:r>
      <w:r w:rsidR="00F25124">
        <w:t>1</w:t>
      </w:r>
      <w:r w:rsidRPr="00406AB6">
        <w:t xml:space="preserve">.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sidRPr="00406AB6">
        <w:rPr>
          <w:i/>
          <w:iCs/>
        </w:rPr>
        <w:t>(</w:t>
      </w:r>
      <w:r w:rsidRPr="00406AB6">
        <w:t>части 3 статьи 374 ТК РФ).</w:t>
      </w:r>
    </w:p>
    <w:p w:rsidR="00E15098" w:rsidRPr="00406AB6" w:rsidRDefault="00E15098" w:rsidP="00E15098">
      <w:pPr>
        <w:pStyle w:val="34"/>
        <w:spacing w:after="0"/>
        <w:ind w:left="0" w:firstLine="709"/>
        <w:jc w:val="both"/>
        <w:rPr>
          <w:iCs/>
        </w:rPr>
      </w:pPr>
      <w:r w:rsidRPr="00406AB6">
        <w:t>1</w:t>
      </w:r>
      <w:r w:rsidR="0037142E">
        <w:t>2</w:t>
      </w:r>
      <w:r w:rsidRPr="00406AB6">
        <w:t>.1</w:t>
      </w:r>
      <w:r w:rsidR="00F25124">
        <w:t>2</w:t>
      </w:r>
      <w:r w:rsidRPr="00406AB6">
        <w:t xml:space="preserve">. 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w:t>
      </w:r>
      <w:r w:rsidRPr="00406AB6">
        <w:rPr>
          <w:iCs/>
        </w:rPr>
        <w:t>для замены временно отсутствующего работника, за которым сохраняется место работы.</w:t>
      </w:r>
    </w:p>
    <w:p w:rsidR="00E15098" w:rsidRPr="00406AB6" w:rsidRDefault="00E15098" w:rsidP="00E15098">
      <w:pPr>
        <w:pStyle w:val="34"/>
        <w:spacing w:after="0"/>
        <w:ind w:left="0" w:firstLine="709"/>
        <w:jc w:val="both"/>
      </w:pPr>
      <w:r w:rsidRPr="00406AB6">
        <w:rPr>
          <w:iCs/>
        </w:rPr>
        <w:t>1</w:t>
      </w:r>
      <w:r w:rsidR="0037142E">
        <w:rPr>
          <w:iCs/>
        </w:rPr>
        <w:t>2</w:t>
      </w:r>
      <w:r w:rsidRPr="00406AB6">
        <w:rPr>
          <w:iCs/>
        </w:rPr>
        <w:t>.1</w:t>
      </w:r>
      <w:r w:rsidR="00F25124">
        <w:rPr>
          <w:iCs/>
        </w:rPr>
        <w:t>3</w:t>
      </w:r>
      <w:r w:rsidRPr="00406AB6">
        <w:rPr>
          <w:iCs/>
        </w:rPr>
        <w:t xml:space="preserve">. Члены </w:t>
      </w:r>
      <w:r w:rsidRPr="00406AB6">
        <w:t>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rsidR="00E15098" w:rsidRPr="006A6542" w:rsidRDefault="0037142E" w:rsidP="006A6542">
      <w:pPr>
        <w:pStyle w:val="41"/>
        <w:ind w:left="0" w:firstLine="709"/>
        <w:jc w:val="both"/>
      </w:pPr>
      <w:r>
        <w:t>12</w:t>
      </w:r>
      <w:r w:rsidR="00E15098" w:rsidRPr="00406AB6">
        <w:t>.1</w:t>
      </w:r>
      <w:r w:rsidR="00F25124">
        <w:t>4</w:t>
      </w:r>
      <w:r w:rsidR="00E15098" w:rsidRPr="00406AB6">
        <w:t>. 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r>
        <w:rPr>
          <w:b/>
          <w:bCs/>
          <w:caps/>
        </w:rPr>
        <w:t xml:space="preserve"> </w:t>
      </w:r>
    </w:p>
    <w:p w:rsidR="00E15098" w:rsidRPr="003F1985" w:rsidRDefault="00E15098" w:rsidP="00E15098">
      <w:pPr>
        <w:pStyle w:val="3"/>
        <w:ind w:firstLine="709"/>
        <w:rPr>
          <w:sz w:val="24"/>
          <w:szCs w:val="24"/>
        </w:rPr>
      </w:pPr>
      <w:r w:rsidRPr="003F1985">
        <w:rPr>
          <w:sz w:val="24"/>
          <w:szCs w:val="24"/>
        </w:rPr>
        <w:t>1</w:t>
      </w:r>
      <w:r w:rsidR="0037142E">
        <w:rPr>
          <w:sz w:val="24"/>
          <w:szCs w:val="24"/>
        </w:rPr>
        <w:t>2</w:t>
      </w:r>
      <w:r w:rsidRPr="003F1985">
        <w:rPr>
          <w:sz w:val="24"/>
          <w:szCs w:val="24"/>
        </w:rPr>
        <w:t>.</w:t>
      </w:r>
      <w:r w:rsidR="0037142E">
        <w:rPr>
          <w:sz w:val="24"/>
          <w:szCs w:val="24"/>
        </w:rPr>
        <w:t>1</w:t>
      </w:r>
      <w:r w:rsidR="00F25124">
        <w:rPr>
          <w:sz w:val="24"/>
          <w:szCs w:val="24"/>
        </w:rPr>
        <w:t>5</w:t>
      </w:r>
      <w:r w:rsidR="0037142E">
        <w:rPr>
          <w:sz w:val="24"/>
          <w:szCs w:val="24"/>
        </w:rPr>
        <w:t>.</w:t>
      </w:r>
      <w:r w:rsidRPr="003F1985">
        <w:rPr>
          <w:sz w:val="24"/>
          <w:szCs w:val="24"/>
        </w:rPr>
        <w:tab/>
        <w:t>Выборный орган первичной профсоюзной организации обязуется:</w:t>
      </w:r>
    </w:p>
    <w:p w:rsidR="00E15098" w:rsidRPr="003F1985" w:rsidRDefault="00E15098" w:rsidP="00E15098">
      <w:pPr>
        <w:pStyle w:val="3"/>
        <w:ind w:firstLine="709"/>
        <w:rPr>
          <w:sz w:val="24"/>
          <w:szCs w:val="24"/>
        </w:rPr>
      </w:pPr>
      <w:r w:rsidRPr="003F1985">
        <w:rPr>
          <w:sz w:val="24"/>
          <w:szCs w:val="24"/>
        </w:rPr>
        <w:lastRenderedPageBreak/>
        <w:t>1</w:t>
      </w:r>
      <w:r w:rsidR="0037142E">
        <w:rPr>
          <w:sz w:val="24"/>
          <w:szCs w:val="24"/>
        </w:rPr>
        <w:t>2</w:t>
      </w:r>
      <w:r w:rsidRPr="003F1985">
        <w:rPr>
          <w:sz w:val="24"/>
          <w:szCs w:val="24"/>
        </w:rPr>
        <w:t>.1</w:t>
      </w:r>
      <w:r w:rsidR="00F25124">
        <w:rPr>
          <w:sz w:val="24"/>
          <w:szCs w:val="24"/>
        </w:rPr>
        <w:t>5</w:t>
      </w:r>
      <w:r w:rsidR="0037142E">
        <w:rPr>
          <w:sz w:val="24"/>
          <w:szCs w:val="24"/>
        </w:rPr>
        <w:t>.1</w:t>
      </w:r>
      <w:r w:rsidRPr="003F1985">
        <w:rPr>
          <w:sz w:val="24"/>
          <w:szCs w:val="24"/>
        </w:rPr>
        <w:t>.</w:t>
      </w:r>
      <w:r w:rsidRPr="003F1985">
        <w:rPr>
          <w:sz w:val="24"/>
          <w:szCs w:val="24"/>
        </w:rPr>
        <w:tab/>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E15098" w:rsidRPr="003F1985" w:rsidRDefault="00E15098" w:rsidP="00E15098">
      <w:pPr>
        <w:pStyle w:val="3"/>
        <w:ind w:firstLine="709"/>
        <w:rPr>
          <w:sz w:val="24"/>
          <w:szCs w:val="24"/>
        </w:rPr>
      </w:pPr>
      <w:r w:rsidRPr="003F1985">
        <w:rPr>
          <w:sz w:val="24"/>
          <w:szCs w:val="24"/>
        </w:rP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E15098" w:rsidRPr="003F1985" w:rsidRDefault="00D50A92" w:rsidP="00E15098">
      <w:pPr>
        <w:pStyle w:val="3"/>
        <w:ind w:firstLine="709"/>
        <w:rPr>
          <w:sz w:val="24"/>
          <w:szCs w:val="24"/>
        </w:rPr>
      </w:pPr>
      <w:r>
        <w:rPr>
          <w:sz w:val="24"/>
          <w:szCs w:val="24"/>
        </w:rPr>
        <w:t>12</w:t>
      </w:r>
      <w:r w:rsidR="00E15098" w:rsidRPr="003F1985">
        <w:rPr>
          <w:sz w:val="24"/>
          <w:szCs w:val="24"/>
        </w:rPr>
        <w:t>.</w:t>
      </w:r>
      <w:r>
        <w:rPr>
          <w:sz w:val="24"/>
          <w:szCs w:val="24"/>
        </w:rPr>
        <w:t>1</w:t>
      </w:r>
      <w:r w:rsidR="00F25124">
        <w:rPr>
          <w:sz w:val="24"/>
          <w:szCs w:val="24"/>
        </w:rPr>
        <w:t>5</w:t>
      </w:r>
      <w:r>
        <w:rPr>
          <w:sz w:val="24"/>
          <w:szCs w:val="24"/>
        </w:rPr>
        <w:t>.2.</w:t>
      </w:r>
      <w:r w:rsidR="00E15098" w:rsidRPr="003F1985">
        <w:rPr>
          <w:sz w:val="24"/>
          <w:szCs w:val="24"/>
        </w:rPr>
        <w:tab/>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E15098" w:rsidRPr="003F1985" w:rsidRDefault="00D50A92" w:rsidP="00E15098">
      <w:pPr>
        <w:pStyle w:val="3"/>
        <w:ind w:firstLine="709"/>
        <w:rPr>
          <w:sz w:val="24"/>
          <w:szCs w:val="24"/>
        </w:rPr>
      </w:pPr>
      <w:r>
        <w:rPr>
          <w:sz w:val="24"/>
          <w:szCs w:val="24"/>
        </w:rPr>
        <w:t>12.1</w:t>
      </w:r>
      <w:r w:rsidR="00F25124">
        <w:rPr>
          <w:sz w:val="24"/>
          <w:szCs w:val="24"/>
        </w:rPr>
        <w:t>5</w:t>
      </w:r>
      <w:r>
        <w:rPr>
          <w:sz w:val="24"/>
          <w:szCs w:val="24"/>
        </w:rPr>
        <w:t>.3.</w:t>
      </w:r>
      <w:r w:rsidR="00E15098" w:rsidRPr="003F1985">
        <w:rPr>
          <w:sz w:val="24"/>
          <w:szCs w:val="24"/>
        </w:rPr>
        <w:tab/>
        <w:t>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E15098" w:rsidRPr="003F1985" w:rsidRDefault="00D50A92" w:rsidP="00E15098">
      <w:pPr>
        <w:pStyle w:val="3"/>
        <w:ind w:firstLine="709"/>
        <w:rPr>
          <w:sz w:val="24"/>
          <w:szCs w:val="24"/>
        </w:rPr>
      </w:pPr>
      <w:r>
        <w:rPr>
          <w:sz w:val="24"/>
          <w:szCs w:val="24"/>
        </w:rPr>
        <w:t>12.1</w:t>
      </w:r>
      <w:r w:rsidR="00F25124">
        <w:rPr>
          <w:sz w:val="24"/>
          <w:szCs w:val="24"/>
        </w:rPr>
        <w:t>5</w:t>
      </w:r>
      <w:r>
        <w:rPr>
          <w:sz w:val="24"/>
          <w:szCs w:val="24"/>
        </w:rPr>
        <w:t>.4.</w:t>
      </w:r>
      <w:r w:rsidR="00E15098" w:rsidRPr="003F1985">
        <w:rPr>
          <w:sz w:val="24"/>
          <w:szCs w:val="24"/>
        </w:rPr>
        <w:tab/>
        <w:t>Осуществлять контроль за охраной труда в образовательной организации.</w:t>
      </w:r>
    </w:p>
    <w:p w:rsidR="00E15098" w:rsidRPr="003F1985" w:rsidRDefault="00E15098" w:rsidP="00E15098">
      <w:pPr>
        <w:pStyle w:val="3"/>
        <w:ind w:firstLine="709"/>
        <w:rPr>
          <w:sz w:val="24"/>
          <w:szCs w:val="24"/>
        </w:rPr>
      </w:pPr>
      <w:r w:rsidRPr="003F1985">
        <w:rPr>
          <w:sz w:val="24"/>
          <w:szCs w:val="24"/>
        </w:rPr>
        <w:t>1</w:t>
      </w:r>
      <w:r w:rsidR="00D50A92">
        <w:rPr>
          <w:sz w:val="24"/>
          <w:szCs w:val="24"/>
        </w:rPr>
        <w:t>2</w:t>
      </w:r>
      <w:r w:rsidRPr="003F1985">
        <w:rPr>
          <w:sz w:val="24"/>
          <w:szCs w:val="24"/>
        </w:rPr>
        <w:t>.</w:t>
      </w:r>
      <w:r w:rsidR="00D50A92">
        <w:rPr>
          <w:sz w:val="24"/>
          <w:szCs w:val="24"/>
        </w:rPr>
        <w:t>1</w:t>
      </w:r>
      <w:r w:rsidR="00F25124">
        <w:rPr>
          <w:sz w:val="24"/>
          <w:szCs w:val="24"/>
        </w:rPr>
        <w:t>5</w:t>
      </w:r>
      <w:r w:rsidR="00D50A92">
        <w:rPr>
          <w:sz w:val="24"/>
          <w:szCs w:val="24"/>
        </w:rPr>
        <w:t>.</w:t>
      </w:r>
      <w:r w:rsidRPr="003F1985">
        <w:rPr>
          <w:sz w:val="24"/>
          <w:szCs w:val="24"/>
        </w:rPr>
        <w:t>5.</w:t>
      </w:r>
      <w:r w:rsidRPr="003F1985">
        <w:rPr>
          <w:sz w:val="24"/>
          <w:szCs w:val="24"/>
        </w:rPr>
        <w:tab/>
        <w:t>Представлять и защищать трудовые права членов Профсоюза в комиссии по трудовым спорам и в суде.</w:t>
      </w:r>
    </w:p>
    <w:p w:rsidR="00E15098" w:rsidRPr="003F1985" w:rsidRDefault="00E15098" w:rsidP="00E15098">
      <w:pPr>
        <w:pStyle w:val="3"/>
        <w:ind w:firstLine="709"/>
        <w:rPr>
          <w:sz w:val="24"/>
          <w:szCs w:val="24"/>
        </w:rPr>
      </w:pPr>
      <w:r w:rsidRPr="003F1985">
        <w:rPr>
          <w:sz w:val="24"/>
          <w:szCs w:val="24"/>
        </w:rPr>
        <w:t>1</w:t>
      </w:r>
      <w:r w:rsidR="00D50A92">
        <w:rPr>
          <w:sz w:val="24"/>
          <w:szCs w:val="24"/>
        </w:rPr>
        <w:t>2</w:t>
      </w:r>
      <w:r w:rsidRPr="003F1985">
        <w:rPr>
          <w:sz w:val="24"/>
          <w:szCs w:val="24"/>
        </w:rPr>
        <w:t>.</w:t>
      </w:r>
      <w:r w:rsidR="00D50A92">
        <w:rPr>
          <w:sz w:val="24"/>
          <w:szCs w:val="24"/>
        </w:rPr>
        <w:t>1</w:t>
      </w:r>
      <w:r w:rsidR="00F25124">
        <w:rPr>
          <w:sz w:val="24"/>
          <w:szCs w:val="24"/>
        </w:rPr>
        <w:t>5</w:t>
      </w:r>
      <w:r w:rsidR="00D50A92">
        <w:rPr>
          <w:sz w:val="24"/>
          <w:szCs w:val="24"/>
        </w:rPr>
        <w:t>.</w:t>
      </w:r>
      <w:r w:rsidRPr="003F1985">
        <w:rPr>
          <w:sz w:val="24"/>
          <w:szCs w:val="24"/>
        </w:rPr>
        <w:t>6.</w:t>
      </w:r>
      <w:r w:rsidRPr="003F1985">
        <w:rPr>
          <w:sz w:val="24"/>
          <w:szCs w:val="24"/>
        </w:rPr>
        <w:tab/>
        <w:t>Осуществлять контроль за правильностью и своевременностью предоставления работникам отпусков и их оплаты.</w:t>
      </w:r>
    </w:p>
    <w:p w:rsidR="00E15098" w:rsidRPr="003F1985" w:rsidRDefault="00E15098" w:rsidP="00E15098">
      <w:pPr>
        <w:pStyle w:val="3"/>
        <w:ind w:firstLine="709"/>
        <w:rPr>
          <w:sz w:val="24"/>
          <w:szCs w:val="24"/>
        </w:rPr>
      </w:pPr>
      <w:r w:rsidRPr="003F1985">
        <w:rPr>
          <w:sz w:val="24"/>
          <w:szCs w:val="24"/>
        </w:rPr>
        <w:t>1</w:t>
      </w:r>
      <w:r w:rsidR="00D50A92">
        <w:rPr>
          <w:sz w:val="24"/>
          <w:szCs w:val="24"/>
        </w:rPr>
        <w:t>2</w:t>
      </w:r>
      <w:r w:rsidRPr="003F1985">
        <w:rPr>
          <w:sz w:val="24"/>
          <w:szCs w:val="24"/>
        </w:rPr>
        <w:t>.</w:t>
      </w:r>
      <w:r w:rsidR="00D50A92">
        <w:rPr>
          <w:sz w:val="24"/>
          <w:szCs w:val="24"/>
        </w:rPr>
        <w:t>1</w:t>
      </w:r>
      <w:r w:rsidR="00F25124">
        <w:rPr>
          <w:sz w:val="24"/>
          <w:szCs w:val="24"/>
        </w:rPr>
        <w:t>5</w:t>
      </w:r>
      <w:r w:rsidR="00D50A92">
        <w:rPr>
          <w:sz w:val="24"/>
          <w:szCs w:val="24"/>
        </w:rPr>
        <w:t>.</w:t>
      </w:r>
      <w:r w:rsidRPr="003F1985">
        <w:rPr>
          <w:sz w:val="24"/>
          <w:szCs w:val="24"/>
        </w:rPr>
        <w:t>7.</w:t>
      </w:r>
      <w:r w:rsidRPr="003F1985">
        <w:rPr>
          <w:sz w:val="24"/>
          <w:szCs w:val="24"/>
        </w:rPr>
        <w:tab/>
        <w:t>Осуществлять контроль за соблюдением порядка аттестации педагогических работников образовательной организации, проводимой в целях подтверждения соответствия занимаемой должности.</w:t>
      </w:r>
    </w:p>
    <w:p w:rsidR="00E15098" w:rsidRPr="003F1985" w:rsidRDefault="00E15098" w:rsidP="00E15098">
      <w:pPr>
        <w:pStyle w:val="3"/>
        <w:ind w:firstLine="709"/>
        <w:rPr>
          <w:sz w:val="24"/>
          <w:szCs w:val="24"/>
        </w:rPr>
      </w:pPr>
      <w:r w:rsidRPr="003F1985">
        <w:rPr>
          <w:sz w:val="24"/>
          <w:szCs w:val="24"/>
        </w:rPr>
        <w:t>1</w:t>
      </w:r>
      <w:r w:rsidR="00D50A92">
        <w:rPr>
          <w:sz w:val="24"/>
          <w:szCs w:val="24"/>
        </w:rPr>
        <w:t>2.1</w:t>
      </w:r>
      <w:r w:rsidR="00F25124">
        <w:rPr>
          <w:sz w:val="24"/>
          <w:szCs w:val="24"/>
        </w:rPr>
        <w:t>5</w:t>
      </w:r>
      <w:r w:rsidRPr="003F1985">
        <w:rPr>
          <w:sz w:val="24"/>
          <w:szCs w:val="24"/>
        </w:rPr>
        <w:t>.8.</w:t>
      </w:r>
      <w:r w:rsidRPr="003F1985">
        <w:rPr>
          <w:sz w:val="24"/>
          <w:szCs w:val="24"/>
        </w:rPr>
        <w:tab/>
        <w:t>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комиссии образовательной организации.</w:t>
      </w:r>
    </w:p>
    <w:p w:rsidR="00E15098" w:rsidRPr="003F1985" w:rsidRDefault="00E15098" w:rsidP="00E15098">
      <w:pPr>
        <w:pStyle w:val="3"/>
        <w:ind w:firstLine="709"/>
        <w:rPr>
          <w:sz w:val="24"/>
          <w:szCs w:val="24"/>
        </w:rPr>
      </w:pPr>
      <w:r w:rsidRPr="003F1985">
        <w:rPr>
          <w:sz w:val="24"/>
          <w:szCs w:val="24"/>
        </w:rPr>
        <w:t>1</w:t>
      </w:r>
      <w:r w:rsidR="00D50A92">
        <w:rPr>
          <w:sz w:val="24"/>
          <w:szCs w:val="24"/>
        </w:rPr>
        <w:t>2</w:t>
      </w:r>
      <w:r w:rsidRPr="003F1985">
        <w:rPr>
          <w:sz w:val="24"/>
          <w:szCs w:val="24"/>
        </w:rPr>
        <w:t>.</w:t>
      </w:r>
      <w:r w:rsidR="00D50A92">
        <w:rPr>
          <w:sz w:val="24"/>
          <w:szCs w:val="24"/>
        </w:rPr>
        <w:t>1</w:t>
      </w:r>
      <w:r w:rsidR="00F25124">
        <w:rPr>
          <w:sz w:val="24"/>
          <w:szCs w:val="24"/>
        </w:rPr>
        <w:t>5</w:t>
      </w:r>
      <w:r w:rsidR="00D50A92">
        <w:rPr>
          <w:sz w:val="24"/>
          <w:szCs w:val="24"/>
        </w:rPr>
        <w:t>.</w:t>
      </w:r>
      <w:r w:rsidRPr="003F1985">
        <w:rPr>
          <w:sz w:val="24"/>
          <w:szCs w:val="24"/>
        </w:rPr>
        <w:t>9.</w:t>
      </w:r>
      <w:r w:rsidRPr="003F1985">
        <w:rPr>
          <w:sz w:val="24"/>
          <w:szCs w:val="24"/>
        </w:rPr>
        <w:tab/>
        <w:t>Осуществлять проверку правильности удержания и перечисления на счет первичной профсоюзной организации членских профсоюзных взносов.</w:t>
      </w:r>
    </w:p>
    <w:p w:rsidR="00E15098" w:rsidRPr="003F1985" w:rsidRDefault="00E15098" w:rsidP="00E15098">
      <w:pPr>
        <w:ind w:firstLine="708"/>
        <w:jc w:val="both"/>
        <w:rPr>
          <w:color w:val="000000"/>
        </w:rPr>
      </w:pPr>
      <w:r w:rsidRPr="003F1985">
        <w:rPr>
          <w:color w:val="000000"/>
        </w:rPr>
        <w:t>Выборные органы первичной профсоюзной организаций осуществляет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№152 от 27.07.2006г. «О персональных данных»), так как данные обрабатываются в связи с членством в общественном объединении.</w:t>
      </w:r>
    </w:p>
    <w:p w:rsidR="00E15098" w:rsidRPr="003F1985" w:rsidRDefault="00E15098" w:rsidP="00E15098">
      <w:pPr>
        <w:ind w:firstLine="708"/>
        <w:jc w:val="both"/>
        <w:rPr>
          <w:color w:val="000000"/>
        </w:rPr>
      </w:pPr>
      <w:r w:rsidRPr="003F1985">
        <w:rPr>
          <w:color w:val="000000"/>
        </w:rPr>
        <w:t>1</w:t>
      </w:r>
      <w:r w:rsidR="00D50A92">
        <w:rPr>
          <w:color w:val="000000"/>
        </w:rPr>
        <w:t>2</w:t>
      </w:r>
      <w:r w:rsidRPr="003F1985">
        <w:rPr>
          <w:color w:val="000000"/>
        </w:rPr>
        <w:t>.</w:t>
      </w:r>
      <w:r w:rsidR="00D50A92">
        <w:rPr>
          <w:color w:val="000000"/>
        </w:rPr>
        <w:t>1</w:t>
      </w:r>
      <w:r w:rsidR="00F25124">
        <w:rPr>
          <w:color w:val="000000"/>
        </w:rPr>
        <w:t>5</w:t>
      </w:r>
      <w:r w:rsidR="00D50A92">
        <w:rPr>
          <w:color w:val="000000"/>
        </w:rPr>
        <w:t>.</w:t>
      </w:r>
      <w:r w:rsidRPr="003F1985">
        <w:rPr>
          <w:color w:val="000000"/>
        </w:rPr>
        <w:t>10. Распространение или раскрытие персональных данных третьим лицам выборными органами первичной профсоюзной организацией осуществляется только с согласия в письменной форме субъекта персональных данных.</w:t>
      </w:r>
    </w:p>
    <w:p w:rsidR="00E15098" w:rsidRPr="003F1985" w:rsidRDefault="00D50A92" w:rsidP="00E15098">
      <w:pPr>
        <w:ind w:firstLine="708"/>
        <w:jc w:val="both"/>
        <w:rPr>
          <w:color w:val="000000"/>
        </w:rPr>
      </w:pPr>
      <w:r>
        <w:rPr>
          <w:color w:val="000000"/>
        </w:rPr>
        <w:t>12.1</w:t>
      </w:r>
      <w:r w:rsidR="00F25124">
        <w:rPr>
          <w:color w:val="000000"/>
        </w:rPr>
        <w:t>5</w:t>
      </w:r>
      <w:r w:rsidR="00E15098" w:rsidRPr="003F1985">
        <w:rPr>
          <w:color w:val="000000"/>
        </w:rPr>
        <w:t>.11.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E15098" w:rsidRPr="003F1985" w:rsidRDefault="00E15098" w:rsidP="00E15098">
      <w:pPr>
        <w:pStyle w:val="3"/>
        <w:ind w:firstLine="709"/>
        <w:rPr>
          <w:sz w:val="24"/>
          <w:szCs w:val="24"/>
        </w:rPr>
      </w:pPr>
      <w:r w:rsidRPr="003F1985">
        <w:rPr>
          <w:sz w:val="24"/>
          <w:szCs w:val="24"/>
        </w:rPr>
        <w:t>1</w:t>
      </w:r>
      <w:r w:rsidR="00D50A92">
        <w:rPr>
          <w:sz w:val="24"/>
          <w:szCs w:val="24"/>
        </w:rPr>
        <w:t>2</w:t>
      </w:r>
      <w:r w:rsidRPr="003F1985">
        <w:rPr>
          <w:sz w:val="24"/>
          <w:szCs w:val="24"/>
        </w:rPr>
        <w:t>.</w:t>
      </w:r>
      <w:r w:rsidR="00D50A92">
        <w:rPr>
          <w:sz w:val="24"/>
          <w:szCs w:val="24"/>
        </w:rPr>
        <w:t>1</w:t>
      </w:r>
      <w:r w:rsidR="00F25124">
        <w:rPr>
          <w:sz w:val="24"/>
          <w:szCs w:val="24"/>
        </w:rPr>
        <w:t>5</w:t>
      </w:r>
      <w:r w:rsidR="00D50A92">
        <w:rPr>
          <w:sz w:val="24"/>
          <w:szCs w:val="24"/>
        </w:rPr>
        <w:t>.</w:t>
      </w:r>
      <w:r w:rsidRPr="003F1985">
        <w:rPr>
          <w:sz w:val="24"/>
          <w:szCs w:val="24"/>
        </w:rPr>
        <w:t>12.</w:t>
      </w:r>
      <w:r w:rsidRPr="003F1985">
        <w:rPr>
          <w:sz w:val="24"/>
          <w:szCs w:val="24"/>
        </w:rPr>
        <w:tab/>
        <w:t xml:space="preserve"> Информировать членов Профсоюза о своей работе, о деятельности выборных профсоюзных органов.</w:t>
      </w:r>
    </w:p>
    <w:p w:rsidR="00E15098" w:rsidRPr="003F1985" w:rsidRDefault="00E15098" w:rsidP="00E15098">
      <w:pPr>
        <w:ind w:firstLine="709"/>
        <w:jc w:val="both"/>
      </w:pPr>
      <w:r w:rsidRPr="003F1985">
        <w:t>1</w:t>
      </w:r>
      <w:r w:rsidR="00D50A92">
        <w:t>2</w:t>
      </w:r>
      <w:r w:rsidRPr="003F1985">
        <w:t>.</w:t>
      </w:r>
      <w:r w:rsidR="00D50A92">
        <w:t>1</w:t>
      </w:r>
      <w:r w:rsidR="00F25124">
        <w:t>5</w:t>
      </w:r>
      <w:r w:rsidR="00D50A92">
        <w:t>.</w:t>
      </w:r>
      <w:r w:rsidRPr="003F1985">
        <w:t xml:space="preserve">13. </w:t>
      </w:r>
      <w:r w:rsidRPr="003F1985">
        <w:tab/>
        <w:t>Организовывать физкультурно-оздоровительную и культурно-массовую работу для членов Профсоюза и других работников образовательной организации.</w:t>
      </w:r>
    </w:p>
    <w:p w:rsidR="00E15098" w:rsidRPr="003F1985" w:rsidRDefault="00E15098" w:rsidP="00E15098">
      <w:pPr>
        <w:ind w:firstLine="709"/>
        <w:jc w:val="both"/>
      </w:pPr>
      <w:r w:rsidRPr="003F1985">
        <w:t>1</w:t>
      </w:r>
      <w:r w:rsidR="00D50A92">
        <w:t>2</w:t>
      </w:r>
      <w:r w:rsidRPr="003F1985">
        <w:t>.</w:t>
      </w:r>
      <w:r w:rsidR="00D50A92">
        <w:t>1</w:t>
      </w:r>
      <w:r w:rsidR="00F25124">
        <w:t>5</w:t>
      </w:r>
      <w:r w:rsidR="00D50A92">
        <w:t>.</w:t>
      </w:r>
      <w:r w:rsidRPr="003F1985">
        <w:t>14.</w:t>
      </w:r>
      <w:r w:rsidRPr="003F1985">
        <w:tab/>
        <w:t>Содействовать оздоровлению детей работников образовательной организации.</w:t>
      </w:r>
    </w:p>
    <w:p w:rsidR="00E15098" w:rsidRPr="003F1985" w:rsidRDefault="00E15098" w:rsidP="00E15098">
      <w:pPr>
        <w:ind w:firstLine="709"/>
        <w:jc w:val="both"/>
      </w:pPr>
      <w:r w:rsidRPr="003F1985">
        <w:t>1</w:t>
      </w:r>
      <w:r w:rsidR="00766362">
        <w:t>2</w:t>
      </w:r>
      <w:r w:rsidRPr="003F1985">
        <w:t>.</w:t>
      </w:r>
      <w:r w:rsidR="00D50A92">
        <w:t>1</w:t>
      </w:r>
      <w:r w:rsidR="00F25124">
        <w:t>5</w:t>
      </w:r>
      <w:r w:rsidR="00D50A92">
        <w:t>.</w:t>
      </w:r>
      <w:r w:rsidRPr="003F1985">
        <w:t>15.</w:t>
      </w:r>
      <w:r w:rsidRPr="003F1985">
        <w:tab/>
        <w:t xml:space="preserve"> Ходатайствовать о присвоении почетных званий, представлении к наградам работников образовательной организации.</w:t>
      </w:r>
    </w:p>
    <w:p w:rsidR="00786E00" w:rsidRDefault="00786E00" w:rsidP="00766362">
      <w:pPr>
        <w:pStyle w:val="Pa6"/>
        <w:spacing w:line="240" w:lineRule="auto"/>
        <w:ind w:firstLine="709"/>
        <w:contextualSpacing/>
        <w:jc w:val="center"/>
        <w:rPr>
          <w:b/>
          <w:color w:val="000000"/>
          <w:lang w:eastAsia="en-US"/>
        </w:rPr>
      </w:pPr>
    </w:p>
    <w:p w:rsidR="00766362" w:rsidRPr="00766362" w:rsidRDefault="00766362" w:rsidP="00766362">
      <w:pPr>
        <w:pStyle w:val="Pa6"/>
        <w:spacing w:line="240" w:lineRule="auto"/>
        <w:ind w:firstLine="709"/>
        <w:contextualSpacing/>
        <w:jc w:val="center"/>
        <w:rPr>
          <w:b/>
        </w:rPr>
      </w:pPr>
      <w:r w:rsidRPr="00766362">
        <w:rPr>
          <w:b/>
          <w:color w:val="000000"/>
          <w:lang w:eastAsia="en-US"/>
        </w:rPr>
        <w:t>X</w:t>
      </w:r>
      <w:r w:rsidRPr="00766362">
        <w:rPr>
          <w:b/>
          <w:bCs/>
        </w:rPr>
        <w:t>I</w:t>
      </w:r>
      <w:r w:rsidRPr="00766362">
        <w:rPr>
          <w:b/>
          <w:bCs/>
          <w:lang w:val="en-US"/>
        </w:rPr>
        <w:t>II</w:t>
      </w:r>
      <w:r w:rsidRPr="00766362">
        <w:rPr>
          <w:b/>
          <w:color w:val="000000"/>
          <w:lang w:eastAsia="en-US"/>
        </w:rPr>
        <w:t>.</w:t>
      </w:r>
      <w:r w:rsidRPr="00766362">
        <w:rPr>
          <w:rFonts w:eastAsia="Times New Roman"/>
          <w:b/>
          <w:color w:val="000000"/>
        </w:rPr>
        <w:t xml:space="preserve"> КОНТРОЛЬ ЗА ВЫПОЛНЕНИЕМ КОЛЛЕКТИВНОГО ДОГОВОРА. </w:t>
      </w:r>
      <w:r w:rsidRPr="00766362">
        <w:rPr>
          <w:b/>
        </w:rPr>
        <w:t>ОТВЕТСТВЕННОСТЬ СТОРОН КОЛЛЕКТИВНОГО ДОГОВОРА</w:t>
      </w:r>
    </w:p>
    <w:p w:rsidR="00766362" w:rsidRPr="00766362" w:rsidRDefault="00766362" w:rsidP="00766362">
      <w:pPr>
        <w:pStyle w:val="Pa16"/>
        <w:spacing w:line="240" w:lineRule="auto"/>
        <w:ind w:firstLine="709"/>
        <w:contextualSpacing/>
        <w:jc w:val="both"/>
        <w:rPr>
          <w:rFonts w:eastAsia="Times New Roman"/>
          <w:color w:val="000000"/>
        </w:rPr>
      </w:pPr>
      <w:r w:rsidRPr="00766362">
        <w:rPr>
          <w:rFonts w:eastAsia="Times New Roman"/>
          <w:color w:val="000000"/>
        </w:rPr>
        <w:t>1</w:t>
      </w:r>
      <w:r w:rsidRPr="00587002">
        <w:rPr>
          <w:rFonts w:eastAsia="Times New Roman"/>
          <w:color w:val="000000"/>
        </w:rPr>
        <w:t>3</w:t>
      </w:r>
      <w:r w:rsidRPr="00766362">
        <w:rPr>
          <w:rFonts w:eastAsia="Times New Roman"/>
          <w:color w:val="000000"/>
        </w:rPr>
        <w:t xml:space="preserve">.1. Контроль за выполнением настоящего коллективного договора осуществляется сторонами и их представителями, комиссией </w:t>
      </w:r>
      <w:r w:rsidRPr="00766362">
        <w:rPr>
          <w:color w:val="000000"/>
          <w:lang w:eastAsia="en-US"/>
        </w:rPr>
        <w:t>для ведения коллективных переговоров</w:t>
      </w:r>
      <w:r w:rsidRPr="00766362">
        <w:rPr>
          <w:color w:val="000000"/>
          <w:shd w:val="clear" w:color="auto" w:fill="FFFFFF"/>
        </w:rPr>
        <w:t xml:space="preserve">, подготовки проекта коллективного договора и заключения коллективного договора </w:t>
      </w:r>
      <w:r w:rsidR="00DC24AB" w:rsidRPr="008D2C45">
        <w:rPr>
          <w:rFonts w:eastAsia="Times New Roman"/>
          <w:color w:val="000000"/>
        </w:rPr>
        <w:t xml:space="preserve">МБОУ «Средняя общеобразовательная школа №100 – Центр образования» Приволжского района г.Казани. </w:t>
      </w:r>
      <w:r w:rsidRPr="008D2C45">
        <w:rPr>
          <w:rFonts w:eastAsia="Times New Roman"/>
          <w:color w:val="000000"/>
        </w:rPr>
        <w:t xml:space="preserve"> </w:t>
      </w:r>
    </w:p>
    <w:p w:rsidR="00766362" w:rsidRPr="00766362" w:rsidRDefault="00766362" w:rsidP="00766362">
      <w:pPr>
        <w:pStyle w:val="Default"/>
        <w:ind w:firstLine="709"/>
        <w:contextualSpacing/>
        <w:jc w:val="both"/>
      </w:pPr>
      <w:r w:rsidRPr="00766362">
        <w:t>1</w:t>
      </w:r>
      <w:r w:rsidRPr="005C2902">
        <w:t>3</w:t>
      </w:r>
      <w:r w:rsidRPr="00766362">
        <w:t>.2. </w:t>
      </w:r>
      <w:r w:rsidRPr="00766362">
        <w:rPr>
          <w:bCs/>
        </w:rPr>
        <w:t xml:space="preserve">Стороны договорились и обязуются: </w:t>
      </w:r>
    </w:p>
    <w:p w:rsidR="00766362" w:rsidRPr="00766362" w:rsidRDefault="00766362" w:rsidP="00766362">
      <w:pPr>
        <w:pStyle w:val="Default"/>
        <w:ind w:firstLine="709"/>
        <w:contextualSpacing/>
        <w:jc w:val="both"/>
      </w:pPr>
      <w:r w:rsidRPr="00766362">
        <w:t>1</w:t>
      </w:r>
      <w:r w:rsidRPr="00587002">
        <w:t>3</w:t>
      </w:r>
      <w:r w:rsidRPr="00766362">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766362" w:rsidRPr="00766362" w:rsidRDefault="00766362" w:rsidP="00766362">
      <w:pPr>
        <w:pStyle w:val="Default"/>
        <w:ind w:firstLine="709"/>
        <w:contextualSpacing/>
        <w:jc w:val="both"/>
      </w:pPr>
      <w:r w:rsidRPr="00766362">
        <w:t>1</w:t>
      </w:r>
      <w:r w:rsidRPr="00587002">
        <w:t>3</w:t>
      </w:r>
      <w:r w:rsidRPr="00766362">
        <w:t xml:space="preserve">.2.2.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766362" w:rsidRPr="00766362" w:rsidRDefault="00766362" w:rsidP="00766362">
      <w:pPr>
        <w:pStyle w:val="Default"/>
        <w:ind w:firstLine="709"/>
        <w:contextualSpacing/>
        <w:jc w:val="both"/>
      </w:pPr>
      <w:r w:rsidRPr="00766362">
        <w:t>1</w:t>
      </w:r>
      <w:r w:rsidRPr="00587002">
        <w:t>3</w:t>
      </w:r>
      <w:r w:rsidRPr="00766362">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766362" w:rsidRPr="00766362" w:rsidRDefault="00766362" w:rsidP="00766362">
      <w:pPr>
        <w:pStyle w:val="Default"/>
        <w:ind w:firstLine="709"/>
        <w:contextualSpacing/>
        <w:jc w:val="both"/>
      </w:pPr>
      <w:r w:rsidRPr="00766362">
        <w:t>1</w:t>
      </w:r>
      <w:r w:rsidRPr="00587002">
        <w:t>3</w:t>
      </w:r>
      <w:r w:rsidRPr="00766362">
        <w:t xml:space="preserve">.2.4. Разъяснять положения и обязательства сторон коллективного договора работникам образовательной организации. </w:t>
      </w:r>
    </w:p>
    <w:p w:rsidR="00766362" w:rsidRPr="00766362" w:rsidRDefault="00766362" w:rsidP="00766362">
      <w:pPr>
        <w:pStyle w:val="Default"/>
        <w:ind w:firstLine="709"/>
        <w:contextualSpacing/>
        <w:jc w:val="both"/>
      </w:pPr>
      <w:r w:rsidRPr="006A6542">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6A6542">
        <w:rPr>
          <w:iCs/>
        </w:rPr>
        <w:t xml:space="preserve">в течение </w:t>
      </w:r>
      <w:r w:rsidR="006A6542" w:rsidRPr="006A6542">
        <w:rPr>
          <w:iCs/>
        </w:rPr>
        <w:t>15</w:t>
      </w:r>
      <w:r w:rsidRPr="006A6542">
        <w:rPr>
          <w:iCs/>
        </w:rPr>
        <w:t xml:space="preserve"> дней </w:t>
      </w:r>
      <w:r w:rsidRPr="006A6542">
        <w:rPr>
          <w:i/>
        </w:rPr>
        <w:t>(но не позднее одного месяца)</w:t>
      </w:r>
      <w:r w:rsidRPr="006A6542">
        <w:t xml:space="preserve"> со дня получения соответствующего письменного запроса.</w:t>
      </w:r>
    </w:p>
    <w:p w:rsidR="00766362" w:rsidRPr="00766362" w:rsidRDefault="00766362" w:rsidP="00766362">
      <w:pPr>
        <w:pStyle w:val="Default"/>
        <w:ind w:firstLine="709"/>
        <w:contextualSpacing/>
        <w:jc w:val="both"/>
      </w:pPr>
      <w:r w:rsidRPr="00766362">
        <w:t>1</w:t>
      </w:r>
      <w:r w:rsidRPr="00587002">
        <w:t>3</w:t>
      </w:r>
      <w:r w:rsidRPr="00766362">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766362">
        <w:rPr>
          <w:color w:val="auto"/>
        </w:rPr>
        <w:t>выборного органа первичной профсоюзной организации</w:t>
      </w:r>
      <w:r w:rsidRPr="00766362">
        <w:t xml:space="preserve">. </w:t>
      </w:r>
    </w:p>
    <w:p w:rsidR="00766362" w:rsidRPr="00766362" w:rsidRDefault="00766362" w:rsidP="00766362">
      <w:pPr>
        <w:pStyle w:val="Default"/>
        <w:ind w:firstLine="709"/>
        <w:contextualSpacing/>
        <w:jc w:val="both"/>
      </w:pPr>
      <w:r w:rsidRPr="00766362">
        <w:t>1</w:t>
      </w:r>
      <w:r w:rsidRPr="00587002">
        <w:t>3</w:t>
      </w:r>
      <w:r w:rsidRPr="00766362">
        <w:t xml:space="preserve">.2.7.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766362" w:rsidRPr="00766362" w:rsidRDefault="00766362" w:rsidP="00766362">
      <w:pPr>
        <w:pStyle w:val="Default"/>
        <w:ind w:firstLine="709"/>
        <w:contextualSpacing/>
        <w:jc w:val="center"/>
        <w:rPr>
          <w:b/>
          <w:bCs/>
        </w:rPr>
      </w:pPr>
    </w:p>
    <w:p w:rsidR="00766362" w:rsidRPr="00766362" w:rsidRDefault="00766362" w:rsidP="00766362">
      <w:pPr>
        <w:pStyle w:val="Default"/>
        <w:ind w:firstLine="709"/>
        <w:contextualSpacing/>
        <w:jc w:val="center"/>
        <w:rPr>
          <w:b/>
          <w:bCs/>
        </w:rPr>
      </w:pPr>
      <w:r w:rsidRPr="00766362">
        <w:rPr>
          <w:b/>
          <w:bCs/>
        </w:rPr>
        <w:t>Х</w:t>
      </w:r>
      <w:r w:rsidRPr="00766362">
        <w:rPr>
          <w:b/>
          <w:bCs/>
          <w:lang w:val="en-US"/>
        </w:rPr>
        <w:t>IV</w:t>
      </w:r>
      <w:r w:rsidRPr="00766362">
        <w:rPr>
          <w:b/>
          <w:bCs/>
        </w:rPr>
        <w:t>. ЗАКЛЮЧИТЕЛЬНЫЕ ПОЛОЖЕНИЯ</w:t>
      </w:r>
    </w:p>
    <w:p w:rsidR="00766362" w:rsidRPr="00766362" w:rsidRDefault="00766362" w:rsidP="00766362">
      <w:pPr>
        <w:pStyle w:val="Default"/>
        <w:ind w:firstLine="709"/>
        <w:contextualSpacing/>
        <w:jc w:val="both"/>
      </w:pPr>
      <w:r w:rsidRPr="00766362">
        <w:t>1</w:t>
      </w:r>
      <w:r w:rsidRPr="00587002">
        <w:t>4</w:t>
      </w:r>
      <w:r w:rsidRPr="00766362">
        <w:t>.1. </w:t>
      </w:r>
      <w:r w:rsidRPr="00766362">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766362">
        <w:t>локальными нормативными актами образовательной организации, содержащие нормы трудового права, являющиеся</w:t>
      </w:r>
      <w:r w:rsidRPr="00766362">
        <w:rPr>
          <w:color w:val="auto"/>
        </w:rPr>
        <w:t xml:space="preserve"> приложениями к коллективному договору, всех работников образовательной организации в течение ___ дней после его подписания,</w:t>
      </w:r>
      <w:r w:rsidRPr="00766362">
        <w:t xml:space="preserve"> обеспечивать </w:t>
      </w:r>
      <w:r w:rsidRPr="00766362">
        <w:rPr>
          <w:color w:val="auto"/>
        </w:rPr>
        <w:t>гласность содержания и выполнения условий коллективного договора</w:t>
      </w:r>
      <w:r w:rsidRPr="00766362">
        <w:t>, а также предоставлять работникам полную и достоверную информацию, связанную с их трудовыми правами и интересами.</w:t>
      </w:r>
    </w:p>
    <w:p w:rsidR="00766362" w:rsidRPr="00766362" w:rsidRDefault="00766362" w:rsidP="00766362">
      <w:pPr>
        <w:pStyle w:val="Default"/>
        <w:ind w:firstLine="709"/>
        <w:contextualSpacing/>
        <w:jc w:val="both"/>
      </w:pPr>
      <w:r w:rsidRPr="00766362">
        <w:t>1</w:t>
      </w:r>
      <w:r w:rsidRPr="00587002">
        <w:t>4</w:t>
      </w:r>
      <w:r w:rsidRPr="00766362">
        <w:t xml:space="preserve">.2. В месячный срок со дня подписания коллективного договора </w:t>
      </w:r>
      <w:r w:rsidRPr="00766362">
        <w:rPr>
          <w:color w:val="auto"/>
        </w:rPr>
        <w:t xml:space="preserve">выборный орган первичной профсоюзной организации </w:t>
      </w:r>
      <w:r w:rsidRPr="00766362">
        <w:t>доводит содержание коллективного договора до сведения всех членов Профсоюза.</w:t>
      </w:r>
    </w:p>
    <w:p w:rsidR="00766362" w:rsidRPr="00766362" w:rsidRDefault="00766362" w:rsidP="00766362">
      <w:pPr>
        <w:pStyle w:val="Default"/>
        <w:ind w:firstLine="709"/>
        <w:contextualSpacing/>
        <w:jc w:val="both"/>
        <w:rPr>
          <w:color w:val="auto"/>
        </w:rPr>
      </w:pPr>
      <w:r w:rsidRPr="00766362">
        <w:t>1</w:t>
      </w:r>
      <w:r w:rsidRPr="00587002">
        <w:t>4</w:t>
      </w:r>
      <w:r w:rsidRPr="00766362">
        <w:t>.3.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766362">
        <w:rPr>
          <w:color w:val="auto"/>
        </w:rPr>
        <w:t xml:space="preserve">бразовательной организации в информационно-телекоммуникационной сети «Интернет». </w:t>
      </w:r>
    </w:p>
    <w:p w:rsidR="00766362" w:rsidRPr="00766362" w:rsidRDefault="00766362" w:rsidP="00766362">
      <w:pPr>
        <w:pStyle w:val="Default"/>
        <w:ind w:firstLine="709"/>
        <w:contextualSpacing/>
        <w:jc w:val="both"/>
        <w:rPr>
          <w:color w:val="auto"/>
        </w:rPr>
      </w:pPr>
      <w:r w:rsidRPr="00766362">
        <w:rPr>
          <w:color w:val="auto"/>
        </w:rPr>
        <w:t>1</w:t>
      </w:r>
      <w:r w:rsidRPr="00587002">
        <w:rPr>
          <w:color w:val="auto"/>
        </w:rPr>
        <w:t>4</w:t>
      </w:r>
      <w:r w:rsidRPr="00766362">
        <w:rPr>
          <w:color w:val="auto"/>
        </w:rPr>
        <w:t xml:space="preserve">.4. Каждый принимаемый на работу в </w:t>
      </w:r>
      <w:r w:rsidRPr="00766362">
        <w:rPr>
          <w:iCs/>
          <w:color w:val="auto"/>
        </w:rPr>
        <w:t>образовательную организацию</w:t>
      </w:r>
      <w:r w:rsidRPr="00766362">
        <w:rPr>
          <w:color w:val="auto"/>
        </w:rPr>
        <w:t xml:space="preserve"> работник до подписания трудового договора должен быть ознакомлен работодателем с настоящим </w:t>
      </w:r>
      <w:r w:rsidRPr="00766362">
        <w:rPr>
          <w:color w:val="auto"/>
        </w:rPr>
        <w:lastRenderedPageBreak/>
        <w:t xml:space="preserve">коллективным договором, иными локальными нормативными актами, непосредственно связанными с трудовой деятельностью под роспись. </w:t>
      </w:r>
    </w:p>
    <w:p w:rsidR="00766362" w:rsidRPr="00766362" w:rsidRDefault="00766362" w:rsidP="00766362">
      <w:pPr>
        <w:pStyle w:val="Default"/>
        <w:ind w:firstLine="709"/>
        <w:contextualSpacing/>
        <w:jc w:val="both"/>
      </w:pPr>
      <w:r w:rsidRPr="00455B58">
        <w:rPr>
          <w:color w:val="auto"/>
        </w:rPr>
        <w:t>14.5. </w:t>
      </w:r>
      <w:r w:rsidRPr="00455B58">
        <w:t xml:space="preserve">Настоящий коллективный договор вступает в силу с момента его подписания сторонами и действует по </w:t>
      </w:r>
      <w:r w:rsidR="00455B58" w:rsidRPr="00455B58">
        <w:t>декабрь 2023 года</w:t>
      </w:r>
      <w:r w:rsidRPr="00455B58">
        <w:t xml:space="preserve"> включительно.</w:t>
      </w:r>
    </w:p>
    <w:p w:rsidR="00766362" w:rsidRPr="00766362" w:rsidRDefault="00766362" w:rsidP="00766362">
      <w:pPr>
        <w:pStyle w:val="Default"/>
        <w:ind w:firstLine="709"/>
        <w:contextualSpacing/>
        <w:jc w:val="both"/>
        <w:rPr>
          <w:color w:val="auto"/>
        </w:rPr>
      </w:pPr>
      <w:r w:rsidRPr="00766362">
        <w:rPr>
          <w:color w:val="auto"/>
        </w:rPr>
        <w:t>1</w:t>
      </w:r>
      <w:r w:rsidRPr="00587002">
        <w:rPr>
          <w:color w:val="auto"/>
        </w:rPr>
        <w:t>4</w:t>
      </w:r>
      <w:r w:rsidRPr="00766362">
        <w:rPr>
          <w:color w:val="auto"/>
        </w:rPr>
        <w:t>.6. До истечения указанного срока стороны вправе продлевать действие коллективного договора</w:t>
      </w:r>
      <w:r w:rsidRPr="00766362">
        <w:t xml:space="preserve"> на срок до трех лет</w:t>
      </w:r>
      <w:r w:rsidRPr="00766362">
        <w:rPr>
          <w:color w:val="auto"/>
        </w:rPr>
        <w:t xml:space="preserve">, продлевать коллективный договор с изменениями и дополнениями или заключить новый коллективный договор. </w:t>
      </w:r>
    </w:p>
    <w:p w:rsidR="00766362" w:rsidRPr="00766362" w:rsidRDefault="00766362" w:rsidP="00766362">
      <w:pPr>
        <w:ind w:firstLine="709"/>
        <w:contextualSpacing/>
        <w:jc w:val="both"/>
      </w:pPr>
      <w:r w:rsidRPr="00766362">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766362" w:rsidRPr="00766362" w:rsidRDefault="00766362" w:rsidP="00766362">
      <w:pPr>
        <w:ind w:firstLine="709"/>
        <w:contextualSpacing/>
        <w:jc w:val="both"/>
      </w:pPr>
      <w:r w:rsidRPr="00766362">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766362" w:rsidRPr="00766362" w:rsidRDefault="00766362" w:rsidP="00766362">
      <w:pPr>
        <w:ind w:firstLine="709"/>
        <w:contextualSpacing/>
        <w:jc w:val="both"/>
      </w:pPr>
      <w:r w:rsidRPr="00766362">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766362" w:rsidRPr="00766362" w:rsidRDefault="00766362" w:rsidP="00766362">
      <w:pPr>
        <w:pStyle w:val="Default"/>
        <w:ind w:firstLine="709"/>
        <w:contextualSpacing/>
        <w:jc w:val="both"/>
        <w:rPr>
          <w:color w:val="auto"/>
        </w:rPr>
      </w:pPr>
      <w:r w:rsidRPr="00766362">
        <w:rPr>
          <w:color w:val="auto"/>
        </w:rPr>
        <w:t>1</w:t>
      </w:r>
      <w:r w:rsidRPr="00587002">
        <w:rPr>
          <w:color w:val="auto"/>
        </w:rPr>
        <w:t>4</w:t>
      </w:r>
      <w:r w:rsidRPr="00766362">
        <w:rPr>
          <w:color w:val="auto"/>
        </w:rPr>
        <w:t xml:space="preserve">.7.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766362" w:rsidRPr="00766362" w:rsidRDefault="00766362" w:rsidP="00766362">
      <w:pPr>
        <w:pStyle w:val="Default"/>
        <w:ind w:firstLine="709"/>
        <w:contextualSpacing/>
        <w:jc w:val="both"/>
        <w:rPr>
          <w:color w:val="auto"/>
        </w:rPr>
      </w:pPr>
      <w:r w:rsidRPr="00766362">
        <w:rPr>
          <w:color w:val="auto"/>
        </w:rPr>
        <w:t>1</w:t>
      </w:r>
      <w:r w:rsidRPr="00587002">
        <w:rPr>
          <w:color w:val="auto"/>
        </w:rPr>
        <w:t>4</w:t>
      </w:r>
      <w:r w:rsidRPr="00766362">
        <w:rPr>
          <w:color w:val="auto"/>
        </w:rPr>
        <w:t xml:space="preserve">.8.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766362" w:rsidRPr="00766362" w:rsidRDefault="00766362" w:rsidP="00766362">
      <w:pPr>
        <w:pStyle w:val="Default"/>
        <w:ind w:firstLine="709"/>
        <w:contextualSpacing/>
        <w:jc w:val="both"/>
        <w:rPr>
          <w:color w:val="auto"/>
        </w:rPr>
      </w:pPr>
      <w:r w:rsidRPr="00766362">
        <w:rPr>
          <w:color w:val="auto"/>
        </w:rPr>
        <w:t>1</w:t>
      </w:r>
      <w:r w:rsidRPr="00587002">
        <w:rPr>
          <w:color w:val="auto"/>
        </w:rPr>
        <w:t>4</w:t>
      </w:r>
      <w:r w:rsidRPr="00766362">
        <w:rPr>
          <w:color w:val="auto"/>
        </w:rPr>
        <w:t>.9.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766362" w:rsidRPr="00766362" w:rsidRDefault="00766362" w:rsidP="00766362">
      <w:pPr>
        <w:pStyle w:val="Default"/>
        <w:ind w:firstLine="709"/>
        <w:contextualSpacing/>
        <w:jc w:val="both"/>
        <w:rPr>
          <w:color w:val="auto"/>
        </w:rPr>
      </w:pPr>
      <w:r w:rsidRPr="00766362">
        <w:rPr>
          <w:color w:val="auto"/>
        </w:rPr>
        <w:t>1</w:t>
      </w:r>
      <w:r w:rsidRPr="00587002">
        <w:rPr>
          <w:color w:val="auto"/>
        </w:rPr>
        <w:t>4</w:t>
      </w:r>
      <w:r w:rsidRPr="00766362">
        <w:rPr>
          <w:color w:val="auto"/>
        </w:rPr>
        <w:t>.10. При ликвидации образовательной организации коллективный договор сохраняет свое действие в течение всего срока проведения ликвидации.</w:t>
      </w:r>
    </w:p>
    <w:p w:rsidR="00766362" w:rsidRPr="00766362" w:rsidRDefault="00766362" w:rsidP="00766362">
      <w:pPr>
        <w:pStyle w:val="Default"/>
        <w:ind w:firstLine="709"/>
        <w:contextualSpacing/>
        <w:jc w:val="both"/>
        <w:rPr>
          <w:color w:val="auto"/>
        </w:rPr>
      </w:pPr>
      <w:r w:rsidRPr="00766362">
        <w:rPr>
          <w:color w:val="auto"/>
        </w:rPr>
        <w:t>1</w:t>
      </w:r>
      <w:r w:rsidRPr="00587002">
        <w:rPr>
          <w:color w:val="auto"/>
        </w:rPr>
        <w:t>4</w:t>
      </w:r>
      <w:r w:rsidRPr="00766362">
        <w:rPr>
          <w:color w:val="auto"/>
        </w:rPr>
        <w:t xml:space="preserve">.11.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766362" w:rsidRPr="00766362" w:rsidRDefault="00766362" w:rsidP="00766362">
      <w:pPr>
        <w:pStyle w:val="Default"/>
        <w:ind w:firstLine="709"/>
        <w:contextualSpacing/>
        <w:jc w:val="both"/>
        <w:rPr>
          <w:color w:val="auto"/>
        </w:rPr>
      </w:pPr>
      <w:r w:rsidRPr="00766362">
        <w:rPr>
          <w:color w:val="auto"/>
        </w:rPr>
        <w:t>1</w:t>
      </w:r>
      <w:r w:rsidRPr="00587002">
        <w:rPr>
          <w:color w:val="auto"/>
        </w:rPr>
        <w:t>4</w:t>
      </w:r>
      <w:r w:rsidRPr="00766362">
        <w:rPr>
          <w:color w:val="auto"/>
        </w:rPr>
        <w:t xml:space="preserve">.12.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766362" w:rsidRPr="00766362" w:rsidRDefault="00766362" w:rsidP="006767A9">
      <w:pPr>
        <w:pStyle w:val="Default"/>
        <w:ind w:firstLine="709"/>
        <w:contextualSpacing/>
        <w:jc w:val="both"/>
        <w:rPr>
          <w:color w:val="auto"/>
        </w:rPr>
      </w:pPr>
      <w:r w:rsidRPr="00766362">
        <w:rPr>
          <w:color w:val="auto"/>
        </w:rPr>
        <w:t xml:space="preserve">приложение № </w:t>
      </w:r>
      <w:r w:rsidRPr="00993686">
        <w:rPr>
          <w:color w:val="auto"/>
        </w:rPr>
        <w:t xml:space="preserve">1 </w:t>
      </w:r>
      <w:r w:rsidR="00DC24AB" w:rsidRPr="00993686">
        <w:rPr>
          <w:color w:val="auto"/>
        </w:rPr>
        <w:t>ПРАВИЛА  внутреннего  трудового распорядка</w:t>
      </w:r>
      <w:r w:rsidRPr="00993686">
        <w:rPr>
          <w:color w:val="auto"/>
        </w:rPr>
        <w:t>;</w:t>
      </w:r>
      <w:r w:rsidRPr="00766362">
        <w:rPr>
          <w:color w:val="auto"/>
        </w:rPr>
        <w:t xml:space="preserve"> </w:t>
      </w:r>
    </w:p>
    <w:p w:rsidR="00766362" w:rsidRPr="00766362" w:rsidRDefault="00766362" w:rsidP="006767A9">
      <w:pPr>
        <w:pStyle w:val="Default"/>
        <w:ind w:firstLine="709"/>
        <w:contextualSpacing/>
        <w:jc w:val="both"/>
        <w:rPr>
          <w:color w:val="auto"/>
        </w:rPr>
      </w:pPr>
      <w:r w:rsidRPr="00766362">
        <w:rPr>
          <w:color w:val="auto"/>
        </w:rPr>
        <w:t xml:space="preserve">приложение № 2 </w:t>
      </w:r>
      <w:r w:rsidR="00DC24AB" w:rsidRPr="00D13A46">
        <w:rPr>
          <w:bCs/>
        </w:rPr>
        <w:t>ПРАВА И ЛЬГОТЫ, предоставляемые педагогическим работникам образовательных организаций Республики Татарстан при под</w:t>
      </w:r>
      <w:r w:rsidR="00DC24AB">
        <w:rPr>
          <w:bCs/>
        </w:rPr>
        <w:t>готовке и проведении аттестации</w:t>
      </w:r>
      <w:r w:rsidRPr="00766362">
        <w:rPr>
          <w:color w:val="auto"/>
        </w:rPr>
        <w:t xml:space="preserve">; </w:t>
      </w:r>
    </w:p>
    <w:p w:rsidR="00766362" w:rsidRPr="00DC24AB" w:rsidRDefault="001542E1" w:rsidP="006767A9">
      <w:pPr>
        <w:ind w:left="-142" w:firstLine="142"/>
        <w:jc w:val="both"/>
        <w:rPr>
          <w:rFonts w:eastAsia="Calibri"/>
          <w:bCs/>
        </w:rPr>
      </w:pPr>
      <w:r>
        <w:t xml:space="preserve">            </w:t>
      </w:r>
      <w:r w:rsidR="00766362" w:rsidRPr="00766362">
        <w:t xml:space="preserve">приложение № 3 </w:t>
      </w:r>
      <w:r w:rsidR="00DC24AB" w:rsidRPr="00D13A46">
        <w:rPr>
          <w:rFonts w:eastAsia="Calibri"/>
          <w:bCs/>
        </w:rPr>
        <w:t xml:space="preserve">ПОЛОЖЕНИЕ о нормах профессиональной </w:t>
      </w:r>
      <w:r w:rsidR="00DC24AB">
        <w:rPr>
          <w:rFonts w:eastAsia="Calibri"/>
          <w:bCs/>
        </w:rPr>
        <w:t>этики педагогических работников</w:t>
      </w:r>
      <w:r w:rsidR="00766362" w:rsidRPr="00766362">
        <w:t xml:space="preserve">; </w:t>
      </w:r>
    </w:p>
    <w:p w:rsidR="00766362" w:rsidRPr="00DC24AB" w:rsidRDefault="001542E1" w:rsidP="006767A9">
      <w:pPr>
        <w:ind w:left="-142" w:firstLine="142"/>
        <w:jc w:val="both"/>
        <w:rPr>
          <w:rFonts w:eastAsia="Calibri"/>
          <w:b/>
          <w:bCs/>
          <w:color w:val="FF0000"/>
        </w:rPr>
      </w:pPr>
      <w:r>
        <w:t xml:space="preserve">            </w:t>
      </w:r>
      <w:r w:rsidR="00766362" w:rsidRPr="00766362">
        <w:t xml:space="preserve">приложение № 4 </w:t>
      </w:r>
      <w:r w:rsidR="00DC24AB" w:rsidRPr="00993686">
        <w:rPr>
          <w:rFonts w:eastAsia="Calibri"/>
          <w:bCs/>
        </w:rPr>
        <w:t>ПОЛОЖЕНИЕ об оплате труда</w:t>
      </w:r>
      <w:r w:rsidR="00766362" w:rsidRPr="00766362">
        <w:t xml:space="preserve">; </w:t>
      </w:r>
    </w:p>
    <w:p w:rsidR="00766362" w:rsidRPr="000A4F89" w:rsidRDefault="00766362" w:rsidP="006767A9">
      <w:pPr>
        <w:pStyle w:val="Default"/>
        <w:ind w:firstLine="709"/>
        <w:contextualSpacing/>
        <w:jc w:val="both"/>
        <w:rPr>
          <w:color w:val="auto"/>
        </w:rPr>
      </w:pPr>
      <w:r w:rsidRPr="00766362">
        <w:rPr>
          <w:color w:val="auto"/>
        </w:rPr>
        <w:t xml:space="preserve">приложение № 5 </w:t>
      </w:r>
      <w:r w:rsidR="00DC24AB" w:rsidRPr="000A4F89">
        <w:rPr>
          <w:rFonts w:eastAsia="Calibri"/>
          <w:bCs/>
          <w:color w:val="auto"/>
        </w:rPr>
        <w:t>ПОЛОЖЕНИЕ об использовании 2% премиального фонда оплаты труда</w:t>
      </w:r>
      <w:r w:rsidRPr="000A4F89">
        <w:rPr>
          <w:color w:val="auto"/>
        </w:rPr>
        <w:t xml:space="preserve">; </w:t>
      </w:r>
    </w:p>
    <w:p w:rsidR="00DC24AB" w:rsidRPr="000A4F89" w:rsidRDefault="00DC24AB" w:rsidP="006767A9">
      <w:pPr>
        <w:pStyle w:val="Default"/>
        <w:ind w:firstLine="709"/>
        <w:contextualSpacing/>
        <w:jc w:val="both"/>
        <w:rPr>
          <w:color w:val="auto"/>
        </w:rPr>
      </w:pPr>
      <w:r w:rsidRPr="000A4F89">
        <w:rPr>
          <w:color w:val="auto"/>
        </w:rPr>
        <w:t>приложение № 6</w:t>
      </w:r>
      <w:r w:rsidRPr="000A4F89">
        <w:rPr>
          <w:rFonts w:eastAsia="Calibri"/>
          <w:bCs/>
          <w:color w:val="auto"/>
        </w:rPr>
        <w:t xml:space="preserve"> ПОЛОЖЕНИЕ о Комиссии по  использованию стимулирующего фонда оплаты труда за качество выполняемых работ</w:t>
      </w:r>
      <w:r w:rsidR="001542E1" w:rsidRPr="000A4F89">
        <w:rPr>
          <w:rFonts w:eastAsia="Calibri"/>
          <w:bCs/>
          <w:color w:val="auto"/>
        </w:rPr>
        <w:t>;</w:t>
      </w:r>
    </w:p>
    <w:p w:rsidR="00DC24AB" w:rsidRPr="000A4F89" w:rsidRDefault="00DC24AB" w:rsidP="006767A9">
      <w:pPr>
        <w:pStyle w:val="Default"/>
        <w:ind w:firstLine="709"/>
        <w:contextualSpacing/>
        <w:jc w:val="both"/>
        <w:rPr>
          <w:color w:val="auto"/>
        </w:rPr>
      </w:pPr>
      <w:r w:rsidRPr="000A4F89">
        <w:rPr>
          <w:color w:val="auto"/>
        </w:rPr>
        <w:t xml:space="preserve">приложение № 7 </w:t>
      </w:r>
      <w:r w:rsidRPr="000A4F89">
        <w:rPr>
          <w:rFonts w:eastAsia="Calibri"/>
          <w:bCs/>
          <w:color w:val="auto"/>
        </w:rPr>
        <w:t xml:space="preserve">КРИТЕРИИ </w:t>
      </w:r>
      <w:r w:rsidRPr="000A4F89">
        <w:rPr>
          <w:rFonts w:eastAsia="Calibri"/>
          <w:color w:val="auto"/>
        </w:rPr>
        <w:t>оценки эффективности деятельности работы и оценочный лист</w:t>
      </w:r>
      <w:r w:rsidR="001542E1" w:rsidRPr="000A4F89">
        <w:rPr>
          <w:rFonts w:eastAsia="Calibri"/>
          <w:color w:val="auto"/>
        </w:rPr>
        <w:t>;</w:t>
      </w:r>
    </w:p>
    <w:p w:rsidR="00DC24AB" w:rsidRDefault="00DC24AB" w:rsidP="006767A9">
      <w:pPr>
        <w:pStyle w:val="Default"/>
        <w:ind w:firstLine="709"/>
        <w:contextualSpacing/>
        <w:jc w:val="both"/>
        <w:rPr>
          <w:color w:val="auto"/>
        </w:rPr>
      </w:pPr>
      <w:r>
        <w:rPr>
          <w:color w:val="auto"/>
        </w:rPr>
        <w:t xml:space="preserve">приложение № 8 </w:t>
      </w:r>
      <w:r w:rsidRPr="00D13A46">
        <w:rPr>
          <w:rFonts w:eastAsia="Calibri"/>
          <w:bCs/>
        </w:rPr>
        <w:t>ПОЛОЖЕНИЕ о защите персональных данных работников</w:t>
      </w:r>
      <w:r w:rsidR="001542E1">
        <w:rPr>
          <w:rFonts w:eastAsia="Calibri"/>
          <w:bCs/>
        </w:rPr>
        <w:t>;</w:t>
      </w:r>
    </w:p>
    <w:p w:rsidR="00DC24AB" w:rsidRDefault="00DC24AB" w:rsidP="006767A9">
      <w:pPr>
        <w:pStyle w:val="Default"/>
        <w:ind w:firstLine="709"/>
        <w:contextualSpacing/>
        <w:jc w:val="both"/>
        <w:rPr>
          <w:color w:val="auto"/>
        </w:rPr>
      </w:pPr>
      <w:r>
        <w:rPr>
          <w:color w:val="auto"/>
        </w:rPr>
        <w:t xml:space="preserve">приложение № 9 </w:t>
      </w:r>
      <w:r w:rsidRPr="00D13A46">
        <w:rPr>
          <w:rFonts w:eastAsia="Calibri"/>
          <w:bCs/>
        </w:rPr>
        <w:t xml:space="preserve">ПОЛОЖЕНИЕ о комиссии </w:t>
      </w:r>
      <w:r>
        <w:rPr>
          <w:rFonts w:eastAsia="Calibri"/>
          <w:bCs/>
        </w:rPr>
        <w:t xml:space="preserve">по  </w:t>
      </w:r>
      <w:r w:rsidRPr="00D13A46">
        <w:rPr>
          <w:rFonts w:eastAsia="Calibri"/>
          <w:bCs/>
        </w:rPr>
        <w:t xml:space="preserve"> </w:t>
      </w:r>
      <w:r>
        <w:rPr>
          <w:rFonts w:eastAsia="Calibri"/>
          <w:bCs/>
        </w:rPr>
        <w:t xml:space="preserve">организации контроля за </w:t>
      </w:r>
      <w:r w:rsidRPr="00D13A46">
        <w:rPr>
          <w:rFonts w:eastAsia="Calibri"/>
          <w:bCs/>
        </w:rPr>
        <w:t xml:space="preserve"> выполнени</w:t>
      </w:r>
      <w:r>
        <w:rPr>
          <w:rFonts w:eastAsia="Calibri"/>
          <w:bCs/>
        </w:rPr>
        <w:t>ем</w:t>
      </w:r>
      <w:r w:rsidRPr="00D13A46">
        <w:rPr>
          <w:rFonts w:eastAsia="Calibri"/>
          <w:bCs/>
        </w:rPr>
        <w:t xml:space="preserve"> коллективного договора</w:t>
      </w:r>
      <w:r>
        <w:rPr>
          <w:rFonts w:eastAsia="Calibri"/>
          <w:bCs/>
        </w:rPr>
        <w:t xml:space="preserve"> и  регулированию социально-трудовых отношений</w:t>
      </w:r>
      <w:r w:rsidR="001542E1">
        <w:rPr>
          <w:rFonts w:eastAsia="Calibri"/>
          <w:bCs/>
        </w:rPr>
        <w:t>;</w:t>
      </w:r>
    </w:p>
    <w:p w:rsidR="00DC24AB" w:rsidRDefault="00DC24AB" w:rsidP="006767A9">
      <w:pPr>
        <w:pStyle w:val="Default"/>
        <w:ind w:firstLine="709"/>
        <w:contextualSpacing/>
        <w:jc w:val="both"/>
        <w:rPr>
          <w:color w:val="auto"/>
        </w:rPr>
      </w:pPr>
      <w:r w:rsidRPr="00766362">
        <w:rPr>
          <w:color w:val="auto"/>
        </w:rPr>
        <w:lastRenderedPageBreak/>
        <w:t>приложение № 1</w:t>
      </w:r>
      <w:r>
        <w:rPr>
          <w:color w:val="auto"/>
        </w:rPr>
        <w:t xml:space="preserve">0 </w:t>
      </w:r>
      <w:r w:rsidRPr="00D13A46">
        <w:rPr>
          <w:rFonts w:eastAsia="Calibri"/>
          <w:bCs/>
        </w:rPr>
        <w:t>ПОЛОЖЕНИЕ о</w:t>
      </w:r>
      <w:r>
        <w:rPr>
          <w:rFonts w:eastAsia="Calibri"/>
          <w:bCs/>
        </w:rPr>
        <w:t xml:space="preserve"> порядке </w:t>
      </w:r>
      <w:r w:rsidRPr="00D13A46">
        <w:rPr>
          <w:rFonts w:eastAsia="Calibri"/>
          <w:bCs/>
        </w:rPr>
        <w:t xml:space="preserve"> предоставлени</w:t>
      </w:r>
      <w:r>
        <w:rPr>
          <w:rFonts w:eastAsia="Calibri"/>
          <w:bCs/>
        </w:rPr>
        <w:t>я</w:t>
      </w:r>
      <w:r w:rsidRPr="00D13A46">
        <w:rPr>
          <w:rFonts w:eastAsia="Calibri"/>
          <w:bCs/>
        </w:rPr>
        <w:t xml:space="preserve"> </w:t>
      </w:r>
      <w:r>
        <w:rPr>
          <w:rFonts w:eastAsia="Calibri"/>
          <w:bCs/>
        </w:rPr>
        <w:t xml:space="preserve"> дополнительных </w:t>
      </w:r>
      <w:r w:rsidRPr="00D13A46">
        <w:rPr>
          <w:rFonts w:eastAsia="Calibri"/>
          <w:bCs/>
        </w:rPr>
        <w:t>отпусков</w:t>
      </w:r>
      <w:r w:rsidR="001542E1">
        <w:rPr>
          <w:rFonts w:eastAsia="Calibri"/>
          <w:bCs/>
        </w:rPr>
        <w:t>;</w:t>
      </w:r>
    </w:p>
    <w:p w:rsidR="00DC24AB" w:rsidRDefault="00DC24AB" w:rsidP="006767A9">
      <w:pPr>
        <w:pStyle w:val="Default"/>
        <w:ind w:firstLine="709"/>
        <w:contextualSpacing/>
        <w:jc w:val="both"/>
        <w:rPr>
          <w:color w:val="auto"/>
        </w:rPr>
      </w:pPr>
      <w:r w:rsidRPr="00766362">
        <w:rPr>
          <w:color w:val="auto"/>
        </w:rPr>
        <w:t>приложение № 1</w:t>
      </w:r>
      <w:r>
        <w:rPr>
          <w:color w:val="auto"/>
        </w:rPr>
        <w:t xml:space="preserve">1 </w:t>
      </w:r>
      <w:r w:rsidRPr="00D13A46">
        <w:rPr>
          <w:rFonts w:eastAsia="Calibri"/>
          <w:bCs/>
        </w:rPr>
        <w:t>СОГЛАШЕНИЕ по охране труда</w:t>
      </w:r>
      <w:r w:rsidR="001542E1">
        <w:rPr>
          <w:rFonts w:eastAsia="Calibri"/>
          <w:bCs/>
        </w:rPr>
        <w:t>;</w:t>
      </w:r>
    </w:p>
    <w:p w:rsidR="00DC24AB" w:rsidRPr="001542E1" w:rsidRDefault="001542E1" w:rsidP="006767A9">
      <w:pPr>
        <w:ind w:left="-142" w:firstLine="142"/>
        <w:jc w:val="both"/>
        <w:rPr>
          <w:rFonts w:eastAsia="Calibri"/>
          <w:bCs/>
        </w:rPr>
      </w:pPr>
      <w:r>
        <w:t xml:space="preserve">           </w:t>
      </w:r>
      <w:r w:rsidR="00DC24AB" w:rsidRPr="00766362">
        <w:t>приложение № 1</w:t>
      </w:r>
      <w:r w:rsidR="00DC24AB">
        <w:t>2</w:t>
      </w:r>
      <w:r w:rsidR="00F541B2">
        <w:t xml:space="preserve"> </w:t>
      </w:r>
      <w:r w:rsidR="00F541B2" w:rsidRPr="00993686">
        <w:rPr>
          <w:rFonts w:eastAsia="Calibri"/>
          <w:bCs/>
        </w:rPr>
        <w:t>ПОРЯДОК   пр</w:t>
      </w:r>
      <w:r w:rsidRPr="00993686">
        <w:rPr>
          <w:rFonts w:eastAsia="Calibri"/>
          <w:bCs/>
        </w:rPr>
        <w:t>едоставления  методического дня</w:t>
      </w:r>
      <w:r>
        <w:rPr>
          <w:rFonts w:eastAsia="Calibri"/>
          <w:bCs/>
        </w:rPr>
        <w:t>;</w:t>
      </w:r>
    </w:p>
    <w:p w:rsidR="00DC24AB" w:rsidRPr="001542E1" w:rsidRDefault="001542E1" w:rsidP="006767A9">
      <w:pPr>
        <w:ind w:left="-142" w:firstLine="142"/>
        <w:jc w:val="both"/>
        <w:rPr>
          <w:rFonts w:eastAsia="Calibri"/>
          <w:bCs/>
        </w:rPr>
      </w:pPr>
      <w:r>
        <w:t xml:space="preserve">           </w:t>
      </w:r>
      <w:r w:rsidR="00DC24AB" w:rsidRPr="00766362">
        <w:t>приложение № 1</w:t>
      </w:r>
      <w:r w:rsidR="00DC24AB">
        <w:t>3</w:t>
      </w:r>
      <w:r w:rsidRPr="001542E1">
        <w:rPr>
          <w:rFonts w:eastAsia="Calibri"/>
          <w:bCs/>
        </w:rPr>
        <w:t xml:space="preserve"> </w:t>
      </w:r>
      <w:r w:rsidRPr="00D13A46">
        <w:rPr>
          <w:rFonts w:eastAsia="Calibri"/>
          <w:bCs/>
        </w:rPr>
        <w:t>ПО</w:t>
      </w:r>
      <w:r>
        <w:rPr>
          <w:rFonts w:eastAsia="Calibri"/>
          <w:bCs/>
        </w:rPr>
        <w:t xml:space="preserve">РЯДОК </w:t>
      </w:r>
      <w:r w:rsidRPr="00D13A46">
        <w:rPr>
          <w:rFonts w:eastAsia="Calibri"/>
          <w:bCs/>
        </w:rPr>
        <w:t xml:space="preserve"> предоставлени</w:t>
      </w:r>
      <w:r>
        <w:rPr>
          <w:rFonts w:eastAsia="Calibri"/>
          <w:bCs/>
        </w:rPr>
        <w:t>я</w:t>
      </w:r>
      <w:r w:rsidRPr="00D13A46">
        <w:rPr>
          <w:rFonts w:eastAsia="Calibri"/>
          <w:bCs/>
        </w:rPr>
        <w:t xml:space="preserve"> длительного от</w:t>
      </w:r>
      <w:r>
        <w:rPr>
          <w:rFonts w:eastAsia="Calibri"/>
          <w:bCs/>
        </w:rPr>
        <w:t>пуска педагогическим работникам;</w:t>
      </w:r>
    </w:p>
    <w:p w:rsidR="00DC24AB" w:rsidRDefault="00DC24AB" w:rsidP="006767A9">
      <w:pPr>
        <w:pStyle w:val="Default"/>
        <w:ind w:firstLine="709"/>
        <w:contextualSpacing/>
        <w:jc w:val="both"/>
        <w:rPr>
          <w:color w:val="auto"/>
        </w:rPr>
      </w:pPr>
      <w:r w:rsidRPr="00766362">
        <w:rPr>
          <w:color w:val="auto"/>
        </w:rPr>
        <w:t>приложение № 1</w:t>
      </w:r>
      <w:r>
        <w:rPr>
          <w:color w:val="auto"/>
        </w:rPr>
        <w:t>4</w:t>
      </w:r>
      <w:r w:rsidR="001542E1">
        <w:rPr>
          <w:color w:val="auto"/>
        </w:rPr>
        <w:t xml:space="preserve"> </w:t>
      </w:r>
      <w:r w:rsidR="001542E1" w:rsidRPr="00D13A46">
        <w:rPr>
          <w:rFonts w:eastAsia="Calibri"/>
          <w:bCs/>
        </w:rPr>
        <w:t>ПОЛОЖЕНИЕ о комиссии по урегулированию споров между участн</w:t>
      </w:r>
      <w:r w:rsidR="001542E1">
        <w:rPr>
          <w:rFonts w:eastAsia="Calibri"/>
          <w:bCs/>
        </w:rPr>
        <w:t>иками образовательных отношений;</w:t>
      </w:r>
    </w:p>
    <w:p w:rsidR="00DC24AB" w:rsidRDefault="00DC24AB" w:rsidP="006767A9">
      <w:pPr>
        <w:pStyle w:val="Default"/>
        <w:ind w:firstLine="709"/>
        <w:contextualSpacing/>
        <w:jc w:val="both"/>
        <w:rPr>
          <w:color w:val="auto"/>
        </w:rPr>
      </w:pPr>
      <w:r w:rsidRPr="00766362">
        <w:rPr>
          <w:color w:val="auto"/>
        </w:rPr>
        <w:t>приложение № 1</w:t>
      </w:r>
      <w:r>
        <w:rPr>
          <w:color w:val="auto"/>
        </w:rPr>
        <w:t>5</w:t>
      </w:r>
      <w:r w:rsidR="001542E1" w:rsidRPr="001542E1">
        <w:rPr>
          <w:rFonts w:eastAsia="Calibri"/>
          <w:bCs/>
        </w:rPr>
        <w:t xml:space="preserve"> </w:t>
      </w:r>
      <w:r w:rsidR="001542E1" w:rsidRPr="00D13A46">
        <w:rPr>
          <w:rFonts w:eastAsia="Calibri"/>
          <w:bCs/>
        </w:rPr>
        <w:t>П</w:t>
      </w:r>
      <w:r w:rsidR="001542E1">
        <w:rPr>
          <w:rFonts w:eastAsia="Calibri"/>
          <w:bCs/>
        </w:rPr>
        <w:t>ОРЯДОК</w:t>
      </w:r>
      <w:r w:rsidR="001542E1" w:rsidRPr="00D13A46">
        <w:rPr>
          <w:rFonts w:eastAsia="Calibri"/>
          <w:bCs/>
        </w:rPr>
        <w:t xml:space="preserve"> </w:t>
      </w:r>
      <w:r w:rsidR="001542E1">
        <w:rPr>
          <w:rFonts w:eastAsia="Calibri"/>
          <w:bCs/>
        </w:rPr>
        <w:t xml:space="preserve"> </w:t>
      </w:r>
      <w:r w:rsidR="001542E1" w:rsidRPr="00D13A46">
        <w:rPr>
          <w:rFonts w:eastAsia="Calibri"/>
          <w:bCs/>
        </w:rPr>
        <w:t xml:space="preserve"> предоставлени</w:t>
      </w:r>
      <w:r w:rsidR="001542E1">
        <w:rPr>
          <w:rFonts w:eastAsia="Calibri"/>
          <w:bCs/>
        </w:rPr>
        <w:t>я</w:t>
      </w:r>
      <w:r w:rsidR="001542E1" w:rsidRPr="00D13A46">
        <w:rPr>
          <w:rFonts w:eastAsia="Calibri"/>
          <w:bCs/>
        </w:rPr>
        <w:t xml:space="preserve"> свободного дня женщинам, име</w:t>
      </w:r>
      <w:r w:rsidR="001542E1">
        <w:rPr>
          <w:rFonts w:eastAsia="Calibri"/>
          <w:bCs/>
        </w:rPr>
        <w:t>ющим детей в возрасте до 16 лет;</w:t>
      </w:r>
    </w:p>
    <w:p w:rsidR="00DC24AB" w:rsidRDefault="00DC24AB" w:rsidP="006767A9">
      <w:pPr>
        <w:pStyle w:val="Default"/>
        <w:ind w:firstLine="709"/>
        <w:contextualSpacing/>
        <w:jc w:val="both"/>
        <w:rPr>
          <w:color w:val="auto"/>
        </w:rPr>
      </w:pPr>
      <w:r w:rsidRPr="00766362">
        <w:rPr>
          <w:color w:val="auto"/>
        </w:rPr>
        <w:t>приложение № 1</w:t>
      </w:r>
      <w:r w:rsidR="00455B58">
        <w:rPr>
          <w:color w:val="auto"/>
        </w:rPr>
        <w:t>6</w:t>
      </w:r>
      <w:r w:rsidR="001542E1" w:rsidRPr="001542E1">
        <w:rPr>
          <w:rFonts w:eastAsia="Calibri"/>
        </w:rPr>
        <w:t xml:space="preserve"> </w:t>
      </w:r>
      <w:r w:rsidR="001542E1" w:rsidRPr="00D13A46">
        <w:rPr>
          <w:rFonts w:eastAsia="Calibri"/>
        </w:rPr>
        <w:t>П</w:t>
      </w:r>
      <w:r w:rsidR="001542E1" w:rsidRPr="00D13A46">
        <w:t xml:space="preserve">ЕРЕЧЕНЬ </w:t>
      </w:r>
      <w:r w:rsidR="001542E1" w:rsidRPr="00D13A46">
        <w:rPr>
          <w:rFonts w:eastAsia="Calibri"/>
        </w:rPr>
        <w:t>должностей с ненормированным рабочим днем,</w:t>
      </w:r>
      <w:r w:rsidR="001542E1">
        <w:rPr>
          <w:rFonts w:eastAsia="Calibri"/>
        </w:rPr>
        <w:t xml:space="preserve">  </w:t>
      </w:r>
      <w:r w:rsidR="001542E1" w:rsidRPr="00D13A46">
        <w:rPr>
          <w:rFonts w:eastAsia="Calibri"/>
        </w:rPr>
        <w:t xml:space="preserve"> работа</w:t>
      </w:r>
      <w:r w:rsidR="001542E1">
        <w:t xml:space="preserve"> </w:t>
      </w:r>
      <w:r w:rsidR="001542E1" w:rsidRPr="00D13A46">
        <w:t xml:space="preserve"> </w:t>
      </w:r>
      <w:r w:rsidR="001542E1" w:rsidRPr="00D13A46">
        <w:rPr>
          <w:rFonts w:eastAsia="Calibri"/>
        </w:rPr>
        <w:t xml:space="preserve"> в которых дает право на ежегодный дополнительный оплачиваемый отпуск</w:t>
      </w:r>
      <w:r w:rsidR="001542E1">
        <w:t>;</w:t>
      </w:r>
    </w:p>
    <w:p w:rsidR="00DC24AB" w:rsidRDefault="00DC24AB" w:rsidP="006767A9">
      <w:pPr>
        <w:pStyle w:val="Default"/>
        <w:ind w:firstLine="709"/>
        <w:contextualSpacing/>
        <w:jc w:val="both"/>
        <w:rPr>
          <w:color w:val="auto"/>
        </w:rPr>
      </w:pPr>
      <w:r w:rsidRPr="00766362">
        <w:rPr>
          <w:color w:val="auto"/>
        </w:rPr>
        <w:t>приложение № 1</w:t>
      </w:r>
      <w:r w:rsidR="00455B58">
        <w:rPr>
          <w:color w:val="auto"/>
        </w:rPr>
        <w:t>7</w:t>
      </w:r>
      <w:r w:rsidR="001542E1">
        <w:rPr>
          <w:color w:val="auto"/>
        </w:rPr>
        <w:t xml:space="preserve"> </w:t>
      </w:r>
      <w:r w:rsidR="001542E1" w:rsidRPr="00D13A46">
        <w:rPr>
          <w:rFonts w:eastAsia="Calibri"/>
          <w:bCs/>
        </w:rPr>
        <w:t>ПОЛОЖЕНИЕ</w:t>
      </w:r>
      <w:r w:rsidR="001542E1" w:rsidRPr="00D13A46">
        <w:rPr>
          <w:bCs/>
        </w:rPr>
        <w:t xml:space="preserve"> </w:t>
      </w:r>
      <w:r w:rsidR="001542E1" w:rsidRPr="00D13A46">
        <w:rPr>
          <w:rFonts w:eastAsia="Calibri"/>
          <w:bCs/>
        </w:rPr>
        <w:t>об условиях и порядке проведения профессиональной подготовки, переподготовки, повышения квалификации работников</w:t>
      </w:r>
      <w:r w:rsidR="001542E1">
        <w:rPr>
          <w:bCs/>
        </w:rPr>
        <w:t>;</w:t>
      </w:r>
    </w:p>
    <w:p w:rsidR="00DC24AB" w:rsidRDefault="00DC24AB" w:rsidP="006767A9">
      <w:pPr>
        <w:pStyle w:val="Default"/>
        <w:ind w:firstLine="709"/>
        <w:contextualSpacing/>
        <w:jc w:val="both"/>
        <w:rPr>
          <w:color w:val="auto"/>
        </w:rPr>
      </w:pPr>
      <w:r w:rsidRPr="00766362">
        <w:rPr>
          <w:color w:val="auto"/>
        </w:rPr>
        <w:t>приложение № 1</w:t>
      </w:r>
      <w:r w:rsidR="00455B58">
        <w:rPr>
          <w:color w:val="auto"/>
        </w:rPr>
        <w:t>8</w:t>
      </w:r>
      <w:r w:rsidR="001542E1">
        <w:rPr>
          <w:color w:val="auto"/>
        </w:rPr>
        <w:t xml:space="preserve"> </w:t>
      </w:r>
      <w:r w:rsidR="001542E1">
        <w:rPr>
          <w:bCs/>
          <w:spacing w:val="-1"/>
        </w:rPr>
        <w:t>УЧЕНИЧЕСКИЙ ДОГОВОР;</w:t>
      </w:r>
    </w:p>
    <w:p w:rsidR="00DC24AB" w:rsidRDefault="00455B58" w:rsidP="006767A9">
      <w:pPr>
        <w:pStyle w:val="Default"/>
        <w:ind w:firstLine="709"/>
        <w:contextualSpacing/>
        <w:jc w:val="both"/>
        <w:rPr>
          <w:color w:val="auto"/>
        </w:rPr>
      </w:pPr>
      <w:r>
        <w:rPr>
          <w:color w:val="auto"/>
        </w:rPr>
        <w:t>приложение № 19</w:t>
      </w:r>
      <w:r w:rsidR="001542E1">
        <w:rPr>
          <w:color w:val="auto"/>
        </w:rPr>
        <w:t xml:space="preserve"> </w:t>
      </w:r>
      <w:r w:rsidR="001542E1" w:rsidRPr="00B5434E">
        <w:rPr>
          <w:rFonts w:eastAsia="Calibri"/>
        </w:rPr>
        <w:t xml:space="preserve">ПЕРЕЧЕНЬ </w:t>
      </w:r>
      <w:r w:rsidR="001542E1" w:rsidRPr="00B5434E">
        <w:t>должностей,</w:t>
      </w:r>
      <w:r w:rsidR="001542E1" w:rsidRPr="00B5434E">
        <w:rPr>
          <w:rFonts w:eastAsia="Calibri"/>
        </w:rPr>
        <w:t xml:space="preserve"> </w:t>
      </w:r>
      <w:r w:rsidR="001542E1" w:rsidRPr="00B5434E">
        <w:t>работа в которых засчитывается в стаж непре</w:t>
      </w:r>
      <w:r w:rsidR="001542E1">
        <w:t>рывной преподавательской работы;</w:t>
      </w:r>
    </w:p>
    <w:p w:rsidR="00DC24AB" w:rsidRDefault="00DC24AB" w:rsidP="006767A9">
      <w:pPr>
        <w:pStyle w:val="Default"/>
        <w:ind w:firstLine="709"/>
        <w:contextualSpacing/>
        <w:jc w:val="both"/>
        <w:rPr>
          <w:color w:val="auto"/>
        </w:rPr>
      </w:pPr>
      <w:r w:rsidRPr="00766362">
        <w:rPr>
          <w:color w:val="auto"/>
        </w:rPr>
        <w:t xml:space="preserve">приложение № </w:t>
      </w:r>
      <w:r>
        <w:rPr>
          <w:color w:val="auto"/>
        </w:rPr>
        <w:t>2</w:t>
      </w:r>
      <w:r w:rsidR="00455B58">
        <w:rPr>
          <w:color w:val="auto"/>
        </w:rPr>
        <w:t>0</w:t>
      </w:r>
      <w:r w:rsidR="001542E1" w:rsidRPr="001542E1">
        <w:t xml:space="preserve"> </w:t>
      </w:r>
      <w:r w:rsidR="001542E1">
        <w:t>ПОЛОЖЕНИЕ о комиссии по трудовым спорам;</w:t>
      </w:r>
    </w:p>
    <w:p w:rsidR="00DC24AB" w:rsidRDefault="00DC24AB" w:rsidP="006767A9">
      <w:pPr>
        <w:pStyle w:val="Default"/>
        <w:ind w:firstLine="709"/>
        <w:contextualSpacing/>
        <w:jc w:val="both"/>
        <w:rPr>
          <w:color w:val="auto"/>
        </w:rPr>
      </w:pPr>
      <w:r>
        <w:rPr>
          <w:color w:val="auto"/>
        </w:rPr>
        <w:t>приложение №2</w:t>
      </w:r>
      <w:r w:rsidR="00455B58">
        <w:rPr>
          <w:color w:val="auto"/>
        </w:rPr>
        <w:t>1</w:t>
      </w:r>
      <w:r w:rsidR="001542E1" w:rsidRPr="001542E1">
        <w:t xml:space="preserve"> </w:t>
      </w:r>
      <w:r w:rsidR="001542E1">
        <w:t>ПОЛОЖЕНИЕ о СУОТ;</w:t>
      </w:r>
    </w:p>
    <w:p w:rsidR="00DC24AB" w:rsidRPr="001542E1" w:rsidRDefault="001542E1" w:rsidP="006767A9">
      <w:pPr>
        <w:shd w:val="clear" w:color="auto" w:fill="FFFFFF"/>
        <w:jc w:val="both"/>
        <w:rPr>
          <w:color w:val="000000"/>
        </w:rPr>
      </w:pPr>
      <w:r>
        <w:t xml:space="preserve">            </w:t>
      </w:r>
      <w:r w:rsidR="00455B58">
        <w:t>приложение № 22</w:t>
      </w:r>
      <w:r>
        <w:t xml:space="preserve"> </w:t>
      </w:r>
      <w:r w:rsidRPr="00B5434E">
        <w:rPr>
          <w:rFonts w:eastAsia="Calibri"/>
          <w:color w:val="000000"/>
        </w:rPr>
        <w:t>ПОЛОЖЕНИЕ</w:t>
      </w:r>
      <w:r w:rsidRPr="00B5434E">
        <w:rPr>
          <w:color w:val="000000"/>
        </w:rPr>
        <w:t xml:space="preserve"> </w:t>
      </w:r>
      <w:r w:rsidRPr="00B5434E">
        <w:rPr>
          <w:rFonts w:eastAsia="Calibri"/>
          <w:color w:val="000000"/>
        </w:rPr>
        <w:t>об уполномоченном лице по охране труда</w:t>
      </w:r>
      <w:r>
        <w:rPr>
          <w:color w:val="000000"/>
        </w:rPr>
        <w:t xml:space="preserve"> от Профсоюза;</w:t>
      </w:r>
    </w:p>
    <w:p w:rsidR="00DC24AB" w:rsidRDefault="00455B58" w:rsidP="006767A9">
      <w:pPr>
        <w:pStyle w:val="Default"/>
        <w:ind w:firstLine="709"/>
        <w:contextualSpacing/>
        <w:jc w:val="both"/>
        <w:rPr>
          <w:color w:val="auto"/>
        </w:rPr>
      </w:pPr>
      <w:r>
        <w:rPr>
          <w:color w:val="auto"/>
        </w:rPr>
        <w:t>приложение № 23</w:t>
      </w:r>
      <w:r w:rsidR="001542E1">
        <w:rPr>
          <w:color w:val="auto"/>
        </w:rPr>
        <w:t xml:space="preserve"> </w:t>
      </w:r>
      <w:r w:rsidR="001542E1" w:rsidRPr="00B5434E">
        <w:rPr>
          <w:rFonts w:eastAsia="Calibri"/>
        </w:rPr>
        <w:t>П</w:t>
      </w:r>
      <w:r w:rsidR="001542E1" w:rsidRPr="00B5434E">
        <w:t xml:space="preserve">ОЛОЖЕНИЕ  </w:t>
      </w:r>
      <w:r w:rsidR="001542E1" w:rsidRPr="00B5434E">
        <w:rPr>
          <w:rFonts w:eastAsia="Calibri"/>
        </w:rPr>
        <w:t>о комиссии по охране труда</w:t>
      </w:r>
      <w:r w:rsidR="001542E1">
        <w:rPr>
          <w:rFonts w:eastAsia="Calibri"/>
        </w:rPr>
        <w:t>;</w:t>
      </w:r>
    </w:p>
    <w:p w:rsidR="00DC24AB" w:rsidRDefault="00455B58" w:rsidP="006767A9">
      <w:pPr>
        <w:pStyle w:val="Default"/>
        <w:ind w:firstLine="709"/>
        <w:contextualSpacing/>
        <w:jc w:val="both"/>
        <w:rPr>
          <w:color w:val="auto"/>
        </w:rPr>
      </w:pPr>
      <w:r>
        <w:rPr>
          <w:color w:val="auto"/>
        </w:rPr>
        <w:t>приложение № 24</w:t>
      </w:r>
      <w:r w:rsidR="001542E1">
        <w:rPr>
          <w:color w:val="auto"/>
        </w:rPr>
        <w:t xml:space="preserve"> </w:t>
      </w:r>
      <w:r w:rsidR="001542E1">
        <w:rPr>
          <w:rFonts w:eastAsia="Calibri"/>
        </w:rPr>
        <w:t xml:space="preserve">СПИСОК </w:t>
      </w:r>
      <w:r w:rsidR="001542E1" w:rsidRPr="0058712B">
        <w:rPr>
          <w:rFonts w:eastAsia="Calibri"/>
        </w:rPr>
        <w:t xml:space="preserve"> должностей с вредными условиями труда, работа в которых, дает право на дополнительный отпуск и сокращенный рабочий день</w:t>
      </w:r>
      <w:r w:rsidR="001542E1">
        <w:rPr>
          <w:rFonts w:eastAsia="Calibri"/>
        </w:rPr>
        <w:t>;</w:t>
      </w:r>
    </w:p>
    <w:p w:rsidR="001542E1" w:rsidRPr="0058712B" w:rsidRDefault="001542E1" w:rsidP="006767A9">
      <w:pPr>
        <w:suppressAutoHyphens/>
        <w:jc w:val="both"/>
        <w:rPr>
          <w:rFonts w:eastAsia="SimSun"/>
          <w:lang w:eastAsia="ar-SA"/>
        </w:rPr>
      </w:pPr>
      <w:r>
        <w:t xml:space="preserve">           </w:t>
      </w:r>
      <w:r w:rsidR="00455B58">
        <w:t>приложение № 25</w:t>
      </w:r>
      <w:r>
        <w:t xml:space="preserve"> </w:t>
      </w:r>
      <w:r w:rsidRPr="0058712B">
        <w:rPr>
          <w:rFonts w:eastAsia="SimSun"/>
          <w:lang w:eastAsia="ar-SA"/>
        </w:rPr>
        <w:t xml:space="preserve">ПЕРЕЧЕНЬ работ с неблагоприятными условиями труда, на которых устанавливаются доплаты рабочим, специалистам и служащим </w:t>
      </w:r>
    </w:p>
    <w:p w:rsidR="00DC24AB" w:rsidRPr="001542E1" w:rsidRDefault="001542E1" w:rsidP="006767A9">
      <w:pPr>
        <w:suppressAutoHyphens/>
        <w:jc w:val="both"/>
        <w:rPr>
          <w:rFonts w:eastAsia="SimSun"/>
          <w:lang w:eastAsia="ar-SA"/>
        </w:rPr>
      </w:pPr>
      <w:r w:rsidRPr="0058712B">
        <w:rPr>
          <w:rFonts w:eastAsia="SimSun"/>
          <w:lang w:eastAsia="ar-SA"/>
        </w:rPr>
        <w:t>с тяжелыми и вредными условиями труда</w:t>
      </w:r>
      <w:r>
        <w:rPr>
          <w:rFonts w:eastAsia="SimSun"/>
          <w:lang w:eastAsia="ar-SA"/>
        </w:rPr>
        <w:t>;</w:t>
      </w:r>
    </w:p>
    <w:p w:rsidR="00DC24AB" w:rsidRDefault="00455B58" w:rsidP="006767A9">
      <w:pPr>
        <w:pStyle w:val="Default"/>
        <w:ind w:firstLine="709"/>
        <w:contextualSpacing/>
        <w:jc w:val="both"/>
        <w:rPr>
          <w:color w:val="auto"/>
        </w:rPr>
      </w:pPr>
      <w:r>
        <w:rPr>
          <w:color w:val="auto"/>
        </w:rPr>
        <w:t>приложение № 26</w:t>
      </w:r>
      <w:r w:rsidR="001542E1">
        <w:rPr>
          <w:color w:val="auto"/>
        </w:rPr>
        <w:t xml:space="preserve"> </w:t>
      </w:r>
      <w:r w:rsidR="001542E1" w:rsidRPr="0058712B">
        <w:rPr>
          <w:rFonts w:eastAsia="Calibri"/>
        </w:rPr>
        <w:t>П</w:t>
      </w:r>
      <w:r w:rsidR="001542E1">
        <w:t>ОЛОЖЕНИЕ</w:t>
      </w:r>
      <w:r w:rsidR="001542E1" w:rsidRPr="0058712B">
        <w:rPr>
          <w:rFonts w:eastAsia="Calibri"/>
        </w:rPr>
        <w:t xml:space="preserve"> о прядке и сроках проведения обязательного </w:t>
      </w:r>
      <w:r w:rsidR="001542E1" w:rsidRPr="0058712B">
        <w:t xml:space="preserve"> </w:t>
      </w:r>
      <w:r w:rsidR="001542E1" w:rsidRPr="0058712B">
        <w:rPr>
          <w:rFonts w:eastAsia="Calibri"/>
        </w:rPr>
        <w:t>при приеме на работу и периодических повторных медицинских осмотров</w:t>
      </w:r>
      <w:r w:rsidR="001542E1">
        <w:t>;</w:t>
      </w:r>
    </w:p>
    <w:p w:rsidR="00DC24AB" w:rsidRDefault="00455B58" w:rsidP="006767A9">
      <w:pPr>
        <w:pStyle w:val="Default"/>
        <w:ind w:firstLine="709"/>
        <w:contextualSpacing/>
        <w:jc w:val="both"/>
        <w:rPr>
          <w:color w:val="auto"/>
        </w:rPr>
      </w:pPr>
      <w:r>
        <w:rPr>
          <w:color w:val="auto"/>
        </w:rPr>
        <w:t>приложение № 27</w:t>
      </w:r>
      <w:r w:rsidR="001542E1">
        <w:rPr>
          <w:color w:val="auto"/>
        </w:rPr>
        <w:t xml:space="preserve"> </w:t>
      </w:r>
      <w:r w:rsidR="001542E1" w:rsidRPr="005365B5">
        <w:rPr>
          <w:bCs/>
        </w:rPr>
        <w:t xml:space="preserve">ПОЛОЖЕНИЕ  </w:t>
      </w:r>
      <w:r w:rsidR="001542E1" w:rsidRPr="005365B5">
        <w:rPr>
          <w:rFonts w:eastAsia="Calibri"/>
          <w:bCs/>
        </w:rPr>
        <w:t>о порядке обеспечения рабочих и служащих специальной одеждой, специальной обувью и другими средствами индивидуальной защиты</w:t>
      </w:r>
      <w:r w:rsidR="001542E1">
        <w:rPr>
          <w:bCs/>
        </w:rPr>
        <w:t>;</w:t>
      </w:r>
    </w:p>
    <w:p w:rsidR="00DC24AB" w:rsidRDefault="00455B58" w:rsidP="006767A9">
      <w:pPr>
        <w:pStyle w:val="Default"/>
        <w:ind w:firstLine="709"/>
        <w:contextualSpacing/>
        <w:jc w:val="both"/>
        <w:rPr>
          <w:color w:val="auto"/>
        </w:rPr>
      </w:pPr>
      <w:r>
        <w:rPr>
          <w:color w:val="auto"/>
        </w:rPr>
        <w:t>приложение № 28</w:t>
      </w:r>
      <w:r w:rsidR="001542E1">
        <w:rPr>
          <w:color w:val="auto"/>
        </w:rPr>
        <w:t xml:space="preserve"> </w:t>
      </w:r>
      <w:r w:rsidR="001542E1" w:rsidRPr="00456B34">
        <w:rPr>
          <w:rFonts w:eastAsia="Calibri"/>
          <w:bCs/>
        </w:rPr>
        <w:t>ПОЛОЖЕНИЕ</w:t>
      </w:r>
      <w:r w:rsidR="001542E1" w:rsidRPr="00456B34">
        <w:rPr>
          <w:bCs/>
        </w:rPr>
        <w:t xml:space="preserve"> </w:t>
      </w:r>
      <w:r w:rsidR="001542E1" w:rsidRPr="00456B34">
        <w:rPr>
          <w:rFonts w:eastAsia="Calibri"/>
          <w:bCs/>
          <w:spacing w:val="-1"/>
        </w:rPr>
        <w:t>об административно-общественном контроле</w:t>
      </w:r>
      <w:r w:rsidR="001542E1" w:rsidRPr="00456B34">
        <w:rPr>
          <w:bCs/>
          <w:spacing w:val="-1"/>
        </w:rPr>
        <w:t xml:space="preserve"> </w:t>
      </w:r>
      <w:r w:rsidR="001542E1" w:rsidRPr="00456B34">
        <w:rPr>
          <w:rFonts w:eastAsia="Calibri"/>
          <w:bCs/>
          <w:spacing w:val="-1"/>
        </w:rPr>
        <w:t>за состоянием охраны труда</w:t>
      </w:r>
      <w:r w:rsidR="001542E1">
        <w:rPr>
          <w:bCs/>
          <w:spacing w:val="-1"/>
        </w:rPr>
        <w:t>;</w:t>
      </w:r>
    </w:p>
    <w:p w:rsidR="00DC24AB" w:rsidRDefault="00455B58" w:rsidP="006767A9">
      <w:pPr>
        <w:pStyle w:val="Default"/>
        <w:ind w:firstLine="709"/>
        <w:contextualSpacing/>
        <w:jc w:val="both"/>
        <w:rPr>
          <w:color w:val="auto"/>
        </w:rPr>
      </w:pPr>
      <w:r>
        <w:rPr>
          <w:color w:val="auto"/>
        </w:rPr>
        <w:t>приложение № 29</w:t>
      </w:r>
      <w:r w:rsidR="001542E1">
        <w:rPr>
          <w:color w:val="auto"/>
        </w:rPr>
        <w:t xml:space="preserve"> </w:t>
      </w:r>
      <w:r w:rsidR="001542E1" w:rsidRPr="006E7E40">
        <w:rPr>
          <w:bCs/>
          <w:spacing w:val="-1"/>
        </w:rPr>
        <w:t xml:space="preserve">ПОЛОЖЕНИЕ  </w:t>
      </w:r>
      <w:r w:rsidR="001542E1" w:rsidRPr="006E7E40">
        <w:rPr>
          <w:rFonts w:eastAsia="Calibri"/>
        </w:rPr>
        <w:t>о порядке и условиях оказания материальной помощи членам профсоюза Территориальной профсоюзной организации Вахитовского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r w:rsidR="001542E1">
        <w:rPr>
          <w:rFonts w:eastAsia="Calibri"/>
        </w:rPr>
        <w:t>;</w:t>
      </w:r>
    </w:p>
    <w:p w:rsidR="00DC24AB" w:rsidRDefault="00DC24AB" w:rsidP="006767A9">
      <w:pPr>
        <w:pStyle w:val="Default"/>
        <w:ind w:firstLine="709"/>
        <w:contextualSpacing/>
        <w:jc w:val="both"/>
        <w:rPr>
          <w:color w:val="auto"/>
        </w:rPr>
      </w:pPr>
      <w:r w:rsidRPr="00766362">
        <w:rPr>
          <w:color w:val="auto"/>
        </w:rPr>
        <w:t xml:space="preserve">приложение № </w:t>
      </w:r>
      <w:r>
        <w:rPr>
          <w:color w:val="auto"/>
        </w:rPr>
        <w:t>3</w:t>
      </w:r>
      <w:r w:rsidR="00455B58">
        <w:rPr>
          <w:color w:val="auto"/>
        </w:rPr>
        <w:t>0</w:t>
      </w:r>
      <w:r w:rsidR="001542E1" w:rsidRPr="001542E1">
        <w:rPr>
          <w:rFonts w:eastAsia="Calibri"/>
        </w:rPr>
        <w:t xml:space="preserve"> </w:t>
      </w:r>
      <w:r w:rsidR="001542E1">
        <w:rPr>
          <w:rFonts w:eastAsia="Calibri"/>
        </w:rPr>
        <w:t>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w:t>
      </w:r>
    </w:p>
    <w:p w:rsidR="00DC24AB" w:rsidRPr="001542E1" w:rsidRDefault="00455B58" w:rsidP="006767A9">
      <w:pPr>
        <w:jc w:val="both"/>
        <w:rPr>
          <w:rFonts w:eastAsia="Calibri"/>
        </w:rPr>
      </w:pPr>
      <w:r>
        <w:t>приложение № 31</w:t>
      </w:r>
      <w:r w:rsidR="001542E1">
        <w:t xml:space="preserve"> </w:t>
      </w:r>
      <w:r w:rsidR="001542E1">
        <w:rPr>
          <w:rFonts w:eastAsia="Calibri"/>
        </w:rPr>
        <w:t>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766362" w:rsidTr="00587002">
        <w:trPr>
          <w:trHeight w:val="1525"/>
        </w:trPr>
        <w:tc>
          <w:tcPr>
            <w:tcW w:w="4667" w:type="dxa"/>
          </w:tcPr>
          <w:p w:rsidR="00766362" w:rsidRPr="00766362" w:rsidRDefault="00766362" w:rsidP="00587002">
            <w:pPr>
              <w:pStyle w:val="Default"/>
              <w:ind w:firstLine="709"/>
              <w:contextualSpacing/>
            </w:pPr>
            <w:r w:rsidRPr="00766362">
              <w:rPr>
                <w:b/>
                <w:bCs/>
              </w:rPr>
              <w:t xml:space="preserve">От работодателя: </w:t>
            </w:r>
          </w:p>
          <w:p w:rsidR="00766362" w:rsidRPr="00766362" w:rsidRDefault="00766362" w:rsidP="00587002">
            <w:pPr>
              <w:pStyle w:val="Default"/>
              <w:ind w:firstLine="709"/>
              <w:contextualSpacing/>
            </w:pPr>
            <w:r w:rsidRPr="00766362">
              <w:t xml:space="preserve">Руководитель образовательной организации </w:t>
            </w:r>
          </w:p>
          <w:p w:rsidR="00766362" w:rsidRPr="00766362" w:rsidRDefault="00766362" w:rsidP="00587002">
            <w:pPr>
              <w:pStyle w:val="Default"/>
              <w:ind w:firstLine="709"/>
              <w:contextualSpacing/>
            </w:pPr>
            <w:r w:rsidRPr="00766362">
              <w:t>_____________</w:t>
            </w:r>
            <w:r w:rsidR="00455B58">
              <w:t>Р.Д.Абдуллина</w:t>
            </w:r>
          </w:p>
          <w:p w:rsidR="00766362" w:rsidRPr="00766362" w:rsidRDefault="00766362" w:rsidP="00587002">
            <w:pPr>
              <w:pStyle w:val="Default"/>
              <w:ind w:firstLine="709"/>
              <w:contextualSpacing/>
            </w:pPr>
            <w:r w:rsidRPr="00766362">
              <w:t xml:space="preserve">М.П. </w:t>
            </w:r>
          </w:p>
          <w:p w:rsidR="00766362" w:rsidRPr="00766362" w:rsidRDefault="00455B58" w:rsidP="00EA3310">
            <w:pPr>
              <w:pStyle w:val="Default"/>
              <w:ind w:firstLine="709"/>
              <w:contextualSpacing/>
            </w:pPr>
            <w:r>
              <w:t xml:space="preserve">« </w:t>
            </w:r>
            <w:r w:rsidR="00EA3310">
              <w:t>28</w:t>
            </w:r>
            <w:r>
              <w:t xml:space="preserve"> » </w:t>
            </w:r>
            <w:r w:rsidR="00C40DC5">
              <w:t>мая</w:t>
            </w:r>
            <w:r>
              <w:t xml:space="preserve"> 2021</w:t>
            </w:r>
            <w:r w:rsidR="00766362" w:rsidRPr="00766362">
              <w:t xml:space="preserve"> г. </w:t>
            </w:r>
          </w:p>
        </w:tc>
        <w:tc>
          <w:tcPr>
            <w:tcW w:w="4667" w:type="dxa"/>
          </w:tcPr>
          <w:p w:rsidR="00766362" w:rsidRPr="00766362" w:rsidRDefault="00766362" w:rsidP="00587002">
            <w:pPr>
              <w:pStyle w:val="Default"/>
              <w:ind w:firstLine="709"/>
              <w:contextualSpacing/>
            </w:pPr>
            <w:r w:rsidRPr="00766362">
              <w:rPr>
                <w:b/>
                <w:bCs/>
              </w:rPr>
              <w:t xml:space="preserve">От работников: </w:t>
            </w:r>
          </w:p>
          <w:p w:rsidR="00766362" w:rsidRPr="00766362" w:rsidRDefault="00766362" w:rsidP="00587002">
            <w:pPr>
              <w:pStyle w:val="Default"/>
              <w:ind w:firstLine="709"/>
              <w:contextualSpacing/>
            </w:pPr>
            <w:r w:rsidRPr="00766362">
              <w:t xml:space="preserve">Председатель первичной профсоюзной организации </w:t>
            </w:r>
          </w:p>
          <w:p w:rsidR="00766362" w:rsidRPr="00766362" w:rsidRDefault="00455B58" w:rsidP="00587002">
            <w:pPr>
              <w:pStyle w:val="Default"/>
              <w:ind w:firstLine="709"/>
              <w:contextualSpacing/>
            </w:pPr>
            <w:r>
              <w:t>______________Л.С.Князева</w:t>
            </w:r>
          </w:p>
          <w:p w:rsidR="00766362" w:rsidRPr="00766362" w:rsidRDefault="00766362" w:rsidP="00587002">
            <w:pPr>
              <w:pStyle w:val="Default"/>
              <w:ind w:firstLine="709"/>
              <w:contextualSpacing/>
            </w:pPr>
            <w:r w:rsidRPr="00766362">
              <w:t xml:space="preserve">М.П. </w:t>
            </w:r>
          </w:p>
          <w:p w:rsidR="00766362" w:rsidRPr="00766362" w:rsidRDefault="00766362" w:rsidP="00C40DC5">
            <w:pPr>
              <w:pStyle w:val="Default"/>
              <w:ind w:firstLine="709"/>
              <w:contextualSpacing/>
            </w:pPr>
            <w:r w:rsidRPr="00766362">
              <w:t>«</w:t>
            </w:r>
            <w:r w:rsidR="00EA3310">
              <w:t>28</w:t>
            </w:r>
            <w:r w:rsidRPr="00766362">
              <w:t xml:space="preserve"> » </w:t>
            </w:r>
            <w:r w:rsidR="00C40DC5">
              <w:t xml:space="preserve">мая </w:t>
            </w:r>
            <w:r w:rsidRPr="00766362">
              <w:t xml:space="preserve">2021_ г. </w:t>
            </w:r>
          </w:p>
        </w:tc>
      </w:tr>
    </w:tbl>
    <w:p w:rsidR="00A93A0E" w:rsidRPr="00E40B4A" w:rsidRDefault="00A93A0E" w:rsidP="00A93A0E">
      <w:pPr>
        <w:widowControl w:val="0"/>
        <w:shd w:val="clear" w:color="auto" w:fill="FFFFFF"/>
        <w:tabs>
          <w:tab w:val="left" w:pos="926"/>
        </w:tabs>
        <w:autoSpaceDE w:val="0"/>
        <w:autoSpaceDN w:val="0"/>
        <w:adjustRightInd w:val="0"/>
        <w:spacing w:line="360" w:lineRule="auto"/>
        <w:jc w:val="right"/>
        <w:rPr>
          <w:b/>
          <w:color w:val="000000"/>
          <w:lang w:eastAsia="en-US"/>
        </w:rPr>
      </w:pPr>
      <w:r>
        <w:rPr>
          <w:b/>
          <w:color w:val="000000"/>
          <w:lang w:eastAsia="en-US"/>
        </w:rPr>
        <w:lastRenderedPageBreak/>
        <w:t>Приложение № 1</w:t>
      </w:r>
    </w:p>
    <w:p w:rsidR="00A93A0E" w:rsidRPr="00E40B4A" w:rsidRDefault="00A93A0E" w:rsidP="00A93A0E">
      <w:pPr>
        <w:rPr>
          <w:rFonts w:eastAsia="Calibri"/>
          <w:b/>
          <w:lang w:eastAsia="en-US"/>
        </w:rPr>
      </w:pPr>
    </w:p>
    <w:tbl>
      <w:tblPr>
        <w:tblW w:w="0" w:type="auto"/>
        <w:tblLook w:val="04A0" w:firstRow="1" w:lastRow="0" w:firstColumn="1" w:lastColumn="0" w:noHBand="0" w:noVBand="1"/>
      </w:tblPr>
      <w:tblGrid>
        <w:gridCol w:w="3119"/>
        <w:gridCol w:w="3088"/>
        <w:gridCol w:w="3364"/>
      </w:tblGrid>
      <w:tr w:rsidR="00002B8C" w:rsidTr="00421FF8">
        <w:tc>
          <w:tcPr>
            <w:tcW w:w="3190" w:type="dxa"/>
            <w:hideMark/>
          </w:tcPr>
          <w:p w:rsidR="00002B8C" w:rsidRDefault="00002B8C" w:rsidP="00421FF8">
            <w:pPr>
              <w:jc w:val="center"/>
              <w:rPr>
                <w:b/>
                <w:szCs w:val="20"/>
              </w:rPr>
            </w:pPr>
            <w:r>
              <w:rPr>
                <w:b/>
                <w:szCs w:val="20"/>
              </w:rPr>
              <w:t>Мотивированное мнение</w:t>
            </w:r>
          </w:p>
          <w:p w:rsidR="00002B8C" w:rsidRDefault="00002B8C" w:rsidP="00421FF8">
            <w:pPr>
              <w:jc w:val="center"/>
              <w:rPr>
                <w:b/>
                <w:szCs w:val="20"/>
              </w:rPr>
            </w:pPr>
            <w:r>
              <w:rPr>
                <w:b/>
                <w:szCs w:val="20"/>
              </w:rPr>
              <w:t>Первичной профсоюзной</w:t>
            </w:r>
          </w:p>
          <w:p w:rsidR="00002B8C" w:rsidRDefault="00002B8C" w:rsidP="00421FF8">
            <w:pPr>
              <w:jc w:val="center"/>
              <w:rPr>
                <w:b/>
                <w:szCs w:val="20"/>
              </w:rPr>
            </w:pPr>
            <w:r>
              <w:rPr>
                <w:b/>
                <w:szCs w:val="20"/>
              </w:rPr>
              <w:t>организации</w:t>
            </w:r>
          </w:p>
        </w:tc>
        <w:tc>
          <w:tcPr>
            <w:tcW w:w="3190" w:type="dxa"/>
            <w:hideMark/>
          </w:tcPr>
          <w:p w:rsidR="00002B8C" w:rsidRDefault="00002B8C" w:rsidP="00421FF8">
            <w:pPr>
              <w:jc w:val="center"/>
              <w:rPr>
                <w:b/>
                <w:szCs w:val="20"/>
              </w:rPr>
            </w:pPr>
            <w:r>
              <w:rPr>
                <w:b/>
                <w:szCs w:val="20"/>
              </w:rPr>
              <w:t>ПРИНЯТО</w:t>
            </w:r>
          </w:p>
        </w:tc>
        <w:tc>
          <w:tcPr>
            <w:tcW w:w="3191" w:type="dxa"/>
            <w:hideMark/>
          </w:tcPr>
          <w:p w:rsidR="00002B8C" w:rsidRDefault="00002B8C" w:rsidP="00421FF8">
            <w:pPr>
              <w:jc w:val="center"/>
              <w:rPr>
                <w:b/>
                <w:szCs w:val="20"/>
              </w:rPr>
            </w:pPr>
            <w:r>
              <w:rPr>
                <w:b/>
                <w:szCs w:val="20"/>
              </w:rPr>
              <w:t>УТВЕРЖДЕНО</w:t>
            </w:r>
          </w:p>
        </w:tc>
      </w:tr>
      <w:tr w:rsidR="00002B8C" w:rsidTr="00421FF8">
        <w:tc>
          <w:tcPr>
            <w:tcW w:w="3190" w:type="dxa"/>
            <w:hideMark/>
          </w:tcPr>
          <w:p w:rsidR="00002B8C" w:rsidRDefault="008F27C6" w:rsidP="00421FF8">
            <w:pPr>
              <w:jc w:val="center"/>
              <w:rPr>
                <w:b/>
                <w:szCs w:val="20"/>
              </w:rPr>
            </w:pPr>
            <w:r>
              <w:rPr>
                <w:b/>
                <w:szCs w:val="20"/>
              </w:rPr>
              <w:t>Председатель  профкома МБОУ «Средняя общеобразовательная школа №100 – Центр образования»</w:t>
            </w:r>
            <w:r w:rsidR="00002B8C">
              <w:rPr>
                <w:b/>
                <w:szCs w:val="20"/>
              </w:rPr>
              <w:t xml:space="preserve">» </w:t>
            </w:r>
          </w:p>
          <w:p w:rsidR="00002B8C" w:rsidRDefault="00002B8C" w:rsidP="008F27C6">
            <w:pPr>
              <w:jc w:val="center"/>
              <w:rPr>
                <w:b/>
                <w:szCs w:val="20"/>
              </w:rPr>
            </w:pPr>
            <w:r>
              <w:rPr>
                <w:b/>
                <w:szCs w:val="20"/>
              </w:rPr>
              <w:t xml:space="preserve"> </w:t>
            </w:r>
            <w:r w:rsidR="008F27C6">
              <w:rPr>
                <w:b/>
                <w:szCs w:val="20"/>
              </w:rPr>
              <w:t>Приволжского</w:t>
            </w:r>
            <w:r>
              <w:rPr>
                <w:b/>
                <w:szCs w:val="20"/>
              </w:rPr>
              <w:t xml:space="preserve"> района</w:t>
            </w:r>
          </w:p>
        </w:tc>
        <w:tc>
          <w:tcPr>
            <w:tcW w:w="3190" w:type="dxa"/>
            <w:hideMark/>
          </w:tcPr>
          <w:p w:rsidR="008F27C6" w:rsidRDefault="00002B8C" w:rsidP="008F27C6">
            <w:pPr>
              <w:jc w:val="center"/>
              <w:rPr>
                <w:b/>
                <w:szCs w:val="20"/>
              </w:rPr>
            </w:pPr>
            <w:r>
              <w:rPr>
                <w:b/>
                <w:szCs w:val="20"/>
              </w:rPr>
              <w:t>Общим собранием работников  МБОУ</w:t>
            </w:r>
            <w:r w:rsidR="008F27C6">
              <w:rPr>
                <w:b/>
                <w:szCs w:val="20"/>
              </w:rPr>
              <w:t xml:space="preserve"> «Средняя общеобразовательная школа №100 – Центр образования»» </w:t>
            </w:r>
          </w:p>
          <w:p w:rsidR="00002B8C" w:rsidRDefault="008F27C6" w:rsidP="008F27C6">
            <w:pPr>
              <w:jc w:val="center"/>
              <w:rPr>
                <w:b/>
                <w:szCs w:val="20"/>
              </w:rPr>
            </w:pPr>
            <w:r>
              <w:rPr>
                <w:b/>
                <w:szCs w:val="20"/>
              </w:rPr>
              <w:t xml:space="preserve"> Приволжского района</w:t>
            </w:r>
          </w:p>
        </w:tc>
        <w:tc>
          <w:tcPr>
            <w:tcW w:w="3191" w:type="dxa"/>
            <w:hideMark/>
          </w:tcPr>
          <w:p w:rsidR="00002B8C" w:rsidRDefault="00002B8C" w:rsidP="00421FF8">
            <w:pPr>
              <w:jc w:val="center"/>
              <w:rPr>
                <w:b/>
                <w:szCs w:val="20"/>
              </w:rPr>
            </w:pPr>
            <w:r>
              <w:rPr>
                <w:b/>
                <w:szCs w:val="20"/>
              </w:rPr>
              <w:t xml:space="preserve">Приказом директора   </w:t>
            </w:r>
          </w:p>
          <w:p w:rsidR="00002B8C" w:rsidRDefault="00002B8C" w:rsidP="008F27C6">
            <w:pPr>
              <w:jc w:val="center"/>
              <w:rPr>
                <w:b/>
                <w:szCs w:val="20"/>
              </w:rPr>
            </w:pPr>
            <w:r>
              <w:rPr>
                <w:b/>
                <w:szCs w:val="20"/>
              </w:rPr>
              <w:t>от "</w:t>
            </w:r>
            <w:r w:rsidR="008F27C6">
              <w:rPr>
                <w:b/>
                <w:szCs w:val="20"/>
              </w:rPr>
              <w:t>11</w:t>
            </w:r>
            <w:r>
              <w:rPr>
                <w:b/>
                <w:szCs w:val="20"/>
              </w:rPr>
              <w:t>"</w:t>
            </w:r>
            <w:r w:rsidR="008F27C6">
              <w:rPr>
                <w:b/>
                <w:szCs w:val="20"/>
              </w:rPr>
              <w:t>февраля 2021</w:t>
            </w:r>
            <w:r>
              <w:rPr>
                <w:b/>
                <w:szCs w:val="20"/>
              </w:rPr>
              <w:t xml:space="preserve"> г. №</w:t>
            </w:r>
            <w:r w:rsidR="008F27C6">
              <w:rPr>
                <w:b/>
                <w:szCs w:val="20"/>
              </w:rPr>
              <w:t>33</w:t>
            </w:r>
          </w:p>
        </w:tc>
      </w:tr>
      <w:tr w:rsidR="00002B8C" w:rsidTr="00421FF8">
        <w:tc>
          <w:tcPr>
            <w:tcW w:w="3190" w:type="dxa"/>
          </w:tcPr>
          <w:p w:rsidR="00002B8C" w:rsidRDefault="00002B8C" w:rsidP="00421FF8">
            <w:pPr>
              <w:jc w:val="center"/>
              <w:rPr>
                <w:b/>
                <w:szCs w:val="20"/>
              </w:rPr>
            </w:pPr>
          </w:p>
          <w:p w:rsidR="00002B8C" w:rsidRDefault="00002B8C" w:rsidP="00421FF8">
            <w:pPr>
              <w:tabs>
                <w:tab w:val="center" w:pos="1486"/>
              </w:tabs>
              <w:rPr>
                <w:b/>
                <w:szCs w:val="20"/>
              </w:rPr>
            </w:pPr>
            <w:r>
              <w:rPr>
                <w:b/>
                <w:szCs w:val="20"/>
              </w:rPr>
              <w:t>__________Л.С.Князева</w:t>
            </w:r>
          </w:p>
          <w:p w:rsidR="00002B8C" w:rsidRDefault="00002B8C" w:rsidP="00002B8C">
            <w:pPr>
              <w:tabs>
                <w:tab w:val="center" w:pos="1486"/>
              </w:tabs>
              <w:rPr>
                <w:b/>
                <w:szCs w:val="20"/>
              </w:rPr>
            </w:pPr>
            <w:r>
              <w:rPr>
                <w:b/>
                <w:szCs w:val="20"/>
              </w:rPr>
              <w:t xml:space="preserve">     </w:t>
            </w:r>
          </w:p>
        </w:tc>
        <w:tc>
          <w:tcPr>
            <w:tcW w:w="3190" w:type="dxa"/>
          </w:tcPr>
          <w:p w:rsidR="00002B8C" w:rsidRDefault="00002B8C" w:rsidP="00421FF8">
            <w:pPr>
              <w:rPr>
                <w:b/>
                <w:szCs w:val="20"/>
              </w:rPr>
            </w:pPr>
            <w:r>
              <w:rPr>
                <w:b/>
                <w:szCs w:val="20"/>
              </w:rPr>
              <w:t xml:space="preserve">   Протокол </w:t>
            </w:r>
            <w:r w:rsidR="008F27C6">
              <w:rPr>
                <w:b/>
                <w:szCs w:val="20"/>
              </w:rPr>
              <w:t>№6</w:t>
            </w:r>
          </w:p>
          <w:p w:rsidR="00002B8C" w:rsidRDefault="00002B8C" w:rsidP="00421FF8">
            <w:pPr>
              <w:jc w:val="center"/>
              <w:rPr>
                <w:b/>
                <w:szCs w:val="20"/>
              </w:rPr>
            </w:pPr>
            <w:r>
              <w:rPr>
                <w:b/>
                <w:szCs w:val="20"/>
              </w:rPr>
              <w:t xml:space="preserve">от </w:t>
            </w:r>
            <w:r w:rsidR="008F27C6">
              <w:rPr>
                <w:b/>
                <w:szCs w:val="20"/>
              </w:rPr>
              <w:t>11.02.2021</w:t>
            </w:r>
            <w:r>
              <w:rPr>
                <w:b/>
                <w:szCs w:val="20"/>
              </w:rPr>
              <w:t xml:space="preserve"> г. </w:t>
            </w:r>
          </w:p>
          <w:p w:rsidR="00002B8C" w:rsidRDefault="00002B8C" w:rsidP="00421FF8">
            <w:pPr>
              <w:jc w:val="center"/>
              <w:rPr>
                <w:b/>
                <w:szCs w:val="20"/>
              </w:rPr>
            </w:pPr>
          </w:p>
        </w:tc>
        <w:tc>
          <w:tcPr>
            <w:tcW w:w="3191" w:type="dxa"/>
          </w:tcPr>
          <w:p w:rsidR="00002B8C" w:rsidRDefault="00002B8C" w:rsidP="00421FF8">
            <w:pPr>
              <w:jc w:val="center"/>
              <w:rPr>
                <w:b/>
                <w:szCs w:val="20"/>
              </w:rPr>
            </w:pPr>
          </w:p>
          <w:p w:rsidR="00002B8C" w:rsidRDefault="00002B8C" w:rsidP="00421FF8">
            <w:pPr>
              <w:tabs>
                <w:tab w:val="left" w:pos="195"/>
                <w:tab w:val="center" w:pos="1487"/>
              </w:tabs>
              <w:rPr>
                <w:b/>
                <w:szCs w:val="20"/>
              </w:rPr>
            </w:pPr>
            <w:r>
              <w:rPr>
                <w:b/>
                <w:szCs w:val="20"/>
              </w:rPr>
              <w:tab/>
              <w:t>___________Р.Д.Абдуллина</w:t>
            </w:r>
          </w:p>
          <w:p w:rsidR="00002B8C" w:rsidRDefault="00002B8C" w:rsidP="00002B8C">
            <w:pPr>
              <w:jc w:val="center"/>
              <w:rPr>
                <w:b/>
                <w:szCs w:val="20"/>
              </w:rPr>
            </w:pPr>
            <w:r>
              <w:rPr>
                <w:b/>
                <w:sz w:val="20"/>
                <w:szCs w:val="20"/>
              </w:rPr>
              <w:t xml:space="preserve"> </w:t>
            </w:r>
          </w:p>
        </w:tc>
      </w:tr>
    </w:tbl>
    <w:p w:rsidR="00A93A0E" w:rsidRPr="00E40B4A" w:rsidRDefault="00A93A0E" w:rsidP="00A93A0E">
      <w:pPr>
        <w:ind w:firstLine="709"/>
        <w:jc w:val="center"/>
        <w:rPr>
          <w:b/>
          <w:lang w:eastAsia="en-US"/>
        </w:rPr>
      </w:pPr>
      <w:r w:rsidRPr="00E40B4A">
        <w:rPr>
          <w:b/>
          <w:lang w:eastAsia="en-US"/>
        </w:rPr>
        <w:t xml:space="preserve">Правила </w:t>
      </w:r>
    </w:p>
    <w:p w:rsidR="00A93A0E" w:rsidRPr="00E40B4A" w:rsidRDefault="00A93A0E" w:rsidP="00A93A0E">
      <w:pPr>
        <w:ind w:firstLine="709"/>
        <w:jc w:val="center"/>
        <w:rPr>
          <w:b/>
          <w:lang w:eastAsia="en-US"/>
        </w:rPr>
      </w:pPr>
      <w:r w:rsidRPr="00E40B4A">
        <w:rPr>
          <w:b/>
          <w:lang w:eastAsia="en-US"/>
        </w:rPr>
        <w:t>внутреннего  трудового распорядка</w:t>
      </w:r>
    </w:p>
    <w:p w:rsidR="00A93A0E" w:rsidRPr="00E40B4A" w:rsidRDefault="00A93A0E" w:rsidP="00A93A0E">
      <w:pPr>
        <w:ind w:firstLine="709"/>
        <w:jc w:val="center"/>
        <w:rPr>
          <w:b/>
          <w:lang w:eastAsia="en-US"/>
        </w:rPr>
      </w:pPr>
      <w:r w:rsidRPr="00E40B4A">
        <w:rPr>
          <w:b/>
          <w:lang w:eastAsia="en-US"/>
        </w:rPr>
        <w:t>МБОУ «СОШ №100 – Центр образования» с дошкольным отделением Приволжского района г. Казани</w:t>
      </w:r>
    </w:p>
    <w:p w:rsidR="00A93A0E" w:rsidRPr="00E40B4A" w:rsidRDefault="00A93A0E" w:rsidP="00A93A0E">
      <w:pPr>
        <w:ind w:firstLine="709"/>
        <w:jc w:val="center"/>
        <w:rPr>
          <w:b/>
          <w:lang w:eastAsia="en-US"/>
        </w:rPr>
      </w:pPr>
    </w:p>
    <w:p w:rsidR="00A93A0E" w:rsidRPr="00E40B4A" w:rsidRDefault="00A93A0E" w:rsidP="00A93A0E">
      <w:pPr>
        <w:ind w:firstLine="709"/>
        <w:rPr>
          <w:b/>
          <w:lang w:eastAsia="en-US"/>
        </w:rPr>
      </w:pPr>
      <w:r w:rsidRPr="00E40B4A">
        <w:rPr>
          <w:b/>
          <w:lang w:val="en-US" w:eastAsia="en-US"/>
        </w:rPr>
        <w:t>I</w:t>
      </w:r>
      <w:r w:rsidRPr="00E40B4A">
        <w:rPr>
          <w:b/>
          <w:lang w:eastAsia="en-US"/>
        </w:rPr>
        <w:t>. Общие положения</w:t>
      </w:r>
    </w:p>
    <w:p w:rsidR="00A93A0E" w:rsidRPr="00E40B4A" w:rsidRDefault="00A93A0E" w:rsidP="00A93A0E">
      <w:pPr>
        <w:autoSpaceDE w:val="0"/>
        <w:autoSpaceDN w:val="0"/>
        <w:adjustRightInd w:val="0"/>
        <w:ind w:firstLine="709"/>
        <w:jc w:val="both"/>
        <w:rPr>
          <w:lang w:eastAsia="en-US"/>
        </w:rPr>
      </w:pPr>
      <w:r w:rsidRPr="00E40B4A">
        <w:rPr>
          <w:lang w:eastAsia="en-US"/>
        </w:rPr>
        <w:t xml:space="preserve">1.1. 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Законом Российской Федерации «Об образовании», другими федеральными законами и иными нормативными правовыми актами, содержащими нормы трудового права. </w:t>
      </w:r>
    </w:p>
    <w:p w:rsidR="00A93A0E" w:rsidRPr="00E40B4A" w:rsidRDefault="00A93A0E" w:rsidP="00A93A0E">
      <w:pPr>
        <w:tabs>
          <w:tab w:val="num" w:pos="360"/>
          <w:tab w:val="left" w:pos="540"/>
          <w:tab w:val="left" w:pos="1620"/>
        </w:tabs>
        <w:ind w:firstLine="709"/>
        <w:jc w:val="both"/>
        <w:rPr>
          <w:lang w:eastAsia="en-US"/>
        </w:rPr>
      </w:pPr>
      <w:r w:rsidRPr="00E40B4A">
        <w:rPr>
          <w:lang w:eastAsia="en-US"/>
        </w:rPr>
        <w:t>1.2. 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A93A0E" w:rsidRPr="00E40B4A" w:rsidRDefault="00A93A0E" w:rsidP="00A93A0E">
      <w:pPr>
        <w:tabs>
          <w:tab w:val="num" w:pos="360"/>
          <w:tab w:val="left" w:pos="540"/>
          <w:tab w:val="left" w:pos="1620"/>
        </w:tabs>
        <w:ind w:firstLine="709"/>
        <w:jc w:val="both"/>
        <w:rPr>
          <w:lang w:eastAsia="en-US"/>
        </w:rPr>
      </w:pPr>
      <w:r w:rsidRPr="00E40B4A">
        <w:rPr>
          <w:lang w:eastAsia="en-US"/>
        </w:rPr>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A93A0E" w:rsidRPr="00E40B4A" w:rsidRDefault="00A93A0E" w:rsidP="00A93A0E">
      <w:pPr>
        <w:ind w:firstLine="709"/>
        <w:jc w:val="both"/>
        <w:rPr>
          <w:lang w:eastAsia="en-US"/>
        </w:rPr>
      </w:pPr>
      <w:r w:rsidRPr="00E40B4A">
        <w:rPr>
          <w:lang w:eastAsia="en-US"/>
        </w:rPr>
        <w:t>1.4. В настоящих Правилах используются следующие основные понятия:</w:t>
      </w:r>
    </w:p>
    <w:p w:rsidR="00A93A0E" w:rsidRPr="00E40B4A" w:rsidRDefault="00A93A0E" w:rsidP="00A93A0E">
      <w:pPr>
        <w:ind w:firstLine="709"/>
        <w:jc w:val="both"/>
        <w:rPr>
          <w:lang w:eastAsia="en-US"/>
        </w:rPr>
      </w:pPr>
      <w:r w:rsidRPr="00E40B4A">
        <w:rPr>
          <w:b/>
          <w:lang w:eastAsia="en-US"/>
        </w:rPr>
        <w:t>дисциплина труда</w:t>
      </w:r>
      <w:r w:rsidRPr="00E40B4A">
        <w:rPr>
          <w:lang w:eastAsia="en-US"/>
        </w:rPr>
        <w:t xml:space="preserve"> - обязательное для всех работников подчинение правилам поведения в данном учреждении,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A93A0E" w:rsidRPr="00E40B4A" w:rsidRDefault="00A93A0E" w:rsidP="00A93A0E">
      <w:pPr>
        <w:ind w:firstLine="709"/>
        <w:jc w:val="both"/>
        <w:rPr>
          <w:lang w:eastAsia="en-US"/>
        </w:rPr>
      </w:pPr>
      <w:r w:rsidRPr="00E40B4A">
        <w:rPr>
          <w:b/>
          <w:lang w:eastAsia="en-US"/>
        </w:rPr>
        <w:t>общеобразовательное учреждение</w:t>
      </w:r>
      <w:r w:rsidRPr="00E40B4A">
        <w:rPr>
          <w:lang w:eastAsia="en-US"/>
        </w:rPr>
        <w:t xml:space="preserve"> - образовательное учреждение, действующее на основании Типового положения об общеобразовательном учреждении (далее - образовательное учреждение, учреждение);</w:t>
      </w:r>
    </w:p>
    <w:p w:rsidR="00A93A0E" w:rsidRPr="00E40B4A" w:rsidRDefault="00A93A0E" w:rsidP="00A93A0E">
      <w:pPr>
        <w:ind w:firstLine="709"/>
        <w:jc w:val="both"/>
        <w:rPr>
          <w:lang w:eastAsia="en-US"/>
        </w:rPr>
      </w:pPr>
      <w:r w:rsidRPr="00E40B4A">
        <w:rPr>
          <w:b/>
          <w:lang w:eastAsia="en-US"/>
        </w:rPr>
        <w:t>педагогический работник</w:t>
      </w:r>
      <w:r w:rsidRPr="00E40B4A">
        <w:rPr>
          <w:lang w:eastAsia="en-US"/>
        </w:rPr>
        <w:t xml:space="preserve">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w:t>
      </w:r>
    </w:p>
    <w:p w:rsidR="00A93A0E" w:rsidRPr="00E40B4A" w:rsidRDefault="00A93A0E" w:rsidP="00A93A0E">
      <w:pPr>
        <w:autoSpaceDE w:val="0"/>
        <w:autoSpaceDN w:val="0"/>
        <w:adjustRightInd w:val="0"/>
        <w:ind w:firstLine="709"/>
        <w:jc w:val="both"/>
        <w:rPr>
          <w:lang w:eastAsia="en-US"/>
        </w:rPr>
      </w:pPr>
      <w:r w:rsidRPr="00E40B4A">
        <w:rPr>
          <w:b/>
          <w:lang w:eastAsia="en-US"/>
        </w:rPr>
        <w:t>представитель работодателя</w:t>
      </w:r>
      <w:r w:rsidRPr="00E40B4A">
        <w:rPr>
          <w:lang w:eastAsia="en-US"/>
        </w:rPr>
        <w:t xml:space="preserve"> - руководитель организации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w:t>
      </w:r>
      <w:r w:rsidRPr="00E40B4A">
        <w:rPr>
          <w:lang w:eastAsia="en-US"/>
        </w:rPr>
        <w:lastRenderedPageBreak/>
        <w:t>правовыми актами органов местного самоуправления, уставом и локальными нормативными актами общеобразовательного учреждения;</w:t>
      </w:r>
    </w:p>
    <w:p w:rsidR="00A93A0E" w:rsidRPr="00E40B4A" w:rsidRDefault="00A93A0E" w:rsidP="00A93A0E">
      <w:pPr>
        <w:autoSpaceDE w:val="0"/>
        <w:autoSpaceDN w:val="0"/>
        <w:adjustRightInd w:val="0"/>
        <w:ind w:firstLine="709"/>
        <w:jc w:val="both"/>
        <w:rPr>
          <w:lang w:eastAsia="en-US"/>
        </w:rPr>
      </w:pPr>
      <w:r w:rsidRPr="00E40B4A">
        <w:rPr>
          <w:b/>
          <w:lang w:eastAsia="en-US"/>
        </w:rPr>
        <w:t>выборный орган первичной профсоюзной организации</w:t>
      </w:r>
      <w:r w:rsidRPr="00E40B4A">
        <w:rPr>
          <w:lang w:eastAsia="en-US"/>
        </w:rPr>
        <w:t xml:space="preserve"> - представитель работников общеобразовательного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 </w:t>
      </w:r>
    </w:p>
    <w:p w:rsidR="00A93A0E" w:rsidRPr="00E40B4A" w:rsidRDefault="00A93A0E" w:rsidP="00A93A0E">
      <w:pPr>
        <w:ind w:firstLine="709"/>
        <w:jc w:val="both"/>
        <w:rPr>
          <w:lang w:eastAsia="en-US"/>
        </w:rPr>
      </w:pPr>
      <w:r w:rsidRPr="00E40B4A">
        <w:rPr>
          <w:b/>
          <w:lang w:eastAsia="en-US"/>
        </w:rPr>
        <w:t>работник</w:t>
      </w:r>
      <w:r w:rsidRPr="00E40B4A">
        <w:rPr>
          <w:lang w:eastAsia="en-US"/>
        </w:rPr>
        <w:t xml:space="preserve"> - физическое лицо, вступившее в трудовые отношения с общеобразовательным учреждением;</w:t>
      </w:r>
    </w:p>
    <w:p w:rsidR="00A93A0E" w:rsidRPr="00E40B4A" w:rsidRDefault="00A93A0E" w:rsidP="00A93A0E">
      <w:pPr>
        <w:ind w:firstLine="709"/>
        <w:jc w:val="both"/>
        <w:rPr>
          <w:lang w:eastAsia="en-US"/>
        </w:rPr>
      </w:pPr>
      <w:r w:rsidRPr="00E40B4A">
        <w:rPr>
          <w:b/>
          <w:lang w:eastAsia="en-US"/>
        </w:rPr>
        <w:t>работодатель</w:t>
      </w:r>
      <w:r w:rsidRPr="00E40B4A">
        <w:rPr>
          <w:lang w:eastAsia="en-US"/>
        </w:rPr>
        <w:t xml:space="preserve"> - юридическое лицо (общеобразовательное учреждение), вступившее в трудовые отношения с работником.</w:t>
      </w:r>
    </w:p>
    <w:p w:rsidR="00A93A0E" w:rsidRPr="00E40B4A" w:rsidRDefault="00A93A0E" w:rsidP="00A93A0E">
      <w:pPr>
        <w:tabs>
          <w:tab w:val="num" w:pos="360"/>
          <w:tab w:val="left" w:pos="540"/>
          <w:tab w:val="left" w:pos="1620"/>
        </w:tabs>
        <w:ind w:firstLine="709"/>
        <w:jc w:val="both"/>
        <w:rPr>
          <w:lang w:eastAsia="en-US"/>
        </w:rPr>
      </w:pPr>
      <w:r w:rsidRPr="00E40B4A">
        <w:rPr>
          <w:lang w:eastAsia="en-US"/>
        </w:rPr>
        <w:t>1.5.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A93A0E" w:rsidRPr="003A6BE2" w:rsidRDefault="00A93A0E" w:rsidP="003A6BE2">
      <w:pPr>
        <w:tabs>
          <w:tab w:val="num" w:pos="360"/>
          <w:tab w:val="left" w:pos="540"/>
          <w:tab w:val="left" w:pos="1620"/>
        </w:tabs>
        <w:ind w:firstLine="709"/>
        <w:jc w:val="both"/>
        <w:rPr>
          <w:lang w:eastAsia="en-US"/>
        </w:rPr>
      </w:pPr>
      <w:r w:rsidRPr="00E40B4A">
        <w:rPr>
          <w:lang w:eastAsia="en-US"/>
        </w:rPr>
        <w:t>Правила внутреннего трудового распорядка, как правило, являются приложением к коллективному договору (ст. 190 ТК РФ).</w:t>
      </w:r>
    </w:p>
    <w:p w:rsidR="00A93A0E" w:rsidRPr="00E40B4A" w:rsidRDefault="00A93A0E" w:rsidP="00A93A0E">
      <w:pPr>
        <w:tabs>
          <w:tab w:val="num" w:pos="360"/>
          <w:tab w:val="left" w:pos="540"/>
          <w:tab w:val="left" w:pos="1620"/>
        </w:tabs>
        <w:ind w:firstLine="709"/>
        <w:rPr>
          <w:b/>
          <w:lang w:eastAsia="en-US"/>
        </w:rPr>
      </w:pPr>
      <w:r w:rsidRPr="00E40B4A">
        <w:rPr>
          <w:b/>
          <w:lang w:val="en-US" w:eastAsia="en-US"/>
        </w:rPr>
        <w:t>II</w:t>
      </w:r>
      <w:r w:rsidRPr="00E40B4A">
        <w:rPr>
          <w:b/>
          <w:lang w:eastAsia="en-US"/>
        </w:rPr>
        <w:t xml:space="preserve">. Порядок приема, перевода и увольнения работников </w:t>
      </w:r>
    </w:p>
    <w:p w:rsidR="00A93A0E" w:rsidRPr="00E40B4A" w:rsidRDefault="00A93A0E" w:rsidP="00A93A0E">
      <w:pPr>
        <w:tabs>
          <w:tab w:val="num" w:pos="360"/>
          <w:tab w:val="left" w:pos="540"/>
          <w:tab w:val="left" w:pos="1620"/>
        </w:tabs>
        <w:ind w:firstLine="709"/>
        <w:rPr>
          <w:b/>
          <w:u w:val="single"/>
          <w:lang w:eastAsia="en-US"/>
        </w:rPr>
      </w:pPr>
      <w:r w:rsidRPr="00E40B4A">
        <w:rPr>
          <w:b/>
          <w:lang w:eastAsia="en-US"/>
        </w:rPr>
        <w:t xml:space="preserve">2.1. Порядок приема на работу. </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2.1.1. Работники реализуют свое право на труд путем заключения трудового договора о работе в данном образовательном учреждении.</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 xml:space="preserve">2.1.2. Трудовой договор заключается, как правило, на неопределенный срок. </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 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A93A0E" w:rsidRPr="00E40B4A" w:rsidRDefault="00A93A0E" w:rsidP="00A93A0E">
      <w:pPr>
        <w:tabs>
          <w:tab w:val="num" w:pos="360"/>
          <w:tab w:val="left" w:pos="540"/>
          <w:tab w:val="left" w:pos="1620"/>
        </w:tabs>
        <w:ind w:firstLine="709"/>
        <w:jc w:val="both"/>
        <w:rPr>
          <w:lang w:eastAsia="en-US"/>
        </w:rPr>
      </w:pPr>
      <w:r w:rsidRPr="00E40B4A">
        <w:rPr>
          <w:lang w:eastAsia="en-US"/>
        </w:rPr>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A93A0E" w:rsidRPr="00E40B4A" w:rsidRDefault="00A93A0E" w:rsidP="00A93A0E">
      <w:pPr>
        <w:autoSpaceDE w:val="0"/>
        <w:autoSpaceDN w:val="0"/>
        <w:adjustRightInd w:val="0"/>
        <w:ind w:firstLine="709"/>
        <w:jc w:val="both"/>
        <w:rPr>
          <w:lang w:eastAsia="en-US"/>
        </w:rPr>
      </w:pPr>
      <w:r w:rsidRPr="00E40B4A">
        <w:rPr>
          <w:lang w:eastAsia="en-US"/>
        </w:rPr>
        <w:t>Испытание при приеме на работу не устанавливается для следующих категорий работников:</w:t>
      </w:r>
    </w:p>
    <w:p w:rsidR="00A93A0E" w:rsidRPr="00E40B4A" w:rsidRDefault="00A93A0E" w:rsidP="00A93A0E">
      <w:pPr>
        <w:numPr>
          <w:ilvl w:val="0"/>
          <w:numId w:val="171"/>
        </w:numPr>
        <w:autoSpaceDE w:val="0"/>
        <w:autoSpaceDN w:val="0"/>
        <w:adjustRightInd w:val="0"/>
        <w:jc w:val="both"/>
        <w:rPr>
          <w:lang w:eastAsia="en-US"/>
        </w:rPr>
      </w:pPr>
      <w:r w:rsidRPr="00E40B4A">
        <w:rPr>
          <w:lang w:eastAsia="en-US"/>
        </w:rPr>
        <w:t>беременных женщин и женщин, имеющих детей в возрасте до полутора лет;</w:t>
      </w:r>
    </w:p>
    <w:p w:rsidR="00A93A0E" w:rsidRPr="00E40B4A" w:rsidRDefault="00A93A0E" w:rsidP="00A93A0E">
      <w:pPr>
        <w:numPr>
          <w:ilvl w:val="0"/>
          <w:numId w:val="171"/>
        </w:numPr>
        <w:autoSpaceDE w:val="0"/>
        <w:autoSpaceDN w:val="0"/>
        <w:adjustRightInd w:val="0"/>
        <w:jc w:val="both"/>
        <w:rPr>
          <w:lang w:eastAsia="en-US"/>
        </w:rPr>
      </w:pPr>
      <w:r w:rsidRPr="00E40B4A">
        <w:rPr>
          <w:lang w:eastAsia="en-US"/>
        </w:rPr>
        <w:t>лиц, не достигших возраста восемнадцати лет;</w:t>
      </w:r>
    </w:p>
    <w:p w:rsidR="00A93A0E" w:rsidRPr="00E40B4A" w:rsidRDefault="00A93A0E" w:rsidP="00A93A0E">
      <w:pPr>
        <w:numPr>
          <w:ilvl w:val="0"/>
          <w:numId w:val="171"/>
        </w:numPr>
        <w:autoSpaceDE w:val="0"/>
        <w:autoSpaceDN w:val="0"/>
        <w:adjustRightInd w:val="0"/>
        <w:jc w:val="both"/>
        <w:rPr>
          <w:lang w:eastAsia="en-US"/>
        </w:rPr>
      </w:pPr>
      <w:r w:rsidRPr="00E40B4A">
        <w:rPr>
          <w:lang w:eastAsia="en-US"/>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A93A0E" w:rsidRPr="00E40B4A" w:rsidRDefault="00A93A0E" w:rsidP="00A93A0E">
      <w:pPr>
        <w:numPr>
          <w:ilvl w:val="0"/>
          <w:numId w:val="171"/>
        </w:numPr>
        <w:autoSpaceDE w:val="0"/>
        <w:autoSpaceDN w:val="0"/>
        <w:adjustRightInd w:val="0"/>
        <w:jc w:val="both"/>
        <w:rPr>
          <w:lang w:eastAsia="en-US"/>
        </w:rPr>
      </w:pPr>
      <w:r w:rsidRPr="00E40B4A">
        <w:rPr>
          <w:lang w:eastAsia="en-US"/>
        </w:rPr>
        <w:t>лиц, избранных на выборную должность на оплачиваемую работу;</w:t>
      </w:r>
    </w:p>
    <w:p w:rsidR="00A93A0E" w:rsidRPr="00E40B4A" w:rsidRDefault="00A93A0E" w:rsidP="00A93A0E">
      <w:pPr>
        <w:numPr>
          <w:ilvl w:val="0"/>
          <w:numId w:val="171"/>
        </w:numPr>
        <w:autoSpaceDE w:val="0"/>
        <w:autoSpaceDN w:val="0"/>
        <w:adjustRightInd w:val="0"/>
        <w:jc w:val="both"/>
        <w:rPr>
          <w:lang w:eastAsia="en-US"/>
        </w:rPr>
      </w:pPr>
      <w:r w:rsidRPr="00E40B4A">
        <w:rPr>
          <w:lang w:eastAsia="en-US"/>
        </w:rPr>
        <w:t>лиц, приглашенных на работу в порядке перевода от другого работодателя по согласованию между работодателями;</w:t>
      </w:r>
    </w:p>
    <w:p w:rsidR="00A93A0E" w:rsidRPr="00E40B4A" w:rsidRDefault="00A93A0E" w:rsidP="00A93A0E">
      <w:pPr>
        <w:numPr>
          <w:ilvl w:val="0"/>
          <w:numId w:val="171"/>
        </w:numPr>
        <w:autoSpaceDE w:val="0"/>
        <w:autoSpaceDN w:val="0"/>
        <w:adjustRightInd w:val="0"/>
        <w:jc w:val="both"/>
        <w:rPr>
          <w:lang w:eastAsia="en-US"/>
        </w:rPr>
      </w:pPr>
      <w:r w:rsidRPr="00E40B4A">
        <w:rPr>
          <w:lang w:eastAsia="en-US"/>
        </w:rPr>
        <w:t>лиц, заключающих трудовой договор на срок до двух месяцев;</w:t>
      </w:r>
    </w:p>
    <w:p w:rsidR="00A93A0E" w:rsidRPr="00E40B4A" w:rsidRDefault="00A93A0E" w:rsidP="00A93A0E">
      <w:pPr>
        <w:numPr>
          <w:ilvl w:val="0"/>
          <w:numId w:val="171"/>
        </w:numPr>
        <w:autoSpaceDE w:val="0"/>
        <w:autoSpaceDN w:val="0"/>
        <w:adjustRightInd w:val="0"/>
        <w:jc w:val="both"/>
        <w:rPr>
          <w:lang w:eastAsia="en-US"/>
        </w:rPr>
      </w:pPr>
      <w:r w:rsidRPr="00E40B4A">
        <w:rPr>
          <w:lang w:eastAsia="en-US"/>
        </w:rPr>
        <w:t>иных лиц в случаях, предусмотренных ТК РФ, иными федеральными законами, коллективным договором.</w:t>
      </w:r>
    </w:p>
    <w:p w:rsidR="00A93A0E" w:rsidRPr="00E40B4A" w:rsidRDefault="00A93A0E" w:rsidP="00A93A0E">
      <w:pPr>
        <w:tabs>
          <w:tab w:val="num" w:pos="360"/>
          <w:tab w:val="left" w:pos="540"/>
          <w:tab w:val="left" w:pos="1620"/>
        </w:tabs>
        <w:ind w:firstLine="709"/>
        <w:jc w:val="both"/>
        <w:rPr>
          <w:lang w:eastAsia="en-US"/>
        </w:rPr>
      </w:pPr>
      <w:r w:rsidRPr="00E40B4A">
        <w:rPr>
          <w:lang w:eastAsia="en-US"/>
        </w:rPr>
        <w:t>2.1.4. Срок испытания не может превышать трех месяцев, а для руководителя учреждения, его заместителей, главного бухгалтера и его заместителя, руководителя структурного подразделения - не более шести месяцев.</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 xml:space="preserve">2.1.5. Трудовой договор составляется в письменной форме и подписывается сторонами в двух экземплярах, один из которых хранится в образовательном учреждении, другой - у работника. </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 xml:space="preserve">2.1.6. Прием педагогических работников на работу производится с учетом требований, предусмотренных ст. 331 ТК РФ и ст. 53 Закона РФ «Об образовании». </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lastRenderedPageBreak/>
        <w:t xml:space="preserve">2.1.7. При заключении трудового договора лицо, поступающее на работу, предъявляет работодателю: </w:t>
      </w:r>
    </w:p>
    <w:p w:rsidR="00A93A0E" w:rsidRPr="00E40B4A" w:rsidRDefault="00A93A0E" w:rsidP="00A93A0E">
      <w:pPr>
        <w:numPr>
          <w:ilvl w:val="0"/>
          <w:numId w:val="172"/>
        </w:numPr>
        <w:tabs>
          <w:tab w:val="left" w:pos="540"/>
          <w:tab w:val="left" w:pos="1620"/>
        </w:tabs>
        <w:jc w:val="both"/>
        <w:rPr>
          <w:lang w:eastAsia="en-US"/>
        </w:rPr>
      </w:pPr>
      <w:r w:rsidRPr="00E40B4A">
        <w:rPr>
          <w:lang w:eastAsia="en-US"/>
        </w:rPr>
        <w:t>паспорт или иной документ, удостоверяющий личность;</w:t>
      </w:r>
    </w:p>
    <w:p w:rsidR="00A93A0E" w:rsidRPr="00E40B4A" w:rsidRDefault="00A93A0E" w:rsidP="00A93A0E">
      <w:pPr>
        <w:numPr>
          <w:ilvl w:val="0"/>
          <w:numId w:val="172"/>
        </w:numPr>
        <w:tabs>
          <w:tab w:val="left" w:pos="540"/>
          <w:tab w:val="left" w:pos="1620"/>
        </w:tabs>
        <w:jc w:val="both"/>
        <w:rPr>
          <w:lang w:eastAsia="en-US"/>
        </w:rPr>
      </w:pPr>
      <w:r w:rsidRPr="00E40B4A">
        <w:rPr>
          <w:lang w:eastAsia="en-US"/>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A93A0E" w:rsidRPr="00E40B4A" w:rsidRDefault="00A93A0E" w:rsidP="00A93A0E">
      <w:pPr>
        <w:numPr>
          <w:ilvl w:val="0"/>
          <w:numId w:val="172"/>
        </w:numPr>
        <w:autoSpaceDE w:val="0"/>
        <w:autoSpaceDN w:val="0"/>
        <w:adjustRightInd w:val="0"/>
        <w:jc w:val="both"/>
        <w:rPr>
          <w:lang w:eastAsia="en-US"/>
        </w:rPr>
      </w:pPr>
      <w:r w:rsidRPr="00E40B4A">
        <w:rPr>
          <w:lang w:eastAsia="en-US"/>
        </w:rPr>
        <w:t>страховое свидетельство государственного пенсионного страхования;</w:t>
      </w:r>
    </w:p>
    <w:p w:rsidR="00A93A0E" w:rsidRPr="00E40B4A" w:rsidRDefault="00A93A0E" w:rsidP="00A93A0E">
      <w:pPr>
        <w:numPr>
          <w:ilvl w:val="0"/>
          <w:numId w:val="172"/>
        </w:numPr>
        <w:autoSpaceDE w:val="0"/>
        <w:autoSpaceDN w:val="0"/>
        <w:adjustRightInd w:val="0"/>
        <w:jc w:val="both"/>
        <w:rPr>
          <w:lang w:eastAsia="en-US"/>
        </w:rPr>
      </w:pPr>
      <w:r w:rsidRPr="00E40B4A">
        <w:rPr>
          <w:lang w:eastAsia="en-US"/>
        </w:rPr>
        <w:t>документы воинского учета - для военнообязанных и лиц, подлежащих призыву на военную службу;</w:t>
      </w:r>
    </w:p>
    <w:p w:rsidR="00A93A0E" w:rsidRPr="00E40B4A" w:rsidRDefault="00A93A0E" w:rsidP="00A93A0E">
      <w:pPr>
        <w:numPr>
          <w:ilvl w:val="0"/>
          <w:numId w:val="172"/>
        </w:numPr>
        <w:autoSpaceDE w:val="0"/>
        <w:autoSpaceDN w:val="0"/>
        <w:adjustRightInd w:val="0"/>
        <w:jc w:val="both"/>
        <w:rPr>
          <w:rFonts w:eastAsia="Symbol"/>
          <w:lang w:eastAsia="en-US"/>
        </w:rPr>
      </w:pPr>
      <w:r w:rsidRPr="00E40B4A">
        <w:rPr>
          <w:lang w:eastAsia="en-US"/>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A93A0E" w:rsidRPr="00E40B4A" w:rsidRDefault="00A93A0E" w:rsidP="00A93A0E">
      <w:pPr>
        <w:numPr>
          <w:ilvl w:val="0"/>
          <w:numId w:val="172"/>
        </w:numPr>
        <w:autoSpaceDE w:val="0"/>
        <w:autoSpaceDN w:val="0"/>
        <w:adjustRightInd w:val="0"/>
        <w:jc w:val="both"/>
        <w:rPr>
          <w:rFonts w:eastAsia="Symbol"/>
          <w:lang w:eastAsia="en-US"/>
        </w:rPr>
      </w:pPr>
      <w:r w:rsidRPr="00E40B4A">
        <w:rPr>
          <w:lang w:eastAsia="en-US"/>
        </w:rPr>
        <w:t>справку о наличии (отсутствии) судимости и (или) факта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нормативно-правового регулирования в сфере внутренних дел, - при поступлении на работу, связанную с деятельностью, к осуществлению которой в соответствии с ТК РФ, иным федеральным законом не допускаются лица, имеющие или имевшие судимость, подвергающиеся или подвергавшиеся уголовному преследованию.</w:t>
      </w:r>
    </w:p>
    <w:p w:rsidR="00A93A0E" w:rsidRPr="00E40B4A" w:rsidRDefault="00A93A0E" w:rsidP="00A93A0E">
      <w:pPr>
        <w:numPr>
          <w:ilvl w:val="0"/>
          <w:numId w:val="172"/>
        </w:numPr>
        <w:autoSpaceDE w:val="0"/>
        <w:autoSpaceDN w:val="0"/>
        <w:adjustRightInd w:val="0"/>
        <w:jc w:val="both"/>
        <w:rPr>
          <w:rFonts w:eastAsia="Symbol"/>
          <w:lang w:eastAsia="en-US"/>
        </w:rPr>
      </w:pPr>
      <w:r w:rsidRPr="00E40B4A">
        <w:rPr>
          <w:lang w:eastAsia="en-US"/>
        </w:rPr>
        <w:t>личную медицинскую книжку, содержащую сведения</w:t>
      </w:r>
      <w:r w:rsidRPr="00E40B4A">
        <w:rPr>
          <w:i/>
          <w:lang w:eastAsia="en-US"/>
        </w:rPr>
        <w:t xml:space="preserve"> </w:t>
      </w:r>
      <w:r w:rsidRPr="00E40B4A">
        <w:rPr>
          <w:lang w:eastAsia="en-US"/>
        </w:rPr>
        <w:t>об отсутствии противопоказаний по состоянию здоровья для работы в образовательном учреждении (ч. 1 ст. 213 ТК РФ)</w:t>
      </w:r>
    </w:p>
    <w:p w:rsidR="00A93A0E" w:rsidRPr="00E40B4A" w:rsidRDefault="00A93A0E" w:rsidP="00A93A0E">
      <w:pPr>
        <w:numPr>
          <w:ilvl w:val="0"/>
          <w:numId w:val="172"/>
        </w:numPr>
        <w:tabs>
          <w:tab w:val="left" w:pos="284"/>
        </w:tabs>
        <w:jc w:val="both"/>
        <w:rPr>
          <w:lang w:eastAsia="en-US"/>
        </w:rPr>
      </w:pPr>
      <w:r w:rsidRPr="00E40B4A">
        <w:rPr>
          <w:lang w:eastAsia="en-US"/>
        </w:rPr>
        <w:t xml:space="preserve">поступающие по совместительству вместо трудовой книжки предъявляют справку с места основной работы с указанием должности и графика работы. </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2.1.8.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2.1.9.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(ч. 4 ст. 65 ТК РФ).</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2.1.10. Работники имеют право работать на условиях внутреннего и внешнего совместительства в порядке, предусмотренном ТК РФ.</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Совмещение должности руководителя учреждения с другими руководящими должностями внутри или вне учреждения не разрешается.</w:t>
      </w:r>
    </w:p>
    <w:p w:rsidR="00A93A0E" w:rsidRPr="00E40B4A" w:rsidRDefault="00A93A0E" w:rsidP="00A93A0E">
      <w:pPr>
        <w:suppressAutoHyphens/>
        <w:autoSpaceDE w:val="0"/>
        <w:ind w:firstLine="709"/>
        <w:jc w:val="both"/>
        <w:rPr>
          <w:lang w:eastAsia="ar-SA"/>
        </w:rPr>
      </w:pPr>
      <w:r w:rsidRPr="00E40B4A">
        <w:rPr>
          <w:lang w:eastAsia="ar-SA"/>
        </w:rPr>
        <w:t>Должностные обязанности руководителя учреждения, его филиалов</w:t>
      </w:r>
      <w:r w:rsidRPr="00E40B4A">
        <w:rPr>
          <w:b/>
          <w:i/>
          <w:lang w:eastAsia="ar-SA"/>
        </w:rPr>
        <w:t xml:space="preserve">  </w:t>
      </w:r>
      <w:r w:rsidRPr="00E40B4A">
        <w:rPr>
          <w:lang w:eastAsia="ar-SA"/>
        </w:rPr>
        <w:t>(отделений) не могут исполняться по совместительству.</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2.1.11.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2.1.12.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2.1.13.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A93A0E" w:rsidRPr="00E40B4A" w:rsidRDefault="00A93A0E" w:rsidP="00A93A0E">
      <w:pPr>
        <w:autoSpaceDE w:val="0"/>
        <w:autoSpaceDN w:val="0"/>
        <w:adjustRightInd w:val="0"/>
        <w:ind w:firstLine="709"/>
        <w:jc w:val="both"/>
        <w:rPr>
          <w:lang w:eastAsia="en-US"/>
        </w:rPr>
      </w:pPr>
      <w:r w:rsidRPr="00E40B4A">
        <w:rPr>
          <w:lang w:eastAsia="en-US"/>
        </w:rPr>
        <w:lastRenderedPageBreak/>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rsidR="00A93A0E" w:rsidRPr="00E40B4A" w:rsidRDefault="00A93A0E" w:rsidP="00A93A0E">
      <w:pPr>
        <w:tabs>
          <w:tab w:val="num" w:pos="720"/>
          <w:tab w:val="left" w:pos="1080"/>
          <w:tab w:val="left" w:pos="1620"/>
        </w:tabs>
        <w:ind w:firstLine="709"/>
        <w:jc w:val="both"/>
        <w:rPr>
          <w:lang w:eastAsia="en-US"/>
        </w:rPr>
      </w:pPr>
      <w:r w:rsidRPr="00E40B4A">
        <w:rPr>
          <w:lang w:eastAsia="en-US"/>
        </w:rPr>
        <w:t>2.1.14. Трудовые книжки и личные дела работников хранятся в учреждении. Бланки трудовых книжек и вкладыши к ним хранятся как документы строгой отчетности. Трудовая книжка и личное дело руководителя учреждения хранится в органах управления образованием. Личное дело работника хранится в организации, в том числе и после увольнения, до достижения им возраста 75 лет. О приеме работника в организацию или его увольнении делается запись в Книге учета личного состава.</w:t>
      </w:r>
    </w:p>
    <w:p w:rsidR="00A93A0E" w:rsidRPr="00E40B4A" w:rsidRDefault="00A93A0E" w:rsidP="00A93A0E">
      <w:pPr>
        <w:autoSpaceDE w:val="0"/>
        <w:autoSpaceDN w:val="0"/>
        <w:adjustRightInd w:val="0"/>
        <w:ind w:firstLine="709"/>
        <w:jc w:val="both"/>
        <w:rPr>
          <w:lang w:eastAsia="en-US"/>
        </w:rPr>
      </w:pPr>
      <w:r w:rsidRPr="00E40B4A">
        <w:rPr>
          <w:lang w:eastAsia="en-US"/>
        </w:rPr>
        <w:t xml:space="preserve">2.1.15.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 </w:t>
      </w:r>
    </w:p>
    <w:p w:rsidR="00A93A0E" w:rsidRPr="00E40B4A" w:rsidRDefault="00A93A0E" w:rsidP="00A93A0E">
      <w:pPr>
        <w:autoSpaceDE w:val="0"/>
        <w:autoSpaceDN w:val="0"/>
        <w:adjustRightInd w:val="0"/>
        <w:ind w:firstLine="709"/>
        <w:jc w:val="both"/>
        <w:rPr>
          <w:lang w:eastAsia="en-US"/>
        </w:rPr>
      </w:pPr>
      <w:r w:rsidRPr="00E40B4A">
        <w:rPr>
          <w:lang w:eastAsia="en-US"/>
        </w:rPr>
        <w:t xml:space="preserve">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 </w:t>
      </w:r>
    </w:p>
    <w:p w:rsidR="00A93A0E" w:rsidRPr="00E40B4A" w:rsidRDefault="00A93A0E" w:rsidP="003A6BE2">
      <w:pPr>
        <w:tabs>
          <w:tab w:val="num" w:pos="720"/>
          <w:tab w:val="left" w:pos="1080"/>
          <w:tab w:val="left" w:pos="1620"/>
        </w:tabs>
        <w:ind w:firstLine="709"/>
        <w:jc w:val="both"/>
        <w:rPr>
          <w:lang w:eastAsia="en-US"/>
        </w:rPr>
      </w:pPr>
      <w:r w:rsidRPr="00E40B4A">
        <w:rPr>
          <w:lang w:eastAsia="en-US"/>
        </w:rPr>
        <w:t>2.1.16. При приеме на работу (до подписания трудового договора) работодатель обязан ознакомить работника под роспись с  Уставом, правилами внутреннего трудового распорядка, коллективным договором, иными локальными нормативными актами, непосредственно связанными с трудовой деятельностью работника, коллективным договором (ч. 3 ст. 68 ТК РФ).</w:t>
      </w:r>
    </w:p>
    <w:p w:rsidR="00A93A0E" w:rsidRPr="00E40B4A" w:rsidRDefault="00A93A0E" w:rsidP="00A93A0E">
      <w:pPr>
        <w:tabs>
          <w:tab w:val="left" w:pos="540"/>
          <w:tab w:val="num" w:pos="773"/>
          <w:tab w:val="left" w:pos="1620"/>
        </w:tabs>
        <w:ind w:firstLine="709"/>
        <w:rPr>
          <w:b/>
          <w:lang w:eastAsia="en-US"/>
        </w:rPr>
      </w:pPr>
      <w:r w:rsidRPr="00E40B4A">
        <w:rPr>
          <w:b/>
          <w:lang w:eastAsia="en-US"/>
        </w:rPr>
        <w:t>2.2. Гарантии при приеме на работу.</w:t>
      </w:r>
    </w:p>
    <w:p w:rsidR="00A93A0E" w:rsidRPr="00E40B4A" w:rsidRDefault="00A93A0E" w:rsidP="00A93A0E">
      <w:pPr>
        <w:tabs>
          <w:tab w:val="left" w:pos="540"/>
          <w:tab w:val="num" w:pos="773"/>
          <w:tab w:val="left" w:pos="1620"/>
        </w:tabs>
        <w:ind w:firstLine="709"/>
        <w:jc w:val="both"/>
        <w:rPr>
          <w:lang w:eastAsia="en-US"/>
        </w:rPr>
      </w:pPr>
      <w:r w:rsidRPr="00E40B4A">
        <w:rPr>
          <w:lang w:eastAsia="en-US"/>
        </w:rPr>
        <w:t>2.2.1. Запрещается необоснованный отказ в заключении трудового договора (ст. 64 ТК РФ).</w:t>
      </w:r>
    </w:p>
    <w:p w:rsidR="00A93A0E" w:rsidRPr="00E40B4A" w:rsidRDefault="00A93A0E" w:rsidP="00A93A0E">
      <w:pPr>
        <w:tabs>
          <w:tab w:val="left" w:pos="540"/>
          <w:tab w:val="num" w:pos="773"/>
          <w:tab w:val="left" w:pos="1620"/>
        </w:tabs>
        <w:ind w:firstLine="709"/>
        <w:jc w:val="both"/>
        <w:rPr>
          <w:lang w:eastAsia="en-US"/>
        </w:rPr>
      </w:pPr>
      <w:r w:rsidRPr="00E40B4A">
        <w:rPr>
          <w:lang w:eastAsia="en-US"/>
        </w:rPr>
        <w:t>2.2.2.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A93A0E" w:rsidRPr="00E40B4A" w:rsidRDefault="00A93A0E" w:rsidP="00A93A0E">
      <w:pPr>
        <w:tabs>
          <w:tab w:val="left" w:pos="540"/>
          <w:tab w:val="num" w:pos="773"/>
          <w:tab w:val="left" w:pos="1620"/>
        </w:tabs>
        <w:ind w:firstLine="709"/>
        <w:jc w:val="both"/>
        <w:rPr>
          <w:lang w:eastAsia="en-US"/>
        </w:rPr>
      </w:pPr>
      <w:r w:rsidRPr="00E40B4A">
        <w:rPr>
          <w:lang w:eastAsia="en-US"/>
        </w:rPr>
        <w:t>2.2.3. Запрещается отказывать в заключении трудового договора женщинам по мотивам, связанным с беременностью или наличием детей.</w:t>
      </w:r>
    </w:p>
    <w:p w:rsidR="00A93A0E" w:rsidRPr="00E40B4A" w:rsidRDefault="00A93A0E" w:rsidP="00A93A0E">
      <w:pPr>
        <w:tabs>
          <w:tab w:val="left" w:pos="540"/>
          <w:tab w:val="num" w:pos="773"/>
          <w:tab w:val="left" w:pos="1620"/>
        </w:tabs>
        <w:ind w:firstLine="709"/>
        <w:jc w:val="both"/>
        <w:rPr>
          <w:lang w:eastAsia="en-US"/>
        </w:rPr>
      </w:pPr>
      <w:r w:rsidRPr="00E40B4A">
        <w:rPr>
          <w:lang w:eastAsia="en-US"/>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A93A0E" w:rsidRPr="00E40B4A" w:rsidRDefault="00A93A0E" w:rsidP="00A93A0E">
      <w:pPr>
        <w:autoSpaceDE w:val="0"/>
        <w:autoSpaceDN w:val="0"/>
        <w:adjustRightInd w:val="0"/>
        <w:ind w:firstLine="709"/>
        <w:jc w:val="both"/>
        <w:rPr>
          <w:lang w:eastAsia="en-US"/>
        </w:rPr>
      </w:pPr>
      <w:r w:rsidRPr="00E40B4A">
        <w:rPr>
          <w:lang w:eastAsia="en-US"/>
        </w:rPr>
        <w:t>2.2.4. По требованию лица, которому отказано в заключении трудового договора, работодатель обязан сообщить причину отказа в письменной форме.</w:t>
      </w:r>
    </w:p>
    <w:p w:rsidR="00A93A0E" w:rsidRPr="003A6BE2" w:rsidRDefault="00A93A0E" w:rsidP="003A6BE2">
      <w:pPr>
        <w:autoSpaceDE w:val="0"/>
        <w:autoSpaceDN w:val="0"/>
        <w:adjustRightInd w:val="0"/>
        <w:ind w:firstLine="709"/>
        <w:jc w:val="both"/>
        <w:rPr>
          <w:lang w:eastAsia="en-US"/>
        </w:rPr>
      </w:pPr>
      <w:r w:rsidRPr="00E40B4A">
        <w:rPr>
          <w:lang w:eastAsia="en-US"/>
        </w:rPr>
        <w:t>2.2.5. Отказ в заключении трудового договора может быть обжалован в суд.</w:t>
      </w:r>
    </w:p>
    <w:p w:rsidR="00A93A0E" w:rsidRPr="00E40B4A" w:rsidRDefault="00A93A0E" w:rsidP="00A93A0E">
      <w:pPr>
        <w:tabs>
          <w:tab w:val="left" w:pos="540"/>
          <w:tab w:val="num" w:pos="720"/>
          <w:tab w:val="left" w:pos="1620"/>
        </w:tabs>
        <w:ind w:firstLine="709"/>
        <w:jc w:val="both"/>
        <w:rPr>
          <w:b/>
          <w:lang w:eastAsia="en-US"/>
        </w:rPr>
      </w:pPr>
      <w:r w:rsidRPr="00E40B4A">
        <w:rPr>
          <w:b/>
          <w:lang w:eastAsia="en-US"/>
        </w:rPr>
        <w:t xml:space="preserve">2.3. Изменение условий трудового договора и перевод на другую работу. </w:t>
      </w:r>
    </w:p>
    <w:p w:rsidR="00A93A0E" w:rsidRPr="00E40B4A" w:rsidRDefault="00A93A0E" w:rsidP="00A93A0E">
      <w:pPr>
        <w:tabs>
          <w:tab w:val="num" w:pos="720"/>
          <w:tab w:val="left" w:pos="1080"/>
          <w:tab w:val="left" w:pos="1620"/>
        </w:tabs>
        <w:ind w:firstLine="709"/>
        <w:jc w:val="both"/>
        <w:rPr>
          <w:lang w:eastAsia="en-US"/>
        </w:rPr>
      </w:pPr>
      <w:r w:rsidRPr="00E40B4A">
        <w:rPr>
          <w:lang w:eastAsia="en-US"/>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A93A0E" w:rsidRPr="00E40B4A" w:rsidRDefault="00A93A0E" w:rsidP="00A93A0E">
      <w:pPr>
        <w:tabs>
          <w:tab w:val="num" w:pos="720"/>
          <w:tab w:val="left" w:pos="1080"/>
          <w:tab w:val="left" w:pos="1620"/>
        </w:tabs>
        <w:ind w:firstLine="709"/>
        <w:jc w:val="both"/>
        <w:rPr>
          <w:lang w:eastAsia="en-US"/>
        </w:rPr>
      </w:pPr>
      <w:r w:rsidRPr="00E40B4A">
        <w:rPr>
          <w:lang w:eastAsia="en-US"/>
        </w:rPr>
        <w:t>Изменение условий (содержания) трудового договора возможно по следующим основаниям:</w:t>
      </w:r>
    </w:p>
    <w:p w:rsidR="00A93A0E" w:rsidRPr="00E40B4A" w:rsidRDefault="00A93A0E" w:rsidP="00A93A0E">
      <w:pPr>
        <w:tabs>
          <w:tab w:val="num" w:pos="720"/>
          <w:tab w:val="left" w:pos="1080"/>
          <w:tab w:val="left" w:pos="1620"/>
        </w:tabs>
        <w:ind w:firstLine="709"/>
        <w:jc w:val="both"/>
        <w:rPr>
          <w:lang w:eastAsia="en-US"/>
        </w:rPr>
      </w:pPr>
      <w:r w:rsidRPr="00E40B4A">
        <w:rPr>
          <w:lang w:eastAsia="en-US"/>
        </w:rPr>
        <w:lastRenderedPageBreak/>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A93A0E" w:rsidRPr="00E40B4A" w:rsidRDefault="00A93A0E" w:rsidP="00A93A0E">
      <w:pPr>
        <w:tabs>
          <w:tab w:val="num" w:pos="720"/>
          <w:tab w:val="left" w:pos="1080"/>
          <w:tab w:val="left" w:pos="1620"/>
        </w:tabs>
        <w:ind w:firstLine="709"/>
        <w:jc w:val="both"/>
        <w:rPr>
          <w:lang w:eastAsia="en-US"/>
        </w:rPr>
      </w:pPr>
      <w:r w:rsidRPr="00E40B4A">
        <w:rPr>
          <w:lang w:eastAsia="en-US"/>
        </w:rP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A93A0E" w:rsidRPr="00E40B4A" w:rsidRDefault="00A93A0E" w:rsidP="00A93A0E">
      <w:pPr>
        <w:tabs>
          <w:tab w:val="num" w:pos="720"/>
          <w:tab w:val="left" w:pos="1080"/>
          <w:tab w:val="left" w:pos="1620"/>
        </w:tabs>
        <w:ind w:firstLine="709"/>
        <w:jc w:val="both"/>
        <w:rPr>
          <w:lang w:eastAsia="en-US"/>
        </w:rPr>
      </w:pPr>
      <w:r w:rsidRPr="00E40B4A">
        <w:rPr>
          <w:lang w:eastAsia="en-US"/>
        </w:rPr>
        <w:t>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A93A0E" w:rsidRPr="00E40B4A" w:rsidRDefault="00A93A0E" w:rsidP="00A93A0E">
      <w:pPr>
        <w:tabs>
          <w:tab w:val="num" w:pos="720"/>
          <w:tab w:val="left" w:pos="1080"/>
          <w:tab w:val="left" w:pos="1620"/>
        </w:tabs>
        <w:ind w:firstLine="709"/>
        <w:jc w:val="both"/>
        <w:rPr>
          <w:lang w:eastAsia="en-US"/>
        </w:rPr>
      </w:pPr>
      <w:r w:rsidRPr="00E40B4A">
        <w:rPr>
          <w:lang w:eastAsia="en-US"/>
        </w:rPr>
        <w:t>К числу таких причин могут относиться:</w:t>
      </w:r>
    </w:p>
    <w:p w:rsidR="00A93A0E" w:rsidRPr="00E40B4A" w:rsidRDefault="00A93A0E" w:rsidP="00A93A0E">
      <w:pPr>
        <w:numPr>
          <w:ilvl w:val="0"/>
          <w:numId w:val="173"/>
        </w:numPr>
        <w:jc w:val="both"/>
        <w:rPr>
          <w:lang w:eastAsia="en-US"/>
        </w:rPr>
      </w:pPr>
      <w:r w:rsidRPr="00E40B4A">
        <w:rPr>
          <w:lang w:eastAsia="en-US"/>
        </w:rPr>
        <w:t>реорганизация учреждения (слияние, присоединение, разделение, выделение, преобразование), а также внутренняя реорганизация в учреждении;</w:t>
      </w:r>
    </w:p>
    <w:p w:rsidR="00A93A0E" w:rsidRPr="00E40B4A" w:rsidRDefault="00A93A0E" w:rsidP="00A93A0E">
      <w:pPr>
        <w:numPr>
          <w:ilvl w:val="0"/>
          <w:numId w:val="173"/>
        </w:numPr>
        <w:jc w:val="both"/>
        <w:rPr>
          <w:lang w:eastAsia="en-US"/>
        </w:rPr>
      </w:pPr>
      <w:r w:rsidRPr="00E40B4A">
        <w:rPr>
          <w:lang w:eastAsia="en-US"/>
        </w:rPr>
        <w:t xml:space="preserve">изменения в осуществлении образовательного процесса в учреждении (сокращение количества классов-комплектов, групп, количества часов по учебному плану и учебным программам и др.).  </w:t>
      </w:r>
    </w:p>
    <w:p w:rsidR="00A93A0E" w:rsidRPr="00E40B4A" w:rsidRDefault="00A93A0E" w:rsidP="00A93A0E">
      <w:pPr>
        <w:tabs>
          <w:tab w:val="num" w:pos="720"/>
          <w:tab w:val="left" w:pos="1080"/>
          <w:tab w:val="left" w:pos="1620"/>
        </w:tabs>
        <w:ind w:firstLine="709"/>
        <w:jc w:val="both"/>
        <w:rPr>
          <w:lang w:eastAsia="en-US"/>
        </w:rPr>
      </w:pPr>
      <w:r w:rsidRPr="00E40B4A">
        <w:rPr>
          <w:lang w:eastAsia="en-US"/>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A93A0E" w:rsidRPr="00E40B4A" w:rsidRDefault="00A93A0E" w:rsidP="00A93A0E">
      <w:pPr>
        <w:tabs>
          <w:tab w:val="num" w:pos="720"/>
          <w:tab w:val="left" w:pos="1080"/>
          <w:tab w:val="left" w:pos="1620"/>
        </w:tabs>
        <w:ind w:firstLine="709"/>
        <w:jc w:val="both"/>
        <w:rPr>
          <w:lang w:eastAsia="en-US"/>
        </w:rPr>
      </w:pPr>
      <w:r w:rsidRPr="00E40B4A">
        <w:rPr>
          <w:lang w:eastAsia="en-US"/>
        </w:rPr>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
    <w:p w:rsidR="00A93A0E" w:rsidRPr="00E40B4A" w:rsidRDefault="00A93A0E" w:rsidP="00A93A0E">
      <w:pPr>
        <w:tabs>
          <w:tab w:val="num" w:pos="720"/>
          <w:tab w:val="left" w:pos="1080"/>
          <w:tab w:val="left" w:pos="1620"/>
        </w:tabs>
        <w:ind w:firstLine="709"/>
        <w:jc w:val="both"/>
        <w:rPr>
          <w:lang w:eastAsia="en-US"/>
        </w:rPr>
      </w:pPr>
      <w:r w:rsidRPr="00E40B4A">
        <w:rPr>
          <w:lang w:eastAsia="en-US"/>
        </w:rPr>
        <w:t>2.3.4. 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w:t>
      </w:r>
    </w:p>
    <w:p w:rsidR="00A93A0E" w:rsidRPr="00E40B4A" w:rsidRDefault="00A93A0E" w:rsidP="00A93A0E">
      <w:pPr>
        <w:tabs>
          <w:tab w:val="num" w:pos="720"/>
          <w:tab w:val="left" w:pos="1080"/>
          <w:tab w:val="left" w:pos="1620"/>
        </w:tabs>
        <w:ind w:firstLine="709"/>
        <w:jc w:val="both"/>
        <w:rPr>
          <w:lang w:eastAsia="en-US"/>
        </w:rPr>
      </w:pPr>
      <w:r w:rsidRPr="00E40B4A">
        <w:rPr>
          <w:lang w:eastAsia="en-US"/>
        </w:rPr>
        <w:t>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A93A0E" w:rsidRPr="00E40B4A" w:rsidRDefault="00A93A0E" w:rsidP="00A93A0E">
      <w:pPr>
        <w:autoSpaceDE w:val="0"/>
        <w:autoSpaceDN w:val="0"/>
        <w:adjustRightInd w:val="0"/>
        <w:ind w:firstLine="709"/>
        <w:jc w:val="both"/>
        <w:rPr>
          <w:lang w:eastAsia="en-US"/>
        </w:rPr>
      </w:pPr>
      <w:r w:rsidRPr="00E40B4A">
        <w:rPr>
          <w:lang w:eastAsia="en-US"/>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A93A0E" w:rsidRPr="00E40B4A" w:rsidRDefault="00A93A0E" w:rsidP="00A93A0E">
      <w:pPr>
        <w:tabs>
          <w:tab w:val="num" w:pos="720"/>
          <w:tab w:val="left" w:pos="1080"/>
          <w:tab w:val="left" w:pos="1620"/>
        </w:tabs>
        <w:ind w:firstLine="709"/>
        <w:jc w:val="both"/>
        <w:rPr>
          <w:lang w:eastAsia="en-US"/>
        </w:rPr>
      </w:pPr>
      <w:r w:rsidRPr="00E40B4A">
        <w:rPr>
          <w:lang w:eastAsia="en-US"/>
        </w:rPr>
        <w:tab/>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A93A0E" w:rsidRPr="00E40B4A" w:rsidRDefault="00A93A0E" w:rsidP="00A93A0E">
      <w:pPr>
        <w:tabs>
          <w:tab w:val="num" w:pos="720"/>
          <w:tab w:val="left" w:pos="1080"/>
          <w:tab w:val="left" w:pos="1620"/>
        </w:tabs>
        <w:ind w:firstLine="709"/>
        <w:jc w:val="both"/>
        <w:rPr>
          <w:lang w:eastAsia="en-US"/>
        </w:rPr>
      </w:pPr>
      <w:r w:rsidRPr="00E40B4A">
        <w:rPr>
          <w:lang w:eastAsia="en-US"/>
        </w:rPr>
        <w:tab/>
        <w:t>При этом перевод на работу, требующую более низкой квалификации, допускается только с письменного согласия работника.</w:t>
      </w:r>
    </w:p>
    <w:p w:rsidR="00A93A0E" w:rsidRPr="00E40B4A" w:rsidRDefault="00A93A0E" w:rsidP="00A93A0E">
      <w:pPr>
        <w:tabs>
          <w:tab w:val="num" w:pos="720"/>
          <w:tab w:val="left" w:pos="1080"/>
          <w:tab w:val="left" w:pos="1620"/>
        </w:tabs>
        <w:ind w:firstLine="709"/>
        <w:jc w:val="both"/>
        <w:rPr>
          <w:lang w:eastAsia="en-US"/>
        </w:rPr>
      </w:pPr>
      <w:r w:rsidRPr="00E40B4A">
        <w:rPr>
          <w:lang w:eastAsia="en-US"/>
        </w:rPr>
        <w:tab/>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A93A0E" w:rsidRPr="00E40B4A" w:rsidRDefault="00A93A0E" w:rsidP="00A93A0E">
      <w:pPr>
        <w:tabs>
          <w:tab w:val="num" w:pos="720"/>
          <w:tab w:val="left" w:pos="1080"/>
          <w:tab w:val="left" w:pos="1620"/>
        </w:tabs>
        <w:ind w:firstLine="709"/>
        <w:jc w:val="both"/>
        <w:rPr>
          <w:lang w:eastAsia="en-US"/>
        </w:rPr>
      </w:pPr>
      <w:r w:rsidRPr="00E40B4A">
        <w:rPr>
          <w:lang w:eastAsia="en-US"/>
        </w:rPr>
        <w:tab/>
        <w:t>2.3.8. Перевод работника на другую работу в соответствии с медицинским заключением  производится в порядке, предусмотренном ст. ст. 73, 182, 254 ТК РФ.</w:t>
      </w:r>
    </w:p>
    <w:p w:rsidR="00A93A0E" w:rsidRPr="00E40B4A" w:rsidRDefault="00A93A0E" w:rsidP="00A93A0E">
      <w:pPr>
        <w:autoSpaceDE w:val="0"/>
        <w:autoSpaceDN w:val="0"/>
        <w:adjustRightInd w:val="0"/>
        <w:ind w:firstLine="709"/>
        <w:jc w:val="both"/>
        <w:rPr>
          <w:lang w:eastAsia="en-US"/>
        </w:rPr>
      </w:pPr>
      <w:r w:rsidRPr="00E40B4A">
        <w:rPr>
          <w:lang w:eastAsia="en-US"/>
        </w:rPr>
        <w:t>2.3.9. Работодатель обязан в соответствии со ст. 76 ТК РФ отстранить от работы (не допускать к работе) работника:</w:t>
      </w:r>
    </w:p>
    <w:p w:rsidR="00A93A0E" w:rsidRPr="00E40B4A" w:rsidRDefault="00A93A0E" w:rsidP="00A93A0E">
      <w:pPr>
        <w:numPr>
          <w:ilvl w:val="0"/>
          <w:numId w:val="174"/>
        </w:numPr>
        <w:autoSpaceDE w:val="0"/>
        <w:autoSpaceDN w:val="0"/>
        <w:adjustRightInd w:val="0"/>
        <w:jc w:val="both"/>
        <w:rPr>
          <w:lang w:eastAsia="en-US"/>
        </w:rPr>
      </w:pPr>
      <w:r w:rsidRPr="00E40B4A">
        <w:rPr>
          <w:lang w:eastAsia="en-US"/>
        </w:rPr>
        <w:t>появившегося на работе в состоянии алкогольного, наркотического или иного токсического опьянения;</w:t>
      </w:r>
    </w:p>
    <w:p w:rsidR="00A93A0E" w:rsidRPr="00E40B4A" w:rsidRDefault="00A93A0E" w:rsidP="00A93A0E">
      <w:pPr>
        <w:numPr>
          <w:ilvl w:val="0"/>
          <w:numId w:val="174"/>
        </w:numPr>
        <w:autoSpaceDE w:val="0"/>
        <w:autoSpaceDN w:val="0"/>
        <w:adjustRightInd w:val="0"/>
        <w:jc w:val="both"/>
        <w:rPr>
          <w:lang w:eastAsia="en-US"/>
        </w:rPr>
      </w:pPr>
      <w:r w:rsidRPr="00E40B4A">
        <w:rPr>
          <w:lang w:eastAsia="en-US"/>
        </w:rPr>
        <w:lastRenderedPageBreak/>
        <w:t>не прошедшего в установленном порядке обучение и проверку знаний и навыков в области охраны труда;</w:t>
      </w:r>
    </w:p>
    <w:p w:rsidR="00A93A0E" w:rsidRPr="00E40B4A" w:rsidRDefault="00A93A0E" w:rsidP="00A93A0E">
      <w:pPr>
        <w:numPr>
          <w:ilvl w:val="0"/>
          <w:numId w:val="174"/>
        </w:numPr>
        <w:autoSpaceDE w:val="0"/>
        <w:autoSpaceDN w:val="0"/>
        <w:adjustRightInd w:val="0"/>
        <w:jc w:val="both"/>
        <w:rPr>
          <w:lang w:eastAsia="en-US"/>
        </w:rPr>
      </w:pPr>
      <w:r w:rsidRPr="00E40B4A">
        <w:rPr>
          <w:lang w:eastAsia="en-US"/>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A93A0E" w:rsidRPr="00E40B4A" w:rsidRDefault="00A93A0E" w:rsidP="00A93A0E">
      <w:pPr>
        <w:numPr>
          <w:ilvl w:val="0"/>
          <w:numId w:val="174"/>
        </w:numPr>
        <w:autoSpaceDE w:val="0"/>
        <w:autoSpaceDN w:val="0"/>
        <w:adjustRightInd w:val="0"/>
        <w:jc w:val="both"/>
        <w:rPr>
          <w:lang w:eastAsia="en-US"/>
        </w:rPr>
      </w:pPr>
      <w:r w:rsidRPr="00E40B4A">
        <w:rPr>
          <w:lang w:eastAsia="en-US"/>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A93A0E" w:rsidRPr="00E40B4A" w:rsidRDefault="00A93A0E" w:rsidP="00A93A0E">
      <w:pPr>
        <w:numPr>
          <w:ilvl w:val="0"/>
          <w:numId w:val="174"/>
        </w:numPr>
        <w:autoSpaceDE w:val="0"/>
        <w:autoSpaceDN w:val="0"/>
        <w:adjustRightInd w:val="0"/>
        <w:jc w:val="both"/>
        <w:rPr>
          <w:lang w:eastAsia="en-US"/>
        </w:rPr>
      </w:pPr>
      <w:r w:rsidRPr="00E40B4A">
        <w:rPr>
          <w:lang w:eastAsia="en-US"/>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A93A0E" w:rsidRPr="00E40B4A" w:rsidRDefault="00A93A0E" w:rsidP="00A93A0E">
      <w:pPr>
        <w:numPr>
          <w:ilvl w:val="0"/>
          <w:numId w:val="174"/>
        </w:numPr>
        <w:autoSpaceDE w:val="0"/>
        <w:autoSpaceDN w:val="0"/>
        <w:adjustRightInd w:val="0"/>
        <w:jc w:val="both"/>
        <w:rPr>
          <w:lang w:eastAsia="en-US"/>
        </w:rPr>
      </w:pPr>
      <w:r w:rsidRPr="00E40B4A">
        <w:rPr>
          <w:lang w:eastAsia="en-US"/>
        </w:rPr>
        <w:t>в других случаях, предусмотренных федеральными законами и иными нормативными правовыми актами Российской Федерации.</w:t>
      </w:r>
    </w:p>
    <w:p w:rsidR="00A93A0E" w:rsidRPr="00EA70F5" w:rsidRDefault="00236D48" w:rsidP="00724A70">
      <w:pPr>
        <w:tabs>
          <w:tab w:val="left" w:pos="540"/>
          <w:tab w:val="num" w:pos="720"/>
          <w:tab w:val="left" w:pos="1620"/>
        </w:tabs>
        <w:ind w:firstLine="709"/>
        <w:jc w:val="both"/>
        <w:rPr>
          <w:lang w:eastAsia="en-US"/>
        </w:rPr>
      </w:pPr>
      <w:r w:rsidRPr="00EA70F5">
        <w:rPr>
          <w:lang w:eastAsia="en-US"/>
        </w:rPr>
        <w:t xml:space="preserve">2.3.10. </w:t>
      </w:r>
      <w:r w:rsidR="00724A70" w:rsidRPr="00EA70F5">
        <w:rPr>
          <w:lang w:eastAsia="en-US"/>
        </w:rPr>
        <w:t>В исключительных случаях, предусмотренных статьей 312.9 Трудового кодекса РФ, по инициативе работодателя работник может быть временно переведен на дистанционную работу без согласия работника.</w:t>
      </w:r>
    </w:p>
    <w:p w:rsidR="00724A70" w:rsidRPr="00EA70F5" w:rsidRDefault="00724A70" w:rsidP="00724A70">
      <w:pPr>
        <w:tabs>
          <w:tab w:val="left" w:pos="540"/>
          <w:tab w:val="num" w:pos="720"/>
          <w:tab w:val="left" w:pos="1620"/>
        </w:tabs>
        <w:ind w:firstLine="709"/>
        <w:jc w:val="both"/>
        <w:rPr>
          <w:lang w:eastAsia="en-US"/>
        </w:rPr>
      </w:pPr>
      <w:r w:rsidRPr="00EA70F5">
        <w:rPr>
          <w:lang w:eastAsia="en-US"/>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724A70" w:rsidRPr="00EA70F5" w:rsidRDefault="00724A70" w:rsidP="00724A70">
      <w:pPr>
        <w:tabs>
          <w:tab w:val="left" w:pos="540"/>
          <w:tab w:val="num" w:pos="720"/>
          <w:tab w:val="left" w:pos="1620"/>
        </w:tabs>
        <w:ind w:firstLine="709"/>
        <w:jc w:val="both"/>
        <w:rPr>
          <w:lang w:eastAsia="en-US"/>
        </w:rPr>
      </w:pPr>
      <w:r w:rsidRPr="00EA70F5">
        <w:rPr>
          <w:lang w:eastAsia="en-US"/>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выборного органа первичной профсоюзной организации.</w:t>
      </w:r>
    </w:p>
    <w:p w:rsidR="00EA70F5" w:rsidRPr="00EA70F5" w:rsidRDefault="00EA70F5" w:rsidP="00724A70">
      <w:pPr>
        <w:tabs>
          <w:tab w:val="left" w:pos="540"/>
          <w:tab w:val="num" w:pos="720"/>
          <w:tab w:val="left" w:pos="1620"/>
        </w:tabs>
        <w:ind w:firstLine="709"/>
        <w:jc w:val="both"/>
        <w:rPr>
          <w:lang w:eastAsia="en-US"/>
        </w:rPr>
      </w:pPr>
      <w:r w:rsidRPr="00EA70F5">
        <w:rPr>
          <w:lang w:eastAsia="en-US"/>
        </w:rPr>
        <w:t>2.3.11. 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осуществляемому  с отрывом от работы.</w:t>
      </w:r>
    </w:p>
    <w:p w:rsidR="00A93A0E" w:rsidRPr="00E40B4A" w:rsidRDefault="00A93A0E" w:rsidP="00A93A0E">
      <w:pPr>
        <w:tabs>
          <w:tab w:val="left" w:pos="540"/>
          <w:tab w:val="num" w:pos="720"/>
          <w:tab w:val="left" w:pos="1620"/>
        </w:tabs>
        <w:ind w:firstLine="709"/>
        <w:rPr>
          <w:b/>
          <w:lang w:eastAsia="en-US"/>
        </w:rPr>
      </w:pPr>
      <w:r w:rsidRPr="00EA70F5">
        <w:rPr>
          <w:b/>
          <w:lang w:eastAsia="en-US"/>
        </w:rPr>
        <w:t>2.4. Прекращение трудового договора.</w:t>
      </w:r>
      <w:r w:rsidRPr="00E40B4A">
        <w:rPr>
          <w:b/>
          <w:lang w:eastAsia="en-US"/>
        </w:rPr>
        <w:t xml:space="preserve"> </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 xml:space="preserve">2.4.1. Прекращение трудового договора может иметь место только по основаниям, предусмотренным трудовым законодательством. </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2.4.2. Трудовой договор может быть расторгнут в любое время по соглашению сторон трудового договора.</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2.4.3. Срочный трудовой договор прекращается с истечением срока его действия.</w:t>
      </w:r>
    </w:p>
    <w:p w:rsidR="00A93A0E" w:rsidRPr="00E40B4A" w:rsidRDefault="00A93A0E" w:rsidP="00A93A0E">
      <w:pPr>
        <w:autoSpaceDE w:val="0"/>
        <w:autoSpaceDN w:val="0"/>
        <w:adjustRightInd w:val="0"/>
        <w:ind w:firstLine="709"/>
        <w:jc w:val="both"/>
        <w:rPr>
          <w:lang w:eastAsia="en-US"/>
        </w:rPr>
      </w:pPr>
      <w:r w:rsidRPr="00E40B4A">
        <w:rPr>
          <w:lang w:eastAsia="en-US"/>
        </w:rP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A93A0E" w:rsidRPr="00E40B4A" w:rsidRDefault="00A93A0E" w:rsidP="00A93A0E">
      <w:pPr>
        <w:autoSpaceDE w:val="0"/>
        <w:autoSpaceDN w:val="0"/>
        <w:adjustRightInd w:val="0"/>
        <w:ind w:firstLine="709"/>
        <w:jc w:val="both"/>
        <w:rPr>
          <w:lang w:eastAsia="en-US"/>
        </w:rPr>
      </w:pPr>
      <w:r w:rsidRPr="00E40B4A">
        <w:rPr>
          <w:lang w:eastAsia="en-US"/>
        </w:rPr>
        <w:t>Трудовой договор, заключенный на время выполнения определенной работы, прекращается по завершении этой работы.</w:t>
      </w:r>
    </w:p>
    <w:p w:rsidR="00A93A0E" w:rsidRPr="00E40B4A" w:rsidRDefault="00A93A0E" w:rsidP="00A93A0E">
      <w:pPr>
        <w:autoSpaceDE w:val="0"/>
        <w:autoSpaceDN w:val="0"/>
        <w:adjustRightInd w:val="0"/>
        <w:ind w:firstLine="709"/>
        <w:jc w:val="both"/>
        <w:rPr>
          <w:lang w:eastAsia="en-US"/>
        </w:rPr>
      </w:pPr>
      <w:r w:rsidRPr="00E40B4A">
        <w:rPr>
          <w:lang w:eastAsia="en-US"/>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A93A0E" w:rsidRPr="00E40B4A" w:rsidRDefault="00A93A0E" w:rsidP="00A93A0E">
      <w:pPr>
        <w:autoSpaceDE w:val="0"/>
        <w:autoSpaceDN w:val="0"/>
        <w:adjustRightInd w:val="0"/>
        <w:ind w:firstLine="709"/>
        <w:jc w:val="both"/>
        <w:rPr>
          <w:lang w:eastAsia="en-US"/>
        </w:rPr>
      </w:pPr>
      <w:r w:rsidRPr="00E40B4A">
        <w:rPr>
          <w:lang w:eastAsia="en-US"/>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 xml:space="preserve">2.4.4.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lastRenderedPageBreak/>
        <w:t>2.4.5. По соглашению между работником и работодателем трудовой договор может быть расторгнут и до истечения срока предупреждения об увольнении (ст. 80 ТК РФ).</w:t>
      </w:r>
    </w:p>
    <w:p w:rsidR="00A93A0E" w:rsidRPr="00E40B4A" w:rsidRDefault="00A93A0E" w:rsidP="00A93A0E">
      <w:pPr>
        <w:autoSpaceDE w:val="0"/>
        <w:autoSpaceDN w:val="0"/>
        <w:adjustRightInd w:val="0"/>
        <w:ind w:firstLine="709"/>
        <w:jc w:val="both"/>
        <w:rPr>
          <w:lang w:eastAsia="en-US"/>
        </w:rPr>
      </w:pPr>
      <w:r w:rsidRPr="00E40B4A">
        <w:rPr>
          <w:lang w:eastAsia="en-US"/>
        </w:rPr>
        <w:t>В случаях, когда заявление работника об увольнении по его инициативе (по собственному желанию) обусловлено невозможностью продолжения им работы</w:t>
      </w:r>
      <w:r w:rsidRPr="00E40B4A">
        <w:rPr>
          <w:b/>
          <w:lang w:eastAsia="en-US"/>
        </w:rPr>
        <w:t xml:space="preserve"> </w:t>
      </w:r>
      <w:r w:rsidRPr="00E40B4A">
        <w:rPr>
          <w:lang w:eastAsia="en-US"/>
        </w:rPr>
        <w:t>(зачисление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 xml:space="preserve">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 xml:space="preserve">По истечении срока предупреждения об увольнении работник имеет право прекратить работу. </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 xml:space="preserve">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 xml:space="preserve">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 xml:space="preserve">2.4.8. Увольнение по результатам аттестации работников (если такая аттестация на соответствие работника занимаемой должности проводится),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w:t>
      </w:r>
    </w:p>
    <w:p w:rsidR="00A93A0E" w:rsidRPr="00E40B4A" w:rsidRDefault="00A93A0E" w:rsidP="00A93A0E">
      <w:pPr>
        <w:jc w:val="both"/>
        <w:rPr>
          <w:lang w:eastAsia="en-US"/>
        </w:rPr>
      </w:pPr>
      <w:r w:rsidRPr="00E40B4A">
        <w:rPr>
          <w:lang w:eastAsia="en-US"/>
        </w:rPr>
        <w:t xml:space="preserve">           2.4.9. Трудовые отношения с работниками, помимо оснований прекращения трудового договора по инициативе администрации, предусмотренного Трудовым кодексом, могут быть прекращены по инициативе администрации в случаях:</w:t>
      </w:r>
    </w:p>
    <w:p w:rsidR="00A93A0E" w:rsidRPr="00E40B4A" w:rsidRDefault="00A93A0E" w:rsidP="00A93A0E">
      <w:pPr>
        <w:numPr>
          <w:ilvl w:val="0"/>
          <w:numId w:val="197"/>
        </w:numPr>
        <w:tabs>
          <w:tab w:val="left" w:pos="360"/>
        </w:tabs>
        <w:ind w:left="360"/>
        <w:jc w:val="both"/>
        <w:rPr>
          <w:lang w:eastAsia="en-US"/>
        </w:rPr>
      </w:pPr>
      <w:r w:rsidRPr="00E40B4A">
        <w:rPr>
          <w:lang w:eastAsia="en-US"/>
        </w:rPr>
        <w:t>повторного в течение одного  года грубого нарушения Устава Школы;</w:t>
      </w:r>
    </w:p>
    <w:p w:rsidR="00A93A0E" w:rsidRPr="00E40B4A" w:rsidRDefault="00A93A0E" w:rsidP="00A93A0E">
      <w:pPr>
        <w:numPr>
          <w:ilvl w:val="0"/>
          <w:numId w:val="197"/>
        </w:numPr>
        <w:tabs>
          <w:tab w:val="left" w:pos="360"/>
        </w:tabs>
        <w:ind w:left="360"/>
        <w:jc w:val="both"/>
        <w:rPr>
          <w:lang w:eastAsia="en-US"/>
        </w:rPr>
      </w:pPr>
      <w:r w:rsidRPr="00E40B4A">
        <w:rPr>
          <w:lang w:eastAsia="en-US"/>
        </w:rPr>
        <w:t>применения, в том числе однократного, методов воспитания, связанных с физическим и (или) психическим насилием над личностью обучающегося;</w:t>
      </w:r>
    </w:p>
    <w:p w:rsidR="00A93A0E" w:rsidRPr="00E40B4A" w:rsidRDefault="00A93A0E" w:rsidP="00A93A0E">
      <w:pPr>
        <w:numPr>
          <w:ilvl w:val="0"/>
          <w:numId w:val="197"/>
        </w:numPr>
        <w:tabs>
          <w:tab w:val="left" w:pos="360"/>
        </w:tabs>
        <w:ind w:left="360"/>
        <w:jc w:val="both"/>
        <w:rPr>
          <w:lang w:eastAsia="en-US"/>
        </w:rPr>
      </w:pPr>
      <w:r w:rsidRPr="00E40B4A">
        <w:rPr>
          <w:lang w:eastAsia="en-US"/>
        </w:rPr>
        <w:t xml:space="preserve">появления на работе в состоянии алкогольного, наркотического или токсического опьянения. </w:t>
      </w:r>
    </w:p>
    <w:p w:rsidR="00A93A0E" w:rsidRPr="00E40B4A" w:rsidRDefault="00A93A0E" w:rsidP="00A93A0E">
      <w:pPr>
        <w:tabs>
          <w:tab w:val="left" w:pos="284"/>
        </w:tabs>
        <w:ind w:firstLine="567"/>
        <w:jc w:val="both"/>
        <w:rPr>
          <w:lang w:eastAsia="en-US"/>
        </w:rPr>
      </w:pPr>
      <w:r w:rsidRPr="00E40B4A">
        <w:rPr>
          <w:lang w:eastAsia="en-US"/>
        </w:rPr>
        <w:t xml:space="preserve">Увольнение по этим основаниям может осуществляться администрацией без согласия профсоюза. </w:t>
      </w:r>
    </w:p>
    <w:p w:rsidR="00A93A0E" w:rsidRPr="00E40B4A" w:rsidRDefault="00A93A0E" w:rsidP="00A93A0E">
      <w:pPr>
        <w:tabs>
          <w:tab w:val="left" w:pos="540"/>
          <w:tab w:val="num" w:pos="720"/>
          <w:tab w:val="left" w:pos="1620"/>
        </w:tabs>
        <w:ind w:firstLine="709"/>
        <w:jc w:val="both"/>
        <w:rPr>
          <w:b/>
          <w:lang w:eastAsia="en-US"/>
        </w:rPr>
      </w:pPr>
      <w:r w:rsidRPr="00E40B4A">
        <w:rPr>
          <w:b/>
          <w:lang w:eastAsia="en-US"/>
        </w:rPr>
        <w:t>Причинами увольнения работников, в том числе педагогических работников, по п. 2 ч. 1 ст. 81 ТК РФ, могут являться:</w:t>
      </w:r>
    </w:p>
    <w:p w:rsidR="00A93A0E" w:rsidRPr="00E40B4A" w:rsidRDefault="00A93A0E" w:rsidP="00A93A0E">
      <w:pPr>
        <w:numPr>
          <w:ilvl w:val="0"/>
          <w:numId w:val="175"/>
        </w:numPr>
        <w:tabs>
          <w:tab w:val="left" w:pos="540"/>
          <w:tab w:val="left" w:pos="1620"/>
        </w:tabs>
        <w:jc w:val="both"/>
        <w:rPr>
          <w:lang w:eastAsia="en-US"/>
        </w:rPr>
      </w:pPr>
      <w:r w:rsidRPr="00E40B4A">
        <w:rPr>
          <w:lang w:eastAsia="en-US"/>
        </w:rPr>
        <w:t>реорганизация учреждения;</w:t>
      </w:r>
    </w:p>
    <w:p w:rsidR="00A93A0E" w:rsidRPr="00E40B4A" w:rsidRDefault="00A93A0E" w:rsidP="00A93A0E">
      <w:pPr>
        <w:numPr>
          <w:ilvl w:val="0"/>
          <w:numId w:val="175"/>
        </w:numPr>
        <w:tabs>
          <w:tab w:val="left" w:pos="540"/>
          <w:tab w:val="left" w:pos="1620"/>
        </w:tabs>
        <w:jc w:val="both"/>
        <w:rPr>
          <w:lang w:eastAsia="en-US"/>
        </w:rPr>
      </w:pPr>
      <w:r w:rsidRPr="00E40B4A">
        <w:rPr>
          <w:lang w:eastAsia="en-US"/>
        </w:rPr>
        <w:t>исключение из штатного расписания некоторых должностей;</w:t>
      </w:r>
    </w:p>
    <w:p w:rsidR="00A93A0E" w:rsidRPr="00E40B4A" w:rsidRDefault="00A93A0E" w:rsidP="00A93A0E">
      <w:pPr>
        <w:numPr>
          <w:ilvl w:val="0"/>
          <w:numId w:val="175"/>
        </w:numPr>
        <w:tabs>
          <w:tab w:val="left" w:pos="540"/>
          <w:tab w:val="left" w:pos="1620"/>
        </w:tabs>
        <w:jc w:val="both"/>
        <w:rPr>
          <w:lang w:eastAsia="en-US"/>
        </w:rPr>
      </w:pPr>
      <w:r w:rsidRPr="00E40B4A">
        <w:rPr>
          <w:lang w:eastAsia="en-US"/>
        </w:rPr>
        <w:t>сокращение численности работников;</w:t>
      </w:r>
    </w:p>
    <w:p w:rsidR="00A93A0E" w:rsidRPr="00E40B4A" w:rsidRDefault="00A93A0E" w:rsidP="00A93A0E">
      <w:pPr>
        <w:numPr>
          <w:ilvl w:val="0"/>
          <w:numId w:val="175"/>
        </w:numPr>
        <w:tabs>
          <w:tab w:val="left" w:pos="540"/>
          <w:tab w:val="left" w:pos="1620"/>
        </w:tabs>
        <w:jc w:val="both"/>
        <w:rPr>
          <w:lang w:eastAsia="en-US"/>
        </w:rPr>
      </w:pPr>
      <w:r w:rsidRPr="00E40B4A">
        <w:rPr>
          <w:lang w:eastAsia="en-US"/>
        </w:rPr>
        <w:t>уменьшение количества классов-комплектов, групп;</w:t>
      </w:r>
    </w:p>
    <w:p w:rsidR="00A93A0E" w:rsidRPr="00E40B4A" w:rsidRDefault="00A93A0E" w:rsidP="00A93A0E">
      <w:pPr>
        <w:numPr>
          <w:ilvl w:val="0"/>
          <w:numId w:val="175"/>
        </w:numPr>
        <w:tabs>
          <w:tab w:val="left" w:pos="540"/>
          <w:tab w:val="left" w:pos="1620"/>
        </w:tabs>
        <w:jc w:val="both"/>
        <w:rPr>
          <w:lang w:eastAsia="en-US"/>
        </w:rPr>
      </w:pPr>
      <w:r w:rsidRPr="00E40B4A">
        <w:rPr>
          <w:lang w:eastAsia="en-US"/>
        </w:rPr>
        <w:t>изменение количества часов по предмету ввиду изменения учебного плана, учебных программ и т.п.</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2.4.9. 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A93A0E" w:rsidRPr="00E40B4A" w:rsidRDefault="00A93A0E" w:rsidP="00A93A0E">
      <w:pPr>
        <w:widowControl w:val="0"/>
        <w:autoSpaceDE w:val="0"/>
        <w:autoSpaceDN w:val="0"/>
        <w:adjustRightInd w:val="0"/>
        <w:jc w:val="both"/>
        <w:rPr>
          <w:lang w:eastAsia="en-US"/>
        </w:rPr>
      </w:pPr>
      <w:r w:rsidRPr="00E40B4A">
        <w:rPr>
          <w:lang w:eastAsia="en-US"/>
        </w:rPr>
        <w:t xml:space="preserve">          При проведении мероприятий по сокращению численности или штата работников организации работодатель обязан предложить работнику другую имеющуюся в той же организации работу (вакантную должность), соответствующую квалификации работника </w:t>
      </w:r>
      <w:r w:rsidRPr="00E40B4A">
        <w:rPr>
          <w:lang w:eastAsia="en-US"/>
        </w:rPr>
        <w:lastRenderedPageBreak/>
        <w:t>(ст. 180 ТК РФ). Желательно, чтобы работодатель сделал предложение трижды:</w:t>
      </w:r>
    </w:p>
    <w:p w:rsidR="00A93A0E" w:rsidRPr="00E40B4A" w:rsidRDefault="00A93A0E" w:rsidP="00A93A0E">
      <w:pPr>
        <w:widowControl w:val="0"/>
        <w:numPr>
          <w:ilvl w:val="0"/>
          <w:numId w:val="198"/>
        </w:numPr>
        <w:autoSpaceDE w:val="0"/>
        <w:autoSpaceDN w:val="0"/>
        <w:adjustRightInd w:val="0"/>
        <w:ind w:left="360"/>
        <w:jc w:val="both"/>
        <w:rPr>
          <w:lang w:eastAsia="en-US"/>
        </w:rPr>
      </w:pPr>
      <w:r w:rsidRPr="00E40B4A">
        <w:rPr>
          <w:lang w:eastAsia="en-US"/>
        </w:rPr>
        <w:t>в день вручения уведомления;</w:t>
      </w:r>
    </w:p>
    <w:p w:rsidR="00A93A0E" w:rsidRPr="00E40B4A" w:rsidRDefault="00A93A0E" w:rsidP="00A93A0E">
      <w:pPr>
        <w:widowControl w:val="0"/>
        <w:numPr>
          <w:ilvl w:val="0"/>
          <w:numId w:val="198"/>
        </w:numPr>
        <w:autoSpaceDE w:val="0"/>
        <w:autoSpaceDN w:val="0"/>
        <w:adjustRightInd w:val="0"/>
        <w:ind w:left="360"/>
        <w:jc w:val="both"/>
        <w:rPr>
          <w:lang w:eastAsia="en-US"/>
        </w:rPr>
      </w:pPr>
      <w:r w:rsidRPr="00E40B4A">
        <w:rPr>
          <w:lang w:eastAsia="en-US"/>
        </w:rPr>
        <w:t>за 5-7 дней до направления соответствующих документов в выборный профсоюзный орган для получения мотивированного мнения;</w:t>
      </w:r>
    </w:p>
    <w:p w:rsidR="00A93A0E" w:rsidRPr="00E40B4A" w:rsidRDefault="00A93A0E" w:rsidP="00A93A0E">
      <w:pPr>
        <w:numPr>
          <w:ilvl w:val="0"/>
          <w:numId w:val="198"/>
        </w:numPr>
        <w:tabs>
          <w:tab w:val="left" w:pos="360"/>
          <w:tab w:val="num" w:pos="900"/>
          <w:tab w:val="left" w:pos="1620"/>
        </w:tabs>
        <w:ind w:left="360"/>
        <w:jc w:val="both"/>
        <w:rPr>
          <w:lang w:eastAsia="en-US"/>
        </w:rPr>
      </w:pPr>
      <w:r w:rsidRPr="00E40B4A">
        <w:rPr>
          <w:lang w:eastAsia="en-US"/>
        </w:rPr>
        <w:t>непосредственно перед расторжением трудового договора.</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Трудовой договор с учителем в связи с уменьшением учебной нагрузки в течение учебного года по независящим от него причинам, в том числе при полном ее отсутствии, не может быть расторгнут без его согласия до конца учебного года.</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 xml:space="preserve">2.4.10.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 совместимого с продолжением данной работы и </w:t>
      </w:r>
      <w:r w:rsidRPr="00E40B4A">
        <w:rPr>
          <w:iCs/>
          <w:lang w:eastAsia="en-US"/>
        </w:rPr>
        <w:t xml:space="preserve"> независимо от того, где совершен аморальный проступок (по месту работы или в быту).</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A93A0E" w:rsidRPr="00E40B4A" w:rsidRDefault="00A93A0E" w:rsidP="00A93A0E">
      <w:pPr>
        <w:autoSpaceDE w:val="0"/>
        <w:autoSpaceDN w:val="0"/>
        <w:adjustRightInd w:val="0"/>
        <w:ind w:firstLine="709"/>
        <w:jc w:val="both"/>
        <w:rPr>
          <w:iCs/>
          <w:lang w:eastAsia="en-US"/>
        </w:rPr>
      </w:pPr>
      <w:r w:rsidRPr="00E40B4A">
        <w:rPr>
          <w:iCs/>
          <w:lang w:eastAsia="en-US"/>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A93A0E" w:rsidRPr="00E40B4A" w:rsidRDefault="00A93A0E" w:rsidP="00A93A0E">
      <w:pPr>
        <w:autoSpaceDE w:val="0"/>
        <w:autoSpaceDN w:val="0"/>
        <w:adjustRightInd w:val="0"/>
        <w:ind w:firstLine="709"/>
        <w:jc w:val="both"/>
        <w:rPr>
          <w:iCs/>
          <w:lang w:eastAsia="en-US"/>
        </w:rPr>
      </w:pPr>
      <w:r w:rsidRPr="00E40B4A">
        <w:rPr>
          <w:iCs/>
          <w:lang w:eastAsia="en-US"/>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A93A0E" w:rsidRPr="00E40B4A" w:rsidRDefault="00A93A0E" w:rsidP="00A93A0E">
      <w:pPr>
        <w:tabs>
          <w:tab w:val="left" w:pos="540"/>
          <w:tab w:val="num" w:pos="720"/>
          <w:tab w:val="left" w:pos="900"/>
        </w:tabs>
        <w:ind w:firstLine="709"/>
        <w:jc w:val="both"/>
        <w:rPr>
          <w:lang w:eastAsia="en-US"/>
        </w:rPr>
      </w:pPr>
      <w:r w:rsidRPr="00E40B4A">
        <w:rPr>
          <w:lang w:eastAsia="en-US"/>
        </w:rPr>
        <w:t xml:space="preserve">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A93A0E" w:rsidRPr="00E40B4A" w:rsidRDefault="00A93A0E" w:rsidP="00A93A0E">
      <w:pPr>
        <w:numPr>
          <w:ilvl w:val="0"/>
          <w:numId w:val="176"/>
        </w:numPr>
        <w:tabs>
          <w:tab w:val="left" w:pos="360"/>
          <w:tab w:val="left" w:pos="1620"/>
        </w:tabs>
        <w:jc w:val="both"/>
        <w:rPr>
          <w:lang w:eastAsia="en-US"/>
        </w:rPr>
      </w:pPr>
      <w:r w:rsidRPr="00E40B4A">
        <w:rPr>
          <w:lang w:eastAsia="en-US"/>
        </w:rPr>
        <w:t xml:space="preserve">повторное в течение одного года грубое нарушение устава образовательного учреждения; </w:t>
      </w:r>
    </w:p>
    <w:p w:rsidR="00A93A0E" w:rsidRPr="00E40B4A" w:rsidRDefault="00A93A0E" w:rsidP="00A93A0E">
      <w:pPr>
        <w:numPr>
          <w:ilvl w:val="0"/>
          <w:numId w:val="176"/>
        </w:numPr>
        <w:tabs>
          <w:tab w:val="left" w:pos="360"/>
          <w:tab w:val="left" w:pos="1620"/>
        </w:tabs>
        <w:jc w:val="both"/>
        <w:rPr>
          <w:lang w:eastAsia="en-US"/>
        </w:rPr>
      </w:pPr>
      <w:r w:rsidRPr="00E40B4A">
        <w:rPr>
          <w:lang w:eastAsia="en-US"/>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A93A0E" w:rsidRPr="00E40B4A" w:rsidRDefault="00A93A0E" w:rsidP="00A93A0E">
      <w:pPr>
        <w:tabs>
          <w:tab w:val="left" w:pos="540"/>
          <w:tab w:val="num" w:pos="720"/>
          <w:tab w:val="left" w:pos="900"/>
        </w:tabs>
        <w:ind w:firstLine="709"/>
        <w:jc w:val="both"/>
        <w:rPr>
          <w:lang w:eastAsia="en-US"/>
        </w:rPr>
      </w:pPr>
      <w:r w:rsidRPr="00E40B4A">
        <w:rPr>
          <w:lang w:eastAsia="en-US"/>
        </w:rPr>
        <w:t xml:space="preserve">2.4.12. Прекращение трудового договора оформляется приказом  работодателя. </w:t>
      </w:r>
    </w:p>
    <w:p w:rsidR="00A93A0E" w:rsidRPr="00E40B4A" w:rsidRDefault="00A93A0E" w:rsidP="00A93A0E">
      <w:pPr>
        <w:tabs>
          <w:tab w:val="left" w:pos="540"/>
          <w:tab w:val="num" w:pos="720"/>
          <w:tab w:val="left" w:pos="900"/>
        </w:tabs>
        <w:ind w:firstLine="709"/>
        <w:jc w:val="both"/>
        <w:rPr>
          <w:lang w:eastAsia="en-US"/>
        </w:rPr>
      </w:pPr>
      <w:r w:rsidRPr="00E40B4A">
        <w:rPr>
          <w:lang w:eastAsia="en-US"/>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A93A0E" w:rsidRPr="00E40B4A" w:rsidRDefault="00A93A0E" w:rsidP="00A93A0E">
      <w:pPr>
        <w:autoSpaceDE w:val="0"/>
        <w:autoSpaceDN w:val="0"/>
        <w:adjustRightInd w:val="0"/>
        <w:ind w:firstLine="709"/>
        <w:jc w:val="both"/>
        <w:rPr>
          <w:lang w:eastAsia="en-US"/>
        </w:rPr>
      </w:pPr>
      <w:r w:rsidRPr="00E40B4A">
        <w:rPr>
          <w:lang w:eastAsia="en-US"/>
        </w:rPr>
        <w:t>2.4.13.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A93A0E" w:rsidRPr="00E40B4A" w:rsidRDefault="00A93A0E" w:rsidP="00A93A0E">
      <w:pPr>
        <w:tabs>
          <w:tab w:val="left" w:pos="540"/>
          <w:tab w:val="num" w:pos="720"/>
          <w:tab w:val="left" w:pos="900"/>
        </w:tabs>
        <w:ind w:firstLine="709"/>
        <w:jc w:val="both"/>
        <w:rPr>
          <w:lang w:eastAsia="en-US"/>
        </w:rPr>
      </w:pPr>
      <w:r w:rsidRPr="00E40B4A">
        <w:rPr>
          <w:lang w:eastAsia="en-US"/>
        </w:rPr>
        <w:t xml:space="preserve">2.4.14.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w:t>
      </w:r>
    </w:p>
    <w:p w:rsidR="00A93A0E" w:rsidRPr="00E40B4A" w:rsidRDefault="00A93A0E" w:rsidP="00A93A0E">
      <w:pPr>
        <w:tabs>
          <w:tab w:val="left" w:pos="540"/>
          <w:tab w:val="num" w:pos="720"/>
          <w:tab w:val="left" w:pos="900"/>
        </w:tabs>
        <w:ind w:firstLine="709"/>
        <w:jc w:val="both"/>
        <w:rPr>
          <w:lang w:eastAsia="en-US"/>
        </w:rPr>
      </w:pPr>
      <w:r w:rsidRPr="00E40B4A">
        <w:rPr>
          <w:lang w:eastAsia="en-US"/>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и пункт статьи ТК РФ или иного федерального закона.</w:t>
      </w:r>
    </w:p>
    <w:p w:rsidR="00A93A0E" w:rsidRPr="00E40B4A" w:rsidRDefault="00A93A0E" w:rsidP="003A6BE2">
      <w:pPr>
        <w:tabs>
          <w:tab w:val="left" w:pos="540"/>
          <w:tab w:val="num" w:pos="720"/>
          <w:tab w:val="left" w:pos="900"/>
        </w:tabs>
        <w:ind w:firstLine="709"/>
        <w:jc w:val="both"/>
        <w:rPr>
          <w:lang w:eastAsia="en-US"/>
        </w:rPr>
      </w:pPr>
      <w:r w:rsidRPr="00E40B4A">
        <w:rPr>
          <w:lang w:eastAsia="en-US"/>
        </w:rPr>
        <w:t xml:space="preserve">2.4.15.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в трудовой книжке. </w:t>
      </w:r>
    </w:p>
    <w:p w:rsidR="00A93A0E" w:rsidRPr="00E40B4A" w:rsidRDefault="00A93A0E" w:rsidP="00A93A0E">
      <w:pPr>
        <w:ind w:firstLine="709"/>
        <w:rPr>
          <w:lang w:eastAsia="en-US"/>
        </w:rPr>
      </w:pPr>
      <w:r w:rsidRPr="00E40B4A">
        <w:rPr>
          <w:b/>
          <w:lang w:val="en-US" w:eastAsia="en-US"/>
        </w:rPr>
        <w:t>III</w:t>
      </w:r>
      <w:r w:rsidRPr="00E40B4A">
        <w:rPr>
          <w:b/>
          <w:lang w:eastAsia="en-US"/>
        </w:rPr>
        <w:t>. Основные права, обязанности и ответственность сторон трудового договора</w:t>
      </w:r>
    </w:p>
    <w:p w:rsidR="00A93A0E" w:rsidRPr="00E40B4A" w:rsidRDefault="00A93A0E" w:rsidP="00A93A0E">
      <w:pPr>
        <w:ind w:firstLine="709"/>
        <w:rPr>
          <w:b/>
          <w:lang w:eastAsia="en-US"/>
        </w:rPr>
      </w:pPr>
      <w:r w:rsidRPr="00E40B4A">
        <w:rPr>
          <w:b/>
          <w:lang w:eastAsia="en-US"/>
        </w:rPr>
        <w:t>3.1. Работник имеет право:</w:t>
      </w:r>
    </w:p>
    <w:p w:rsidR="00A93A0E" w:rsidRPr="00E40B4A" w:rsidRDefault="00A93A0E" w:rsidP="00A93A0E">
      <w:pPr>
        <w:tabs>
          <w:tab w:val="num" w:pos="720"/>
        </w:tabs>
        <w:ind w:firstLine="709"/>
        <w:jc w:val="both"/>
        <w:rPr>
          <w:rFonts w:eastAsia="Symbol"/>
          <w:lang w:eastAsia="en-US"/>
        </w:rPr>
      </w:pPr>
      <w:r w:rsidRPr="00E40B4A">
        <w:rPr>
          <w:rFonts w:eastAsia="Symbol"/>
          <w:lang w:eastAsia="en-US"/>
        </w:rPr>
        <w:lastRenderedPageBreak/>
        <w:t>3.1.1. на заключение, изменение и расторжение трудового договора в порядке и на условиях, которые  установлены ТК РФ, иными федеральными законами;</w:t>
      </w:r>
    </w:p>
    <w:p w:rsidR="00A93A0E" w:rsidRPr="00E40B4A" w:rsidRDefault="00A93A0E" w:rsidP="00A93A0E">
      <w:pPr>
        <w:tabs>
          <w:tab w:val="num" w:pos="720"/>
        </w:tabs>
        <w:ind w:firstLine="709"/>
        <w:jc w:val="both"/>
        <w:rPr>
          <w:rFonts w:eastAsia="Symbol"/>
          <w:lang w:eastAsia="en-US"/>
        </w:rPr>
      </w:pPr>
      <w:r w:rsidRPr="00E40B4A">
        <w:rPr>
          <w:rFonts w:eastAsia="Symbol"/>
          <w:lang w:eastAsia="en-US"/>
        </w:rPr>
        <w:t>3.1.2. на предоставление ему работы, обусловленной трудовым договором;</w:t>
      </w:r>
    </w:p>
    <w:p w:rsidR="00A93A0E" w:rsidRPr="00E40B4A" w:rsidRDefault="00A93A0E" w:rsidP="00A93A0E">
      <w:pPr>
        <w:tabs>
          <w:tab w:val="num" w:pos="720"/>
        </w:tabs>
        <w:ind w:firstLine="709"/>
        <w:jc w:val="both"/>
        <w:rPr>
          <w:rFonts w:eastAsia="Symbol"/>
          <w:lang w:eastAsia="en-US"/>
        </w:rPr>
      </w:pPr>
      <w:r w:rsidRPr="00E40B4A">
        <w:rPr>
          <w:rFonts w:eastAsia="Symbol"/>
          <w:lang w:eastAsia="en-US"/>
        </w:rPr>
        <w:t>3.1.3. на рабочее место, соответствующее государственным нормативным требованиям охраны труда и условиям, предусмотренным коллективным договором;</w:t>
      </w:r>
    </w:p>
    <w:p w:rsidR="00A93A0E" w:rsidRPr="00E40B4A" w:rsidRDefault="00A93A0E" w:rsidP="00A93A0E">
      <w:pPr>
        <w:tabs>
          <w:tab w:val="num" w:pos="720"/>
        </w:tabs>
        <w:ind w:firstLine="709"/>
        <w:jc w:val="both"/>
        <w:rPr>
          <w:rFonts w:eastAsia="Symbol"/>
          <w:lang w:eastAsia="en-US"/>
        </w:rPr>
      </w:pPr>
      <w:r w:rsidRPr="00E40B4A">
        <w:rPr>
          <w:rFonts w:eastAsia="Symbol"/>
          <w:lang w:eastAsia="en-US"/>
        </w:rPr>
        <w:t>3.1.4.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Заработная плата выплачивается работнику перечислением средств на счет в банке.</w:t>
      </w:r>
    </w:p>
    <w:p w:rsidR="00A93A0E" w:rsidRPr="00E40B4A" w:rsidRDefault="00A93A0E" w:rsidP="00A93A0E">
      <w:pPr>
        <w:shd w:val="clear" w:color="auto" w:fill="FFFFFF"/>
        <w:ind w:firstLine="720"/>
        <w:jc w:val="both"/>
        <w:rPr>
          <w:lang w:eastAsia="en-US"/>
        </w:rPr>
      </w:pPr>
      <w:r w:rsidRPr="00E40B4A">
        <w:rPr>
          <w:lang w:eastAsia="en-US"/>
        </w:rPr>
        <w:t>Для вновь принятых сотрудников сроки выплаты заработной платы в первый месяц работы устанавливаются дополнительным соглашением к ТД в соответствии с требованиями части 6 статьи 136 ТК РФ;</w:t>
      </w:r>
    </w:p>
    <w:p w:rsidR="00A93A0E" w:rsidRPr="00E40B4A" w:rsidRDefault="00A93A0E" w:rsidP="00A93A0E">
      <w:pPr>
        <w:tabs>
          <w:tab w:val="num" w:pos="720"/>
        </w:tabs>
        <w:ind w:firstLine="709"/>
        <w:jc w:val="both"/>
        <w:rPr>
          <w:rFonts w:eastAsia="Symbol"/>
          <w:lang w:eastAsia="en-US"/>
        </w:rPr>
      </w:pPr>
      <w:r w:rsidRPr="00E40B4A">
        <w:rPr>
          <w:rFonts w:eastAsia="Symbol"/>
          <w:lang w:eastAsia="en-US"/>
        </w:rPr>
        <w:t xml:space="preserve">3.1.5. на отдых, который гарантируется установленной федеральным законодательством максимальной продолжительностью рабочего времени и обеспечивается предоставлением различных видов времени отдыха: </w:t>
      </w:r>
    </w:p>
    <w:p w:rsidR="00A93A0E" w:rsidRPr="00E40B4A" w:rsidRDefault="00A93A0E" w:rsidP="00A93A0E">
      <w:pPr>
        <w:numPr>
          <w:ilvl w:val="0"/>
          <w:numId w:val="177"/>
        </w:numPr>
        <w:jc w:val="both"/>
        <w:rPr>
          <w:rFonts w:eastAsia="Symbol"/>
          <w:lang w:eastAsia="en-US"/>
        </w:rPr>
      </w:pPr>
      <w:r w:rsidRPr="00E40B4A">
        <w:rPr>
          <w:rFonts w:eastAsia="Symbol"/>
          <w:lang w:eastAsia="en-US"/>
        </w:rPr>
        <w:t xml:space="preserve">перерывов в течение рабочего дня (смены), </w:t>
      </w:r>
    </w:p>
    <w:p w:rsidR="00A93A0E" w:rsidRPr="00E40B4A" w:rsidRDefault="00A93A0E" w:rsidP="00A93A0E">
      <w:pPr>
        <w:numPr>
          <w:ilvl w:val="0"/>
          <w:numId w:val="177"/>
        </w:numPr>
        <w:jc w:val="both"/>
        <w:rPr>
          <w:rFonts w:eastAsia="Symbol"/>
          <w:lang w:eastAsia="en-US"/>
        </w:rPr>
      </w:pPr>
      <w:r w:rsidRPr="00E40B4A">
        <w:rPr>
          <w:rFonts w:eastAsia="Symbol"/>
          <w:lang w:eastAsia="en-US"/>
        </w:rPr>
        <w:t xml:space="preserve">ежедневного (междусменного) отдыха), </w:t>
      </w:r>
    </w:p>
    <w:p w:rsidR="00A93A0E" w:rsidRPr="00E40B4A" w:rsidRDefault="00A93A0E" w:rsidP="00A93A0E">
      <w:pPr>
        <w:numPr>
          <w:ilvl w:val="0"/>
          <w:numId w:val="177"/>
        </w:numPr>
        <w:jc w:val="both"/>
        <w:rPr>
          <w:rFonts w:eastAsia="Symbol"/>
          <w:lang w:eastAsia="en-US"/>
        </w:rPr>
      </w:pPr>
      <w:r w:rsidRPr="00E40B4A">
        <w:rPr>
          <w:rFonts w:eastAsia="Symbol"/>
          <w:lang w:eastAsia="en-US"/>
        </w:rPr>
        <w:t xml:space="preserve">выходных дней (еженедельного непрерывного отдыха), </w:t>
      </w:r>
    </w:p>
    <w:p w:rsidR="00A93A0E" w:rsidRPr="00E40B4A" w:rsidRDefault="00A93A0E" w:rsidP="00A93A0E">
      <w:pPr>
        <w:numPr>
          <w:ilvl w:val="0"/>
          <w:numId w:val="177"/>
        </w:numPr>
        <w:jc w:val="both"/>
        <w:rPr>
          <w:rFonts w:eastAsia="Symbol"/>
          <w:lang w:eastAsia="en-US"/>
        </w:rPr>
      </w:pPr>
      <w:r w:rsidRPr="00E40B4A">
        <w:rPr>
          <w:rFonts w:eastAsia="Symbol"/>
          <w:lang w:eastAsia="en-US"/>
        </w:rPr>
        <w:t xml:space="preserve">нерабочих праздничных  дней, </w:t>
      </w:r>
    </w:p>
    <w:p w:rsidR="00A93A0E" w:rsidRPr="00E40B4A" w:rsidRDefault="00A93A0E" w:rsidP="00A93A0E">
      <w:pPr>
        <w:numPr>
          <w:ilvl w:val="0"/>
          <w:numId w:val="177"/>
        </w:numPr>
        <w:jc w:val="both"/>
        <w:rPr>
          <w:rFonts w:eastAsia="Symbol"/>
          <w:lang w:eastAsia="en-US"/>
        </w:rPr>
      </w:pPr>
      <w:r w:rsidRPr="00E40B4A">
        <w:rPr>
          <w:rFonts w:eastAsia="Symbol"/>
          <w:lang w:eastAsia="en-US"/>
        </w:rPr>
        <w:t>отпусков (оплачиваемых основных и дополнительных, без сохранения заработной платы и других видов отпусков);</w:t>
      </w:r>
    </w:p>
    <w:p w:rsidR="00A93A0E" w:rsidRPr="00E40B4A" w:rsidRDefault="00A93A0E" w:rsidP="00A93A0E">
      <w:pPr>
        <w:tabs>
          <w:tab w:val="num" w:pos="720"/>
        </w:tabs>
        <w:ind w:firstLine="709"/>
        <w:jc w:val="both"/>
        <w:rPr>
          <w:rFonts w:eastAsia="Symbol"/>
          <w:lang w:eastAsia="en-US"/>
        </w:rPr>
      </w:pPr>
      <w:r w:rsidRPr="00E40B4A">
        <w:rPr>
          <w:rFonts w:eastAsia="Symbol"/>
          <w:lang w:eastAsia="en-US"/>
        </w:rPr>
        <w:t>3.1.6. на полную достоверную информацию об условиях труда и требованиях охраны труда на рабочем месте;</w:t>
      </w:r>
    </w:p>
    <w:p w:rsidR="00A93A0E" w:rsidRPr="00E40B4A" w:rsidRDefault="00A93A0E" w:rsidP="00A93A0E">
      <w:pPr>
        <w:tabs>
          <w:tab w:val="num" w:pos="720"/>
        </w:tabs>
        <w:ind w:firstLine="709"/>
        <w:jc w:val="both"/>
        <w:rPr>
          <w:rFonts w:eastAsia="Symbol"/>
          <w:lang w:eastAsia="en-US"/>
        </w:rPr>
      </w:pPr>
      <w:r w:rsidRPr="00E40B4A">
        <w:rPr>
          <w:rFonts w:eastAsia="Symbol"/>
          <w:lang w:eastAsia="en-US"/>
        </w:rPr>
        <w:t>3.1.7. на профессиональную подготовку, переподготовку и повышение своей квалификации в порядке, установленном ТК РФ, иными федеральными законами;</w:t>
      </w:r>
    </w:p>
    <w:p w:rsidR="00A93A0E" w:rsidRPr="00E40B4A" w:rsidRDefault="00A93A0E" w:rsidP="00A93A0E">
      <w:pPr>
        <w:tabs>
          <w:tab w:val="num" w:pos="720"/>
        </w:tabs>
        <w:ind w:firstLine="709"/>
        <w:jc w:val="both"/>
        <w:rPr>
          <w:rFonts w:eastAsia="Symbol"/>
          <w:lang w:eastAsia="en-US"/>
        </w:rPr>
      </w:pPr>
      <w:r w:rsidRPr="00E40B4A">
        <w:rPr>
          <w:rFonts w:eastAsia="Symbol"/>
          <w:lang w:eastAsia="en-US"/>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A93A0E" w:rsidRPr="00E40B4A" w:rsidRDefault="00A93A0E" w:rsidP="00A93A0E">
      <w:pPr>
        <w:tabs>
          <w:tab w:val="num" w:pos="720"/>
        </w:tabs>
        <w:ind w:firstLine="709"/>
        <w:jc w:val="both"/>
        <w:rPr>
          <w:rFonts w:eastAsia="Symbol"/>
          <w:lang w:eastAsia="en-US"/>
        </w:rPr>
      </w:pPr>
      <w:r w:rsidRPr="00E40B4A">
        <w:rPr>
          <w:rFonts w:eastAsia="Symbol"/>
          <w:lang w:eastAsia="en-US"/>
        </w:rPr>
        <w:t>3.1.9. на участие в управлении учреждением в предусмотренных ТК РФ, иными федеральными законами, соглашениями и коллективным договором формах;</w:t>
      </w:r>
    </w:p>
    <w:p w:rsidR="00A93A0E" w:rsidRPr="00E40B4A" w:rsidRDefault="00A93A0E" w:rsidP="00A93A0E">
      <w:pPr>
        <w:tabs>
          <w:tab w:val="num" w:pos="720"/>
        </w:tabs>
        <w:ind w:firstLine="709"/>
        <w:jc w:val="both"/>
        <w:rPr>
          <w:rFonts w:eastAsia="Symbol"/>
          <w:lang w:eastAsia="en-US"/>
        </w:rPr>
      </w:pPr>
      <w:r w:rsidRPr="00E40B4A">
        <w:rPr>
          <w:rFonts w:eastAsia="Symbol"/>
          <w:lang w:eastAsia="en-US"/>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A93A0E" w:rsidRPr="00E40B4A" w:rsidRDefault="00A93A0E" w:rsidP="00A93A0E">
      <w:pPr>
        <w:tabs>
          <w:tab w:val="num" w:pos="720"/>
        </w:tabs>
        <w:ind w:firstLine="709"/>
        <w:jc w:val="both"/>
        <w:rPr>
          <w:rFonts w:eastAsia="Symbol"/>
          <w:lang w:eastAsia="en-US"/>
        </w:rPr>
      </w:pPr>
      <w:r w:rsidRPr="00E40B4A">
        <w:rPr>
          <w:rFonts w:eastAsia="Symbol"/>
          <w:lang w:eastAsia="en-US"/>
        </w:rPr>
        <w:t>3.1.11. на защиту своих трудовых прав, свобод и законных интересов всеми не запрещенными законом способами;</w:t>
      </w:r>
    </w:p>
    <w:p w:rsidR="00A93A0E" w:rsidRPr="00E40B4A" w:rsidRDefault="00A93A0E" w:rsidP="00A93A0E">
      <w:pPr>
        <w:tabs>
          <w:tab w:val="num" w:pos="720"/>
        </w:tabs>
        <w:ind w:firstLine="709"/>
        <w:jc w:val="both"/>
        <w:rPr>
          <w:rFonts w:eastAsia="Symbol"/>
          <w:lang w:eastAsia="en-US"/>
        </w:rPr>
      </w:pPr>
      <w:r w:rsidRPr="00E40B4A">
        <w:rPr>
          <w:rFonts w:eastAsia="Symbol"/>
          <w:lang w:eastAsia="en-US"/>
        </w:rP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A93A0E" w:rsidRPr="00E40B4A" w:rsidRDefault="00A93A0E" w:rsidP="00A93A0E">
      <w:pPr>
        <w:tabs>
          <w:tab w:val="num" w:pos="720"/>
        </w:tabs>
        <w:ind w:firstLine="709"/>
        <w:jc w:val="both"/>
        <w:rPr>
          <w:rFonts w:eastAsia="Symbol"/>
          <w:lang w:eastAsia="en-US"/>
        </w:rPr>
      </w:pPr>
      <w:r w:rsidRPr="00E40B4A">
        <w:rPr>
          <w:rFonts w:eastAsia="Symbol"/>
          <w:lang w:eastAsia="en-US"/>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A93A0E" w:rsidRPr="00E40B4A" w:rsidRDefault="00A93A0E" w:rsidP="00A93A0E">
      <w:pPr>
        <w:tabs>
          <w:tab w:val="num" w:pos="720"/>
        </w:tabs>
        <w:ind w:firstLine="709"/>
        <w:jc w:val="both"/>
        <w:rPr>
          <w:rFonts w:eastAsia="Symbol"/>
          <w:lang w:eastAsia="en-US"/>
        </w:rPr>
      </w:pPr>
      <w:r w:rsidRPr="00E40B4A">
        <w:rPr>
          <w:rFonts w:eastAsia="Symbol"/>
          <w:lang w:eastAsia="en-US"/>
        </w:rPr>
        <w:t>3.1.14. на обязательное социальное страхование в случаях, предусмотренных федеральными законами;</w:t>
      </w:r>
    </w:p>
    <w:p w:rsidR="00A93A0E" w:rsidRPr="00E40B4A" w:rsidRDefault="00A93A0E" w:rsidP="00A93A0E">
      <w:pPr>
        <w:jc w:val="both"/>
        <w:rPr>
          <w:lang w:eastAsia="en-US"/>
        </w:rPr>
      </w:pPr>
      <w:r w:rsidRPr="00E40B4A">
        <w:rPr>
          <w:lang w:eastAsia="en-US"/>
        </w:rPr>
        <w:t xml:space="preserve">          3.1.15. право на досрочное назначение трудовой пенсии по старости в порядке, установленном законодательством Российской Федерации;</w:t>
      </w:r>
    </w:p>
    <w:p w:rsidR="00A93A0E" w:rsidRPr="00E40B4A" w:rsidRDefault="00A93A0E" w:rsidP="00A93A0E">
      <w:pPr>
        <w:jc w:val="both"/>
        <w:rPr>
          <w:lang w:eastAsia="en-US"/>
        </w:rPr>
      </w:pPr>
      <w:r w:rsidRPr="00E40B4A">
        <w:rPr>
          <w:lang w:eastAsia="en-US"/>
        </w:rPr>
        <w:t xml:space="preserve">          3.1.16. право на предоставление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A93A0E" w:rsidRPr="00E40B4A" w:rsidRDefault="00A93A0E" w:rsidP="00A93A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firstLine="709"/>
        <w:jc w:val="both"/>
        <w:rPr>
          <w:kern w:val="2"/>
          <w:lang w:eastAsia="ar-SA"/>
        </w:rPr>
      </w:pPr>
      <w:r w:rsidRPr="00E40B4A">
        <w:rPr>
          <w:rFonts w:eastAsia="Symbol"/>
          <w:kern w:val="2"/>
        </w:rPr>
        <w:t xml:space="preserve">3.1.17. </w:t>
      </w:r>
      <w:r w:rsidRPr="00E40B4A">
        <w:rPr>
          <w:rFonts w:eastAsia="Lucida Sans Unicode"/>
          <w:kern w:val="2"/>
          <w:lang w:eastAsia="ar-SA"/>
        </w:rPr>
        <w:t>пользоваться другими правами в соответствии с уставом образовательного учреждения</w:t>
      </w:r>
      <w:r w:rsidRPr="00E40B4A">
        <w:rPr>
          <w:kern w:val="2"/>
          <w:lang w:eastAsia="ar-SA"/>
        </w:rPr>
        <w:t>, коллективным договором, трудовым договором, законодательством Российской Федерации.</w:t>
      </w:r>
    </w:p>
    <w:p w:rsidR="00A93A0E" w:rsidRPr="00E40B4A" w:rsidRDefault="00A93A0E" w:rsidP="00A93A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firstLine="709"/>
        <w:jc w:val="both"/>
        <w:rPr>
          <w:kern w:val="2"/>
          <w:lang w:eastAsia="ar-SA"/>
        </w:rPr>
      </w:pPr>
      <w:r w:rsidRPr="00E40B4A">
        <w:rPr>
          <w:kern w:val="2"/>
          <w:lang w:eastAsia="ar-SA"/>
        </w:rPr>
        <w:t>3.1.18. на защиту персональных данных (ст.89 ТК РФ).</w:t>
      </w:r>
    </w:p>
    <w:p w:rsidR="00A93A0E" w:rsidRPr="00E40B4A" w:rsidRDefault="00A93A0E" w:rsidP="00A93A0E">
      <w:pPr>
        <w:ind w:firstLine="709"/>
        <w:rPr>
          <w:b/>
          <w:lang w:eastAsia="en-US"/>
        </w:rPr>
      </w:pPr>
      <w:r w:rsidRPr="00E40B4A">
        <w:rPr>
          <w:b/>
          <w:lang w:eastAsia="en-US"/>
        </w:rPr>
        <w:t>3.2. Работник обязан:</w:t>
      </w:r>
    </w:p>
    <w:p w:rsidR="00A93A0E" w:rsidRPr="00E40B4A" w:rsidRDefault="00A93A0E" w:rsidP="00A93A0E">
      <w:pPr>
        <w:tabs>
          <w:tab w:val="num" w:pos="720"/>
        </w:tabs>
        <w:ind w:firstLine="709"/>
        <w:jc w:val="both"/>
        <w:rPr>
          <w:rFonts w:eastAsia="Symbol"/>
          <w:lang w:eastAsia="en-US"/>
        </w:rPr>
      </w:pPr>
      <w:r w:rsidRPr="00E40B4A">
        <w:rPr>
          <w:rFonts w:eastAsia="Symbol"/>
          <w:lang w:eastAsia="en-US"/>
        </w:rPr>
        <w:lastRenderedPageBreak/>
        <w:t xml:space="preserve">3.2.1. </w:t>
      </w:r>
      <w:r w:rsidRPr="00E40B4A">
        <w:rPr>
          <w:spacing w:val="-6"/>
          <w:lang w:eastAsia="en-US"/>
        </w:rPr>
        <w:t>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r w:rsidRPr="00E40B4A">
        <w:rPr>
          <w:lang w:eastAsia="en-US"/>
        </w:rPr>
        <w:t>;</w:t>
      </w:r>
    </w:p>
    <w:p w:rsidR="00A93A0E" w:rsidRPr="00E40B4A" w:rsidRDefault="00A93A0E" w:rsidP="00A93A0E">
      <w:pPr>
        <w:tabs>
          <w:tab w:val="num" w:pos="720"/>
        </w:tabs>
        <w:ind w:firstLine="709"/>
        <w:jc w:val="both"/>
        <w:rPr>
          <w:rFonts w:eastAsia="Symbol"/>
          <w:lang w:eastAsia="en-US"/>
        </w:rPr>
      </w:pPr>
      <w:r w:rsidRPr="00E40B4A">
        <w:rPr>
          <w:rFonts w:eastAsia="Symbol"/>
          <w:lang w:eastAsia="en-US"/>
        </w:rPr>
        <w:t>3.2.2. соблюдать требования по охране труда и обеспечению безопасности труда;</w:t>
      </w:r>
    </w:p>
    <w:p w:rsidR="00A93A0E" w:rsidRPr="00E40B4A" w:rsidRDefault="00A93A0E" w:rsidP="00A93A0E">
      <w:pPr>
        <w:tabs>
          <w:tab w:val="num" w:pos="720"/>
        </w:tabs>
        <w:ind w:firstLine="709"/>
        <w:jc w:val="both"/>
        <w:rPr>
          <w:rFonts w:eastAsia="Symbol"/>
          <w:lang w:eastAsia="en-US"/>
        </w:rPr>
      </w:pPr>
      <w:r w:rsidRPr="00E40B4A">
        <w:rPr>
          <w:rFonts w:eastAsia="Symbol"/>
          <w:lang w:eastAsia="en-US"/>
        </w:rPr>
        <w:tab/>
        <w:t>3.2.3. незамедлительно сообщать работодателю о возникновении ситуации, представляющей угрозу жизни и здоровью людей, сохранности имущества работодателя, в т. ч. имущества третьих лиц, находящихся у работодателя;</w:t>
      </w:r>
    </w:p>
    <w:p w:rsidR="00A93A0E" w:rsidRPr="00E40B4A" w:rsidRDefault="00A93A0E" w:rsidP="00A93A0E">
      <w:pPr>
        <w:tabs>
          <w:tab w:val="num" w:pos="720"/>
        </w:tabs>
        <w:ind w:firstLine="709"/>
        <w:jc w:val="both"/>
        <w:rPr>
          <w:rFonts w:eastAsia="Symbol"/>
          <w:lang w:eastAsia="en-US"/>
        </w:rPr>
      </w:pPr>
      <w:r w:rsidRPr="00E40B4A">
        <w:rPr>
          <w:rFonts w:eastAsia="Symbol"/>
          <w:lang w:eastAsia="en-US"/>
        </w:rPr>
        <w:tab/>
        <w:t>3.2.4. бережно относиться к материальным ресурсам, имуществу работодателя, в том числе к имуществу третьих лиц, находящихся у работодателя;</w:t>
      </w:r>
      <w:r w:rsidRPr="00E40B4A">
        <w:rPr>
          <w:rFonts w:eastAsia="Symbol"/>
          <w:b/>
          <w:lang w:eastAsia="en-US"/>
        </w:rPr>
        <w:t xml:space="preserve"> </w:t>
      </w:r>
      <w:r w:rsidRPr="00E40B4A">
        <w:rPr>
          <w:rFonts w:eastAsia="Symbol"/>
          <w:lang w:eastAsia="en-US"/>
        </w:rPr>
        <w:t>способствовать содержанию рабочего места, мебели, оборудования в исправном и аккуратном состоянии, поддержанию чистоты в помещениях образовательного учреждения;</w:t>
      </w:r>
    </w:p>
    <w:p w:rsidR="00A93A0E" w:rsidRPr="00E40B4A" w:rsidRDefault="00A93A0E" w:rsidP="00A93A0E">
      <w:pPr>
        <w:tabs>
          <w:tab w:val="num" w:pos="720"/>
        </w:tabs>
        <w:ind w:firstLine="709"/>
        <w:jc w:val="both"/>
        <w:rPr>
          <w:rFonts w:eastAsia="Symbol"/>
          <w:lang w:eastAsia="en-US"/>
        </w:rPr>
      </w:pPr>
      <w:r w:rsidRPr="00E40B4A">
        <w:rPr>
          <w:rFonts w:eastAsia="Symbol"/>
          <w:lang w:eastAsia="en-US"/>
        </w:rPr>
        <w:t>3.2.5. проходить предварительные и периодические медицинские осмотры за счет средств работодателя;</w:t>
      </w:r>
    </w:p>
    <w:p w:rsidR="00A93A0E" w:rsidRPr="00E40B4A" w:rsidRDefault="00A93A0E" w:rsidP="00A93A0E">
      <w:pPr>
        <w:tabs>
          <w:tab w:val="num" w:pos="720"/>
        </w:tabs>
        <w:ind w:firstLine="709"/>
        <w:jc w:val="both"/>
        <w:rPr>
          <w:rFonts w:eastAsia="Symbol"/>
          <w:lang w:eastAsia="en-US"/>
        </w:rPr>
      </w:pPr>
      <w:r w:rsidRPr="00E40B4A">
        <w:rPr>
          <w:lang w:eastAsia="en-US"/>
        </w:rPr>
        <w:t>3.2.6. предъявлять при приеме на работу документы, предусмотренные трудовым законодательством;</w:t>
      </w:r>
    </w:p>
    <w:p w:rsidR="00A93A0E" w:rsidRPr="00E40B4A" w:rsidRDefault="00A93A0E" w:rsidP="00A93A0E">
      <w:pPr>
        <w:tabs>
          <w:tab w:val="num" w:pos="720"/>
        </w:tabs>
        <w:ind w:firstLine="709"/>
        <w:jc w:val="both"/>
        <w:rPr>
          <w:rFonts w:eastAsia="Symbol"/>
          <w:lang w:eastAsia="en-US"/>
        </w:rPr>
      </w:pPr>
      <w:r w:rsidRPr="00E40B4A">
        <w:rPr>
          <w:rFonts w:eastAsia="Symbol"/>
          <w:lang w:eastAsia="en-US"/>
        </w:rPr>
        <w:t xml:space="preserve">3.2.7. соблюдать законные права и свободы обучающихся  (воспитанников); </w:t>
      </w:r>
    </w:p>
    <w:p w:rsidR="00A93A0E" w:rsidRPr="00E40B4A" w:rsidRDefault="00A93A0E" w:rsidP="00A93A0E">
      <w:pPr>
        <w:tabs>
          <w:tab w:val="num" w:pos="720"/>
        </w:tabs>
        <w:ind w:firstLine="709"/>
        <w:jc w:val="both"/>
        <w:rPr>
          <w:rFonts w:eastAsia="Symbol"/>
          <w:lang w:eastAsia="en-US"/>
        </w:rPr>
      </w:pPr>
      <w:r w:rsidRPr="00E40B4A">
        <w:rPr>
          <w:rFonts w:eastAsia="Symbol"/>
          <w:lang w:eastAsia="en-US"/>
        </w:rPr>
        <w:t>3.2.8. уважительно и тактично относиться к коллегам по работе,  обучающимся (воспитанникам) и их родителям (законным представителям);</w:t>
      </w:r>
    </w:p>
    <w:p w:rsidR="00A93A0E" w:rsidRDefault="00A93A0E" w:rsidP="00A93A0E">
      <w:pPr>
        <w:ind w:firstLine="709"/>
        <w:jc w:val="both"/>
        <w:rPr>
          <w:lang w:eastAsia="en-US"/>
        </w:rPr>
      </w:pPr>
      <w:r w:rsidRPr="00E40B4A">
        <w:rPr>
          <w:rFonts w:eastAsia="Symbol"/>
          <w:lang w:eastAsia="en-US"/>
        </w:rPr>
        <w:t xml:space="preserve">3.2.9. </w:t>
      </w:r>
      <w:r w:rsidRPr="00E40B4A">
        <w:rPr>
          <w:lang w:eastAsia="en-US"/>
        </w:rPr>
        <w:t>выполнять другие обязанности, отнесенные уставом образовательного учреждения, трудовым договором и законодательством Российской Фе</w:t>
      </w:r>
      <w:r w:rsidR="00FD3FBC">
        <w:rPr>
          <w:lang w:eastAsia="en-US"/>
        </w:rPr>
        <w:t>дерации к компетенции работника;</w:t>
      </w:r>
    </w:p>
    <w:p w:rsidR="00FD3FBC" w:rsidRPr="00680B9D" w:rsidRDefault="00FD3FBC" w:rsidP="00FD3FBC">
      <w:pPr>
        <w:pStyle w:val="Default"/>
        <w:jc w:val="both"/>
        <w:rPr>
          <w:color w:val="auto"/>
        </w:rPr>
      </w:pPr>
      <w:r>
        <w:rPr>
          <w:lang w:eastAsia="en-US"/>
        </w:rPr>
        <w:t xml:space="preserve">           </w:t>
      </w:r>
      <w:r w:rsidR="00455B58">
        <w:rPr>
          <w:lang w:eastAsia="en-US"/>
        </w:rPr>
        <w:t>3.2.10.</w:t>
      </w:r>
      <w:r>
        <w:rPr>
          <w:lang w:eastAsia="en-US"/>
        </w:rPr>
        <w:t xml:space="preserve"> </w:t>
      </w:r>
      <w:r w:rsidRPr="00680B9D">
        <w:rPr>
          <w:color w:val="auto"/>
        </w:rPr>
        <w:t xml:space="preserve">принимать меры по недопущению любой возможности возникновения конфликта интересов; </w:t>
      </w:r>
    </w:p>
    <w:p w:rsidR="00FD3FBC" w:rsidRPr="006F70D4" w:rsidRDefault="00FD3FBC" w:rsidP="00FD3FBC">
      <w:pPr>
        <w:jc w:val="both"/>
      </w:pPr>
      <w:r>
        <w:t xml:space="preserve">           3.2.11.</w:t>
      </w:r>
      <w:r w:rsidRPr="00680B9D">
        <w:t xml:space="preserve"> уведомить в письменной форме Работодателя о возникшем конфликте интересов или о возможности его возникновения, как только ему станет об этом известно.</w:t>
      </w:r>
    </w:p>
    <w:p w:rsidR="00455B58" w:rsidRPr="00E40B4A" w:rsidRDefault="00455B58" w:rsidP="00A93A0E">
      <w:pPr>
        <w:ind w:firstLine="709"/>
        <w:jc w:val="both"/>
        <w:rPr>
          <w:lang w:eastAsia="en-US"/>
        </w:rPr>
      </w:pPr>
    </w:p>
    <w:p w:rsidR="00A93A0E" w:rsidRPr="00E40B4A" w:rsidRDefault="00A93A0E" w:rsidP="00A93A0E">
      <w:pPr>
        <w:numPr>
          <w:ilvl w:val="1"/>
          <w:numId w:val="178"/>
        </w:numPr>
        <w:spacing w:line="276" w:lineRule="auto"/>
        <w:ind w:firstLine="709"/>
        <w:jc w:val="both"/>
        <w:rPr>
          <w:b/>
          <w:lang w:eastAsia="en-US"/>
        </w:rPr>
      </w:pPr>
      <w:r w:rsidRPr="00E40B4A">
        <w:rPr>
          <w:rFonts w:eastAsia="Symbol"/>
          <w:b/>
          <w:lang w:eastAsia="en-US"/>
        </w:rPr>
        <w:t>Педагогические работники образовательного учреждения имеют право:</w:t>
      </w:r>
    </w:p>
    <w:p w:rsidR="00A93A0E" w:rsidRPr="00E40B4A" w:rsidRDefault="00A93A0E" w:rsidP="00A93A0E">
      <w:pPr>
        <w:tabs>
          <w:tab w:val="num" w:pos="720"/>
        </w:tabs>
        <w:ind w:firstLine="709"/>
        <w:jc w:val="both"/>
        <w:rPr>
          <w:rFonts w:eastAsia="Symbol"/>
          <w:lang w:eastAsia="en-US"/>
        </w:rPr>
      </w:pPr>
      <w:r w:rsidRPr="00E40B4A">
        <w:rPr>
          <w:rFonts w:eastAsia="Symbol"/>
          <w:lang w:eastAsia="en-US"/>
        </w:rPr>
        <w:t>3.3.1. 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A93A0E" w:rsidRPr="00E40B4A" w:rsidRDefault="00A93A0E" w:rsidP="00A93A0E">
      <w:pPr>
        <w:tabs>
          <w:tab w:val="num" w:pos="720"/>
        </w:tabs>
        <w:ind w:firstLine="709"/>
        <w:jc w:val="both"/>
        <w:rPr>
          <w:rFonts w:eastAsia="Symbol"/>
          <w:lang w:eastAsia="en-US"/>
        </w:rPr>
      </w:pPr>
      <w:r w:rsidRPr="00E40B4A">
        <w:rPr>
          <w:rFonts w:eastAsia="Symbol"/>
          <w:lang w:eastAsia="en-US"/>
        </w:rPr>
        <w:t>3.3.2. на внесение предложений по совершенствованию образовательного процесса в учреждении;</w:t>
      </w:r>
    </w:p>
    <w:p w:rsidR="00A93A0E" w:rsidRPr="00E40B4A" w:rsidRDefault="00A93A0E" w:rsidP="00A93A0E">
      <w:pPr>
        <w:tabs>
          <w:tab w:val="num" w:pos="0"/>
        </w:tabs>
        <w:jc w:val="both"/>
        <w:rPr>
          <w:rFonts w:eastAsia="Symbol"/>
          <w:lang w:eastAsia="en-US"/>
        </w:rPr>
      </w:pPr>
      <w:r w:rsidRPr="00E40B4A">
        <w:rPr>
          <w:rFonts w:eastAsia="Symbol"/>
          <w:lang w:eastAsia="en-US"/>
        </w:rPr>
        <w:t xml:space="preserve">       3.3.3.  на повышение квалификации за счет средств работодателя не реже одного раза в пять лет;   </w:t>
      </w:r>
    </w:p>
    <w:p w:rsidR="00A93A0E" w:rsidRPr="00E40B4A" w:rsidRDefault="00A93A0E" w:rsidP="00A93A0E">
      <w:pPr>
        <w:tabs>
          <w:tab w:val="num" w:pos="0"/>
        </w:tabs>
        <w:jc w:val="both"/>
        <w:rPr>
          <w:rFonts w:eastAsia="Symbol"/>
          <w:lang w:eastAsia="en-US"/>
        </w:rPr>
      </w:pPr>
      <w:r w:rsidRPr="00E40B4A">
        <w:rPr>
          <w:rFonts w:eastAsia="Symbol"/>
          <w:lang w:eastAsia="en-US"/>
        </w:rPr>
        <w:t xml:space="preserve">       3.3.4. аттестоваться на заявленную квалификационную категорию в добровольном порядке и получение ее в случае успешного прохождения аттестации;</w:t>
      </w:r>
    </w:p>
    <w:p w:rsidR="00A93A0E" w:rsidRPr="00E40B4A" w:rsidRDefault="00A93A0E" w:rsidP="00A93A0E">
      <w:pPr>
        <w:tabs>
          <w:tab w:val="num" w:pos="720"/>
        </w:tabs>
        <w:ind w:firstLine="709"/>
        <w:jc w:val="both"/>
        <w:rPr>
          <w:rFonts w:eastAsia="Symbol"/>
          <w:lang w:eastAsia="en-US"/>
        </w:rPr>
      </w:pPr>
      <w:r w:rsidRPr="00E40B4A">
        <w:rPr>
          <w:rFonts w:eastAsia="Symbol"/>
          <w:lang w:eastAsia="en-US"/>
        </w:rPr>
        <w:t>3.3.5.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A93A0E" w:rsidRPr="00E40B4A" w:rsidRDefault="00A93A0E" w:rsidP="00A93A0E">
      <w:pPr>
        <w:tabs>
          <w:tab w:val="num" w:pos="720"/>
        </w:tabs>
        <w:ind w:firstLine="709"/>
        <w:jc w:val="both"/>
        <w:rPr>
          <w:lang w:eastAsia="en-US"/>
        </w:rPr>
      </w:pPr>
      <w:r w:rsidRPr="00E40B4A">
        <w:rPr>
          <w:lang w:eastAsia="en-US"/>
        </w:rPr>
        <w:t>3.3.6. 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A93A0E" w:rsidRPr="00E40B4A" w:rsidRDefault="00A93A0E" w:rsidP="00A93A0E">
      <w:pPr>
        <w:tabs>
          <w:tab w:val="num" w:pos="720"/>
        </w:tabs>
        <w:ind w:firstLine="709"/>
        <w:jc w:val="both"/>
        <w:rPr>
          <w:lang w:eastAsia="en-US"/>
        </w:rPr>
      </w:pPr>
      <w:r w:rsidRPr="00E40B4A">
        <w:rPr>
          <w:lang w:eastAsia="en-US"/>
        </w:rPr>
        <w:t xml:space="preserve">3.3.7. </w:t>
      </w:r>
      <w:r w:rsidRPr="00E40B4A">
        <w:rPr>
          <w:rFonts w:eastAsia="Lucida Sans Unicode"/>
          <w:lang w:eastAsia="en-US"/>
        </w:rPr>
        <w:t>пользоваться другими правами в соответствии с уставом образовательного учреждения</w:t>
      </w:r>
      <w:r w:rsidRPr="00E40B4A">
        <w:rPr>
          <w:lang w:eastAsia="en-US"/>
        </w:rPr>
        <w:t>, трудовым договором, коллективным договором, соглашениями, законодательством Российской Федерации.</w:t>
      </w:r>
    </w:p>
    <w:p w:rsidR="00A93A0E" w:rsidRPr="00E40B4A" w:rsidRDefault="00A93A0E" w:rsidP="00A93A0E">
      <w:pPr>
        <w:tabs>
          <w:tab w:val="num" w:pos="720"/>
        </w:tabs>
        <w:ind w:firstLine="709"/>
        <w:jc w:val="both"/>
        <w:rPr>
          <w:lang w:eastAsia="en-US"/>
        </w:rPr>
      </w:pPr>
      <w:r w:rsidRPr="00E40B4A">
        <w:rPr>
          <w:b/>
          <w:lang w:eastAsia="en-US"/>
        </w:rPr>
        <w:t xml:space="preserve">3.4. </w:t>
      </w:r>
      <w:r w:rsidRPr="00E40B4A">
        <w:rPr>
          <w:rFonts w:eastAsia="Symbol"/>
          <w:b/>
          <w:lang w:eastAsia="en-US"/>
        </w:rPr>
        <w:t xml:space="preserve">Педагогические работники образовательного учреждения </w:t>
      </w:r>
      <w:r w:rsidRPr="00E40B4A">
        <w:rPr>
          <w:b/>
          <w:lang w:eastAsia="en-US"/>
        </w:rPr>
        <w:t>обязаны:</w:t>
      </w:r>
    </w:p>
    <w:p w:rsidR="00A93A0E" w:rsidRPr="00E40B4A" w:rsidRDefault="00A93A0E" w:rsidP="00A93A0E">
      <w:pPr>
        <w:tabs>
          <w:tab w:val="num" w:pos="720"/>
        </w:tabs>
        <w:ind w:firstLine="709"/>
        <w:jc w:val="both"/>
        <w:rPr>
          <w:rFonts w:eastAsia="Symbol"/>
          <w:lang w:eastAsia="en-US"/>
        </w:rPr>
      </w:pPr>
      <w:r w:rsidRPr="00E40B4A">
        <w:rPr>
          <w:rFonts w:eastAsia="Symbol"/>
          <w:lang w:eastAsia="en-US"/>
        </w:rPr>
        <w:t xml:space="preserve">3.4.1. соблюдать права и свободы обучающихся (воспитанников), уважать их человеческое достоинство, поддерживать учебную дисциплину; </w:t>
      </w:r>
    </w:p>
    <w:p w:rsidR="00A93A0E" w:rsidRPr="00E40B4A" w:rsidRDefault="00A93A0E" w:rsidP="00A93A0E">
      <w:pPr>
        <w:tabs>
          <w:tab w:val="num" w:pos="720"/>
        </w:tabs>
        <w:ind w:firstLine="709"/>
        <w:jc w:val="both"/>
        <w:rPr>
          <w:rFonts w:eastAsia="Symbol"/>
          <w:lang w:eastAsia="en-US"/>
        </w:rPr>
      </w:pPr>
      <w:r w:rsidRPr="00E40B4A">
        <w:rPr>
          <w:rFonts w:eastAsia="Symbol"/>
          <w:lang w:eastAsia="en-US"/>
        </w:rPr>
        <w:t xml:space="preserve">3.4.2. участвовать в деятельности педагогического и иных советов образовательного учреждения, методических объединений и других формах методической работы; </w:t>
      </w:r>
    </w:p>
    <w:p w:rsidR="00A93A0E" w:rsidRPr="00E40B4A" w:rsidRDefault="00A93A0E" w:rsidP="00A93A0E">
      <w:pPr>
        <w:tabs>
          <w:tab w:val="num" w:pos="720"/>
        </w:tabs>
        <w:ind w:firstLine="709"/>
        <w:jc w:val="both"/>
        <w:rPr>
          <w:rFonts w:eastAsia="Symbol"/>
          <w:lang w:eastAsia="en-US"/>
        </w:rPr>
      </w:pPr>
      <w:r w:rsidRPr="00E40B4A">
        <w:rPr>
          <w:rFonts w:eastAsia="Symbol"/>
          <w:lang w:eastAsia="en-US"/>
        </w:rPr>
        <w:lastRenderedPageBreak/>
        <w:t xml:space="preserve">3.4.3. обеспечивать охрану жизни и здоровья обучающихся (воспитанников) во время образовательно-воспитательного процесса; </w:t>
      </w:r>
    </w:p>
    <w:p w:rsidR="00A93A0E" w:rsidRPr="00E40B4A" w:rsidRDefault="00A93A0E" w:rsidP="00A93A0E">
      <w:pPr>
        <w:tabs>
          <w:tab w:val="num" w:pos="720"/>
        </w:tabs>
        <w:ind w:firstLine="709"/>
        <w:jc w:val="both"/>
        <w:rPr>
          <w:rFonts w:eastAsia="Symbol"/>
          <w:lang w:eastAsia="en-US"/>
        </w:rPr>
      </w:pPr>
      <w:r w:rsidRPr="00E40B4A">
        <w:rPr>
          <w:rFonts w:eastAsia="Symbol"/>
          <w:lang w:eastAsia="en-US"/>
        </w:rPr>
        <w:t xml:space="preserve">3.4.4. осуществлять связь с родителями (лицами, их заменяющими); </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3.4.5.</w:t>
      </w:r>
      <w:r w:rsidRPr="00E40B4A">
        <w:rPr>
          <w:b/>
          <w:lang w:eastAsia="en-US"/>
        </w:rPr>
        <w:t xml:space="preserve"> </w:t>
      </w:r>
      <w:r w:rsidRPr="00E40B4A">
        <w:rPr>
          <w:lang w:eastAsia="en-US"/>
        </w:rPr>
        <w:t>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педагогического работника.</w:t>
      </w:r>
    </w:p>
    <w:p w:rsidR="00A93A0E" w:rsidRPr="00E40B4A" w:rsidRDefault="00A93A0E" w:rsidP="00A93A0E">
      <w:pPr>
        <w:tabs>
          <w:tab w:val="left" w:pos="540"/>
          <w:tab w:val="num" w:pos="632"/>
          <w:tab w:val="left" w:pos="1620"/>
        </w:tabs>
        <w:ind w:firstLine="709"/>
        <w:jc w:val="both"/>
        <w:rPr>
          <w:b/>
          <w:lang w:eastAsia="en-US"/>
        </w:rPr>
      </w:pPr>
      <w:r w:rsidRPr="00E40B4A">
        <w:rPr>
          <w:lang w:eastAsia="en-US"/>
        </w:rPr>
        <w:t xml:space="preserve">3.4.6. </w:t>
      </w:r>
      <w:r w:rsidRPr="00E40B4A">
        <w:rPr>
          <w:b/>
          <w:lang w:eastAsia="en-US"/>
        </w:rPr>
        <w:t>Классный руководитель</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w:t>
      </w:r>
      <w:r w:rsidRPr="00E40B4A">
        <w:rPr>
          <w:lang w:eastAsia="en-US"/>
        </w:rPr>
        <w:tab/>
        <w:t>Содействует созданию благоприятных условий для индивидуального развития и нравственного формирования личности ребенка, вносит необходимые коррективы в систему его воспитания;</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2.</w:t>
      </w:r>
      <w:r w:rsidRPr="00E40B4A">
        <w:rPr>
          <w:lang w:eastAsia="en-US"/>
        </w:rPr>
        <w:tab/>
        <w:t>изучает личность каждого ученика своего класса, его склонности, интересы;</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3.</w:t>
      </w:r>
      <w:r w:rsidRPr="00E40B4A">
        <w:rPr>
          <w:lang w:eastAsia="en-US"/>
        </w:rPr>
        <w:tab/>
        <w:t>создает благоприятную микросферу и морально-психологический климат для каждого ребенка в классе;</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4.</w:t>
      </w:r>
      <w:r w:rsidRPr="00E40B4A">
        <w:rPr>
          <w:lang w:eastAsia="en-US"/>
        </w:rPr>
        <w:tab/>
        <w:t>осуществляет помощь в учебной деятельности и профессиональном самоопределении. Содействует получению каждым дополнительного образования через систему кружков, клубов, секций, организуемых в образовательных учреждениях и по месту жительства;</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5.</w:t>
      </w:r>
      <w:r w:rsidRPr="00E40B4A">
        <w:rPr>
          <w:lang w:eastAsia="en-US"/>
        </w:rPr>
        <w:tab/>
        <w:t>соблюдает права и свободы личности обучающихся, несет ответственность за их жизнь, здоровье и безопасность при организации и проведении внеклассной и внешкольной работы;</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6.</w:t>
      </w:r>
      <w:r w:rsidRPr="00E40B4A">
        <w:rPr>
          <w:lang w:eastAsia="en-US"/>
        </w:rPr>
        <w:tab/>
        <w:t>отвечает за ежедневную посещаемость занятий учащихся класса, оперативно выясняет причину отсутствия ученика;</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7.</w:t>
      </w:r>
      <w:r w:rsidRPr="00E40B4A">
        <w:rPr>
          <w:lang w:eastAsia="en-US"/>
        </w:rPr>
        <w:tab/>
        <w:t>ежедневно заполняет патронажный журнал и ведомость пропущенных уроков;</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8.</w:t>
      </w:r>
      <w:r w:rsidRPr="00E40B4A">
        <w:rPr>
          <w:lang w:eastAsia="en-US"/>
        </w:rPr>
        <w:tab/>
        <w:t>строго соблюдает «Правила техники безопасности» при проведении занятий, экскурсий, праздников, дежурства по школе и в классе, эвакуации детей в критических ситуациях, нормы производственной санитарии, противопожарной охраны;</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9.</w:t>
      </w:r>
      <w:r w:rsidRPr="00E40B4A">
        <w:rPr>
          <w:lang w:eastAsia="en-US"/>
        </w:rPr>
        <w:tab/>
        <w:t>отвечает за ведение и своевременное оформление классной документации – классный журнал, дневники учащихся. Классные журналы и ключи от кабинетов выдаются только учителю;</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10.</w:t>
      </w:r>
      <w:r w:rsidRPr="00E40B4A">
        <w:rPr>
          <w:lang w:eastAsia="en-US"/>
        </w:rPr>
        <w:tab/>
        <w:t>организует максимально охват горячим питанием учеников своего класса. Контролирует питание согласно графику и ведет расчет со столовой;</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11.</w:t>
      </w:r>
      <w:r w:rsidRPr="00E40B4A">
        <w:rPr>
          <w:lang w:eastAsia="en-US"/>
        </w:rPr>
        <w:tab/>
        <w:t>поддерживает постоянный контакт с учителями-предметниками, оказывая им всестороннюю помощь в ведении уроков, установлению контактов с детьми. Классный руководитель контролирует сохранность учебников в классе;</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12.</w:t>
      </w:r>
      <w:r w:rsidRPr="00E40B4A">
        <w:rPr>
          <w:lang w:eastAsia="en-US"/>
        </w:rPr>
        <w:tab/>
        <w:t>организует работу с родителями класса. Родительские собрания и консультации для родителей проводятся не реже 1 раза в месяц. Особое внимание уделяется индивидуальной работе с родителями и интересным формам проведения собраний;</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13.</w:t>
      </w:r>
      <w:r w:rsidRPr="00E40B4A">
        <w:rPr>
          <w:lang w:eastAsia="en-US"/>
        </w:rPr>
        <w:tab/>
        <w:t>в течение года классный руководитель должен посетить на дому всех учеников класса;</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14.</w:t>
      </w:r>
      <w:r w:rsidRPr="00E40B4A">
        <w:rPr>
          <w:lang w:eastAsia="en-US"/>
        </w:rPr>
        <w:tab/>
        <w:t>устанавливает и проводит «Час общения» с родителями и детьми;</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15.</w:t>
      </w:r>
      <w:r w:rsidRPr="00E40B4A">
        <w:rPr>
          <w:lang w:eastAsia="en-US"/>
        </w:rPr>
        <w:tab/>
        <w:t>должен знать нормативные документы и методические рекомендации по вопросам воспитания, следить за новинками психолого-педагогической литературы. Постоянно повышать свой  методический уровень как воспитатель и организатор детского коллектива;</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16.</w:t>
      </w:r>
      <w:r w:rsidRPr="00E40B4A">
        <w:rPr>
          <w:lang w:eastAsia="en-US"/>
        </w:rPr>
        <w:tab/>
        <w:t>о сроках и времени проведения вечеров и праздников, родительских собраний заблаговременно извещать администрацию Организации;</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17.</w:t>
      </w:r>
      <w:r w:rsidRPr="00E40B4A">
        <w:rPr>
          <w:lang w:eastAsia="en-US"/>
        </w:rPr>
        <w:tab/>
        <w:t>создавать и преумножать традиции класса и школы.</w:t>
      </w:r>
    </w:p>
    <w:p w:rsidR="00A93A0E" w:rsidRPr="00E40B4A" w:rsidRDefault="00A93A0E" w:rsidP="00A93A0E">
      <w:pPr>
        <w:tabs>
          <w:tab w:val="left" w:pos="540"/>
          <w:tab w:val="num" w:pos="632"/>
          <w:tab w:val="left" w:pos="1620"/>
        </w:tabs>
        <w:ind w:firstLine="709"/>
        <w:jc w:val="both"/>
        <w:rPr>
          <w:b/>
          <w:lang w:eastAsia="en-US"/>
        </w:rPr>
      </w:pPr>
      <w:r w:rsidRPr="00E40B4A">
        <w:rPr>
          <w:lang w:eastAsia="en-US"/>
        </w:rPr>
        <w:t xml:space="preserve">3.4.7. </w:t>
      </w:r>
      <w:r w:rsidRPr="00E40B4A">
        <w:rPr>
          <w:b/>
          <w:lang w:eastAsia="en-US"/>
        </w:rPr>
        <w:t>Учитель-предметник</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lastRenderedPageBreak/>
        <w:t>1.</w:t>
      </w:r>
      <w:r w:rsidRPr="00E40B4A">
        <w:rPr>
          <w:lang w:eastAsia="en-US"/>
        </w:rPr>
        <w:tab/>
        <w:t>Планирует учебный материал по преподаваемому предмету, тщательно готовится по всем видам образовательной работы. Несет ответственность за выполнение учебной программы, качество образования своих выпускников, достижение всеми учащимися базового уровня знаний и умений;</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2.</w:t>
      </w:r>
      <w:r w:rsidRPr="00E40B4A">
        <w:rPr>
          <w:lang w:eastAsia="en-US"/>
        </w:rPr>
        <w:tab/>
        <w:t>организует индивидуальные занятия  и консультации с учащимися;</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3.</w:t>
      </w:r>
      <w:r w:rsidRPr="00E40B4A">
        <w:rPr>
          <w:lang w:eastAsia="en-US"/>
        </w:rPr>
        <w:tab/>
        <w:t>обязательно проводит внеклассную работу по преподаваемому предмету, проводит плановую работу с одаренными детьми;</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4.</w:t>
      </w:r>
      <w:r w:rsidRPr="00E40B4A">
        <w:rPr>
          <w:lang w:eastAsia="en-US"/>
        </w:rPr>
        <w:tab/>
        <w:t>обеспечивает соблюдение учебной дисциплины и режима посещения своих занятий. Контролирует выполнение требований техники безопасности и производственной санитарии при эксплуатации учебного оборудования. Несет персональную ответственность за жизнь и здоровье учащихся во время учебно-воспитательного процесса;</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5.</w:t>
      </w:r>
      <w:r w:rsidRPr="00E40B4A">
        <w:rPr>
          <w:lang w:eastAsia="en-US"/>
        </w:rPr>
        <w:tab/>
        <w:t xml:space="preserve">внешний вид учителя должен соответствовать деловому стилю учебного заведения. Учитель должен быть в учреждении за 15-20 минут до начала урока. Начинать и заканчивать урок со звонком. </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6.</w:t>
      </w:r>
      <w:r w:rsidRPr="00E40B4A">
        <w:rPr>
          <w:lang w:eastAsia="en-US"/>
        </w:rPr>
        <w:tab/>
        <w:t>отвечает за сохранность и санитарное состояние кабинета, в котором проводит урок, проветривает и организует влажную уборку закрепленного за ним кабинета. Уборка в кабинетах проводится только в присутствии учителя или классного руководителя;</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7.</w:t>
      </w:r>
      <w:r w:rsidRPr="00E40B4A">
        <w:rPr>
          <w:lang w:eastAsia="en-US"/>
        </w:rPr>
        <w:tab/>
        <w:t>по окончании уроков в гардероб детей провожает учитель, ведущий последний урок в данном классе, по левому лестничному маршу. Из кабинета учитель уходит последним;</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8.</w:t>
      </w:r>
      <w:r w:rsidRPr="00E40B4A">
        <w:rPr>
          <w:lang w:eastAsia="en-US"/>
        </w:rPr>
        <w:tab/>
        <w:t>учитель, ведущий последний урок в кабинете, обязан закрыть все окна и форточки, закрыть кабинет и повесить ключ в учебную часть или сдать вахтеру;</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9.</w:t>
      </w:r>
      <w:r w:rsidRPr="00E40B4A">
        <w:rPr>
          <w:lang w:eastAsia="en-US"/>
        </w:rPr>
        <w:tab/>
        <w:t>питание в столовой проводится строго по графику. В столовую класс провожает учитель, который вел урок перед обедом. Расчет за питание осуществляет классный руководитель;</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10.</w:t>
      </w:r>
      <w:r w:rsidRPr="00E40B4A">
        <w:rPr>
          <w:lang w:eastAsia="en-US"/>
        </w:rPr>
        <w:tab/>
        <w:t>учителю категорически запрещается удалять учащихся с уроков. Замечания следует делать корректно, учитывая индивидуальные особенности и не унижая достоинства личности учащихся;</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11.</w:t>
      </w:r>
      <w:r w:rsidRPr="00E40B4A">
        <w:rPr>
          <w:lang w:eastAsia="en-US"/>
        </w:rPr>
        <w:tab/>
        <w:t>учителя начальных классов провожают детей на уроки татарского и английского языков, ИЗО, физкультуры, музыки и встречают их;</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12.</w:t>
      </w:r>
      <w:r w:rsidRPr="00E40B4A">
        <w:rPr>
          <w:lang w:eastAsia="en-US"/>
        </w:rPr>
        <w:tab/>
        <w:t>учитель отвечает за своевременное и правильное заполнение страниц классных журналов по своему предмету;</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13.</w:t>
      </w:r>
      <w:r w:rsidRPr="00E40B4A">
        <w:rPr>
          <w:lang w:eastAsia="en-US"/>
        </w:rPr>
        <w:tab/>
        <w:t>учитель обязан посещать педагогические советы, семинары, собрания коллектива, совещания;</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14.</w:t>
      </w:r>
      <w:r w:rsidRPr="00E40B4A">
        <w:rPr>
          <w:lang w:eastAsia="en-US"/>
        </w:rPr>
        <w:tab/>
        <w:t>замена уроков, уход со службы – только с разрешения директора, а в его отсутствие – с разрешения дежурного администратора;</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15.</w:t>
      </w:r>
      <w:r w:rsidRPr="00E40B4A">
        <w:rPr>
          <w:lang w:eastAsia="en-US"/>
        </w:rPr>
        <w:tab/>
        <w:t>учитель участвует в деятельности методических объединений, создает личную педагогическую лабораторию, принимает активное участие в оснащении учебного кабинета;</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16.</w:t>
      </w:r>
      <w:r w:rsidRPr="00E40B4A">
        <w:rPr>
          <w:lang w:eastAsia="en-US"/>
        </w:rPr>
        <w:tab/>
        <w:t>систематически занимается самообразованием, повышает свой профессиональный уровень;</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17.</w:t>
      </w:r>
      <w:r w:rsidRPr="00E40B4A">
        <w:rPr>
          <w:lang w:eastAsia="en-US"/>
        </w:rPr>
        <w:tab/>
        <w:t>учитель (все работники гимназии) должны соблюдать нормы педагогической этики не только при обращении с детьми и родителями, но и друг с другом.</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 xml:space="preserve">3.4.8. </w:t>
      </w:r>
      <w:r w:rsidRPr="00E40B4A">
        <w:rPr>
          <w:b/>
          <w:lang w:eastAsia="en-US"/>
        </w:rPr>
        <w:t>Воспитатель ГПД</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w:t>
      </w:r>
      <w:r w:rsidRPr="00E40B4A">
        <w:rPr>
          <w:lang w:eastAsia="en-US"/>
        </w:rPr>
        <w:tab/>
        <w:t>Планирует и организует жизнедеятельность детей, их воспитание. Несет ответственность за сохранность и здоровье детей во время их пребывания в группе.</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2.</w:t>
      </w:r>
      <w:r w:rsidRPr="00E40B4A">
        <w:rPr>
          <w:lang w:eastAsia="en-US"/>
        </w:rPr>
        <w:tab/>
        <w:t>Обеспечивает сохранение и укрепление здоровья детей, проводит мероприятия, способствующие их психо-физическому развитию, отвечает за их жизнь и здоровье.</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lastRenderedPageBreak/>
        <w:t>3.</w:t>
      </w:r>
      <w:r w:rsidRPr="00E40B4A">
        <w:rPr>
          <w:lang w:eastAsia="en-US"/>
        </w:rPr>
        <w:tab/>
        <w:t>Организует выполнение детьми режима дня, приготовление ими домашних заданий, оказывает детям помощь в учении.</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4.</w:t>
      </w:r>
      <w:r w:rsidRPr="00E40B4A">
        <w:rPr>
          <w:lang w:eastAsia="en-US"/>
        </w:rPr>
        <w:tab/>
        <w:t>Организует досуг детей, вовлекает их в художественное и научно-техническое творчество, спортивные секции, кружки и другие объединения по интересам.</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5.</w:t>
      </w:r>
      <w:r w:rsidRPr="00E40B4A">
        <w:rPr>
          <w:lang w:eastAsia="en-US"/>
        </w:rPr>
        <w:tab/>
        <w:t>Организует с учетом возраста детей работу по самообслуживанию, участие в общественно-полезном труде.</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6.</w:t>
      </w:r>
      <w:r w:rsidRPr="00E40B4A">
        <w:rPr>
          <w:lang w:eastAsia="en-US"/>
        </w:rPr>
        <w:tab/>
        <w:t>Взаимодействует с родителями, учителями-предметниками, руководителями кружков и т.п.</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7.</w:t>
      </w:r>
      <w:r w:rsidRPr="00E40B4A">
        <w:rPr>
          <w:lang w:eastAsia="en-US"/>
        </w:rPr>
        <w:tab/>
        <w:t>Воспитатель должен знать нормативные документы и методические рекомендации по вопросам обучения и воспитания. Постоянно повышать свое педагогическое мастерство.</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8.</w:t>
      </w:r>
      <w:r w:rsidRPr="00E40B4A">
        <w:rPr>
          <w:lang w:eastAsia="en-US"/>
        </w:rPr>
        <w:tab/>
        <w:t>Должен заполнять в журнале выход группы на прогулку и местонахождение детей во время прогулок, экскурсий и т.п.</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9.</w:t>
      </w:r>
      <w:r w:rsidRPr="00E40B4A">
        <w:rPr>
          <w:lang w:eastAsia="en-US"/>
        </w:rPr>
        <w:tab/>
        <w:t>Провожает детей после окончания занятий в ГПД и передает их лично родителям или лицам их заменяющим.</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 xml:space="preserve">3.4.9. </w:t>
      </w:r>
      <w:r w:rsidRPr="00E40B4A">
        <w:rPr>
          <w:b/>
          <w:lang w:eastAsia="en-US"/>
        </w:rPr>
        <w:t>Педагог - психолог</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w:t>
      </w:r>
      <w:r w:rsidRPr="00E40B4A">
        <w:rPr>
          <w:lang w:eastAsia="en-US"/>
        </w:rPr>
        <w:tab/>
        <w:t>Организует воспитательно-образовательную работу, направленную на обеспечение полноценного психического здоровья и развития личности детей и молодежи.</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2.</w:t>
      </w:r>
      <w:r w:rsidRPr="00E40B4A">
        <w:rPr>
          <w:lang w:eastAsia="en-US"/>
        </w:rPr>
        <w:tab/>
        <w:t>Выявляет условия, затрудняющие становление личности ребенка и посредством психопрофилактики, психодиагностики, коррекции, консультирования и реабилитации оказывает помощь детям, учителям и родителям в решении личностных, профессиональных и других конкретных жизненных проблем.</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3.</w:t>
      </w:r>
      <w:r w:rsidRPr="00E40B4A">
        <w:rPr>
          <w:lang w:eastAsia="en-US"/>
        </w:rPr>
        <w:tab/>
        <w:t>Проводит психолого-педагогическую диагностику готовности детей к обучению при переходе из одной возрастной категории  в другую.</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4.</w:t>
      </w:r>
      <w:r w:rsidRPr="00E40B4A">
        <w:rPr>
          <w:lang w:eastAsia="en-US"/>
        </w:rPr>
        <w:tab/>
        <w:t>Совместно с учителями планирует и разрабатывает развивающие и коррекционные программы учебной деятельности с учетом индивидуальных и половозрастных особенностей личности ребенка.</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5.</w:t>
      </w:r>
      <w:r w:rsidRPr="00E40B4A">
        <w:rPr>
          <w:lang w:eastAsia="en-US"/>
        </w:rPr>
        <w:tab/>
        <w:t>Выявляет детей  с эмоциональными и интеллектуальными задержками развития.</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6.</w:t>
      </w:r>
      <w:r w:rsidRPr="00E40B4A">
        <w:rPr>
          <w:lang w:eastAsia="en-US"/>
        </w:rPr>
        <w:tab/>
        <w:t>Обследует и оказывает социально-педагогическую поддержку детям с дефектами умственного и физического развития.</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7.</w:t>
      </w:r>
      <w:r w:rsidRPr="00E40B4A">
        <w:rPr>
          <w:lang w:eastAsia="en-US"/>
        </w:rPr>
        <w:tab/>
        <w:t>Осуществляет первич6ную профилактику алкоголизма и наркомании среди подростков, проводит психологическую экспертизу и психолого-педагогическую коррекцию отклоняющегося асоциального поведения.</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8.</w:t>
      </w:r>
      <w:r w:rsidRPr="00E40B4A">
        <w:rPr>
          <w:lang w:eastAsia="en-US"/>
        </w:rPr>
        <w:tab/>
        <w:t>Участвует в работе психолого-медико-педагогических комиссий.</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9.</w:t>
      </w:r>
      <w:r w:rsidRPr="00E40B4A">
        <w:rPr>
          <w:lang w:eastAsia="en-US"/>
        </w:rPr>
        <w:tab/>
        <w:t>Участвует в работе педагогических советов, семинаров, совещаний и т.п.</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10.</w:t>
      </w:r>
      <w:r w:rsidRPr="00E40B4A">
        <w:rPr>
          <w:lang w:eastAsia="en-US"/>
        </w:rPr>
        <w:tab/>
        <w:t>Ведет психологический семинар для педагогов, пропагандирует психологические знания среди учащихся и родителей.</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11.</w:t>
      </w:r>
      <w:r w:rsidRPr="00E40B4A">
        <w:rPr>
          <w:lang w:eastAsia="en-US"/>
        </w:rPr>
        <w:tab/>
        <w:t>Доводит материалы исследований и наблюдений до педагогов и администрации для разумного использования в дальнейшей деятельности.</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 xml:space="preserve">3.4.10. </w:t>
      </w:r>
      <w:r w:rsidRPr="00E40B4A">
        <w:rPr>
          <w:b/>
          <w:lang w:eastAsia="en-US"/>
        </w:rPr>
        <w:t>Педагог дополнительного образования</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w:t>
      </w:r>
      <w:r w:rsidRPr="00E40B4A">
        <w:rPr>
          <w:lang w:eastAsia="en-US"/>
        </w:rPr>
        <w:tab/>
        <w:t>Осуществляет разнообразную творческую деятельность учащихся в области дополнительного образования во внеурочное время.</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2.</w:t>
      </w:r>
      <w:r w:rsidRPr="00E40B4A">
        <w:rPr>
          <w:lang w:eastAsia="en-US"/>
        </w:rPr>
        <w:tab/>
        <w:t>Комплектует состав кружка, секции, студии, клубного объединения и других форм внеурочной работы с учащимися, принимает меры по его сохранению в течении учебного года.</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3.</w:t>
      </w:r>
      <w:r w:rsidRPr="00E40B4A">
        <w:rPr>
          <w:lang w:eastAsia="en-US"/>
        </w:rPr>
        <w:tab/>
        <w:t>Составляет планы и программу занятий, обеспечивает их выполнение.</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4.</w:t>
      </w:r>
      <w:r w:rsidRPr="00E40B4A">
        <w:rPr>
          <w:lang w:eastAsia="en-US"/>
        </w:rPr>
        <w:tab/>
        <w:t>Оказывает консультативную помощь родителям учащихся и педагогическим работникам Организации.</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lastRenderedPageBreak/>
        <w:t>5.</w:t>
      </w:r>
      <w:r w:rsidRPr="00E40B4A">
        <w:rPr>
          <w:lang w:eastAsia="en-US"/>
        </w:rPr>
        <w:tab/>
        <w:t>Обеспечивает при проведении занятий, экскурсий, туристических походов, конкурсов и т.п. соблюдении правил охраны труда, техники безопасности и санитарно-гигиенических норм.</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6.</w:t>
      </w:r>
      <w:r w:rsidRPr="00E40B4A">
        <w:rPr>
          <w:lang w:eastAsia="en-US"/>
        </w:rPr>
        <w:tab/>
        <w:t>Должен знать нормативные документы по воспитанию (по внеурочной, внешкольной и культмассовой работе), основы педагогики и психологии.</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 xml:space="preserve">3.4.11. </w:t>
      </w:r>
      <w:r w:rsidRPr="00E40B4A">
        <w:rPr>
          <w:b/>
          <w:lang w:eastAsia="en-US"/>
        </w:rPr>
        <w:t>Заместитель директора по АХЧ</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w:t>
      </w:r>
      <w:r w:rsidRPr="00E40B4A">
        <w:rPr>
          <w:lang w:eastAsia="en-US"/>
        </w:rPr>
        <w:tab/>
        <w:t>Отвечает за сохранность здания и имущества Организации.</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2.</w:t>
      </w:r>
      <w:r w:rsidRPr="00E40B4A">
        <w:rPr>
          <w:lang w:eastAsia="en-US"/>
        </w:rPr>
        <w:tab/>
        <w:t>Выполняет все возложенные на него обязанности по охране труда согласно нормативно-правовым актам Российской Федерации (приказа Министерства образования  РФ №92 от 27 февраля 1995 года).</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3.</w:t>
      </w:r>
      <w:r w:rsidRPr="00E40B4A">
        <w:rPr>
          <w:lang w:eastAsia="en-US"/>
        </w:rPr>
        <w:tab/>
        <w:t>Отвечает за чистоту и порядок в школьном помещении.</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4.</w:t>
      </w:r>
      <w:r w:rsidRPr="00E40B4A">
        <w:rPr>
          <w:lang w:eastAsia="en-US"/>
        </w:rPr>
        <w:tab/>
        <w:t xml:space="preserve">Отвечает за своевременную подготовку школьного помещения к началу учебных занятий. </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5.</w:t>
      </w:r>
      <w:r w:rsidRPr="00E40B4A">
        <w:rPr>
          <w:lang w:eastAsia="en-US"/>
        </w:rPr>
        <w:tab/>
        <w:t>Отвечает за обеспечение школы водой и теплом.</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6.</w:t>
      </w:r>
      <w:r w:rsidRPr="00E40B4A">
        <w:rPr>
          <w:lang w:eastAsia="en-US"/>
        </w:rPr>
        <w:tab/>
        <w:t>Отвечает за правильную организацию работы уборщиц и гардеробщиков.</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7.</w:t>
      </w:r>
      <w:r w:rsidRPr="00E40B4A">
        <w:rPr>
          <w:lang w:eastAsia="en-US"/>
        </w:rPr>
        <w:tab/>
        <w:t>производит расходование средств Организации на хозяйственные нужды и отчитывается в этом перед администрацией Организации.</w:t>
      </w:r>
    </w:p>
    <w:p w:rsidR="00A93A0E" w:rsidRPr="00E40B4A" w:rsidRDefault="00A93A0E" w:rsidP="00A93A0E">
      <w:pPr>
        <w:tabs>
          <w:tab w:val="left" w:pos="540"/>
          <w:tab w:val="num" w:pos="632"/>
          <w:tab w:val="left" w:pos="1620"/>
        </w:tabs>
        <w:ind w:firstLine="709"/>
        <w:jc w:val="both"/>
        <w:rPr>
          <w:b/>
          <w:lang w:eastAsia="en-US"/>
        </w:rPr>
      </w:pPr>
      <w:r w:rsidRPr="00E40B4A">
        <w:rPr>
          <w:lang w:eastAsia="en-US"/>
        </w:rPr>
        <w:t xml:space="preserve">3.4.12. </w:t>
      </w:r>
      <w:r w:rsidRPr="00E40B4A">
        <w:rPr>
          <w:b/>
          <w:lang w:eastAsia="en-US"/>
        </w:rPr>
        <w:t xml:space="preserve">Медицинская сестра  </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w:t>
      </w:r>
      <w:r w:rsidRPr="00E40B4A">
        <w:rPr>
          <w:lang w:eastAsia="en-US"/>
        </w:rPr>
        <w:tab/>
        <w:t>Совместно с врачом следит за выполнением СанПин.</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2.</w:t>
      </w:r>
      <w:r w:rsidRPr="00E40B4A">
        <w:rPr>
          <w:lang w:eastAsia="en-US"/>
        </w:rPr>
        <w:tab/>
        <w:t>Заполняет индивидуальные медицинские карты учащихся.</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3.</w:t>
      </w:r>
      <w:r w:rsidRPr="00E40B4A">
        <w:rPr>
          <w:lang w:eastAsia="en-US"/>
        </w:rPr>
        <w:tab/>
        <w:t>Совместно с врачом проводит антропометрические измерения, реакции Пирке и Манту.</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4.</w:t>
      </w:r>
      <w:r w:rsidRPr="00E40B4A">
        <w:rPr>
          <w:lang w:eastAsia="en-US"/>
        </w:rPr>
        <w:tab/>
        <w:t>Консультирует учителей по вопросам рассаживания детей в классах в соответствии с их зрением, ростом и слухом.</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5.</w:t>
      </w:r>
      <w:r w:rsidRPr="00E40B4A">
        <w:rPr>
          <w:lang w:eastAsia="en-US"/>
        </w:rPr>
        <w:tab/>
        <w:t>Периодически проводит профилактические осмотры всех учащихся для проверки соблюдения ими правил личной гигиены и для выявления больных и подозрительных на кожные, глазные и другие инфекционные заболевания.</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6.</w:t>
      </w:r>
      <w:r w:rsidRPr="00E40B4A">
        <w:rPr>
          <w:lang w:eastAsia="en-US"/>
        </w:rPr>
        <w:tab/>
        <w:t>Проводит предохранительные прививки и учет прививок.</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7.</w:t>
      </w:r>
      <w:r w:rsidRPr="00E40B4A">
        <w:rPr>
          <w:lang w:eastAsia="en-US"/>
        </w:rPr>
        <w:tab/>
        <w:t>Осуществляет контроль за выполнением санитарно-гигиенического режима школы и учебных кабинетов.</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8.</w:t>
      </w:r>
      <w:r w:rsidRPr="00E40B4A">
        <w:rPr>
          <w:lang w:eastAsia="en-US"/>
        </w:rPr>
        <w:tab/>
        <w:t>Ведет учет и хранение медицинского инвентаря и медикаментов и следит за своевременным их пополнением; несет ответственность за сохранность оборудования медицинского кабинета, медицинского инвентаря и медикаментов.</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9.</w:t>
      </w:r>
      <w:r w:rsidRPr="00E40B4A">
        <w:rPr>
          <w:lang w:eastAsia="en-US"/>
        </w:rPr>
        <w:tab/>
        <w:t>Осуществляет контроль за качеством и организацией питания учащихся, фитооздоровлением.</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10.</w:t>
      </w:r>
      <w:r w:rsidRPr="00E40B4A">
        <w:rPr>
          <w:lang w:eastAsia="en-US"/>
        </w:rPr>
        <w:tab/>
        <w:t>Осуществляет связь с лечебно-профилактическими и другими учреждениями и организациями.</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11.</w:t>
      </w:r>
      <w:r w:rsidRPr="00E40B4A">
        <w:rPr>
          <w:lang w:eastAsia="en-US"/>
        </w:rPr>
        <w:tab/>
        <w:t>Ведет всю медицинскую документацию и отчетность по установленным формам.</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12.</w:t>
      </w:r>
      <w:r w:rsidRPr="00E40B4A">
        <w:rPr>
          <w:lang w:eastAsia="en-US"/>
        </w:rPr>
        <w:tab/>
        <w:t>Взаимодействует с классными руководителями; осуществляет санитарное просвещение детей и их родителей.</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 xml:space="preserve">3.4.13. </w:t>
      </w:r>
      <w:r w:rsidRPr="00E40B4A">
        <w:rPr>
          <w:b/>
          <w:lang w:eastAsia="en-US"/>
        </w:rPr>
        <w:t>Библиотекарь</w:t>
      </w:r>
      <w:r w:rsidRPr="00E40B4A">
        <w:rPr>
          <w:lang w:eastAsia="en-US"/>
        </w:rPr>
        <w:t xml:space="preserve"> </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w:t>
      </w:r>
      <w:r w:rsidRPr="00E40B4A">
        <w:rPr>
          <w:lang w:eastAsia="en-US"/>
        </w:rPr>
        <w:tab/>
        <w:t>Работает с библиотечным фондом, организует справочно-информационный отдел библиотеки: систематический и тематический каталоги, картотеки.</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2.</w:t>
      </w:r>
      <w:r w:rsidRPr="00E40B4A">
        <w:rPr>
          <w:lang w:eastAsia="en-US"/>
        </w:rPr>
        <w:tab/>
        <w:t>Ведет необходимую документацию по учету, хранению библиотечного фонда и отчетности.</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3.</w:t>
      </w:r>
      <w:r w:rsidRPr="00E40B4A">
        <w:rPr>
          <w:lang w:eastAsia="en-US"/>
        </w:rPr>
        <w:tab/>
        <w:t>Обеспечивает прием и выдачу необходимой литературы, составляет рекомендательные списки по внеклассному чтению, проводит массовую работу с учащимися и учителями по пропаганде книг, библиотечно-библиографических знаний.</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4.</w:t>
      </w:r>
      <w:r w:rsidRPr="00E40B4A">
        <w:rPr>
          <w:lang w:eastAsia="en-US"/>
        </w:rPr>
        <w:tab/>
        <w:t>Осуществляет связь с другими библиотеками, принимает участие в работе методического объединения библиотекарей.</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lastRenderedPageBreak/>
        <w:t>5.</w:t>
      </w:r>
      <w:r w:rsidRPr="00E40B4A">
        <w:rPr>
          <w:lang w:eastAsia="en-US"/>
        </w:rPr>
        <w:tab/>
        <w:t>Проводит целенаправленную систематическую работу по своевременному и полному обеспечению школы учебниками и учебно-методической литературой.</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6.</w:t>
      </w:r>
      <w:r w:rsidRPr="00E40B4A">
        <w:rPr>
          <w:lang w:eastAsia="en-US"/>
        </w:rPr>
        <w:tab/>
        <w:t>Оказывает помощь в подборе литературы при подготовке педагогических советов, семинаров, открытых уроков и т.п.</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7.</w:t>
      </w:r>
      <w:r w:rsidRPr="00E40B4A">
        <w:rPr>
          <w:lang w:eastAsia="en-US"/>
        </w:rPr>
        <w:tab/>
        <w:t>При утере учебника или художественной книги имеет право потребовать возмещения стоимости книги в 10 кратном размере или заменой равнозначной книгой или учебником.</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8.</w:t>
      </w:r>
      <w:r w:rsidRPr="00E40B4A">
        <w:rPr>
          <w:lang w:eastAsia="en-US"/>
        </w:rPr>
        <w:tab/>
        <w:t>Поддерживает тесный контакт с классными руководителями и учителями-предметниками, оказывая им практическую помощь. В свою очередь классные руководители и учителя обязаны оказывать библиотекарю практическую и своевременную помощь при сдаче и выдаче учебников.</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9.</w:t>
      </w:r>
      <w:r w:rsidRPr="00E40B4A">
        <w:rPr>
          <w:lang w:eastAsia="en-US"/>
        </w:rPr>
        <w:tab/>
        <w:t>Учебники и книги принимаются только в хорошем состоянии, разорванные книги должны быть отремонтированы.</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10.</w:t>
      </w:r>
      <w:r w:rsidRPr="00E40B4A">
        <w:rPr>
          <w:lang w:eastAsia="en-US"/>
        </w:rPr>
        <w:tab/>
        <w:t>Библиотекарь должен знать основы библиотечного дела, формы, методы индивидуальной и массовой работы с читателями, правила по охране труда, технике безопасности и противопожарной защите.</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11.</w:t>
      </w:r>
      <w:r w:rsidRPr="00E40B4A">
        <w:rPr>
          <w:lang w:eastAsia="en-US"/>
        </w:rPr>
        <w:tab/>
        <w:t>Проводит экспериментальную работу по библиотечно-библиографическому делу.</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 xml:space="preserve">3.4.14. </w:t>
      </w:r>
      <w:r w:rsidRPr="00E40B4A">
        <w:rPr>
          <w:b/>
          <w:lang w:eastAsia="en-US"/>
        </w:rPr>
        <w:t>Технический персонал</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w:t>
      </w:r>
      <w:r w:rsidRPr="00E40B4A">
        <w:rPr>
          <w:lang w:eastAsia="en-US"/>
        </w:rPr>
        <w:tab/>
        <w:t>Лаборант работает под непосредственным руководством заведующего соответствующим учебным кабинетом, своевременно подготавливает оборудование и аппаратуру для лабораторных, практических и демонстрационных работ, несет ответственность за содержание в порядке вверенного ему оборудования.</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2.</w:t>
      </w:r>
      <w:r w:rsidRPr="00E40B4A">
        <w:rPr>
          <w:lang w:eastAsia="en-US"/>
        </w:rPr>
        <w:tab/>
        <w:t>Секретарь ведет делопроизводство с использованием ПЭВМ, статистический учет и архив Организации, оказывает классным руководителям помощь в ведении личных дел учащихся. Осуществляет контроль за своевременным использованием фонда всеобуча.</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3. Гардеробщик отвечает за порядок и чистоту в гардеробе, за сохранность одежды детей. В  каникулярное время привлекается к выполнению мелких хозяйственных поручений по Организации, к дежурству в Организации.</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3.4.15.</w:t>
      </w:r>
      <w:r w:rsidRPr="00E40B4A">
        <w:rPr>
          <w:b/>
          <w:lang w:eastAsia="en-US"/>
        </w:rPr>
        <w:t xml:space="preserve"> Воспитатель</w:t>
      </w:r>
      <w:r w:rsidRPr="00E40B4A">
        <w:rPr>
          <w:lang w:eastAsia="en-US"/>
        </w:rPr>
        <w:t>:</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 xml:space="preserve">   1.  осуществляет  свою деятельность на высоком профессиональном уровне, обеспечивает в полном объеме реализацию  воспитательно-образовательного процесса в соответствии с утвержденной рабочей программой;</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 xml:space="preserve">  2.  соблюдает правовые, нравственные и этические нормы, следует требованиям профессиональной этики;</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 xml:space="preserve">  3.  уважает честь и достоинство воспитанников и других участников образовательных отношений;</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 xml:space="preserve">  4. планирует и организует жизнедеятельность детей, их воспитание, готовит их к обучению в школе;</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 xml:space="preserve">  5. развивает у воспитанников познавательную активность, самостоятельность, инициативу, творческие способности, формирует гражданскую позицию, способность к труду и жизни в условиях современного мира, формирует у воспитанников культуру здорового и безопасного образа жизни;</w:t>
      </w:r>
    </w:p>
    <w:p w:rsidR="00A93A0E" w:rsidRPr="00E40B4A" w:rsidRDefault="00A93A0E" w:rsidP="00A93A0E">
      <w:pPr>
        <w:tabs>
          <w:tab w:val="left" w:pos="540"/>
          <w:tab w:val="num" w:pos="632"/>
          <w:tab w:val="left" w:pos="1620"/>
        </w:tabs>
        <w:jc w:val="both"/>
        <w:rPr>
          <w:lang w:eastAsia="en-US"/>
        </w:rPr>
      </w:pPr>
      <w:r w:rsidRPr="00E40B4A">
        <w:rPr>
          <w:lang w:eastAsia="en-US"/>
        </w:rPr>
        <w:t xml:space="preserve">           6. применяет педагогически обоснованные и обеспечивающие высокое качество образования формы, методы обучения и воспитания;</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7. учитывает особенности психофизического развития воспитанников и состояние их здоровья, соблюдает специальные условия, необходимые для получения образования лицами с  ограниченными возможностями здоровья, взаимодействует при необходимости с медицинскими организациями;</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 xml:space="preserve"> 8.  осуществляет воспитательную и образовательную деятельность в соответствии с Федеральными государственными требованиями;</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lastRenderedPageBreak/>
        <w:t>9. планирует воспитательно-образовательный процесс с учетом возрастных и индивидуальных особенностей воспитанников;</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10.  содействует созданию благоприятных условий для индивидуального развития и нравственного формирования личности воспитанников, вносит необходимые коррективы в систему их воспитания;</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11. осуществляет изучение личности воспитанников, их склонностей, интересов, содействует росту их познавательной мотивации и становлению их учебной самостоятельности;</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12. создает благоприятную микросреду и морально-психологический климат для каждого воспитанника;</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13. способствует развитию общения воспитанников;</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14.  помогает воспитаннику решать проблемы, возникающие в общении с товарищами, педагогами, родителями (лицами, их заменяющими);</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15. осуществляет помощь воспитанникам в учебной деятельности, способствует обеспечению уровня их подготовки в соответствии с федеральными государственными требованиями;</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16. содействует получению воспитанниками дополнительного образования;</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17. совершенствует жизнедеятельность коллектива воспитанников в соответствии с их индивидуальными и возрастными интересами;</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18.  соблюдает права и свободы воспитанников, несет ответственность за их жизнь, здоровье и безопасность в период всех видов деятельности в соответствии с ФГТ; отвечает, в соответствии  с законодательством, за нанесение физических и нравственно-психологических  травм отдельным детям и  всей группе присутствующих детей.</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19. проводит наблюдения (мониторинг) за здоровьем, развитием и воспитанием воспитанников, в т. ч. с помощью электронных форм;</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20.  ведет активную пропаганду здорового образа жизни, проводит работу по профилактике отклоняющегося поведения, вредных привычек;</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21.  организует выполнение детьми режима дня, с учетом возраста детей работу по самообслуживанию, осуществляет гигиенический уход за детьми раннего возраста;</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22. работает в тесном контакте с педагогическими работниками, родителями воспитанников (лицами, их заменяющими);</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23.  изучает индивидуальные способности, интересы и склонности детей, их семейные обстоятельства и жилищно-бытовые условия, а случае их нарушений или факторов, позволяющих полагать отклонения условий жизни ребенка, незамедлительно сообщать об этом в соответствующие органы и службы;</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24. оказывает помощь родителям по вопросам развития ребенка и совместной деятельности родителей и детей;</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25. знакомит родителей с процессом и результатами освоения воспитанниками основной образовательной программы;</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26. на основе изучения индивидуальных особенностей, рекомендаций педагога-психолога планирует и проводит с воспитанниками с ограниченными возможностями здоровья коррекционно-развивающую работу (с группой или индивидуально);</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27. осуществляет наблюдение за поведением в период адаптации, регулярно информирует руководящих работников детского дошкольного учреждения о состоянии здоровья детей;</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28. составляет ежемесячно табель посещаемости детей, журнал здоровья детей, несет персональную ответственность за охрану жизни и здоровья детей;</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29. координирует деятельность помощника воспитателя и других работников в рамках единого образовательного процесса;</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 xml:space="preserve">30.  работает в соответствии с программой воспитания и обучения детей в детском саду, в контакте с другими воспитателями группы, музыкальным руководителем, </w:t>
      </w:r>
      <w:r w:rsidRPr="00E40B4A">
        <w:rPr>
          <w:lang w:eastAsia="en-US"/>
        </w:rPr>
        <w:lastRenderedPageBreak/>
        <w:t>инструктором по физкультуре, воспитателя по ИЗО-деятельности, учителя-логопеда, воспитателя КИК, а также педагога- психолога;</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31. обеспечивает охрану жизни и здоровья воспитанников во время воспитательно-образовательного процесса и других видах деятельности;</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32.  совместно с медицинскими работниками обеспечивает сохранение и укрепление здоровья детей, проводить мероприятия, способствующие их психофизическому развитию, отвечать за их жизнь и здоровье.</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3.4.16.</w:t>
      </w:r>
      <w:r w:rsidRPr="00E40B4A">
        <w:rPr>
          <w:b/>
          <w:lang w:eastAsia="en-US"/>
        </w:rPr>
        <w:t xml:space="preserve"> Музыкальный руководитель</w:t>
      </w:r>
      <w:r w:rsidRPr="00E40B4A">
        <w:rPr>
          <w:lang w:eastAsia="en-US"/>
        </w:rPr>
        <w:t xml:space="preserve"> </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 осуществляет развитие музыкальных способностей, эмоциональной сферы, творческой деятельности воспитанников, формирует их эстетический вкус, используя разные виды и формы организации музыкальной деятельности;</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2.  участвует в разработке образовательной программы ДОУ;</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3.  координирует работу педагогического персонала и родителей (лиц, их заменяющих) по вопросам музыкального воспитания детей;</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4. определяет направления участия педагогического персонала и родителей (лиц, их заменяющих) в развитии музыкальных способностей детей с учетом их индивидуальных, возрастных особенностей и творческих способностей;</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5. определяет содержание музыкальных занятий с учетом возраста и   методическими требованиями планирования  в соответствии с ФГТ;   индивидуальных и психофизических особенностей воспитанников, используя современные формы, способы обучения, образовательные, музыкальные технологии, достижения мировой и отечественной музыкальной культуры, современные методы оценивания достижений;</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6. определяет содержание, планирует и проводит музыкальные  и музыкально-театрализованные развлечения;</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7. в соответствии с  планом  инструктора физкультуры, обеспечивает музыкально-ритмическую  направленность физического воспитания.</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8. участвует в организации и проведении массовых мероприятий с воспитанниками в рамках образовательной программы ДОУ, обеспечивает их музыкальное сопровождение;</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9. консультирует родителей (лиц, их заменяющих) и педагогических работников по вопросам подготовки воспитанников к их участию в массовых, праздничных мероприятиях;</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10. обеспечивает охрану жизни и здоровья воспитанников во время воспитательно-образовательного процесса;</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11. участвует в работе педагогических, методических советов, других формах методической работы, в проведении родительских собраний, оздоровительных, воспитательных и других мероприятий, предусмотренных образовательной программой;</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12. работает в соответствии с   месячным планом работы, утвержденным заведующей ДО.</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3.4.17.</w:t>
      </w:r>
      <w:r w:rsidRPr="00E40B4A">
        <w:rPr>
          <w:b/>
          <w:lang w:eastAsia="en-US"/>
        </w:rPr>
        <w:t xml:space="preserve"> Помощник воспитателя</w:t>
      </w:r>
      <w:r w:rsidRPr="00E40B4A">
        <w:rPr>
          <w:lang w:eastAsia="en-US"/>
        </w:rPr>
        <w:t xml:space="preserve"> </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 участвует в планировании и организации жизнедеятельности воспитанников;</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2. подготавливает и организует занятия с воспитанниками, создает обстановку эмоционального комфорта;</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3.  осуществляет воспитательные функции в процессе проведения с детьми занятий, совместно с медицинским персоналом, оздоровительных мероприятий, приобщение детей к труду, привитие им санитарно-гигиенических навыков;</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4. участвует в создании безопасной развивающей среды, соответствующей психологическим, гигиеническим и педагогическим требованиям;</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5. организует с учетом возраста воспитанников работу по самообслуживанию, соблюдение ими требований охраны труда, оказывает им необходимую помощь;</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6.  участвует в работе по профилактике девиантного поведения, вредных привычек у воспитанников;</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lastRenderedPageBreak/>
        <w:t>7. обеспечивает санитарное состояние помещений, оборудования и инвентаря;</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8. обеспечивает охрану жизни и здоровья воспитанников во время воспитательно-образовательного процесса, присматривает и ухаживает за ними;</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9. сопровождает детей на прогулку, одевает, раздевает, умывает, закаливает, помогает в кормлении, купает или моет, укладывает детей в постель под руководством воспитателя, просушивает одежду и обувь детей;</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10. осуществляет смену белья, одежды, моет и убирает посуду, помещения;</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 получает и доставляет пищу из пищеблока в группу, раскладывает их по порциям для приема воспитанниками;</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11. взаимодействует с родителями воспитанников (лицами, их заменяющими).</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3.4.18.</w:t>
      </w:r>
      <w:r w:rsidRPr="00E40B4A">
        <w:rPr>
          <w:b/>
          <w:lang w:eastAsia="en-US"/>
        </w:rPr>
        <w:t xml:space="preserve"> Повар</w:t>
      </w:r>
      <w:r w:rsidRPr="00E40B4A">
        <w:rPr>
          <w:lang w:eastAsia="en-US"/>
        </w:rPr>
        <w:t xml:space="preserve"> выполняет следующие должностные обязанности:</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 выполняет вспомогательные работы при изготовлении блюд и кулинарных изделий;</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2. Обеспечивает своевременное, в соответствии с режимом дня образовательного учреждения, доброкачественное, с соблюдением технологии и сроками реализации приготовление пищи;</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3. Знает нормы питания, нормы замены продуктов, правила приготовления детского питания, сохранения и обогащения пищи витаминами;</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4. Участвует совместно с медперсоналом, кладовщиком, заведующей детского сада  в составлении перспективного и ежедневного меню, точно по весу принимает продукты со склада, отвечает за правильное хранение и расходование продуктов;</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5. Обеспечивает качественное санитарное состояние помещений;</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6.  Обеспечивает правильную обработку продуктов (доочистка картофеля плодов, овощей, фруктов, ягод до или после мойки с помощью ножей и др. приспособлений, перебирает зелень, плоды, овощи, ягоды, картофель). Нарезает хлеб, картофель, овощи. Размораживает рыбу, мясо, птицу. Потрошит рыбу, птицу. Разделывает сельдь, кильку. Обрабатывает субпродукты и др;</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7.  Обеспечивает культурную подачу готовой пищи детям в соответствии с возрастными нормами закладываемых продуктов на ребенка и выходу продукции;</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8.  Контролирует качество сырья, поступающего в производство, строго соблюдает технологию приготовления пищи, норм закладки продуктов и санитарных правил;</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9.  Проводит ежедневно с диетсестрой бракераж готовой пищи;</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10. Своевременно сообщает зам. зав АХЧ обо всех неисправностях оборудования, инвентаря пищеблока;</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11.  Соблюдает правила пользования инвентарем, посудой по назначению, в соответствии с маркировкой;</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12.  обеспечивает качественное санитарное помещений, оборудования, инвентаря;</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13. Соблюдает правила внутреннего трудового распорядка, личной гигиены, инструкцию по охране жизни и здоровья детей, правила по ТБ и ПБ, своевременно проходит медицинские осмотры, лабораторные обследования;</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14. Повышает свою квалификацию  (на семинарах, курсах);</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15.  Заменяет второго повара в его отсутствие  (болезни, отпуска);</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16.Участвует в организационно-общественных мероприятиях коллектива.</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3.4.19.</w:t>
      </w:r>
      <w:r w:rsidRPr="00E40B4A">
        <w:rPr>
          <w:b/>
          <w:lang w:eastAsia="en-US"/>
        </w:rPr>
        <w:t xml:space="preserve"> Подсобный рабочий кухни</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 отвечает за чистоту и порядок по кухне, в овощехранилищах, перебирает зелень, плоды, удаляет дефектные экземпляры, посторонние примеси;</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2. доставляет овощи из овощехранилища, осуществляет первичную обработку овощей, доставляет полуфабрикаты и сырье из кладовой;</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3. открывает бочки, ящики, мешки с продуктами, вскрывает жестяные и стеклянные консервные банки, выгружает продукцию из тары;</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4.  доставляет готовую продукцию к раздаче;</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5.  осуществляет транспортировку продукции, тары, посуды на кухне;</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lastRenderedPageBreak/>
        <w:t>6. заполняет котлы водой; чистит и моет посуду, оборудование, инвентарь, ванны, пол; вместе с поварами участвует в генеральной уборке пищеблока, моет оборудование, инвентарь;</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7. включает электрические, газовые котлы, плиты, шкафы, кипятильники;</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8.  собирает и выносит пищевые отходы в отведенное место;</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9.  в летний период обеспечивает детей питьевой водой;</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10. обеспечивает качественное состояние помещений, оборудования, инвентаря;</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11.  соблюдает правила санитарии и гигиены в убираемых помещениях, строго соблюдает правила личной гигиены, следит за своим внешним видом;</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12. Докладывает своему непосредственному руководителю обо всех нарушениях и недостатках и принимает необходимые меры по их устранению.</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3.4.20.</w:t>
      </w:r>
      <w:r w:rsidRPr="00E40B4A">
        <w:rPr>
          <w:b/>
          <w:lang w:eastAsia="en-US"/>
        </w:rPr>
        <w:t xml:space="preserve"> Машинист по стирке белья</w:t>
      </w:r>
      <w:r w:rsidRPr="00E40B4A">
        <w:rPr>
          <w:lang w:eastAsia="en-US"/>
        </w:rPr>
        <w:t xml:space="preserve"> выполняет следующие должностные обязанности:</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 Стирка, сушка и глажение спецодежды и других предметов производственного назначения: полотенец, штор, белья и т.п. вручную и на машинах;</w:t>
      </w:r>
    </w:p>
    <w:p w:rsidR="00A93A0E" w:rsidRPr="00E40B4A" w:rsidRDefault="00A93A0E" w:rsidP="00A93A0E">
      <w:pPr>
        <w:tabs>
          <w:tab w:val="left" w:pos="540"/>
          <w:tab w:val="num" w:pos="632"/>
          <w:tab w:val="left" w:pos="1620"/>
        </w:tabs>
        <w:jc w:val="both"/>
        <w:rPr>
          <w:lang w:eastAsia="en-US"/>
        </w:rPr>
      </w:pPr>
      <w:r w:rsidRPr="00E40B4A">
        <w:rPr>
          <w:lang w:eastAsia="en-US"/>
        </w:rPr>
        <w:t xml:space="preserve">         2. Приготовление стиральных, крахмалящих и подсинивающих растворов; </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3. Стирка спецодежды и белья;</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4. Сушка в сушильных барабанах (камерах) или в естественных условиях;</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5. Глажение на прессах, каландрах или вручную;</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6. Мелкий ремонт спецодежды и белья вручную и на швейной машине;</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7. Укорачивание рукавов, брюк и комбинезонов спецодежды;</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 xml:space="preserve">8. Нашивка меток; </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 xml:space="preserve">9. Приемка, сортировка и выдача спецодежды и других предметов; </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10. Оформление установленной документации;</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11.  Соблюдает правила санитарии и гигиены в убираемых помещениях;</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12. Докладывает своему непосредственному руководителю обо всех нарушениях и недостатках и принимает необходимые меры по их устранению;</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13. Выполняет правила по охране труда и пожарной безопасности.</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3.4.21.</w:t>
      </w:r>
      <w:r w:rsidRPr="00E40B4A">
        <w:rPr>
          <w:b/>
          <w:lang w:eastAsia="en-US"/>
        </w:rPr>
        <w:t xml:space="preserve"> Уборщик служебных помещений</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1. осуществляет уборку служебных помещений, коридоров, лестниц, санузлов, туалетов;</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2. удаляет пыль, подметает и моет вручную или с помощью машин и приспособлений стены, полы, потолки, оконные рамы и стекла, дверные блоки, мебель и ковровые изделия;</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3. чистит и дезинфицирует унитазы, ванны, раковины и другое санитарно-техническое оборудование;</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4. осуществляет очистку урн от бумаги и их промывку дезинфицирующими растворами;</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5.  собирает мусор и относит его в установленное место;</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6.  соблюдает правила санитарии и гигиены в убираемых помещениях;</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7. докладывает своему непосредственному руководителю обо всех нарушениях и недостатках и принимает необходимые меры по их устранению;</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3.4.22.</w:t>
      </w:r>
      <w:r w:rsidRPr="00E40B4A">
        <w:rPr>
          <w:b/>
          <w:lang w:eastAsia="en-US"/>
        </w:rPr>
        <w:t xml:space="preserve"> Сторож </w:t>
      </w:r>
      <w:r w:rsidRPr="00E40B4A">
        <w:rPr>
          <w:lang w:eastAsia="en-US"/>
        </w:rPr>
        <w:t>выполняет следующие трудовые обязанности:</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1. осуществляет дежурство при входе в ОУ;</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2. осуществляет пропуск работников, посетителей, транспорта на территорию ОУ и обратно по предъявлению ими соответствующих документов: пропусков, накладных, путевых листов и т. п.;</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3. сверяет сопроводительные документы с фактическим наличием груза;</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4. открывает и закрывает ворота;</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 xml:space="preserve">5. совместно с представителем администрации или сменяемым сторожем проверяет целостность охраняемого объекта, замков и других запорных устройств, наличие пломб, </w:t>
      </w:r>
      <w:r w:rsidRPr="00E40B4A">
        <w:rPr>
          <w:lang w:eastAsia="en-US"/>
        </w:rPr>
        <w:lastRenderedPageBreak/>
        <w:t>исправность сигнализационных устройств, телефонов, освещения, наличие противопожарного инвентаря;</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6. при выявлении неисправностей, не позволяющих принять объект под охрану, докладывает об этом лицу, которому он подчинен;</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7. в случаях обнаружения взломанных дверей, окон, стен, замков, отсутствия пломб и печатей, возникновения сигнала тревоги на объекте немедленно сообщает представителю администрации и представителю правоохранительных органов и осуществляет охрану следов преступления до его прибытия;</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8. при возникновении пожара на объекте поднимает тревогу, извещает пожарную команду, сообщает о происшествии дежурному пожарной части, принимает меры по ликвидации пожара;</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9.  осуществляет прием и сдачу дежурства с соответствующей записью в журнале;</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10.  в случае неприбытия смены в установленное время сообщает об этом представителю администрации ОУ;</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11. содержит помещение проходной в надлежащем санитарном состоянии;</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12.  выполняет правила по охране труда и пожарной безопасности.</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3.4.23.</w:t>
      </w:r>
      <w:r w:rsidRPr="00E40B4A">
        <w:rPr>
          <w:b/>
          <w:lang w:eastAsia="en-US"/>
        </w:rPr>
        <w:t xml:space="preserve"> Дворник</w:t>
      </w:r>
      <w:r w:rsidRPr="00E40B4A">
        <w:rPr>
          <w:lang w:eastAsia="en-US"/>
        </w:rPr>
        <w:t xml:space="preserve"> выполняет следующие обязанности:</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1.  Осматривает рабочую зону и убеждается в том,  что  все  колодцы</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закрыты крышками,  ямы и траншеи ограждены,  а на территории нет торчащих из земли острых предметов (проволоки,  арматуры, битого крупного стекла и т.п.).</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2.  Проверяет наличие переносных ограждений.</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3.  Подносит (подвозит) необходимые для уборки материалы и</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инвентарь (песок, поливочные шланги и т.п.).</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4.  Производит уборку закрепленной за ним территории;</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5.  Ограждает   опасные   участки   и   сообщает   об  этом  своему</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непосредственному руководителю.</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6.  Извещает  своего  непосредственного   руководителя   о   любой</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ситуации, угрожающей жизни и здоровью людей,  о каждом несчастном случае, произошедшем на обслуживаемой территории.</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7.  Очищает установленные на территории урны по мере их заполнения</w:t>
      </w:r>
      <w:r w:rsidR="00786E00">
        <w:rPr>
          <w:lang w:eastAsia="en-US"/>
        </w:rPr>
        <w:t xml:space="preserve"> </w:t>
      </w:r>
      <w:r w:rsidRPr="00E40B4A">
        <w:rPr>
          <w:lang w:eastAsia="en-US"/>
        </w:rPr>
        <w:t>(но не реже двух раз в день) и места их установки.</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8.  Осуществляет   промывку   и   дезинфекцию   урн   по  мере  их</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загрязнения.</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9.  Производит покраску урн по  мере  необходимости  (но  не  реже</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одного раза в год).</w:t>
      </w:r>
    </w:p>
    <w:p w:rsidR="00A93A0E" w:rsidRPr="00E40B4A" w:rsidRDefault="00A93A0E" w:rsidP="00786E00">
      <w:pPr>
        <w:tabs>
          <w:tab w:val="left" w:pos="540"/>
          <w:tab w:val="left" w:pos="1620"/>
        </w:tabs>
        <w:ind w:firstLine="709"/>
        <w:jc w:val="both"/>
        <w:rPr>
          <w:lang w:eastAsia="en-US"/>
        </w:rPr>
      </w:pPr>
      <w:r w:rsidRPr="00E40B4A">
        <w:rPr>
          <w:lang w:eastAsia="en-US"/>
        </w:rPr>
        <w:t>10.  Очищает  территорию,  проезды  и  тротуары  от  снега,  пыли и</w:t>
      </w:r>
      <w:r w:rsidR="00786E00">
        <w:rPr>
          <w:lang w:eastAsia="en-US"/>
        </w:rPr>
        <w:t xml:space="preserve"> </w:t>
      </w:r>
      <w:r w:rsidRPr="00E40B4A">
        <w:rPr>
          <w:lang w:eastAsia="en-US"/>
        </w:rPr>
        <w:t>мелкого бытового мусора с предварительным увлажнением территории.</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11.  Роет и прочищает канавки и лотки для стока воды.</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12.  Обеспечивает   сохранность   оборудования    и    эксплуатацию</w:t>
      </w:r>
      <w:r w:rsidR="00786E00">
        <w:rPr>
          <w:lang w:eastAsia="en-US"/>
        </w:rPr>
        <w:t xml:space="preserve"> </w:t>
      </w:r>
      <w:r w:rsidRPr="00E40B4A">
        <w:rPr>
          <w:lang w:eastAsia="en-US"/>
        </w:rPr>
        <w:t>поливочных кранов для мойки и поливки из шлангов.</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13.  Производит  на   закрепленной   территории   поливку   зеленых</w:t>
      </w:r>
      <w:r w:rsidR="00786E00">
        <w:rPr>
          <w:lang w:eastAsia="en-US"/>
        </w:rPr>
        <w:t xml:space="preserve"> </w:t>
      </w:r>
      <w:r w:rsidRPr="00E40B4A">
        <w:rPr>
          <w:lang w:eastAsia="en-US"/>
        </w:rPr>
        <w:t>насаждений и их ограждений.</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14.  Проводит мероприятия  по  подготовке  инвентаря  и  уборочного</w:t>
      </w:r>
      <w:r w:rsidR="00786E00">
        <w:rPr>
          <w:lang w:eastAsia="en-US"/>
        </w:rPr>
        <w:t xml:space="preserve"> </w:t>
      </w:r>
      <w:r w:rsidRPr="00E40B4A">
        <w:rPr>
          <w:lang w:eastAsia="en-US"/>
        </w:rPr>
        <w:t>оборудования к работе в зимний период.</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15.  Подметает территорию, очищает ее от снега и льда.</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16. Скалывает лед и удаляет снежно-ледяные образования.</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17.  Посыпает территорию песком.</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18.  Удаляет   и   складирует  снег  в  местах,  не  препятствующих</w:t>
      </w:r>
      <w:r w:rsidR="00786E00">
        <w:rPr>
          <w:lang w:eastAsia="en-US"/>
        </w:rPr>
        <w:t xml:space="preserve"> </w:t>
      </w:r>
      <w:r w:rsidRPr="00E40B4A">
        <w:rPr>
          <w:lang w:eastAsia="en-US"/>
        </w:rPr>
        <w:t>свободному проезду автотранспорта и движению пешеходов.</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19.  Производит  очистку  от  снега  и  льда  пожарных колодцев для</w:t>
      </w:r>
      <w:r w:rsidR="00786E00">
        <w:rPr>
          <w:lang w:eastAsia="en-US"/>
        </w:rPr>
        <w:t xml:space="preserve"> </w:t>
      </w:r>
      <w:r w:rsidRPr="00E40B4A">
        <w:rPr>
          <w:lang w:eastAsia="en-US"/>
        </w:rPr>
        <w:t>свободного доступа к ним.</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lastRenderedPageBreak/>
        <w:t xml:space="preserve"> 20.  Расчищает канавы для  стока  талых  вод  к  люкам  и  приемным</w:t>
      </w:r>
      <w:r w:rsidR="00786E00">
        <w:rPr>
          <w:lang w:eastAsia="en-US"/>
        </w:rPr>
        <w:t xml:space="preserve"> </w:t>
      </w:r>
      <w:r w:rsidRPr="00E40B4A">
        <w:rPr>
          <w:lang w:eastAsia="en-US"/>
        </w:rPr>
        <w:t>колодцам ливневой сети.</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 xml:space="preserve"> 21.  Обрабатывает   противогололедными   материалами   тротуары   и лестничные сходы мостовых  сооружений,  расчищает  проходы  для  движения пешеходов в период интенсивного снегопада (более 1 см/час).</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 xml:space="preserve"> 22.  Выполняет иные работы по уборке территории.</w:t>
      </w:r>
    </w:p>
    <w:p w:rsidR="00A93A0E" w:rsidRPr="00E40B4A" w:rsidRDefault="00A93A0E" w:rsidP="00786E00">
      <w:pPr>
        <w:tabs>
          <w:tab w:val="left" w:pos="540"/>
          <w:tab w:val="num" w:pos="632"/>
          <w:tab w:val="left" w:pos="1620"/>
        </w:tabs>
        <w:ind w:firstLine="709"/>
        <w:jc w:val="both"/>
        <w:rPr>
          <w:lang w:eastAsia="en-US"/>
        </w:rPr>
      </w:pPr>
      <w:r w:rsidRPr="00E40B4A">
        <w:rPr>
          <w:lang w:eastAsia="en-US"/>
        </w:rPr>
        <w:t xml:space="preserve"> 23. Строго соблюдает правила и нормы охраны труда, производственной санитарии и пожарной безопасности.</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 xml:space="preserve">3.4.24. </w:t>
      </w:r>
      <w:r w:rsidRPr="00E40B4A">
        <w:rPr>
          <w:b/>
          <w:lang w:eastAsia="en-US"/>
        </w:rPr>
        <w:t>Учащиеся:</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 Все ученики обязаны являться на занятия без опоздания, за 10 минут до начала уроков. Опоздавшие ученики допускаются к занятиям с разрешения дежурного администратора.</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2. Уход учащихся домой после уроков проходит организованно в сопровождении учителя по левому лестничному маршу. Ученики без учителя в гардероб не допускаются (провожает учитель, ведущий последний урок).</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Всем учащимся Организации в одежде необходимо придерживаться школьного этикета, носить вторую обувь. Хождение по Организации в пальто, в головных уборах, в 1-ой обуви запрещается.</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3. Все учащиеся обязаны беречь имущество Организации, бережно относиться к учебникам, к своим вещам и вещам товарищей. В случае порчи имущества восстановление или ремонт его производится самими учащимися или за счет родителей ученика. За потерю или порчу школьных учебников ученик проводит замену или выплачивает компенсацию в 10-кратном размере его стоимости.</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4. При входе учителя в класс учащиеся обязаны встать, приветствуя его.</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5. Каждый ученик отвечает за чистоту, порядок и сохранность своего рабочего места в классе.</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6. Дежурные по классу обязаны готовить класс и оборудование к каждому уроку, сообщать учителю об отсутствующих в классе.</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7. Вход в учительскую, в кабинет директора и его заместителей возможен только с разрешения взрослых.</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8. Учащиеся выбирают по своему усмотрению спецкурс, факультатив, кружок, спортивную секцию. Учащиеся обязаны своевременно являться на эти занятия, их посещаемость отмечается в журнале.</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9. Учащиеся обязаны быть выдержанными, организованными, тактичными, вежливыми.</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 xml:space="preserve">10. Директор приказом может наложить дисциплинарное взыскание на учащегося (замечание, выговор, строгий выговор, исключение из школы). </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11. Курение в Организации строго запрещено.</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 xml:space="preserve">3.4.25. </w:t>
      </w:r>
      <w:r w:rsidRPr="00E40B4A">
        <w:rPr>
          <w:b/>
          <w:lang w:eastAsia="en-US"/>
        </w:rPr>
        <w:t>Родители</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1. Родители, желающие пройти в Организацию, должны иметь вторую обувь или бахилы.</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2. Родители учащихся начальной школы провожают детей до вестибюля Организации. Там же они встречают их после уроков.</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3. Хождение родителей  во время уроков запрещено.</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4. Все интересующие вопросы родители могут решить на родительских собраниях или при  индивидуальной консультации.</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5. Родители обязаны контролировать посещаемость уроков, отношение к учебе, поведению в Организации.</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6. Родители имеют право добровольно принимать участие в жизни Организации, оказывать посильную помощь.</w:t>
      </w:r>
    </w:p>
    <w:p w:rsidR="00A93A0E" w:rsidRPr="00E40B4A" w:rsidRDefault="00A93A0E" w:rsidP="00A93A0E">
      <w:pPr>
        <w:tabs>
          <w:tab w:val="left" w:pos="540"/>
          <w:tab w:val="num" w:pos="632"/>
          <w:tab w:val="left" w:pos="1620"/>
        </w:tabs>
        <w:ind w:firstLine="709"/>
        <w:jc w:val="both"/>
        <w:rPr>
          <w:lang w:eastAsia="en-US"/>
        </w:rPr>
      </w:pPr>
      <w:r w:rsidRPr="00E40B4A">
        <w:rPr>
          <w:lang w:eastAsia="en-US"/>
        </w:rPr>
        <w:t>7. Техника безопасности и производственная санитария.</w:t>
      </w:r>
    </w:p>
    <w:p w:rsidR="00A93A0E" w:rsidRPr="00E40B4A" w:rsidRDefault="00A93A0E" w:rsidP="00A93A0E">
      <w:pPr>
        <w:tabs>
          <w:tab w:val="num" w:pos="720"/>
        </w:tabs>
        <w:ind w:firstLine="709"/>
        <w:jc w:val="both"/>
        <w:rPr>
          <w:rFonts w:eastAsia="Symbol"/>
          <w:b/>
          <w:lang w:eastAsia="en-US"/>
        </w:rPr>
      </w:pPr>
      <w:r w:rsidRPr="00E40B4A">
        <w:rPr>
          <w:b/>
          <w:lang w:eastAsia="en-US"/>
        </w:rPr>
        <w:t>3.5.</w:t>
      </w:r>
      <w:r w:rsidRPr="00E40B4A">
        <w:rPr>
          <w:rFonts w:eastAsia="Symbol"/>
          <w:b/>
          <w:lang w:eastAsia="en-US"/>
        </w:rPr>
        <w:t xml:space="preserve"> Педагогическим работникам запрещается:</w:t>
      </w:r>
    </w:p>
    <w:p w:rsidR="00A93A0E" w:rsidRPr="00E40B4A" w:rsidRDefault="00A93A0E" w:rsidP="00A93A0E">
      <w:pPr>
        <w:tabs>
          <w:tab w:val="left" w:pos="540"/>
          <w:tab w:val="left" w:pos="1620"/>
        </w:tabs>
        <w:ind w:hanging="360"/>
        <w:jc w:val="both"/>
        <w:rPr>
          <w:lang w:eastAsia="en-US"/>
        </w:rPr>
      </w:pPr>
      <w:r w:rsidRPr="00E40B4A">
        <w:rPr>
          <w:lang w:eastAsia="en-US"/>
        </w:rPr>
        <w:lastRenderedPageBreak/>
        <w:t xml:space="preserve">               3.5.1. изменять по своему усмотрению расписание уроков (занятий);</w:t>
      </w:r>
    </w:p>
    <w:p w:rsidR="00A93A0E" w:rsidRPr="00E40B4A" w:rsidRDefault="00A93A0E" w:rsidP="00A93A0E">
      <w:pPr>
        <w:tabs>
          <w:tab w:val="left" w:pos="540"/>
          <w:tab w:val="left" w:pos="1620"/>
        </w:tabs>
        <w:ind w:firstLine="709"/>
        <w:jc w:val="both"/>
        <w:rPr>
          <w:lang w:eastAsia="en-US"/>
        </w:rPr>
      </w:pPr>
      <w:r w:rsidRPr="00E40B4A">
        <w:rPr>
          <w:lang w:eastAsia="en-US"/>
        </w:rPr>
        <w:t>3.5.2. отменять, удлинять или сокращать продолжительность уроков (занятий) и перерывов (перемен) между ними;</w:t>
      </w:r>
    </w:p>
    <w:p w:rsidR="00A93A0E" w:rsidRPr="00E40B4A" w:rsidRDefault="00A93A0E" w:rsidP="00A93A0E">
      <w:pPr>
        <w:tabs>
          <w:tab w:val="left" w:pos="540"/>
          <w:tab w:val="left" w:pos="1620"/>
        </w:tabs>
        <w:ind w:firstLine="709"/>
        <w:jc w:val="both"/>
        <w:rPr>
          <w:lang w:eastAsia="en-US"/>
        </w:rPr>
      </w:pPr>
      <w:r w:rsidRPr="00E40B4A">
        <w:rPr>
          <w:lang w:eastAsia="en-US"/>
        </w:rPr>
        <w:t xml:space="preserve">3.5.3. удалять обучающихся с уроков (занятий), в том числе освобождать их для выполнения поручений, не связанных с образовательным процессом. </w:t>
      </w:r>
    </w:p>
    <w:p w:rsidR="00A93A0E" w:rsidRPr="00E40B4A" w:rsidRDefault="00A93A0E" w:rsidP="00A93A0E">
      <w:pPr>
        <w:tabs>
          <w:tab w:val="num" w:pos="720"/>
        </w:tabs>
        <w:ind w:firstLine="709"/>
        <w:jc w:val="both"/>
        <w:rPr>
          <w:rFonts w:eastAsia="Symbol"/>
          <w:b/>
          <w:lang w:eastAsia="en-US"/>
        </w:rPr>
      </w:pPr>
      <w:r w:rsidRPr="00E40B4A">
        <w:rPr>
          <w:rFonts w:eastAsia="Symbol"/>
          <w:b/>
          <w:lang w:eastAsia="en-US"/>
        </w:rPr>
        <w:t>3.6. Педагогическим и другим работникам учреждения в помещениях образовательного учреждения и на территории учреждения запрещается:</w:t>
      </w:r>
    </w:p>
    <w:p w:rsidR="00A93A0E" w:rsidRPr="00E40B4A" w:rsidRDefault="00A93A0E" w:rsidP="00A93A0E">
      <w:pPr>
        <w:ind w:firstLine="709"/>
        <w:jc w:val="both"/>
        <w:rPr>
          <w:rFonts w:eastAsia="Symbol"/>
          <w:lang w:eastAsia="en-US"/>
        </w:rPr>
      </w:pPr>
      <w:r w:rsidRPr="00E40B4A">
        <w:rPr>
          <w:lang w:eastAsia="en-US"/>
        </w:rPr>
        <w:t xml:space="preserve">3.6.1. </w:t>
      </w:r>
      <w:r w:rsidRPr="00E40B4A">
        <w:rPr>
          <w:rFonts w:eastAsia="Symbol"/>
          <w:lang w:eastAsia="en-US"/>
        </w:rPr>
        <w:t>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A93A0E" w:rsidRPr="00E40B4A" w:rsidRDefault="00A93A0E" w:rsidP="00A93A0E">
      <w:pPr>
        <w:ind w:hanging="360"/>
        <w:jc w:val="both"/>
        <w:rPr>
          <w:rFonts w:eastAsia="Symbol"/>
          <w:lang w:eastAsia="en-US"/>
        </w:rPr>
      </w:pPr>
      <w:r w:rsidRPr="00E40B4A">
        <w:rPr>
          <w:lang w:eastAsia="en-US"/>
        </w:rPr>
        <w:t xml:space="preserve">               3.6.2. </w:t>
      </w:r>
      <w:r w:rsidRPr="00E40B4A">
        <w:rPr>
          <w:rFonts w:eastAsia="Symbol"/>
          <w:lang w:eastAsia="en-US"/>
        </w:rPr>
        <w:t xml:space="preserve">хранить легковоспламеняющиеся и ядовитые вещества. </w:t>
      </w:r>
    </w:p>
    <w:p w:rsidR="00A93A0E" w:rsidRPr="00E40B4A" w:rsidRDefault="00A93A0E" w:rsidP="00A93A0E">
      <w:pPr>
        <w:ind w:firstLine="709"/>
        <w:rPr>
          <w:b/>
          <w:lang w:eastAsia="en-US"/>
        </w:rPr>
      </w:pPr>
      <w:r w:rsidRPr="00E40B4A">
        <w:rPr>
          <w:b/>
          <w:lang w:eastAsia="en-US"/>
        </w:rPr>
        <w:t>3.7. Работодатель имеет право:</w:t>
      </w:r>
    </w:p>
    <w:p w:rsidR="00A93A0E" w:rsidRPr="00E40B4A" w:rsidRDefault="00A93A0E" w:rsidP="00A93A0E">
      <w:pPr>
        <w:ind w:firstLine="709"/>
        <w:jc w:val="both"/>
        <w:rPr>
          <w:lang w:eastAsia="en-US"/>
        </w:rPr>
      </w:pPr>
      <w:r w:rsidRPr="00E40B4A">
        <w:rPr>
          <w:lang w:eastAsia="en-US"/>
        </w:rPr>
        <w:t>3.7.1. на управление образовательным учреждением, принятие решений в пределах полномочий, предусмотренных уставом учреждения;</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3.7.2.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3.7.3. на ведение коллективных переговоров через своих представителей и заключение коллективных договоров;</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3.7.4. на поощрение работников за добросовестный эффективный труд;</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3.7.5.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3.7.6. на привлечение работников к дисциплинарной и материальной ответственности в порядке, установленном ТК РФ, иными федеральными законами;</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3.7.7. на принятие локальных нормативных актов, содержащих нормы трудового права, в порядке, установленном ТК РФ;</w:t>
      </w:r>
    </w:p>
    <w:p w:rsidR="00A93A0E" w:rsidRPr="00E40B4A" w:rsidRDefault="00A93A0E" w:rsidP="00A93A0E">
      <w:pPr>
        <w:ind w:firstLine="709"/>
        <w:jc w:val="both"/>
        <w:rPr>
          <w:lang w:eastAsia="en-US"/>
        </w:rPr>
      </w:pPr>
      <w:r w:rsidRPr="00E40B4A">
        <w:rPr>
          <w:lang w:eastAsia="en-US"/>
        </w:rPr>
        <w:t>3.7.8. реализовывать иные права, определенные уставом образовательного учреждения, трудовым договором, законодательством Российской Федерации.</w:t>
      </w:r>
    </w:p>
    <w:p w:rsidR="00A93A0E" w:rsidRPr="00E40B4A" w:rsidRDefault="00A93A0E" w:rsidP="00A93A0E">
      <w:pPr>
        <w:ind w:firstLine="709"/>
        <w:rPr>
          <w:b/>
          <w:lang w:eastAsia="en-US"/>
        </w:rPr>
      </w:pPr>
      <w:r w:rsidRPr="00E40B4A">
        <w:rPr>
          <w:b/>
          <w:lang w:eastAsia="en-US"/>
        </w:rPr>
        <w:t>3.8. Работодатель обязан:</w:t>
      </w:r>
    </w:p>
    <w:p w:rsidR="00A93A0E" w:rsidRPr="00E40B4A" w:rsidRDefault="00A93A0E" w:rsidP="00A93A0E">
      <w:pPr>
        <w:tabs>
          <w:tab w:val="num" w:pos="720"/>
        </w:tabs>
        <w:ind w:firstLine="709"/>
        <w:jc w:val="both"/>
        <w:rPr>
          <w:lang w:eastAsia="en-US"/>
        </w:rPr>
      </w:pPr>
      <w:r w:rsidRPr="00E40B4A">
        <w:rPr>
          <w:rFonts w:eastAsia="Symbol"/>
          <w:lang w:eastAsia="en-US"/>
        </w:rPr>
        <w:t xml:space="preserve">3.8.1. </w:t>
      </w:r>
      <w:r w:rsidRPr="00E40B4A">
        <w:rPr>
          <w:lang w:eastAsia="en-US"/>
        </w:rPr>
        <w:t>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A93A0E" w:rsidRPr="00E40B4A" w:rsidRDefault="00A93A0E" w:rsidP="00A93A0E">
      <w:pPr>
        <w:tabs>
          <w:tab w:val="num" w:pos="720"/>
        </w:tabs>
        <w:ind w:firstLine="709"/>
        <w:jc w:val="both"/>
        <w:rPr>
          <w:lang w:eastAsia="en-US"/>
        </w:rPr>
      </w:pPr>
      <w:r w:rsidRPr="00E40B4A">
        <w:rPr>
          <w:lang w:eastAsia="en-US"/>
        </w:rPr>
        <w:t xml:space="preserve">3.8.2.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A93A0E" w:rsidRPr="00E40B4A" w:rsidRDefault="00A93A0E" w:rsidP="00A93A0E">
      <w:pPr>
        <w:tabs>
          <w:tab w:val="num" w:pos="720"/>
        </w:tabs>
        <w:ind w:firstLine="709"/>
        <w:jc w:val="both"/>
        <w:rPr>
          <w:lang w:eastAsia="en-US"/>
        </w:rPr>
      </w:pPr>
      <w:r w:rsidRPr="00E40B4A">
        <w:rPr>
          <w:rFonts w:eastAsia="Symbol"/>
          <w:lang w:eastAsia="en-US"/>
        </w:rPr>
        <w:t xml:space="preserve">3.8.3. </w:t>
      </w:r>
      <w:r w:rsidRPr="00E40B4A">
        <w:rPr>
          <w:lang w:eastAsia="en-US"/>
        </w:rPr>
        <w:t xml:space="preserve">предоставлять работникам работу, обусловленную трудовым договором; </w:t>
      </w:r>
    </w:p>
    <w:p w:rsidR="00A93A0E" w:rsidRPr="00E40B4A" w:rsidRDefault="00A93A0E" w:rsidP="00A93A0E">
      <w:pPr>
        <w:tabs>
          <w:tab w:val="num" w:pos="720"/>
        </w:tabs>
        <w:ind w:firstLine="709"/>
        <w:jc w:val="both"/>
        <w:rPr>
          <w:lang w:eastAsia="en-US"/>
        </w:rPr>
      </w:pPr>
      <w:r w:rsidRPr="00E40B4A">
        <w:rPr>
          <w:rFonts w:eastAsia="Symbol"/>
          <w:lang w:eastAsia="en-US"/>
        </w:rPr>
        <w:t xml:space="preserve">3.8.4. </w:t>
      </w:r>
      <w:r w:rsidRPr="00E40B4A">
        <w:rPr>
          <w:lang w:eastAsia="en-US"/>
        </w:rPr>
        <w:t xml:space="preserve">обеспечивать безопасность и условия труда, соответствующие государственным нормативным требованиям охраны труда; </w:t>
      </w:r>
    </w:p>
    <w:p w:rsidR="00A93A0E" w:rsidRPr="00E40B4A" w:rsidRDefault="00A93A0E" w:rsidP="00A93A0E">
      <w:pPr>
        <w:tabs>
          <w:tab w:val="num" w:pos="720"/>
        </w:tabs>
        <w:ind w:firstLine="709"/>
        <w:jc w:val="both"/>
        <w:rPr>
          <w:lang w:eastAsia="en-US"/>
        </w:rPr>
      </w:pPr>
      <w:r w:rsidRPr="00E40B4A">
        <w:rPr>
          <w:rFonts w:eastAsia="Symbol"/>
          <w:lang w:eastAsia="en-US"/>
        </w:rPr>
        <w:t xml:space="preserve">3.8.5. </w:t>
      </w:r>
      <w:r w:rsidRPr="00E40B4A">
        <w:rPr>
          <w:lang w:eastAsia="en-US"/>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A93A0E" w:rsidRPr="00E40B4A" w:rsidRDefault="00A93A0E" w:rsidP="00A93A0E">
      <w:pPr>
        <w:tabs>
          <w:tab w:val="num" w:pos="720"/>
        </w:tabs>
        <w:ind w:firstLine="709"/>
        <w:jc w:val="both"/>
        <w:rPr>
          <w:lang w:eastAsia="en-US"/>
        </w:rPr>
      </w:pPr>
      <w:r w:rsidRPr="00E40B4A">
        <w:rPr>
          <w:lang w:eastAsia="en-US"/>
        </w:rPr>
        <w:t>3.8.6. обеспечивать работникам равную оплату за труд равной ценности;</w:t>
      </w:r>
    </w:p>
    <w:p w:rsidR="00A93A0E" w:rsidRPr="00E40B4A" w:rsidRDefault="00A93A0E" w:rsidP="00A93A0E">
      <w:pPr>
        <w:widowControl w:val="0"/>
        <w:autoSpaceDE w:val="0"/>
        <w:autoSpaceDN w:val="0"/>
        <w:adjustRightInd w:val="0"/>
        <w:jc w:val="both"/>
        <w:rPr>
          <w:rFonts w:eastAsia="MS Mincho"/>
        </w:rPr>
      </w:pPr>
      <w:r w:rsidRPr="00E40B4A">
        <w:rPr>
          <w:rFonts w:eastAsia="Symbol"/>
        </w:rPr>
        <w:t xml:space="preserve">          3.8.7. </w:t>
      </w:r>
      <w:r w:rsidRPr="00E40B4A">
        <w:rPr>
          <w:rFonts w:eastAsia="Calibri"/>
        </w:rPr>
        <w:t xml:space="preserve">выплачивать в полном размере причитающуюся работникам заработную плату не реже чем каждые полмесяца, </w:t>
      </w:r>
      <w:r w:rsidRPr="00E40B4A">
        <w:rPr>
          <w:rFonts w:eastAsia="MS Mincho"/>
        </w:rPr>
        <w:t>путем перечисления причитающихся выплат на именные (зарплатные) пластиковые карты.</w:t>
      </w:r>
    </w:p>
    <w:p w:rsidR="00A93A0E" w:rsidRPr="00E40B4A" w:rsidRDefault="00A93A0E" w:rsidP="00A93A0E">
      <w:pPr>
        <w:widowControl w:val="0"/>
        <w:autoSpaceDE w:val="0"/>
        <w:autoSpaceDN w:val="0"/>
        <w:adjustRightInd w:val="0"/>
        <w:jc w:val="both"/>
        <w:rPr>
          <w:rFonts w:eastAsia="Calibri"/>
        </w:rPr>
      </w:pPr>
      <w:r w:rsidRPr="00E40B4A">
        <w:rPr>
          <w:rFonts w:eastAsia="Calibri"/>
        </w:rPr>
        <w:t>Выплаты производить:</w:t>
      </w:r>
    </w:p>
    <w:p w:rsidR="00A93A0E" w:rsidRPr="00E40B4A" w:rsidRDefault="00802684" w:rsidP="00A93A0E">
      <w:pPr>
        <w:widowControl w:val="0"/>
        <w:numPr>
          <w:ilvl w:val="0"/>
          <w:numId w:val="177"/>
        </w:numPr>
        <w:autoSpaceDE w:val="0"/>
        <w:autoSpaceDN w:val="0"/>
        <w:adjustRightInd w:val="0"/>
        <w:jc w:val="both"/>
        <w:rPr>
          <w:rFonts w:eastAsia="Calibri"/>
        </w:rPr>
      </w:pPr>
      <w:r>
        <w:rPr>
          <w:rFonts w:eastAsia="Calibri"/>
        </w:rPr>
        <w:t>за первую половину месяца –21</w:t>
      </w:r>
      <w:r w:rsidR="00A93A0E" w:rsidRPr="00E40B4A">
        <w:rPr>
          <w:rFonts w:eastAsia="Calibri"/>
        </w:rPr>
        <w:t xml:space="preserve">  числа каждого месяца;</w:t>
      </w:r>
    </w:p>
    <w:p w:rsidR="00A93A0E" w:rsidRPr="00E40B4A" w:rsidRDefault="00A93A0E" w:rsidP="00A93A0E">
      <w:pPr>
        <w:widowControl w:val="0"/>
        <w:numPr>
          <w:ilvl w:val="0"/>
          <w:numId w:val="177"/>
        </w:numPr>
        <w:autoSpaceDE w:val="0"/>
        <w:autoSpaceDN w:val="0"/>
        <w:adjustRightInd w:val="0"/>
        <w:jc w:val="both"/>
        <w:rPr>
          <w:rFonts w:eastAsia="Calibri"/>
        </w:rPr>
      </w:pPr>
      <w:r w:rsidRPr="00E40B4A">
        <w:rPr>
          <w:rFonts w:eastAsia="Calibri"/>
        </w:rPr>
        <w:t xml:space="preserve">за вторую половину месяца – </w:t>
      </w:r>
      <w:r w:rsidR="00802684">
        <w:rPr>
          <w:rFonts w:eastAsia="Calibri"/>
        </w:rPr>
        <w:t>6</w:t>
      </w:r>
      <w:r w:rsidRPr="00E40B4A">
        <w:rPr>
          <w:rFonts w:eastAsia="Calibri"/>
        </w:rPr>
        <w:t xml:space="preserve"> числа каждого месяца, следующего за расчетным периодом.</w:t>
      </w:r>
    </w:p>
    <w:p w:rsidR="00A93A0E" w:rsidRPr="00E40B4A" w:rsidRDefault="00A93A0E" w:rsidP="00A93A0E">
      <w:pPr>
        <w:widowControl w:val="0"/>
        <w:autoSpaceDE w:val="0"/>
        <w:autoSpaceDN w:val="0"/>
        <w:adjustRightInd w:val="0"/>
        <w:jc w:val="both"/>
        <w:rPr>
          <w:rFonts w:eastAsia="Calibri"/>
        </w:rPr>
      </w:pPr>
      <w:r w:rsidRPr="00E40B4A">
        <w:rPr>
          <w:rFonts w:eastAsia="Calibri"/>
        </w:rPr>
        <w:tab/>
        <w:t>При совпадении дня выплаты с выходным или нерабочим праздничным днем выплата заработной платы производится накануне этого дня.</w:t>
      </w:r>
    </w:p>
    <w:p w:rsidR="00A93A0E" w:rsidRPr="00E40B4A" w:rsidRDefault="00A93A0E" w:rsidP="00A93A0E">
      <w:pPr>
        <w:tabs>
          <w:tab w:val="num" w:pos="720"/>
        </w:tabs>
        <w:ind w:firstLine="709"/>
        <w:jc w:val="both"/>
        <w:rPr>
          <w:lang w:eastAsia="en-US"/>
        </w:rPr>
      </w:pPr>
      <w:r w:rsidRPr="00E40B4A">
        <w:rPr>
          <w:lang w:eastAsia="en-US"/>
        </w:rPr>
        <w:lastRenderedPageBreak/>
        <w:t>Выплату за первую половину месяца (авансовый платеж заработной платы) установить в размере не менее чем 40% от тарифной ставки, должностного оклада.</w:t>
      </w:r>
    </w:p>
    <w:p w:rsidR="00A93A0E" w:rsidRPr="00E40B4A" w:rsidRDefault="00A93A0E" w:rsidP="00A93A0E">
      <w:pPr>
        <w:tabs>
          <w:tab w:val="num" w:pos="720"/>
        </w:tabs>
        <w:ind w:firstLine="709"/>
        <w:jc w:val="both"/>
        <w:rPr>
          <w:lang w:eastAsia="en-US"/>
        </w:rPr>
      </w:pPr>
      <w:r w:rsidRPr="00E40B4A">
        <w:rPr>
          <w:rFonts w:eastAsia="Symbol"/>
          <w:lang w:eastAsia="en-US"/>
        </w:rPr>
        <w:t xml:space="preserve">3.8.8. вести коллективные переговоры, а также </w:t>
      </w:r>
      <w:r w:rsidRPr="00E40B4A">
        <w:rPr>
          <w:lang w:eastAsia="en-US"/>
        </w:rPr>
        <w:t xml:space="preserve">заключать коллективный договор в порядке, установленном ТК РФ; </w:t>
      </w:r>
    </w:p>
    <w:p w:rsidR="00A93A0E" w:rsidRPr="00E40B4A" w:rsidRDefault="00A93A0E" w:rsidP="00A93A0E">
      <w:pPr>
        <w:tabs>
          <w:tab w:val="num" w:pos="720"/>
        </w:tabs>
        <w:ind w:firstLine="709"/>
        <w:jc w:val="both"/>
        <w:rPr>
          <w:rFonts w:eastAsia="Symbol"/>
          <w:lang w:eastAsia="en-US"/>
        </w:rPr>
      </w:pPr>
      <w:r w:rsidRPr="00E40B4A">
        <w:rPr>
          <w:rFonts w:eastAsia="Symbol"/>
          <w:lang w:eastAsia="en-US"/>
        </w:rPr>
        <w:t>3.8.9. знакомить работников под роспись с принимаемыми локальными нормативными актами, непосредственно связанными с их трудовой деятельностью;</w:t>
      </w:r>
    </w:p>
    <w:p w:rsidR="00A93A0E" w:rsidRPr="00E40B4A" w:rsidRDefault="00A93A0E" w:rsidP="00A93A0E">
      <w:pPr>
        <w:tabs>
          <w:tab w:val="num" w:pos="720"/>
        </w:tabs>
        <w:ind w:firstLine="709"/>
        <w:jc w:val="both"/>
        <w:rPr>
          <w:lang w:eastAsia="en-US"/>
        </w:rPr>
      </w:pPr>
      <w:r w:rsidRPr="00E40B4A">
        <w:rPr>
          <w:rFonts w:eastAsia="Symbol"/>
          <w:lang w:eastAsia="en-US"/>
        </w:rPr>
        <w:t xml:space="preserve">3.8.10. </w:t>
      </w:r>
      <w:r w:rsidRPr="00E40B4A">
        <w:rPr>
          <w:lang w:eastAsia="en-US"/>
        </w:rPr>
        <w:t xml:space="preserve">обеспечивать организацию горячего питания и бытовые нужды работников, связанные с исполнением ими трудовых обязанностей, в том числе возможность и место отдыха и приема пищи в рабочее (междусменное и иное) время;  </w:t>
      </w:r>
    </w:p>
    <w:p w:rsidR="00A93A0E" w:rsidRPr="00E40B4A" w:rsidRDefault="00A93A0E" w:rsidP="00A93A0E">
      <w:pPr>
        <w:tabs>
          <w:tab w:val="num" w:pos="720"/>
        </w:tabs>
        <w:ind w:firstLine="709"/>
        <w:jc w:val="both"/>
        <w:rPr>
          <w:rFonts w:eastAsia="Symbol"/>
          <w:lang w:eastAsia="en-US"/>
        </w:rPr>
      </w:pPr>
      <w:r w:rsidRPr="00E40B4A">
        <w:rPr>
          <w:rFonts w:eastAsia="Symbol"/>
          <w:lang w:eastAsia="en-US"/>
        </w:rPr>
        <w:t>3.8.11. осуществлять обязательное социальное страхование работников в порядке, установленном федеральными законами;</w:t>
      </w:r>
    </w:p>
    <w:p w:rsidR="00A93A0E" w:rsidRPr="00E40B4A" w:rsidRDefault="00A93A0E" w:rsidP="00A93A0E">
      <w:pPr>
        <w:tabs>
          <w:tab w:val="num" w:pos="720"/>
        </w:tabs>
        <w:ind w:firstLine="709"/>
        <w:jc w:val="both"/>
        <w:rPr>
          <w:rFonts w:eastAsia="Symbol"/>
          <w:lang w:eastAsia="en-US"/>
        </w:rPr>
      </w:pPr>
      <w:r w:rsidRPr="00E40B4A">
        <w:rPr>
          <w:rFonts w:eastAsia="Symbol"/>
          <w:lang w:eastAsia="en-US"/>
        </w:rPr>
        <w:t>3.8.12.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A93A0E" w:rsidRPr="00E40B4A" w:rsidRDefault="00A93A0E" w:rsidP="00A93A0E">
      <w:pPr>
        <w:shd w:val="clear" w:color="auto" w:fill="FFFFFF"/>
        <w:autoSpaceDE w:val="0"/>
        <w:autoSpaceDN w:val="0"/>
        <w:adjustRightInd w:val="0"/>
        <w:ind w:firstLine="709"/>
        <w:jc w:val="both"/>
        <w:rPr>
          <w:lang w:eastAsia="en-US"/>
        </w:rPr>
      </w:pPr>
      <w:r w:rsidRPr="00E40B4A">
        <w:rPr>
          <w:lang w:eastAsia="en-US"/>
        </w:rPr>
        <w:t>3.8.13. в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 осмотров (обследований);</w:t>
      </w:r>
    </w:p>
    <w:p w:rsidR="00A93A0E" w:rsidRPr="00E40B4A" w:rsidRDefault="00A93A0E" w:rsidP="00A93A0E">
      <w:pPr>
        <w:shd w:val="clear" w:color="auto" w:fill="FFFFFF"/>
        <w:autoSpaceDE w:val="0"/>
        <w:autoSpaceDN w:val="0"/>
        <w:adjustRightInd w:val="0"/>
        <w:ind w:firstLine="709"/>
        <w:jc w:val="both"/>
        <w:rPr>
          <w:lang w:eastAsia="en-US"/>
        </w:rPr>
      </w:pPr>
      <w:r w:rsidRPr="00E40B4A">
        <w:rPr>
          <w:lang w:eastAsia="en-US"/>
        </w:rPr>
        <w:t>3.8.14.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A93A0E" w:rsidRPr="00E40B4A" w:rsidRDefault="00A93A0E" w:rsidP="00A93A0E">
      <w:pPr>
        <w:tabs>
          <w:tab w:val="num" w:pos="720"/>
        </w:tabs>
        <w:ind w:firstLine="709"/>
        <w:jc w:val="both"/>
        <w:rPr>
          <w:rFonts w:eastAsia="Symbol"/>
          <w:lang w:eastAsia="en-US"/>
        </w:rPr>
      </w:pPr>
      <w:r w:rsidRPr="00E40B4A">
        <w:rPr>
          <w:rFonts w:eastAsia="Symbol"/>
          <w:lang w:eastAsia="en-US"/>
        </w:rPr>
        <w:t xml:space="preserve">3.8.15. создавать условия для внедрения инноваций, обеспечивать формирование и реализацию инициатив работников образовательного учреждения; </w:t>
      </w:r>
    </w:p>
    <w:p w:rsidR="00A93A0E" w:rsidRPr="00E40B4A" w:rsidRDefault="00A93A0E" w:rsidP="00A93A0E">
      <w:pPr>
        <w:tabs>
          <w:tab w:val="num" w:pos="720"/>
        </w:tabs>
        <w:ind w:firstLine="709"/>
        <w:jc w:val="both"/>
        <w:rPr>
          <w:rFonts w:eastAsia="Symbol"/>
          <w:lang w:eastAsia="en-US"/>
        </w:rPr>
      </w:pPr>
      <w:r w:rsidRPr="00E40B4A">
        <w:rPr>
          <w:rFonts w:eastAsia="Symbol"/>
          <w:lang w:eastAsia="en-US"/>
        </w:rPr>
        <w:t xml:space="preserve">3.8.16. создавать условия для непрерывного повышения квалификации работника не реже одного раза в пять лет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 </w:t>
      </w:r>
    </w:p>
    <w:p w:rsidR="00A93A0E" w:rsidRPr="00E40B4A" w:rsidRDefault="00A93A0E" w:rsidP="00A93A0E">
      <w:pPr>
        <w:tabs>
          <w:tab w:val="num" w:pos="720"/>
        </w:tabs>
        <w:ind w:firstLine="709"/>
        <w:jc w:val="both"/>
        <w:rPr>
          <w:rFonts w:eastAsia="Symbol"/>
          <w:lang w:eastAsia="en-US"/>
        </w:rPr>
      </w:pPr>
      <w:r w:rsidRPr="00E40B4A">
        <w:rPr>
          <w:rFonts w:eastAsia="Symbol"/>
          <w:lang w:eastAsia="en-US"/>
        </w:rPr>
        <w:t>3.8.17. поддерживать благоприятный морально-психологический климат в коллективе;</w:t>
      </w:r>
    </w:p>
    <w:p w:rsidR="00A93A0E" w:rsidRPr="00E40B4A" w:rsidRDefault="00A93A0E" w:rsidP="00A93A0E">
      <w:pPr>
        <w:ind w:firstLine="709"/>
        <w:jc w:val="both"/>
        <w:rPr>
          <w:lang w:eastAsia="en-US"/>
        </w:rPr>
      </w:pPr>
      <w:r w:rsidRPr="00E40B4A">
        <w:rPr>
          <w:lang w:eastAsia="en-US"/>
        </w:rPr>
        <w:t>3.8.18. 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w:t>
      </w:r>
    </w:p>
    <w:p w:rsidR="00A93A0E" w:rsidRDefault="00A93A0E" w:rsidP="00A93A0E">
      <w:pPr>
        <w:ind w:firstLine="709"/>
        <w:jc w:val="both"/>
        <w:rPr>
          <w:lang w:eastAsia="en-US"/>
        </w:rPr>
      </w:pPr>
      <w:r w:rsidRPr="00E40B4A">
        <w:rPr>
          <w:lang w:eastAsia="en-US"/>
        </w:rPr>
        <w:t xml:space="preserve">3.8.19. осуществлять защиту персональных </w:t>
      </w:r>
      <w:r w:rsidR="00FD3FBC">
        <w:rPr>
          <w:lang w:eastAsia="en-US"/>
        </w:rPr>
        <w:t>данных (ст.86, 87, 88,90 ТК РФ);</w:t>
      </w:r>
    </w:p>
    <w:p w:rsidR="00FD3FBC" w:rsidRPr="003A6BE2" w:rsidRDefault="00FD3FBC" w:rsidP="003A6BE2">
      <w:pPr>
        <w:jc w:val="both"/>
      </w:pPr>
      <w:r>
        <w:rPr>
          <w:lang w:eastAsia="en-US"/>
        </w:rPr>
        <w:t xml:space="preserve">            3.8.20. </w:t>
      </w:r>
      <w:r w:rsidRPr="00680B9D">
        <w:t>принять меры по предотвращению или урегулированию конфликта интересов, если ему стало известно о возникновении у Работника личной заинтересованности, которая приводит или может привести к конфликту интересов.</w:t>
      </w:r>
    </w:p>
    <w:p w:rsidR="00A93A0E" w:rsidRPr="00E40B4A" w:rsidRDefault="00A93A0E" w:rsidP="00A93A0E">
      <w:pPr>
        <w:tabs>
          <w:tab w:val="left" w:pos="540"/>
          <w:tab w:val="num" w:pos="632"/>
          <w:tab w:val="left" w:pos="1620"/>
        </w:tabs>
        <w:ind w:firstLine="709"/>
        <w:rPr>
          <w:b/>
          <w:lang w:eastAsia="en-US"/>
        </w:rPr>
      </w:pPr>
      <w:r w:rsidRPr="00E40B4A">
        <w:rPr>
          <w:b/>
          <w:lang w:eastAsia="en-US"/>
        </w:rPr>
        <w:t>3.9. Ответственность сторон трудового договора.</w:t>
      </w:r>
    </w:p>
    <w:p w:rsidR="00A93A0E" w:rsidRPr="00E40B4A" w:rsidRDefault="00A93A0E" w:rsidP="00A93A0E">
      <w:pPr>
        <w:ind w:firstLine="709"/>
        <w:jc w:val="both"/>
        <w:rPr>
          <w:lang w:eastAsia="en-US"/>
        </w:rPr>
      </w:pPr>
      <w:r w:rsidRPr="00E40B4A">
        <w:rPr>
          <w:lang w:eastAsia="en-US"/>
        </w:rPr>
        <w:t>3.9.1.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A93A0E" w:rsidRPr="00E40B4A" w:rsidRDefault="00A93A0E" w:rsidP="00A93A0E">
      <w:pPr>
        <w:autoSpaceDE w:val="0"/>
        <w:autoSpaceDN w:val="0"/>
        <w:adjustRightInd w:val="0"/>
        <w:ind w:firstLine="709"/>
        <w:jc w:val="both"/>
        <w:rPr>
          <w:lang w:eastAsia="en-US"/>
        </w:rPr>
      </w:pPr>
      <w:r w:rsidRPr="00E40B4A">
        <w:rPr>
          <w:lang w:eastAsia="en-US"/>
        </w:rPr>
        <w:t>3.9.2.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A93A0E" w:rsidRPr="00E40B4A" w:rsidRDefault="00A93A0E" w:rsidP="00A93A0E">
      <w:pPr>
        <w:tabs>
          <w:tab w:val="left" w:pos="540"/>
          <w:tab w:val="num" w:pos="840"/>
          <w:tab w:val="left" w:pos="1620"/>
        </w:tabs>
        <w:ind w:firstLine="709"/>
        <w:jc w:val="both"/>
        <w:rPr>
          <w:lang w:eastAsia="en-US"/>
        </w:rPr>
      </w:pPr>
      <w:r w:rsidRPr="00E40B4A">
        <w:rPr>
          <w:lang w:eastAsia="en-US"/>
        </w:rPr>
        <w:lastRenderedPageBreak/>
        <w:t>3.9.3.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A93A0E" w:rsidRPr="00E40B4A" w:rsidRDefault="00A93A0E" w:rsidP="00A93A0E">
      <w:pPr>
        <w:autoSpaceDE w:val="0"/>
        <w:autoSpaceDN w:val="0"/>
        <w:adjustRightInd w:val="0"/>
        <w:ind w:firstLine="709"/>
        <w:jc w:val="both"/>
        <w:rPr>
          <w:lang w:eastAsia="en-US"/>
        </w:rPr>
      </w:pPr>
      <w:r w:rsidRPr="00E40B4A">
        <w:rPr>
          <w:lang w:eastAsia="en-US"/>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A93A0E" w:rsidRPr="00E40B4A" w:rsidRDefault="00A93A0E" w:rsidP="00A93A0E">
      <w:pPr>
        <w:autoSpaceDE w:val="0"/>
        <w:autoSpaceDN w:val="0"/>
        <w:adjustRightInd w:val="0"/>
        <w:ind w:firstLine="709"/>
        <w:jc w:val="both"/>
        <w:rPr>
          <w:lang w:eastAsia="en-US"/>
        </w:rPr>
      </w:pPr>
      <w:r w:rsidRPr="00E40B4A">
        <w:rPr>
          <w:lang w:eastAsia="en-US"/>
        </w:rPr>
        <w:t>3.9.4.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A93A0E" w:rsidRPr="00E40B4A" w:rsidRDefault="00A93A0E" w:rsidP="00A93A0E">
      <w:pPr>
        <w:numPr>
          <w:ilvl w:val="0"/>
          <w:numId w:val="179"/>
        </w:numPr>
        <w:autoSpaceDE w:val="0"/>
        <w:autoSpaceDN w:val="0"/>
        <w:adjustRightInd w:val="0"/>
        <w:jc w:val="both"/>
        <w:rPr>
          <w:lang w:eastAsia="en-US"/>
        </w:rPr>
      </w:pPr>
      <w:r w:rsidRPr="00E40B4A">
        <w:rPr>
          <w:lang w:eastAsia="en-US"/>
        </w:rPr>
        <w:t>незаконного отстранения работника от работы, его увольнения или перевода на другую работу;</w:t>
      </w:r>
    </w:p>
    <w:p w:rsidR="00A93A0E" w:rsidRPr="00E40B4A" w:rsidRDefault="00A93A0E" w:rsidP="00A93A0E">
      <w:pPr>
        <w:numPr>
          <w:ilvl w:val="0"/>
          <w:numId w:val="179"/>
        </w:numPr>
        <w:autoSpaceDE w:val="0"/>
        <w:autoSpaceDN w:val="0"/>
        <w:adjustRightInd w:val="0"/>
        <w:jc w:val="both"/>
        <w:rPr>
          <w:lang w:eastAsia="en-US"/>
        </w:rPr>
      </w:pPr>
      <w:r w:rsidRPr="00E40B4A">
        <w:rPr>
          <w:lang w:eastAsia="en-US"/>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A93A0E" w:rsidRPr="00E40B4A" w:rsidRDefault="00A93A0E" w:rsidP="00A93A0E">
      <w:pPr>
        <w:numPr>
          <w:ilvl w:val="0"/>
          <w:numId w:val="179"/>
        </w:numPr>
        <w:autoSpaceDE w:val="0"/>
        <w:autoSpaceDN w:val="0"/>
        <w:adjustRightInd w:val="0"/>
        <w:jc w:val="both"/>
        <w:rPr>
          <w:lang w:eastAsia="en-US"/>
        </w:rPr>
      </w:pPr>
      <w:r w:rsidRPr="00E40B4A">
        <w:rPr>
          <w:lang w:eastAsia="en-US"/>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A93A0E" w:rsidRPr="00E40B4A" w:rsidRDefault="00A93A0E" w:rsidP="00A93A0E">
      <w:pPr>
        <w:autoSpaceDE w:val="0"/>
        <w:autoSpaceDN w:val="0"/>
        <w:adjustRightInd w:val="0"/>
        <w:ind w:firstLine="709"/>
        <w:jc w:val="both"/>
        <w:rPr>
          <w:lang w:eastAsia="en-US"/>
        </w:rPr>
      </w:pPr>
      <w:r w:rsidRPr="00E40B4A">
        <w:rPr>
          <w:lang w:eastAsia="en-US"/>
        </w:rPr>
        <w:t xml:space="preserve">3.9.5.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(ст. 236 ТК РФ). </w:t>
      </w:r>
    </w:p>
    <w:p w:rsidR="00A93A0E" w:rsidRPr="00E40B4A" w:rsidRDefault="00A93A0E" w:rsidP="00A93A0E">
      <w:pPr>
        <w:autoSpaceDE w:val="0"/>
        <w:autoSpaceDN w:val="0"/>
        <w:adjustRightInd w:val="0"/>
        <w:ind w:firstLine="709"/>
        <w:jc w:val="both"/>
        <w:rPr>
          <w:lang w:eastAsia="en-US"/>
        </w:rPr>
      </w:pPr>
      <w:r w:rsidRPr="00E40B4A">
        <w:rPr>
          <w:lang w:eastAsia="en-US"/>
        </w:rPr>
        <w:t>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независимо от наличия вины работодателя.</w:t>
      </w:r>
    </w:p>
    <w:p w:rsidR="00A93A0E" w:rsidRPr="00E40B4A" w:rsidRDefault="00A93A0E" w:rsidP="00A93A0E">
      <w:pPr>
        <w:autoSpaceDE w:val="0"/>
        <w:autoSpaceDN w:val="0"/>
        <w:adjustRightInd w:val="0"/>
        <w:ind w:firstLine="709"/>
        <w:jc w:val="both"/>
        <w:rPr>
          <w:lang w:eastAsia="en-US"/>
        </w:rPr>
      </w:pPr>
      <w:r w:rsidRPr="00E40B4A">
        <w:rPr>
          <w:lang w:eastAsia="en-US"/>
        </w:rPr>
        <w:t xml:space="preserve">3.9.6. Работодатель, причинивший ущерб имуществу работника, возмещает этот ущерб в полном объеме. </w:t>
      </w:r>
    </w:p>
    <w:p w:rsidR="00A93A0E" w:rsidRPr="00E40B4A" w:rsidRDefault="00A93A0E" w:rsidP="00A93A0E">
      <w:pPr>
        <w:autoSpaceDE w:val="0"/>
        <w:autoSpaceDN w:val="0"/>
        <w:adjustRightInd w:val="0"/>
        <w:ind w:firstLine="709"/>
        <w:jc w:val="both"/>
        <w:rPr>
          <w:lang w:eastAsia="en-US"/>
        </w:rPr>
      </w:pPr>
      <w:r w:rsidRPr="00E40B4A">
        <w:rPr>
          <w:lang w:eastAsia="en-US"/>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A93A0E" w:rsidRPr="00E40B4A" w:rsidRDefault="00A93A0E" w:rsidP="00A93A0E">
      <w:pPr>
        <w:autoSpaceDE w:val="0"/>
        <w:autoSpaceDN w:val="0"/>
        <w:adjustRightInd w:val="0"/>
        <w:ind w:firstLine="709"/>
        <w:jc w:val="both"/>
        <w:rPr>
          <w:lang w:eastAsia="en-US"/>
        </w:rPr>
      </w:pPr>
      <w:r w:rsidRPr="00E40B4A">
        <w:rPr>
          <w:lang w:eastAsia="en-US"/>
        </w:rPr>
        <w:t>3.9.7.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A93A0E" w:rsidRPr="00E40B4A" w:rsidRDefault="00A93A0E" w:rsidP="00A93A0E">
      <w:pPr>
        <w:autoSpaceDE w:val="0"/>
        <w:autoSpaceDN w:val="0"/>
        <w:adjustRightInd w:val="0"/>
        <w:ind w:firstLine="709"/>
        <w:jc w:val="both"/>
        <w:rPr>
          <w:lang w:eastAsia="en-US"/>
        </w:rPr>
      </w:pPr>
      <w:r w:rsidRPr="00E40B4A">
        <w:rPr>
          <w:lang w:eastAsia="en-US"/>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A93A0E" w:rsidRPr="00E40B4A" w:rsidRDefault="00A93A0E" w:rsidP="00A93A0E">
      <w:pPr>
        <w:autoSpaceDE w:val="0"/>
        <w:autoSpaceDN w:val="0"/>
        <w:adjustRightInd w:val="0"/>
        <w:ind w:firstLine="709"/>
        <w:jc w:val="both"/>
        <w:rPr>
          <w:lang w:eastAsia="en-US"/>
        </w:rPr>
      </w:pPr>
      <w:r w:rsidRPr="00E40B4A">
        <w:rPr>
          <w:lang w:eastAsia="en-US"/>
        </w:rPr>
        <w:t>3.9.8.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A93A0E" w:rsidRPr="003A6BE2" w:rsidRDefault="00A93A0E" w:rsidP="003A6BE2">
      <w:pPr>
        <w:autoSpaceDE w:val="0"/>
        <w:autoSpaceDN w:val="0"/>
        <w:adjustRightInd w:val="0"/>
        <w:ind w:firstLine="709"/>
        <w:jc w:val="both"/>
        <w:rPr>
          <w:lang w:eastAsia="en-US"/>
        </w:rPr>
      </w:pPr>
      <w:r w:rsidRPr="00E40B4A">
        <w:rPr>
          <w:lang w:eastAsia="en-US"/>
        </w:rPr>
        <w:t>3.9.9.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A93A0E" w:rsidRPr="00E40B4A" w:rsidRDefault="00A93A0E" w:rsidP="00A93A0E">
      <w:pPr>
        <w:tabs>
          <w:tab w:val="left" w:pos="540"/>
          <w:tab w:val="num" w:pos="632"/>
          <w:tab w:val="left" w:pos="1620"/>
        </w:tabs>
        <w:ind w:firstLine="709"/>
        <w:rPr>
          <w:b/>
          <w:lang w:eastAsia="en-US"/>
        </w:rPr>
      </w:pPr>
      <w:r w:rsidRPr="00E40B4A">
        <w:rPr>
          <w:b/>
          <w:lang w:val="en-US" w:eastAsia="en-US"/>
        </w:rPr>
        <w:t>IV</w:t>
      </w:r>
      <w:r w:rsidRPr="00E40B4A">
        <w:rPr>
          <w:b/>
          <w:lang w:eastAsia="en-US"/>
        </w:rPr>
        <w:t>.</w:t>
      </w:r>
      <w:r w:rsidRPr="00E40B4A">
        <w:rPr>
          <w:b/>
          <w:i/>
          <w:lang w:eastAsia="en-US"/>
        </w:rPr>
        <w:t xml:space="preserve"> </w:t>
      </w:r>
      <w:r w:rsidRPr="00E40B4A">
        <w:rPr>
          <w:b/>
          <w:lang w:eastAsia="en-US"/>
        </w:rPr>
        <w:t>Рабочее время</w:t>
      </w:r>
      <w:r w:rsidRPr="00E40B4A">
        <w:rPr>
          <w:b/>
          <w:i/>
          <w:lang w:eastAsia="en-US"/>
        </w:rPr>
        <w:t xml:space="preserve"> </w:t>
      </w:r>
      <w:r w:rsidRPr="00E40B4A">
        <w:rPr>
          <w:b/>
          <w:lang w:eastAsia="en-US"/>
        </w:rPr>
        <w:t>и время отдыха</w:t>
      </w:r>
    </w:p>
    <w:p w:rsidR="00A93A0E" w:rsidRPr="00E40B4A" w:rsidRDefault="00A93A0E" w:rsidP="00A93A0E">
      <w:pPr>
        <w:tabs>
          <w:tab w:val="left" w:pos="540"/>
          <w:tab w:val="num" w:pos="720"/>
          <w:tab w:val="left" w:pos="1620"/>
        </w:tabs>
        <w:ind w:firstLine="709"/>
        <w:jc w:val="both"/>
        <w:rPr>
          <w:b/>
          <w:lang w:eastAsia="en-US"/>
        </w:rPr>
      </w:pPr>
      <w:r w:rsidRPr="00E40B4A">
        <w:rPr>
          <w:b/>
          <w:lang w:eastAsia="en-US"/>
        </w:rPr>
        <w:t>4.1. Режим рабочего времени:</w:t>
      </w:r>
    </w:p>
    <w:p w:rsidR="00A93A0E" w:rsidRPr="00E40B4A" w:rsidRDefault="00A93A0E" w:rsidP="00A93A0E">
      <w:pPr>
        <w:shd w:val="clear" w:color="auto" w:fill="FFFFFF"/>
        <w:tabs>
          <w:tab w:val="left" w:pos="3190"/>
          <w:tab w:val="left" w:pos="4680"/>
          <w:tab w:val="left" w:leader="underscore" w:pos="6192"/>
        </w:tabs>
        <w:ind w:firstLine="709"/>
        <w:jc w:val="both"/>
        <w:rPr>
          <w:b/>
          <w:spacing w:val="-1"/>
          <w:lang w:eastAsia="en-US"/>
        </w:rPr>
      </w:pPr>
      <w:r w:rsidRPr="00E40B4A">
        <w:rPr>
          <w:lang w:eastAsia="en-US"/>
        </w:rPr>
        <w:lastRenderedPageBreak/>
        <w:t xml:space="preserve">4.1.1. Особенности режима рабочего времени </w:t>
      </w:r>
      <w:r w:rsidRPr="00E40B4A">
        <w:rPr>
          <w:spacing w:val="-2"/>
          <w:lang w:eastAsia="en-US"/>
        </w:rPr>
        <w:t xml:space="preserve">и времени отдыха </w:t>
      </w:r>
      <w:r w:rsidRPr="00E40B4A">
        <w:rPr>
          <w:spacing w:val="-1"/>
          <w:lang w:eastAsia="en-US"/>
        </w:rPr>
        <w:t>педагогических и других работников образовательных учреждений устанавливаются в соответствии с трудовым законодательством, нормативными правовыми актами Российской Федерации.</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Режим рабочего времени и времени отдыха педагогических и других работников образовательного учреждения, включающий предоставление выходных дней, определяется с учетом режима деятельности образовательного учреждения и устанавливается настоящими Правилами, расписаниями занятий, графиками работы (сменности), коллективным договором учреждения.</w:t>
      </w:r>
    </w:p>
    <w:p w:rsidR="00A93A0E" w:rsidRPr="00E40B4A" w:rsidRDefault="00A93A0E" w:rsidP="00802684">
      <w:pPr>
        <w:tabs>
          <w:tab w:val="left" w:pos="540"/>
          <w:tab w:val="num" w:pos="720"/>
          <w:tab w:val="left" w:pos="1620"/>
        </w:tabs>
        <w:ind w:firstLine="709"/>
        <w:jc w:val="both"/>
        <w:rPr>
          <w:lang w:eastAsia="en-US"/>
        </w:rPr>
      </w:pPr>
      <w:r w:rsidRPr="00E40B4A">
        <w:rPr>
          <w:lang w:eastAsia="en-US"/>
        </w:rPr>
        <w:t xml:space="preserve">4.1.2. В учреждении устанавливается шестидневная рабочая неделя с одним выходным (воскресенье) днем. Следующей категории работников организации устанавливается пятидневная рабочая неделя с двумя выходными днями (суббота, воскресенье): сотрудники ДОУ, секретарь, дворник, рабочий по ремонту и обслуживанию здания, библиотекарь, подсобный рабочий и т. д. </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Режим работы организации:</w:t>
      </w:r>
    </w:p>
    <w:p w:rsidR="00A93A0E" w:rsidRPr="00E40B4A" w:rsidRDefault="00A93A0E" w:rsidP="00A93A0E">
      <w:pPr>
        <w:jc w:val="both"/>
        <w:rPr>
          <w:lang w:eastAsia="en-US"/>
        </w:rPr>
      </w:pPr>
      <w:r w:rsidRPr="00E40B4A">
        <w:rPr>
          <w:lang w:eastAsia="en-US"/>
        </w:rPr>
        <w:t xml:space="preserve">Организация работает с 06.30 - 18.30 часов, с понедельника по субботу, выходной – воскресенье. </w:t>
      </w:r>
    </w:p>
    <w:p w:rsidR="00A93A0E" w:rsidRPr="00E40B4A" w:rsidRDefault="00A93A0E" w:rsidP="00A93A0E">
      <w:pPr>
        <w:jc w:val="center"/>
        <w:rPr>
          <w:b/>
          <w:iCs/>
          <w:color w:val="000000"/>
          <w:lang w:eastAsia="en-US"/>
        </w:rPr>
      </w:pPr>
      <w:r w:rsidRPr="00E40B4A">
        <w:rPr>
          <w:b/>
          <w:iCs/>
          <w:color w:val="000000"/>
          <w:lang w:eastAsia="en-US"/>
        </w:rPr>
        <w:t xml:space="preserve">График работы сотрудников ДО </w:t>
      </w:r>
      <w:r w:rsidRPr="00E40B4A">
        <w:rPr>
          <w:b/>
          <w:iCs/>
          <w:color w:val="000000"/>
          <w:lang w:eastAsia="en-US"/>
        </w:rPr>
        <w:tab/>
      </w:r>
      <w:r w:rsidRPr="00E40B4A">
        <w:rPr>
          <w:b/>
          <w:iCs/>
          <w:color w:val="000000"/>
          <w:lang w:eastAsia="en-US"/>
        </w:rPr>
        <w:tab/>
      </w:r>
    </w:p>
    <w:p w:rsidR="00A93A0E" w:rsidRPr="00E40B4A" w:rsidRDefault="00A93A0E" w:rsidP="00A93A0E">
      <w:pPr>
        <w:rPr>
          <w:iCs/>
          <w:color w:val="000000"/>
          <w:lang w:eastAsia="en-US"/>
        </w:rPr>
      </w:pPr>
      <w:r w:rsidRPr="00E40B4A">
        <w:rPr>
          <w:iCs/>
          <w:color w:val="000000"/>
          <w:lang w:eastAsia="en-US"/>
        </w:rPr>
        <w:t>Зам. директора по ДО  - 8 – ми часовой ненормированный рабочий день</w:t>
      </w:r>
    </w:p>
    <w:p w:rsidR="00A93A0E" w:rsidRPr="00E40B4A" w:rsidRDefault="00A93A0E" w:rsidP="00A93A0E">
      <w:pPr>
        <w:rPr>
          <w:b/>
          <w:iCs/>
          <w:color w:val="000000"/>
          <w:lang w:eastAsia="en-US"/>
        </w:rPr>
      </w:pPr>
      <w:r w:rsidRPr="00E40B4A">
        <w:rPr>
          <w:iCs/>
          <w:color w:val="000000"/>
          <w:lang w:eastAsia="en-US"/>
        </w:rPr>
        <w:t xml:space="preserve">завхоз </w:t>
      </w:r>
      <w:r w:rsidRPr="00E40B4A">
        <w:rPr>
          <w:b/>
          <w:iCs/>
          <w:color w:val="000000"/>
          <w:lang w:eastAsia="en-US"/>
        </w:rPr>
        <w:t xml:space="preserve">– </w:t>
      </w:r>
      <w:r w:rsidRPr="00E40B4A">
        <w:rPr>
          <w:iCs/>
          <w:color w:val="000000"/>
          <w:lang w:eastAsia="en-US"/>
        </w:rPr>
        <w:t>8 – ми часовой ненормированный рабочий день</w:t>
      </w:r>
    </w:p>
    <w:p w:rsidR="00A93A0E" w:rsidRPr="00E40B4A" w:rsidRDefault="00A93A0E" w:rsidP="00A93A0E">
      <w:pPr>
        <w:jc w:val="both"/>
        <w:rPr>
          <w:iCs/>
          <w:color w:val="000000"/>
          <w:lang w:eastAsia="en-US"/>
        </w:rPr>
      </w:pPr>
      <w:r w:rsidRPr="00E40B4A">
        <w:rPr>
          <w:iCs/>
          <w:color w:val="000000"/>
          <w:lang w:eastAsia="en-US"/>
        </w:rPr>
        <w:t>музыкальный руководитель  8.00 -13.30 Обед 30 мин</w:t>
      </w:r>
    </w:p>
    <w:p w:rsidR="00A93A0E" w:rsidRPr="00E40B4A" w:rsidRDefault="00A93A0E" w:rsidP="00A93A0E">
      <w:pPr>
        <w:jc w:val="both"/>
        <w:rPr>
          <w:iCs/>
          <w:color w:val="000000"/>
          <w:lang w:eastAsia="en-US"/>
        </w:rPr>
      </w:pPr>
      <w:r w:rsidRPr="00E40B4A">
        <w:rPr>
          <w:iCs/>
          <w:color w:val="000000"/>
          <w:lang w:eastAsia="en-US"/>
        </w:rPr>
        <w:t>воспитатели</w:t>
      </w:r>
      <w:r w:rsidRPr="00E40B4A">
        <w:rPr>
          <w:b/>
          <w:iCs/>
          <w:color w:val="000000"/>
          <w:lang w:eastAsia="en-US"/>
        </w:rPr>
        <w:t xml:space="preserve"> – </w:t>
      </w:r>
      <w:r w:rsidRPr="00E40B4A">
        <w:rPr>
          <w:iCs/>
          <w:color w:val="000000"/>
          <w:lang w:eastAsia="en-US"/>
        </w:rPr>
        <w:t>1-я смена    6.30 – 14.00. Обед 15 минут</w:t>
      </w:r>
    </w:p>
    <w:p w:rsidR="00A93A0E" w:rsidRPr="00E40B4A" w:rsidRDefault="00A93A0E" w:rsidP="00A93A0E">
      <w:pPr>
        <w:jc w:val="both"/>
        <w:rPr>
          <w:iCs/>
          <w:color w:val="000000"/>
          <w:lang w:eastAsia="en-US"/>
        </w:rPr>
      </w:pPr>
      <w:r w:rsidRPr="00E40B4A">
        <w:rPr>
          <w:iCs/>
          <w:color w:val="000000"/>
          <w:lang w:eastAsia="en-US"/>
        </w:rPr>
        <w:t xml:space="preserve">                                  2-я смена  11.00 – 18.30. Обед 15 минут</w:t>
      </w:r>
    </w:p>
    <w:p w:rsidR="00A93A0E" w:rsidRPr="00E40B4A" w:rsidRDefault="00941F1A" w:rsidP="00A93A0E">
      <w:pPr>
        <w:jc w:val="both"/>
        <w:rPr>
          <w:iCs/>
          <w:color w:val="000000"/>
          <w:lang w:eastAsia="en-US"/>
        </w:rPr>
      </w:pPr>
      <w:r>
        <w:rPr>
          <w:iCs/>
          <w:color w:val="000000"/>
          <w:lang w:eastAsia="en-US"/>
        </w:rPr>
        <w:t>младшие воспитатели – 8.00 – 16</w:t>
      </w:r>
      <w:r w:rsidR="00A93A0E" w:rsidRPr="00E40B4A">
        <w:rPr>
          <w:iCs/>
          <w:color w:val="000000"/>
          <w:lang w:eastAsia="en-US"/>
        </w:rPr>
        <w:t>.30 Обед – 30 мин</w:t>
      </w:r>
    </w:p>
    <w:p w:rsidR="00A93A0E" w:rsidRPr="00E40B4A" w:rsidRDefault="00A93A0E" w:rsidP="00A93A0E">
      <w:pPr>
        <w:jc w:val="both"/>
        <w:rPr>
          <w:iCs/>
          <w:color w:val="000000"/>
          <w:lang w:eastAsia="en-US"/>
        </w:rPr>
      </w:pPr>
      <w:r w:rsidRPr="00E40B4A">
        <w:rPr>
          <w:iCs/>
          <w:color w:val="000000"/>
          <w:lang w:val="en-US" w:eastAsia="en-US"/>
        </w:rPr>
        <w:t>I</w:t>
      </w:r>
      <w:r w:rsidRPr="00E40B4A">
        <w:rPr>
          <w:iCs/>
          <w:color w:val="000000"/>
          <w:lang w:eastAsia="en-US"/>
        </w:rPr>
        <w:t xml:space="preserve"> повар 7.00 -15.30 Обед 30 мин</w:t>
      </w:r>
    </w:p>
    <w:p w:rsidR="00A93A0E" w:rsidRPr="00E40B4A" w:rsidRDefault="00A93A0E" w:rsidP="00A93A0E">
      <w:pPr>
        <w:jc w:val="both"/>
        <w:rPr>
          <w:iCs/>
          <w:color w:val="000000"/>
          <w:lang w:eastAsia="en-US"/>
        </w:rPr>
      </w:pPr>
      <w:r w:rsidRPr="00E40B4A">
        <w:rPr>
          <w:iCs/>
          <w:color w:val="000000"/>
          <w:lang w:val="en-US" w:eastAsia="en-US"/>
        </w:rPr>
        <w:t>II</w:t>
      </w:r>
      <w:r w:rsidRPr="00E40B4A">
        <w:rPr>
          <w:iCs/>
          <w:color w:val="000000"/>
          <w:lang w:eastAsia="en-US"/>
        </w:rPr>
        <w:t xml:space="preserve"> повар 8.00 – 16.30 Обед 30 мин</w:t>
      </w:r>
    </w:p>
    <w:p w:rsidR="00A93A0E" w:rsidRPr="00E40B4A" w:rsidRDefault="00A93A0E" w:rsidP="00A93A0E">
      <w:pPr>
        <w:jc w:val="both"/>
        <w:rPr>
          <w:iCs/>
          <w:color w:val="000000"/>
          <w:lang w:eastAsia="en-US"/>
        </w:rPr>
      </w:pPr>
      <w:r w:rsidRPr="00E40B4A">
        <w:rPr>
          <w:iCs/>
          <w:color w:val="000000"/>
          <w:lang w:eastAsia="en-US"/>
        </w:rPr>
        <w:t>сторож  6.30 – 18.30</w:t>
      </w:r>
    </w:p>
    <w:p w:rsidR="00A93A0E" w:rsidRPr="00E40B4A" w:rsidRDefault="00A93A0E" w:rsidP="00A93A0E">
      <w:pPr>
        <w:jc w:val="both"/>
        <w:rPr>
          <w:iCs/>
          <w:color w:val="000000"/>
          <w:lang w:eastAsia="en-US"/>
        </w:rPr>
      </w:pPr>
      <w:r w:rsidRPr="00E40B4A">
        <w:rPr>
          <w:iCs/>
          <w:color w:val="000000"/>
          <w:lang w:eastAsia="en-US"/>
        </w:rPr>
        <w:t>прачка 8.00 – 16.30 Обед – 30 мин</w:t>
      </w:r>
    </w:p>
    <w:p w:rsidR="00A93A0E" w:rsidRPr="00802684" w:rsidRDefault="00A93A0E" w:rsidP="00802684">
      <w:pPr>
        <w:jc w:val="both"/>
        <w:rPr>
          <w:iCs/>
          <w:color w:val="000000"/>
          <w:lang w:eastAsia="en-US"/>
        </w:rPr>
      </w:pPr>
      <w:r w:rsidRPr="00E40B4A">
        <w:rPr>
          <w:iCs/>
          <w:color w:val="000000"/>
          <w:lang w:eastAsia="en-US"/>
        </w:rPr>
        <w:t>медсестра</w:t>
      </w:r>
      <w:r w:rsidRPr="00E40B4A">
        <w:rPr>
          <w:b/>
          <w:iCs/>
          <w:color w:val="000000"/>
          <w:lang w:eastAsia="en-US"/>
        </w:rPr>
        <w:t xml:space="preserve"> </w:t>
      </w:r>
      <w:r w:rsidRPr="00E40B4A">
        <w:rPr>
          <w:iCs/>
          <w:color w:val="000000"/>
          <w:lang w:eastAsia="en-US"/>
        </w:rPr>
        <w:t>8.00 – 15.40 Обед – 30 мин</w:t>
      </w:r>
    </w:p>
    <w:p w:rsidR="00A93A0E" w:rsidRPr="00E40B4A" w:rsidRDefault="00A93A0E" w:rsidP="00A93A0E">
      <w:pPr>
        <w:rPr>
          <w:rFonts w:eastAsia="Calibri"/>
          <w:color w:val="000000"/>
        </w:rPr>
      </w:pPr>
      <w:r w:rsidRPr="00E40B4A">
        <w:rPr>
          <w:rFonts w:eastAsia="Calibri"/>
          <w:color w:val="000000"/>
        </w:rPr>
        <w:t xml:space="preserve">ДО  работает в двухсменном режиме: </w:t>
      </w:r>
    </w:p>
    <w:p w:rsidR="00A93A0E" w:rsidRPr="00E40B4A" w:rsidRDefault="00A93A0E" w:rsidP="00A93A0E">
      <w:pPr>
        <w:rPr>
          <w:rFonts w:eastAsia="Calibri"/>
          <w:color w:val="000000"/>
        </w:rPr>
      </w:pPr>
      <w:r w:rsidRPr="00E40B4A">
        <w:rPr>
          <w:rFonts w:eastAsia="Calibri"/>
          <w:color w:val="000000"/>
        </w:rPr>
        <w:t>I смена – с 7-00 до 14-00</w:t>
      </w:r>
    </w:p>
    <w:p w:rsidR="00A93A0E" w:rsidRPr="00802684" w:rsidRDefault="00802684" w:rsidP="00A93A0E">
      <w:pPr>
        <w:rPr>
          <w:rFonts w:eastAsia="Calibri"/>
          <w:color w:val="000000"/>
        </w:rPr>
      </w:pPr>
      <w:r>
        <w:rPr>
          <w:rFonts w:eastAsia="Calibri"/>
          <w:color w:val="000000"/>
        </w:rPr>
        <w:t>II смена – 12-00 до 18</w:t>
      </w:r>
      <w:r w:rsidR="00A93A0E" w:rsidRPr="00E40B4A">
        <w:rPr>
          <w:rFonts w:eastAsia="Calibri"/>
          <w:color w:val="000000"/>
        </w:rPr>
        <w:t>-00</w:t>
      </w:r>
    </w:p>
    <w:p w:rsidR="00A93A0E" w:rsidRPr="00E40B4A" w:rsidRDefault="00A93A0E" w:rsidP="00A93A0E">
      <w:pPr>
        <w:rPr>
          <w:rFonts w:eastAsia="Calibri"/>
          <w:color w:val="000000"/>
          <w:u w:val="single"/>
        </w:rPr>
      </w:pPr>
      <w:r w:rsidRPr="00E40B4A">
        <w:rPr>
          <w:rFonts w:eastAsia="Calibri"/>
          <w:color w:val="000000"/>
          <w:u w:val="single"/>
        </w:rPr>
        <w:t>Завхоз</w:t>
      </w:r>
    </w:p>
    <w:p w:rsidR="00A93A0E" w:rsidRPr="00E40B4A" w:rsidRDefault="00A93A0E" w:rsidP="00A93A0E">
      <w:pPr>
        <w:rPr>
          <w:rFonts w:eastAsia="Calibri"/>
          <w:color w:val="000000"/>
        </w:rPr>
      </w:pPr>
      <w:r w:rsidRPr="00E40B4A">
        <w:rPr>
          <w:rFonts w:eastAsia="Calibri"/>
          <w:color w:val="000000"/>
        </w:rPr>
        <w:t>График работы с  9-00 часов утра до  18-00 вечера.</w:t>
      </w:r>
    </w:p>
    <w:p w:rsidR="00A93A0E" w:rsidRPr="00E40B4A" w:rsidRDefault="00A93A0E" w:rsidP="00A93A0E">
      <w:pPr>
        <w:rPr>
          <w:rFonts w:eastAsia="Calibri"/>
          <w:color w:val="000000"/>
        </w:rPr>
      </w:pPr>
      <w:r w:rsidRPr="00E40B4A">
        <w:rPr>
          <w:rFonts w:eastAsia="Calibri"/>
          <w:color w:val="000000"/>
        </w:rPr>
        <w:t>Перерыв для отдыха и приема пищи с 12-00 часов до  13-00 часов.</w:t>
      </w:r>
    </w:p>
    <w:p w:rsidR="00A93A0E" w:rsidRPr="00E40B4A" w:rsidRDefault="00A93A0E" w:rsidP="00A93A0E">
      <w:pPr>
        <w:rPr>
          <w:rFonts w:eastAsia="Calibri"/>
          <w:color w:val="000000"/>
          <w:u w:val="single"/>
        </w:rPr>
      </w:pPr>
      <w:r w:rsidRPr="00E40B4A">
        <w:rPr>
          <w:rFonts w:eastAsia="Calibri"/>
          <w:color w:val="000000"/>
          <w:u w:val="single"/>
        </w:rPr>
        <w:t>Медсестра</w:t>
      </w:r>
    </w:p>
    <w:p w:rsidR="00A93A0E" w:rsidRPr="00E40B4A" w:rsidRDefault="00A93A0E" w:rsidP="00A93A0E">
      <w:pPr>
        <w:rPr>
          <w:rFonts w:eastAsia="Calibri"/>
          <w:color w:val="000000"/>
        </w:rPr>
      </w:pPr>
      <w:r w:rsidRPr="00E40B4A">
        <w:rPr>
          <w:rFonts w:eastAsia="Calibri"/>
          <w:color w:val="000000"/>
        </w:rPr>
        <w:t>График работы с  9-00 часов утра до  18-00 вечера.</w:t>
      </w:r>
    </w:p>
    <w:p w:rsidR="00A93A0E" w:rsidRPr="00E40B4A" w:rsidRDefault="00A93A0E" w:rsidP="00A93A0E">
      <w:pPr>
        <w:rPr>
          <w:rFonts w:eastAsia="Calibri"/>
          <w:color w:val="000000"/>
        </w:rPr>
      </w:pPr>
      <w:r w:rsidRPr="00E40B4A">
        <w:rPr>
          <w:rFonts w:eastAsia="Calibri"/>
          <w:color w:val="000000"/>
        </w:rPr>
        <w:t>Перерыв для отдыха и приема пищи с 12-00 часов до  13-00 часов.</w:t>
      </w:r>
    </w:p>
    <w:p w:rsidR="00A93A0E" w:rsidRPr="00E40B4A" w:rsidRDefault="00A93A0E" w:rsidP="00A93A0E">
      <w:pPr>
        <w:rPr>
          <w:rFonts w:eastAsia="Calibri"/>
          <w:color w:val="000000"/>
        </w:rPr>
      </w:pPr>
      <w:r w:rsidRPr="00E40B4A">
        <w:rPr>
          <w:rFonts w:eastAsia="Calibri"/>
          <w:color w:val="000000"/>
          <w:u w:val="single"/>
        </w:rPr>
        <w:t>Младший воспитатель</w:t>
      </w:r>
      <w:r w:rsidRPr="00E40B4A">
        <w:rPr>
          <w:rFonts w:eastAsia="Calibri"/>
          <w:color w:val="000000"/>
        </w:rPr>
        <w:t xml:space="preserve"> при работе с нагрузкой 1,25 ставки</w:t>
      </w:r>
    </w:p>
    <w:p w:rsidR="00A93A0E" w:rsidRPr="00E40B4A" w:rsidRDefault="00A93A0E" w:rsidP="00A93A0E">
      <w:pPr>
        <w:rPr>
          <w:rFonts w:eastAsia="Calibri"/>
          <w:color w:val="000000"/>
        </w:rPr>
      </w:pPr>
      <w:r w:rsidRPr="00E40B4A">
        <w:rPr>
          <w:rFonts w:eastAsia="Calibri"/>
          <w:color w:val="000000"/>
        </w:rPr>
        <w:t>График работы с  8-00 часов утра до  19-00 вечера.</w:t>
      </w:r>
    </w:p>
    <w:p w:rsidR="00A93A0E" w:rsidRPr="00941F1A" w:rsidRDefault="00A93A0E" w:rsidP="00941F1A">
      <w:pPr>
        <w:rPr>
          <w:rFonts w:eastAsia="Calibri"/>
          <w:color w:val="000000"/>
        </w:rPr>
      </w:pPr>
      <w:r w:rsidRPr="00E40B4A">
        <w:rPr>
          <w:rFonts w:eastAsia="Calibri"/>
          <w:color w:val="000000"/>
        </w:rPr>
        <w:t>Перерыв для отдыха и приема пищи с 13-00 часов до  15-00 часов.</w:t>
      </w:r>
    </w:p>
    <w:p w:rsidR="00A93A0E" w:rsidRPr="00E40B4A" w:rsidRDefault="00A93A0E" w:rsidP="00A93A0E">
      <w:pPr>
        <w:suppressAutoHyphens/>
        <w:autoSpaceDE w:val="0"/>
        <w:jc w:val="both"/>
        <w:rPr>
          <w:color w:val="000000"/>
          <w:lang w:eastAsia="ar-SA"/>
        </w:rPr>
      </w:pPr>
      <w:r w:rsidRPr="00E40B4A">
        <w:rPr>
          <w:color w:val="000000"/>
          <w:lang w:eastAsia="ar-SA"/>
        </w:rPr>
        <w:t>24 часа в неделю – музыкальным руководителям;</w:t>
      </w:r>
    </w:p>
    <w:p w:rsidR="00A93A0E" w:rsidRPr="00E40B4A" w:rsidRDefault="00A93A0E" w:rsidP="00A93A0E">
      <w:pPr>
        <w:suppressAutoHyphens/>
        <w:autoSpaceDE w:val="0"/>
        <w:jc w:val="both"/>
        <w:rPr>
          <w:color w:val="000000"/>
          <w:lang w:eastAsia="ar-SA"/>
        </w:rPr>
      </w:pPr>
      <w:r w:rsidRPr="00E40B4A">
        <w:rPr>
          <w:color w:val="000000"/>
          <w:lang w:eastAsia="ar-SA"/>
        </w:rPr>
        <w:t xml:space="preserve">36 часов в неделю – воспитателям дошкольных образовательных учреждений, </w:t>
      </w:r>
    </w:p>
    <w:p w:rsidR="00A93A0E" w:rsidRPr="00E40B4A" w:rsidRDefault="00A93A0E" w:rsidP="00A93A0E">
      <w:pPr>
        <w:suppressAutoHyphens/>
        <w:autoSpaceDE w:val="0"/>
        <w:jc w:val="both"/>
        <w:rPr>
          <w:color w:val="000000"/>
          <w:lang w:eastAsia="ar-SA"/>
        </w:rPr>
      </w:pPr>
      <w:r w:rsidRPr="00E40B4A">
        <w:rPr>
          <w:color w:val="000000"/>
          <w:lang w:eastAsia="ar-SA"/>
        </w:rPr>
        <w:t>40 часов в неделю – младшим воспитателям.</w:t>
      </w:r>
    </w:p>
    <w:p w:rsidR="00A93A0E" w:rsidRPr="003A6BE2" w:rsidRDefault="00A93A0E" w:rsidP="003A6BE2">
      <w:pPr>
        <w:suppressAutoHyphens/>
        <w:autoSpaceDE w:val="0"/>
        <w:jc w:val="both"/>
        <w:rPr>
          <w:color w:val="000000"/>
          <w:lang w:eastAsia="ar-SA"/>
        </w:rPr>
      </w:pPr>
      <w:r w:rsidRPr="00E40B4A">
        <w:rPr>
          <w:color w:val="000000"/>
          <w:lang w:eastAsia="ar-SA"/>
        </w:rPr>
        <w:t>Время работы м</w:t>
      </w:r>
      <w:r w:rsidR="00941F1A">
        <w:rPr>
          <w:color w:val="000000"/>
          <w:lang w:eastAsia="ar-SA"/>
        </w:rPr>
        <w:t>ладших воспитателей – 8.00 до 16</w:t>
      </w:r>
      <w:r w:rsidRPr="00E40B4A">
        <w:rPr>
          <w:color w:val="000000"/>
          <w:lang w:eastAsia="ar-SA"/>
        </w:rPr>
        <w:t>.30.</w:t>
      </w:r>
    </w:p>
    <w:p w:rsidR="00A93A0E" w:rsidRPr="00E40B4A" w:rsidRDefault="00A93A0E" w:rsidP="00A93A0E">
      <w:pPr>
        <w:jc w:val="center"/>
        <w:rPr>
          <w:b/>
          <w:iCs/>
          <w:lang w:eastAsia="en-US"/>
        </w:rPr>
      </w:pPr>
      <w:r w:rsidRPr="00E40B4A">
        <w:rPr>
          <w:b/>
          <w:iCs/>
          <w:lang w:eastAsia="en-US"/>
        </w:rPr>
        <w:t>График работы сотрудников СОШ</w:t>
      </w:r>
    </w:p>
    <w:p w:rsidR="00A93A0E" w:rsidRPr="00E40B4A" w:rsidRDefault="00A93A0E" w:rsidP="00A93A0E">
      <w:pPr>
        <w:tabs>
          <w:tab w:val="left" w:pos="540"/>
          <w:tab w:val="num" w:pos="720"/>
          <w:tab w:val="left" w:pos="1620"/>
        </w:tabs>
        <w:jc w:val="both"/>
        <w:rPr>
          <w:lang w:eastAsia="en-US"/>
        </w:rPr>
      </w:pPr>
      <w:r w:rsidRPr="00E40B4A">
        <w:rPr>
          <w:lang w:eastAsia="en-US"/>
        </w:rPr>
        <w:t>Организация работает в одну смену.</w:t>
      </w:r>
    </w:p>
    <w:p w:rsidR="00A93A0E" w:rsidRPr="00E40B4A" w:rsidRDefault="00A93A0E" w:rsidP="00A93A0E">
      <w:pPr>
        <w:tabs>
          <w:tab w:val="left" w:pos="540"/>
          <w:tab w:val="num" w:pos="720"/>
          <w:tab w:val="left" w:pos="1620"/>
        </w:tabs>
        <w:jc w:val="both"/>
        <w:rPr>
          <w:lang w:eastAsia="en-US"/>
        </w:rPr>
      </w:pPr>
      <w:r w:rsidRPr="00E40B4A">
        <w:rPr>
          <w:lang w:eastAsia="en-US"/>
        </w:rPr>
        <w:t>5-и дневная рабочая неделя для 1 класса;</w:t>
      </w:r>
    </w:p>
    <w:p w:rsidR="00A93A0E" w:rsidRPr="003A6BE2" w:rsidRDefault="00A93A0E" w:rsidP="003A6BE2">
      <w:pPr>
        <w:tabs>
          <w:tab w:val="left" w:pos="540"/>
          <w:tab w:val="num" w:pos="720"/>
          <w:tab w:val="left" w:pos="1620"/>
        </w:tabs>
        <w:jc w:val="both"/>
        <w:rPr>
          <w:lang w:eastAsia="en-US"/>
        </w:rPr>
      </w:pPr>
      <w:r w:rsidRPr="00E40B4A">
        <w:rPr>
          <w:lang w:eastAsia="en-US"/>
        </w:rPr>
        <w:t>6-и дневная рабочая неделя для 2 – 11 классов.</w:t>
      </w:r>
    </w:p>
    <w:p w:rsidR="00A93A0E" w:rsidRPr="00E40B4A" w:rsidRDefault="00A93A0E" w:rsidP="00A93A0E">
      <w:pPr>
        <w:autoSpaceDE w:val="0"/>
        <w:autoSpaceDN w:val="0"/>
        <w:adjustRightInd w:val="0"/>
        <w:jc w:val="both"/>
        <w:rPr>
          <w:rFonts w:eastAsia="Calibri"/>
        </w:rPr>
      </w:pPr>
      <w:r w:rsidRPr="00E40B4A">
        <w:rPr>
          <w:rFonts w:eastAsia="Calibri"/>
        </w:rPr>
        <w:t>Учебный год в учреждении начинается 1 сентября.</w:t>
      </w:r>
    </w:p>
    <w:p w:rsidR="00A93A0E" w:rsidRPr="00E40B4A" w:rsidRDefault="00A93A0E" w:rsidP="00A93A0E">
      <w:pPr>
        <w:autoSpaceDE w:val="0"/>
        <w:autoSpaceDN w:val="0"/>
        <w:adjustRightInd w:val="0"/>
        <w:jc w:val="both"/>
        <w:rPr>
          <w:rFonts w:eastAsia="Calibri"/>
        </w:rPr>
      </w:pPr>
      <w:r w:rsidRPr="00E40B4A">
        <w:rPr>
          <w:rFonts w:eastAsia="Calibri"/>
        </w:rPr>
        <w:t xml:space="preserve">    Продолжительность учебного года на первой, второй и третьей ступенях общего образования составляет </w:t>
      </w:r>
      <w:r w:rsidRPr="00E40B4A">
        <w:rPr>
          <w:rFonts w:eastAsia="Calibri"/>
          <w:iCs/>
        </w:rPr>
        <w:t>не менее</w:t>
      </w:r>
      <w:r w:rsidRPr="00E40B4A">
        <w:rPr>
          <w:rFonts w:eastAsia="Calibri"/>
        </w:rPr>
        <w:t xml:space="preserve"> 35 недель без учета государственной (итоговой) аттестации, в первом классе - 33</w:t>
      </w:r>
      <w:r w:rsidRPr="00E40B4A">
        <w:rPr>
          <w:rFonts w:eastAsia="Calibri"/>
          <w:color w:val="FF0000"/>
        </w:rPr>
        <w:t xml:space="preserve"> </w:t>
      </w:r>
      <w:r w:rsidRPr="00E40B4A">
        <w:rPr>
          <w:rFonts w:eastAsia="Calibri"/>
        </w:rPr>
        <w:t>недели</w:t>
      </w:r>
      <w:r w:rsidRPr="00E40B4A">
        <w:rPr>
          <w:rFonts w:eastAsia="Calibri"/>
          <w:i/>
          <w:iCs/>
        </w:rPr>
        <w:t>.</w:t>
      </w:r>
    </w:p>
    <w:p w:rsidR="00A93A0E" w:rsidRPr="00E40B4A" w:rsidRDefault="00A93A0E" w:rsidP="00BB7F74">
      <w:pPr>
        <w:shd w:val="clear" w:color="auto" w:fill="FFFFFF"/>
        <w:tabs>
          <w:tab w:val="left" w:pos="3190"/>
          <w:tab w:val="left" w:pos="4680"/>
          <w:tab w:val="left" w:leader="underscore" w:pos="6192"/>
        </w:tabs>
        <w:jc w:val="both"/>
        <w:rPr>
          <w:lang w:eastAsia="en-US"/>
        </w:rPr>
      </w:pPr>
      <w:r w:rsidRPr="00E40B4A">
        <w:rPr>
          <w:lang w:eastAsia="en-US"/>
        </w:rPr>
        <w:lastRenderedPageBreak/>
        <w:t xml:space="preserve">     Продолжительность каникул в течение учебного года составляет не менее 30 календарных дней, летом - не менее 8 недель. Для обучающихся в первом классе устанавливаются в течение года дополнительные недельные каникулы.</w:t>
      </w:r>
    </w:p>
    <w:p w:rsidR="00A93A0E" w:rsidRPr="00E40B4A" w:rsidRDefault="00A93A0E" w:rsidP="00A93A0E">
      <w:pPr>
        <w:shd w:val="clear" w:color="auto" w:fill="FFFFFF"/>
        <w:tabs>
          <w:tab w:val="left" w:pos="3190"/>
          <w:tab w:val="left" w:pos="4680"/>
          <w:tab w:val="left" w:leader="underscore" w:pos="6192"/>
        </w:tabs>
        <w:ind w:firstLine="709"/>
        <w:jc w:val="both"/>
        <w:rPr>
          <w:lang w:eastAsia="en-US"/>
        </w:rPr>
      </w:pPr>
      <w:r w:rsidRPr="00E40B4A">
        <w:rPr>
          <w:lang w:eastAsia="en-US"/>
        </w:rPr>
        <w:t>Расписание уроков:</w:t>
      </w:r>
    </w:p>
    <w:p w:rsidR="00A93A0E" w:rsidRPr="00E40B4A" w:rsidRDefault="00A93A0E" w:rsidP="00A93A0E">
      <w:pPr>
        <w:shd w:val="clear" w:color="auto" w:fill="FFFFFF"/>
        <w:tabs>
          <w:tab w:val="left" w:pos="3190"/>
          <w:tab w:val="left" w:pos="4680"/>
          <w:tab w:val="left" w:leader="underscore" w:pos="6192"/>
        </w:tabs>
        <w:ind w:firstLine="709"/>
        <w:jc w:val="both"/>
        <w:rPr>
          <w:lang w:eastAsia="en-US"/>
        </w:rPr>
      </w:pPr>
      <w:r w:rsidRPr="00E40B4A">
        <w:rPr>
          <w:lang w:eastAsia="en-US"/>
        </w:rPr>
        <w:t>7.55 – предварительный звонок</w:t>
      </w:r>
    </w:p>
    <w:p w:rsidR="00A93A0E" w:rsidRPr="00E40B4A" w:rsidRDefault="00A93A0E" w:rsidP="00A93A0E">
      <w:pPr>
        <w:shd w:val="clear" w:color="auto" w:fill="FFFFFF"/>
        <w:tabs>
          <w:tab w:val="left" w:pos="3190"/>
          <w:tab w:val="left" w:pos="4680"/>
          <w:tab w:val="left" w:leader="underscore" w:pos="6192"/>
        </w:tabs>
        <w:ind w:firstLine="709"/>
        <w:jc w:val="both"/>
        <w:rPr>
          <w:lang w:eastAsia="en-US"/>
        </w:rPr>
      </w:pPr>
      <w:r w:rsidRPr="00E40B4A">
        <w:rPr>
          <w:lang w:eastAsia="en-US"/>
        </w:rPr>
        <w:t>1 урок – 8.00 – 9. 45</w:t>
      </w:r>
    </w:p>
    <w:p w:rsidR="00A93A0E" w:rsidRPr="00E40B4A" w:rsidRDefault="00A93A0E" w:rsidP="00A93A0E">
      <w:pPr>
        <w:shd w:val="clear" w:color="auto" w:fill="FFFFFF"/>
        <w:tabs>
          <w:tab w:val="left" w:pos="3190"/>
          <w:tab w:val="left" w:pos="4680"/>
          <w:tab w:val="left" w:leader="underscore" w:pos="6192"/>
        </w:tabs>
        <w:ind w:firstLine="709"/>
        <w:jc w:val="both"/>
        <w:rPr>
          <w:lang w:eastAsia="en-US"/>
        </w:rPr>
      </w:pPr>
      <w:r w:rsidRPr="00E40B4A">
        <w:rPr>
          <w:lang w:eastAsia="en-US"/>
        </w:rPr>
        <w:t>2 урок – 9.00 – 10. 45</w:t>
      </w:r>
    </w:p>
    <w:p w:rsidR="00A93A0E" w:rsidRPr="00E40B4A" w:rsidRDefault="00A93A0E" w:rsidP="00A93A0E">
      <w:pPr>
        <w:shd w:val="clear" w:color="auto" w:fill="FFFFFF"/>
        <w:tabs>
          <w:tab w:val="left" w:pos="3190"/>
          <w:tab w:val="left" w:pos="4680"/>
          <w:tab w:val="left" w:leader="underscore" w:pos="6192"/>
        </w:tabs>
        <w:ind w:firstLine="709"/>
        <w:jc w:val="both"/>
        <w:rPr>
          <w:lang w:eastAsia="en-US"/>
        </w:rPr>
      </w:pPr>
      <w:r w:rsidRPr="00E40B4A">
        <w:rPr>
          <w:lang w:eastAsia="en-US"/>
        </w:rPr>
        <w:t>3 урок – 11.00 – 11. 45</w:t>
      </w:r>
    </w:p>
    <w:p w:rsidR="00A93A0E" w:rsidRPr="00E40B4A" w:rsidRDefault="00A93A0E" w:rsidP="00A93A0E">
      <w:pPr>
        <w:shd w:val="clear" w:color="auto" w:fill="FFFFFF"/>
        <w:tabs>
          <w:tab w:val="left" w:pos="3190"/>
          <w:tab w:val="left" w:pos="4680"/>
          <w:tab w:val="left" w:leader="underscore" w:pos="6192"/>
        </w:tabs>
        <w:ind w:firstLine="709"/>
        <w:jc w:val="both"/>
        <w:rPr>
          <w:lang w:eastAsia="en-US"/>
        </w:rPr>
      </w:pPr>
      <w:r w:rsidRPr="00E40B4A">
        <w:rPr>
          <w:lang w:eastAsia="en-US"/>
        </w:rPr>
        <w:t>4 урок – 12.00 – 12.45</w:t>
      </w:r>
    </w:p>
    <w:p w:rsidR="00A93A0E" w:rsidRPr="00E40B4A" w:rsidRDefault="00A93A0E" w:rsidP="00A93A0E">
      <w:pPr>
        <w:shd w:val="clear" w:color="auto" w:fill="FFFFFF"/>
        <w:tabs>
          <w:tab w:val="left" w:pos="3190"/>
          <w:tab w:val="left" w:pos="4680"/>
          <w:tab w:val="left" w:leader="underscore" w:pos="6192"/>
        </w:tabs>
        <w:ind w:firstLine="709"/>
        <w:jc w:val="both"/>
        <w:rPr>
          <w:lang w:eastAsia="en-US"/>
        </w:rPr>
      </w:pPr>
      <w:r w:rsidRPr="00E40B4A">
        <w:rPr>
          <w:lang w:eastAsia="en-US"/>
        </w:rPr>
        <w:t>5 урок – 13.00 – 13.45</w:t>
      </w:r>
    </w:p>
    <w:p w:rsidR="00A93A0E" w:rsidRPr="00BB7F74" w:rsidRDefault="00A93A0E" w:rsidP="00BB7F74">
      <w:pPr>
        <w:shd w:val="clear" w:color="auto" w:fill="FFFFFF"/>
        <w:tabs>
          <w:tab w:val="left" w:pos="3190"/>
          <w:tab w:val="left" w:pos="4680"/>
          <w:tab w:val="left" w:leader="underscore" w:pos="6192"/>
        </w:tabs>
        <w:ind w:firstLine="709"/>
        <w:jc w:val="both"/>
        <w:rPr>
          <w:lang w:eastAsia="en-US"/>
        </w:rPr>
      </w:pPr>
      <w:r w:rsidRPr="00E40B4A">
        <w:rPr>
          <w:lang w:eastAsia="en-US"/>
        </w:rPr>
        <w:t>6 урок – 13.55 – 14.40</w:t>
      </w:r>
    </w:p>
    <w:p w:rsidR="00A93A0E" w:rsidRPr="00E40B4A" w:rsidRDefault="00A93A0E" w:rsidP="00A93A0E">
      <w:pPr>
        <w:shd w:val="clear" w:color="auto" w:fill="FFFFFF"/>
        <w:tabs>
          <w:tab w:val="left" w:pos="3190"/>
          <w:tab w:val="left" w:pos="4680"/>
          <w:tab w:val="left" w:leader="underscore" w:pos="6192"/>
        </w:tabs>
        <w:ind w:firstLine="709"/>
        <w:jc w:val="both"/>
        <w:rPr>
          <w:color w:val="000000"/>
          <w:lang w:eastAsia="en-US"/>
        </w:rPr>
      </w:pPr>
      <w:r w:rsidRPr="00E40B4A">
        <w:rPr>
          <w:color w:val="000000"/>
          <w:lang w:eastAsia="en-US"/>
        </w:rPr>
        <w:t>Циклограмма рабочей недели:</w:t>
      </w:r>
    </w:p>
    <w:p w:rsidR="00A93A0E" w:rsidRPr="00E40B4A" w:rsidRDefault="00A93A0E" w:rsidP="00A93A0E">
      <w:pPr>
        <w:shd w:val="clear" w:color="auto" w:fill="FFFFFF"/>
        <w:tabs>
          <w:tab w:val="left" w:pos="3190"/>
          <w:tab w:val="left" w:pos="4680"/>
          <w:tab w:val="left" w:leader="underscore" w:pos="6192"/>
        </w:tabs>
        <w:ind w:firstLine="709"/>
        <w:jc w:val="both"/>
        <w:rPr>
          <w:color w:val="000000"/>
          <w:lang w:eastAsia="en-US"/>
        </w:rPr>
      </w:pPr>
      <w:r w:rsidRPr="00E40B4A">
        <w:rPr>
          <w:color w:val="000000"/>
          <w:lang w:eastAsia="en-US"/>
        </w:rPr>
        <w:t>Понедельник – организационный день, совещание при директоре, педсоветы, административные, производственные совещания.</w:t>
      </w:r>
    </w:p>
    <w:p w:rsidR="00A93A0E" w:rsidRPr="00E40B4A" w:rsidRDefault="00A93A0E" w:rsidP="00A93A0E">
      <w:pPr>
        <w:shd w:val="clear" w:color="auto" w:fill="FFFFFF"/>
        <w:tabs>
          <w:tab w:val="left" w:pos="3190"/>
          <w:tab w:val="left" w:pos="4680"/>
          <w:tab w:val="left" w:leader="underscore" w:pos="6192"/>
        </w:tabs>
        <w:ind w:firstLine="709"/>
        <w:jc w:val="both"/>
        <w:rPr>
          <w:color w:val="000000"/>
          <w:lang w:eastAsia="en-US"/>
        </w:rPr>
      </w:pPr>
      <w:r w:rsidRPr="00E40B4A">
        <w:rPr>
          <w:color w:val="000000"/>
          <w:lang w:eastAsia="en-US"/>
        </w:rPr>
        <w:t>Вторник – заседание предметных МО.</w:t>
      </w:r>
    </w:p>
    <w:p w:rsidR="00A93A0E" w:rsidRPr="00E40B4A" w:rsidRDefault="00A93A0E" w:rsidP="00A93A0E">
      <w:pPr>
        <w:shd w:val="clear" w:color="auto" w:fill="FFFFFF"/>
        <w:tabs>
          <w:tab w:val="left" w:pos="3190"/>
          <w:tab w:val="left" w:pos="4680"/>
          <w:tab w:val="left" w:leader="underscore" w:pos="6192"/>
        </w:tabs>
        <w:ind w:firstLine="709"/>
        <w:jc w:val="both"/>
        <w:rPr>
          <w:color w:val="000000"/>
          <w:lang w:eastAsia="en-US"/>
        </w:rPr>
      </w:pPr>
      <w:r w:rsidRPr="00E40B4A">
        <w:rPr>
          <w:color w:val="000000"/>
          <w:lang w:eastAsia="en-US"/>
        </w:rPr>
        <w:t>Среда – районные совещания, семинары.</w:t>
      </w:r>
    </w:p>
    <w:p w:rsidR="00A93A0E" w:rsidRPr="00E40B4A" w:rsidRDefault="00A93A0E" w:rsidP="00A93A0E">
      <w:pPr>
        <w:shd w:val="clear" w:color="auto" w:fill="FFFFFF"/>
        <w:tabs>
          <w:tab w:val="left" w:pos="3190"/>
          <w:tab w:val="left" w:pos="4680"/>
          <w:tab w:val="left" w:leader="underscore" w:pos="6192"/>
        </w:tabs>
        <w:ind w:firstLine="709"/>
        <w:jc w:val="both"/>
        <w:rPr>
          <w:color w:val="000000"/>
          <w:lang w:eastAsia="en-US"/>
        </w:rPr>
      </w:pPr>
      <w:r w:rsidRPr="00E40B4A">
        <w:rPr>
          <w:color w:val="000000"/>
          <w:lang w:eastAsia="en-US"/>
        </w:rPr>
        <w:t>Четверг – заседание профкома (по плану), Совет организации.</w:t>
      </w:r>
    </w:p>
    <w:p w:rsidR="00A93A0E" w:rsidRPr="00E40B4A" w:rsidRDefault="00A93A0E" w:rsidP="00A93A0E">
      <w:pPr>
        <w:shd w:val="clear" w:color="auto" w:fill="FFFFFF"/>
        <w:tabs>
          <w:tab w:val="left" w:pos="3190"/>
          <w:tab w:val="left" w:pos="4680"/>
          <w:tab w:val="left" w:leader="underscore" w:pos="6192"/>
        </w:tabs>
        <w:ind w:firstLine="709"/>
        <w:jc w:val="both"/>
        <w:rPr>
          <w:color w:val="000000"/>
          <w:lang w:eastAsia="en-US"/>
        </w:rPr>
      </w:pPr>
      <w:r w:rsidRPr="00E40B4A">
        <w:rPr>
          <w:color w:val="000000"/>
          <w:lang w:eastAsia="en-US"/>
        </w:rPr>
        <w:t>Пятница – совещание, педсовет, профсоюзное собрание (по плану), линейки учащихся, родительский комитет, родительские собрания, общешкольные мероприятия.</w:t>
      </w:r>
    </w:p>
    <w:p w:rsidR="00A93A0E" w:rsidRPr="00E40B4A" w:rsidRDefault="00A93A0E" w:rsidP="00BB7F74">
      <w:pPr>
        <w:shd w:val="clear" w:color="auto" w:fill="FFFFFF"/>
        <w:tabs>
          <w:tab w:val="left" w:pos="3190"/>
          <w:tab w:val="left" w:pos="4680"/>
          <w:tab w:val="left" w:leader="underscore" w:pos="6192"/>
        </w:tabs>
        <w:ind w:firstLine="709"/>
        <w:jc w:val="both"/>
        <w:rPr>
          <w:color w:val="000000"/>
          <w:lang w:eastAsia="en-US"/>
        </w:rPr>
      </w:pPr>
      <w:r w:rsidRPr="00E40B4A">
        <w:rPr>
          <w:color w:val="000000"/>
          <w:lang w:eastAsia="en-US"/>
        </w:rPr>
        <w:t>Суббота – общешкольные мероприятия, спортивные праздники, спецкурсы, факультативы. Дни консультаций для родителей. Подведение итогов недели.</w:t>
      </w:r>
    </w:p>
    <w:p w:rsidR="00A93A0E" w:rsidRPr="00E40B4A" w:rsidRDefault="00A93A0E" w:rsidP="00A93A0E">
      <w:pPr>
        <w:shd w:val="clear" w:color="auto" w:fill="FFFFFF"/>
        <w:tabs>
          <w:tab w:val="left" w:pos="3190"/>
          <w:tab w:val="left" w:pos="4680"/>
          <w:tab w:val="left" w:leader="underscore" w:pos="6192"/>
        </w:tabs>
        <w:ind w:firstLine="709"/>
        <w:jc w:val="both"/>
        <w:rPr>
          <w:color w:val="000000"/>
          <w:lang w:eastAsia="en-US"/>
        </w:rPr>
      </w:pPr>
      <w:r w:rsidRPr="00E40B4A">
        <w:rPr>
          <w:color w:val="000000"/>
          <w:lang w:eastAsia="en-US"/>
        </w:rPr>
        <w:t>Циклограмма работы организации</w:t>
      </w:r>
    </w:p>
    <w:p w:rsidR="00A93A0E" w:rsidRPr="00E40B4A" w:rsidRDefault="00A93A0E" w:rsidP="00A93A0E">
      <w:pPr>
        <w:shd w:val="clear" w:color="auto" w:fill="FFFFFF"/>
        <w:tabs>
          <w:tab w:val="left" w:pos="3190"/>
          <w:tab w:val="left" w:pos="4680"/>
          <w:tab w:val="left" w:leader="underscore" w:pos="6192"/>
        </w:tabs>
        <w:ind w:firstLine="709"/>
        <w:jc w:val="both"/>
        <w:rPr>
          <w:color w:val="000000"/>
          <w:lang w:eastAsia="en-US"/>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2700"/>
      </w:tblGrid>
      <w:tr w:rsidR="00A93A0E" w:rsidRPr="00E40B4A" w:rsidTr="00A93A0E">
        <w:tc>
          <w:tcPr>
            <w:tcW w:w="4680" w:type="dxa"/>
            <w:shd w:val="clear" w:color="auto" w:fill="auto"/>
          </w:tcPr>
          <w:p w:rsidR="00A93A0E" w:rsidRPr="00E40B4A" w:rsidRDefault="00A93A0E" w:rsidP="00A93A0E">
            <w:pPr>
              <w:tabs>
                <w:tab w:val="left" w:pos="3190"/>
                <w:tab w:val="left" w:pos="4680"/>
                <w:tab w:val="left" w:leader="underscore" w:pos="6192"/>
              </w:tabs>
              <w:jc w:val="both"/>
              <w:rPr>
                <w:color w:val="000000"/>
                <w:lang w:eastAsia="en-US"/>
              </w:rPr>
            </w:pPr>
            <w:r w:rsidRPr="00E40B4A">
              <w:rPr>
                <w:color w:val="000000"/>
                <w:lang w:eastAsia="en-US"/>
              </w:rPr>
              <w:t>педсовет</w:t>
            </w:r>
          </w:p>
        </w:tc>
        <w:tc>
          <w:tcPr>
            <w:tcW w:w="2700" w:type="dxa"/>
            <w:shd w:val="clear" w:color="auto" w:fill="auto"/>
          </w:tcPr>
          <w:p w:rsidR="00A93A0E" w:rsidRPr="00E40B4A" w:rsidRDefault="00A93A0E" w:rsidP="00A93A0E">
            <w:pPr>
              <w:tabs>
                <w:tab w:val="left" w:pos="3190"/>
                <w:tab w:val="left" w:pos="4680"/>
                <w:tab w:val="left" w:leader="underscore" w:pos="6192"/>
              </w:tabs>
              <w:jc w:val="both"/>
              <w:rPr>
                <w:color w:val="000000"/>
                <w:lang w:eastAsia="en-US"/>
              </w:rPr>
            </w:pPr>
            <w:r w:rsidRPr="00E40B4A">
              <w:rPr>
                <w:color w:val="000000"/>
                <w:lang w:eastAsia="en-US"/>
              </w:rPr>
              <w:t>1 раз в четверть</w:t>
            </w:r>
          </w:p>
        </w:tc>
      </w:tr>
      <w:tr w:rsidR="00A93A0E" w:rsidRPr="00E40B4A" w:rsidTr="00A93A0E">
        <w:tc>
          <w:tcPr>
            <w:tcW w:w="4680" w:type="dxa"/>
            <w:shd w:val="clear" w:color="auto" w:fill="auto"/>
          </w:tcPr>
          <w:p w:rsidR="00A93A0E" w:rsidRPr="00E40B4A" w:rsidRDefault="00A93A0E" w:rsidP="00A93A0E">
            <w:pPr>
              <w:tabs>
                <w:tab w:val="left" w:pos="3190"/>
                <w:tab w:val="left" w:pos="4680"/>
                <w:tab w:val="left" w:leader="underscore" w:pos="6192"/>
              </w:tabs>
              <w:jc w:val="both"/>
              <w:rPr>
                <w:color w:val="000000"/>
                <w:lang w:eastAsia="en-US"/>
              </w:rPr>
            </w:pPr>
            <w:r w:rsidRPr="00E40B4A">
              <w:rPr>
                <w:color w:val="000000"/>
                <w:lang w:eastAsia="en-US"/>
              </w:rPr>
              <w:t>производственное совещание</w:t>
            </w:r>
          </w:p>
        </w:tc>
        <w:tc>
          <w:tcPr>
            <w:tcW w:w="2700" w:type="dxa"/>
            <w:shd w:val="clear" w:color="auto" w:fill="auto"/>
          </w:tcPr>
          <w:p w:rsidR="00A93A0E" w:rsidRPr="00E40B4A" w:rsidRDefault="00A93A0E" w:rsidP="00A93A0E">
            <w:pPr>
              <w:tabs>
                <w:tab w:val="left" w:pos="3190"/>
                <w:tab w:val="left" w:pos="4680"/>
                <w:tab w:val="left" w:leader="underscore" w:pos="6192"/>
              </w:tabs>
              <w:jc w:val="both"/>
              <w:rPr>
                <w:color w:val="000000"/>
                <w:lang w:eastAsia="en-US"/>
              </w:rPr>
            </w:pPr>
            <w:r w:rsidRPr="00E40B4A">
              <w:rPr>
                <w:color w:val="000000"/>
                <w:lang w:eastAsia="en-US"/>
              </w:rPr>
              <w:t>1 раз в месяц</w:t>
            </w:r>
          </w:p>
        </w:tc>
      </w:tr>
      <w:tr w:rsidR="00A93A0E" w:rsidRPr="00E40B4A" w:rsidTr="00A93A0E">
        <w:tc>
          <w:tcPr>
            <w:tcW w:w="4680" w:type="dxa"/>
            <w:shd w:val="clear" w:color="auto" w:fill="auto"/>
          </w:tcPr>
          <w:p w:rsidR="00A93A0E" w:rsidRPr="00E40B4A" w:rsidRDefault="00A93A0E" w:rsidP="00A93A0E">
            <w:pPr>
              <w:tabs>
                <w:tab w:val="left" w:pos="3190"/>
                <w:tab w:val="left" w:pos="4680"/>
                <w:tab w:val="left" w:leader="underscore" w:pos="6192"/>
              </w:tabs>
              <w:jc w:val="both"/>
              <w:rPr>
                <w:color w:val="000000"/>
                <w:lang w:eastAsia="en-US"/>
              </w:rPr>
            </w:pPr>
            <w:r w:rsidRPr="00E40B4A">
              <w:rPr>
                <w:color w:val="000000"/>
                <w:lang w:eastAsia="en-US"/>
              </w:rPr>
              <w:t>совещание при директоре</w:t>
            </w:r>
          </w:p>
        </w:tc>
        <w:tc>
          <w:tcPr>
            <w:tcW w:w="2700" w:type="dxa"/>
            <w:shd w:val="clear" w:color="auto" w:fill="auto"/>
          </w:tcPr>
          <w:p w:rsidR="00A93A0E" w:rsidRPr="00E40B4A" w:rsidRDefault="00A93A0E" w:rsidP="00A93A0E">
            <w:pPr>
              <w:tabs>
                <w:tab w:val="left" w:pos="3190"/>
                <w:tab w:val="left" w:pos="4680"/>
                <w:tab w:val="left" w:leader="underscore" w:pos="6192"/>
              </w:tabs>
              <w:jc w:val="both"/>
              <w:rPr>
                <w:color w:val="000000"/>
                <w:lang w:eastAsia="en-US"/>
              </w:rPr>
            </w:pPr>
            <w:r w:rsidRPr="00E40B4A">
              <w:rPr>
                <w:color w:val="000000"/>
                <w:lang w:eastAsia="en-US"/>
              </w:rPr>
              <w:t>1 раз в месяц</w:t>
            </w:r>
          </w:p>
        </w:tc>
      </w:tr>
      <w:tr w:rsidR="00A93A0E" w:rsidRPr="00E40B4A" w:rsidTr="00A93A0E">
        <w:tc>
          <w:tcPr>
            <w:tcW w:w="4680" w:type="dxa"/>
            <w:shd w:val="clear" w:color="auto" w:fill="auto"/>
          </w:tcPr>
          <w:p w:rsidR="00A93A0E" w:rsidRPr="00E40B4A" w:rsidRDefault="00A93A0E" w:rsidP="00A93A0E">
            <w:pPr>
              <w:tabs>
                <w:tab w:val="left" w:pos="3190"/>
                <w:tab w:val="left" w:pos="4680"/>
                <w:tab w:val="left" w:leader="underscore" w:pos="6192"/>
              </w:tabs>
              <w:jc w:val="both"/>
              <w:rPr>
                <w:color w:val="000000"/>
                <w:lang w:eastAsia="en-US"/>
              </w:rPr>
            </w:pPr>
            <w:r w:rsidRPr="00E40B4A">
              <w:rPr>
                <w:color w:val="000000"/>
                <w:lang w:eastAsia="en-US"/>
              </w:rPr>
              <w:t>административное совещание</w:t>
            </w:r>
          </w:p>
        </w:tc>
        <w:tc>
          <w:tcPr>
            <w:tcW w:w="2700" w:type="dxa"/>
            <w:shd w:val="clear" w:color="auto" w:fill="auto"/>
          </w:tcPr>
          <w:p w:rsidR="00A93A0E" w:rsidRPr="00E40B4A" w:rsidRDefault="00A93A0E" w:rsidP="00A93A0E">
            <w:pPr>
              <w:tabs>
                <w:tab w:val="left" w:pos="3190"/>
                <w:tab w:val="left" w:pos="4680"/>
                <w:tab w:val="left" w:leader="underscore" w:pos="6192"/>
              </w:tabs>
              <w:jc w:val="both"/>
              <w:rPr>
                <w:color w:val="000000"/>
                <w:lang w:eastAsia="en-US"/>
              </w:rPr>
            </w:pPr>
            <w:r w:rsidRPr="00E40B4A">
              <w:rPr>
                <w:color w:val="000000"/>
                <w:lang w:eastAsia="en-US"/>
              </w:rPr>
              <w:t>1 раз в неделю</w:t>
            </w:r>
          </w:p>
        </w:tc>
      </w:tr>
      <w:tr w:rsidR="00A93A0E" w:rsidRPr="00E40B4A" w:rsidTr="00A93A0E">
        <w:tc>
          <w:tcPr>
            <w:tcW w:w="4680" w:type="dxa"/>
            <w:shd w:val="clear" w:color="auto" w:fill="auto"/>
          </w:tcPr>
          <w:p w:rsidR="00A93A0E" w:rsidRPr="00E40B4A" w:rsidRDefault="00A93A0E" w:rsidP="00A93A0E">
            <w:pPr>
              <w:tabs>
                <w:tab w:val="left" w:pos="3190"/>
                <w:tab w:val="left" w:pos="4680"/>
                <w:tab w:val="left" w:leader="underscore" w:pos="6192"/>
              </w:tabs>
              <w:jc w:val="both"/>
              <w:rPr>
                <w:color w:val="000000"/>
                <w:lang w:eastAsia="en-US"/>
              </w:rPr>
            </w:pPr>
            <w:r w:rsidRPr="00E40B4A">
              <w:rPr>
                <w:color w:val="000000"/>
                <w:lang w:eastAsia="en-US"/>
              </w:rPr>
              <w:t>заседание кафедр и ШМО</w:t>
            </w:r>
          </w:p>
        </w:tc>
        <w:tc>
          <w:tcPr>
            <w:tcW w:w="2700" w:type="dxa"/>
            <w:shd w:val="clear" w:color="auto" w:fill="auto"/>
          </w:tcPr>
          <w:p w:rsidR="00A93A0E" w:rsidRPr="00E40B4A" w:rsidRDefault="00A93A0E" w:rsidP="00A93A0E">
            <w:pPr>
              <w:tabs>
                <w:tab w:val="left" w:pos="3190"/>
                <w:tab w:val="left" w:pos="4680"/>
                <w:tab w:val="left" w:leader="underscore" w:pos="6192"/>
              </w:tabs>
              <w:jc w:val="both"/>
              <w:rPr>
                <w:color w:val="000000"/>
                <w:lang w:eastAsia="en-US"/>
              </w:rPr>
            </w:pPr>
            <w:r w:rsidRPr="00E40B4A">
              <w:rPr>
                <w:color w:val="000000"/>
                <w:lang w:eastAsia="en-US"/>
              </w:rPr>
              <w:t>1 раз в четверть</w:t>
            </w:r>
          </w:p>
        </w:tc>
      </w:tr>
      <w:tr w:rsidR="00A93A0E" w:rsidRPr="00E40B4A" w:rsidTr="00A93A0E">
        <w:tc>
          <w:tcPr>
            <w:tcW w:w="4680" w:type="dxa"/>
            <w:shd w:val="clear" w:color="auto" w:fill="auto"/>
          </w:tcPr>
          <w:p w:rsidR="00A93A0E" w:rsidRPr="00E40B4A" w:rsidRDefault="00A93A0E" w:rsidP="00A93A0E">
            <w:pPr>
              <w:tabs>
                <w:tab w:val="left" w:pos="3190"/>
                <w:tab w:val="left" w:pos="4680"/>
                <w:tab w:val="left" w:leader="underscore" w:pos="6192"/>
              </w:tabs>
              <w:jc w:val="both"/>
              <w:rPr>
                <w:color w:val="000000"/>
                <w:lang w:eastAsia="en-US"/>
              </w:rPr>
            </w:pPr>
            <w:r w:rsidRPr="00E40B4A">
              <w:rPr>
                <w:color w:val="000000"/>
                <w:lang w:eastAsia="en-US"/>
              </w:rPr>
              <w:t>профсоюзное собрание</w:t>
            </w:r>
          </w:p>
        </w:tc>
        <w:tc>
          <w:tcPr>
            <w:tcW w:w="2700" w:type="dxa"/>
            <w:shd w:val="clear" w:color="auto" w:fill="auto"/>
          </w:tcPr>
          <w:p w:rsidR="00A93A0E" w:rsidRPr="00E40B4A" w:rsidRDefault="00A93A0E" w:rsidP="00A93A0E">
            <w:pPr>
              <w:tabs>
                <w:tab w:val="left" w:pos="3190"/>
                <w:tab w:val="left" w:pos="4680"/>
                <w:tab w:val="left" w:leader="underscore" w:pos="6192"/>
              </w:tabs>
              <w:jc w:val="both"/>
              <w:rPr>
                <w:color w:val="000000"/>
                <w:lang w:eastAsia="en-US"/>
              </w:rPr>
            </w:pPr>
            <w:r w:rsidRPr="00E40B4A">
              <w:rPr>
                <w:color w:val="000000"/>
                <w:lang w:eastAsia="en-US"/>
              </w:rPr>
              <w:t>1 раз в четверть</w:t>
            </w:r>
          </w:p>
        </w:tc>
      </w:tr>
      <w:tr w:rsidR="00A93A0E" w:rsidRPr="00E40B4A" w:rsidTr="00A93A0E">
        <w:tc>
          <w:tcPr>
            <w:tcW w:w="4680" w:type="dxa"/>
            <w:shd w:val="clear" w:color="auto" w:fill="auto"/>
          </w:tcPr>
          <w:p w:rsidR="00A93A0E" w:rsidRPr="00E40B4A" w:rsidRDefault="00A93A0E" w:rsidP="00A93A0E">
            <w:pPr>
              <w:tabs>
                <w:tab w:val="left" w:pos="3190"/>
                <w:tab w:val="left" w:pos="4680"/>
                <w:tab w:val="left" w:leader="underscore" w:pos="6192"/>
              </w:tabs>
              <w:jc w:val="both"/>
              <w:rPr>
                <w:color w:val="000000"/>
                <w:lang w:eastAsia="en-US"/>
              </w:rPr>
            </w:pPr>
            <w:r w:rsidRPr="00E40B4A">
              <w:rPr>
                <w:color w:val="000000"/>
                <w:lang w:eastAsia="en-US"/>
              </w:rPr>
              <w:t>заседание профкома</w:t>
            </w:r>
          </w:p>
        </w:tc>
        <w:tc>
          <w:tcPr>
            <w:tcW w:w="2700" w:type="dxa"/>
            <w:shd w:val="clear" w:color="auto" w:fill="auto"/>
          </w:tcPr>
          <w:p w:rsidR="00A93A0E" w:rsidRPr="00E40B4A" w:rsidRDefault="00A93A0E" w:rsidP="00A93A0E">
            <w:pPr>
              <w:tabs>
                <w:tab w:val="left" w:pos="3190"/>
                <w:tab w:val="left" w:pos="4680"/>
                <w:tab w:val="left" w:leader="underscore" w:pos="6192"/>
              </w:tabs>
              <w:jc w:val="both"/>
              <w:rPr>
                <w:color w:val="000000"/>
                <w:lang w:eastAsia="en-US"/>
              </w:rPr>
            </w:pPr>
            <w:r w:rsidRPr="00E40B4A">
              <w:rPr>
                <w:color w:val="000000"/>
                <w:lang w:eastAsia="en-US"/>
              </w:rPr>
              <w:t>1 раз в месяц</w:t>
            </w:r>
          </w:p>
        </w:tc>
      </w:tr>
      <w:tr w:rsidR="00A93A0E" w:rsidRPr="00E40B4A" w:rsidTr="00A93A0E">
        <w:tc>
          <w:tcPr>
            <w:tcW w:w="4680" w:type="dxa"/>
            <w:shd w:val="clear" w:color="auto" w:fill="auto"/>
          </w:tcPr>
          <w:p w:rsidR="00A93A0E" w:rsidRPr="00E40B4A" w:rsidRDefault="00A93A0E" w:rsidP="00A93A0E">
            <w:pPr>
              <w:tabs>
                <w:tab w:val="left" w:pos="3190"/>
                <w:tab w:val="left" w:pos="4680"/>
                <w:tab w:val="left" w:leader="underscore" w:pos="6192"/>
              </w:tabs>
              <w:jc w:val="both"/>
              <w:rPr>
                <w:color w:val="000000"/>
                <w:lang w:eastAsia="en-US"/>
              </w:rPr>
            </w:pPr>
            <w:r w:rsidRPr="00E40B4A">
              <w:rPr>
                <w:color w:val="000000"/>
                <w:lang w:eastAsia="en-US"/>
              </w:rPr>
              <w:t>совещание при зам. директора</w:t>
            </w:r>
          </w:p>
        </w:tc>
        <w:tc>
          <w:tcPr>
            <w:tcW w:w="2700" w:type="dxa"/>
            <w:shd w:val="clear" w:color="auto" w:fill="auto"/>
          </w:tcPr>
          <w:p w:rsidR="00A93A0E" w:rsidRPr="00E40B4A" w:rsidRDefault="00A93A0E" w:rsidP="00A93A0E">
            <w:pPr>
              <w:tabs>
                <w:tab w:val="left" w:pos="3190"/>
                <w:tab w:val="left" w:pos="4680"/>
                <w:tab w:val="left" w:leader="underscore" w:pos="6192"/>
              </w:tabs>
              <w:jc w:val="both"/>
              <w:rPr>
                <w:color w:val="000000"/>
                <w:lang w:eastAsia="en-US"/>
              </w:rPr>
            </w:pPr>
            <w:r w:rsidRPr="00E40B4A">
              <w:rPr>
                <w:color w:val="000000"/>
                <w:lang w:eastAsia="en-US"/>
              </w:rPr>
              <w:t>1 раз в месяц</w:t>
            </w:r>
          </w:p>
        </w:tc>
      </w:tr>
      <w:tr w:rsidR="00A93A0E" w:rsidRPr="00E40B4A" w:rsidTr="00A93A0E">
        <w:tc>
          <w:tcPr>
            <w:tcW w:w="4680" w:type="dxa"/>
            <w:shd w:val="clear" w:color="auto" w:fill="auto"/>
          </w:tcPr>
          <w:p w:rsidR="00A93A0E" w:rsidRPr="00E40B4A" w:rsidRDefault="00A93A0E" w:rsidP="00A93A0E">
            <w:pPr>
              <w:tabs>
                <w:tab w:val="left" w:pos="3190"/>
                <w:tab w:val="left" w:pos="4680"/>
                <w:tab w:val="left" w:leader="underscore" w:pos="6192"/>
              </w:tabs>
              <w:jc w:val="both"/>
              <w:rPr>
                <w:color w:val="000000"/>
                <w:lang w:eastAsia="en-US"/>
              </w:rPr>
            </w:pPr>
            <w:r w:rsidRPr="00E40B4A">
              <w:rPr>
                <w:color w:val="000000"/>
                <w:lang w:eastAsia="en-US"/>
              </w:rPr>
              <w:t>родительское классное собрание</w:t>
            </w:r>
          </w:p>
        </w:tc>
        <w:tc>
          <w:tcPr>
            <w:tcW w:w="2700" w:type="dxa"/>
            <w:shd w:val="clear" w:color="auto" w:fill="auto"/>
          </w:tcPr>
          <w:p w:rsidR="00A93A0E" w:rsidRPr="00E40B4A" w:rsidRDefault="00A93A0E" w:rsidP="00A93A0E">
            <w:pPr>
              <w:tabs>
                <w:tab w:val="left" w:pos="3190"/>
                <w:tab w:val="left" w:pos="4680"/>
                <w:tab w:val="left" w:leader="underscore" w:pos="6192"/>
              </w:tabs>
              <w:jc w:val="both"/>
              <w:rPr>
                <w:color w:val="000000"/>
                <w:lang w:eastAsia="en-US"/>
              </w:rPr>
            </w:pPr>
            <w:r w:rsidRPr="00E40B4A">
              <w:rPr>
                <w:color w:val="000000"/>
                <w:lang w:eastAsia="en-US"/>
              </w:rPr>
              <w:t>1 раз в четверть</w:t>
            </w:r>
          </w:p>
        </w:tc>
      </w:tr>
      <w:tr w:rsidR="00A93A0E" w:rsidRPr="00E40B4A" w:rsidTr="00A93A0E">
        <w:tc>
          <w:tcPr>
            <w:tcW w:w="4680" w:type="dxa"/>
            <w:shd w:val="clear" w:color="auto" w:fill="auto"/>
          </w:tcPr>
          <w:p w:rsidR="00A93A0E" w:rsidRPr="00E40B4A" w:rsidRDefault="00A93A0E" w:rsidP="00A93A0E">
            <w:pPr>
              <w:tabs>
                <w:tab w:val="left" w:pos="3190"/>
                <w:tab w:val="left" w:pos="4680"/>
                <w:tab w:val="left" w:leader="underscore" w:pos="6192"/>
              </w:tabs>
              <w:jc w:val="both"/>
              <w:rPr>
                <w:color w:val="000000"/>
                <w:lang w:eastAsia="en-US"/>
              </w:rPr>
            </w:pPr>
            <w:r w:rsidRPr="00E40B4A">
              <w:rPr>
                <w:color w:val="000000"/>
                <w:lang w:eastAsia="en-US"/>
              </w:rPr>
              <w:t>родительские общешкольные собрания</w:t>
            </w:r>
          </w:p>
        </w:tc>
        <w:tc>
          <w:tcPr>
            <w:tcW w:w="2700" w:type="dxa"/>
            <w:shd w:val="clear" w:color="auto" w:fill="auto"/>
          </w:tcPr>
          <w:p w:rsidR="00A93A0E" w:rsidRPr="00E40B4A" w:rsidRDefault="00A93A0E" w:rsidP="00A93A0E">
            <w:pPr>
              <w:tabs>
                <w:tab w:val="left" w:pos="3190"/>
                <w:tab w:val="left" w:pos="4680"/>
                <w:tab w:val="left" w:leader="underscore" w:pos="6192"/>
              </w:tabs>
              <w:jc w:val="both"/>
              <w:rPr>
                <w:color w:val="000000"/>
                <w:lang w:eastAsia="en-US"/>
              </w:rPr>
            </w:pPr>
            <w:r w:rsidRPr="00E40B4A">
              <w:rPr>
                <w:color w:val="000000"/>
                <w:lang w:eastAsia="en-US"/>
              </w:rPr>
              <w:t>1 раз в четверть</w:t>
            </w:r>
          </w:p>
        </w:tc>
      </w:tr>
      <w:tr w:rsidR="00A93A0E" w:rsidRPr="00E40B4A" w:rsidTr="00A93A0E">
        <w:tc>
          <w:tcPr>
            <w:tcW w:w="4680" w:type="dxa"/>
            <w:shd w:val="clear" w:color="auto" w:fill="auto"/>
          </w:tcPr>
          <w:p w:rsidR="00A93A0E" w:rsidRPr="00E40B4A" w:rsidRDefault="00A93A0E" w:rsidP="00A93A0E">
            <w:pPr>
              <w:tabs>
                <w:tab w:val="left" w:pos="3190"/>
                <w:tab w:val="left" w:pos="4680"/>
                <w:tab w:val="left" w:leader="underscore" w:pos="6192"/>
              </w:tabs>
              <w:jc w:val="both"/>
              <w:rPr>
                <w:color w:val="000000"/>
                <w:lang w:eastAsia="en-US"/>
              </w:rPr>
            </w:pPr>
            <w:r w:rsidRPr="00E40B4A">
              <w:rPr>
                <w:color w:val="000000"/>
                <w:lang w:eastAsia="en-US"/>
              </w:rPr>
              <w:t>совет школы</w:t>
            </w:r>
          </w:p>
        </w:tc>
        <w:tc>
          <w:tcPr>
            <w:tcW w:w="2700" w:type="dxa"/>
            <w:shd w:val="clear" w:color="auto" w:fill="auto"/>
          </w:tcPr>
          <w:p w:rsidR="00A93A0E" w:rsidRPr="00E40B4A" w:rsidRDefault="00A93A0E" w:rsidP="00A93A0E">
            <w:pPr>
              <w:tabs>
                <w:tab w:val="left" w:pos="3190"/>
                <w:tab w:val="left" w:pos="4680"/>
                <w:tab w:val="left" w:leader="underscore" w:pos="6192"/>
              </w:tabs>
              <w:jc w:val="both"/>
              <w:rPr>
                <w:color w:val="000000"/>
                <w:lang w:eastAsia="en-US"/>
              </w:rPr>
            </w:pPr>
            <w:r w:rsidRPr="00E40B4A">
              <w:rPr>
                <w:color w:val="000000"/>
                <w:lang w:eastAsia="en-US"/>
              </w:rPr>
              <w:t>1 раз в квартал</w:t>
            </w:r>
          </w:p>
        </w:tc>
      </w:tr>
      <w:tr w:rsidR="00A93A0E" w:rsidRPr="00E40B4A" w:rsidTr="00A93A0E">
        <w:tc>
          <w:tcPr>
            <w:tcW w:w="4680" w:type="dxa"/>
            <w:shd w:val="clear" w:color="auto" w:fill="auto"/>
          </w:tcPr>
          <w:p w:rsidR="00A93A0E" w:rsidRPr="00E40B4A" w:rsidRDefault="00A93A0E" w:rsidP="00A93A0E">
            <w:pPr>
              <w:tabs>
                <w:tab w:val="left" w:pos="3190"/>
                <w:tab w:val="left" w:pos="4680"/>
                <w:tab w:val="left" w:leader="underscore" w:pos="6192"/>
              </w:tabs>
              <w:jc w:val="both"/>
              <w:rPr>
                <w:color w:val="000000"/>
                <w:lang w:eastAsia="en-US"/>
              </w:rPr>
            </w:pPr>
            <w:r w:rsidRPr="00E40B4A">
              <w:rPr>
                <w:color w:val="000000"/>
                <w:lang w:eastAsia="en-US"/>
              </w:rPr>
              <w:t>совет старшеклассников</w:t>
            </w:r>
          </w:p>
        </w:tc>
        <w:tc>
          <w:tcPr>
            <w:tcW w:w="2700" w:type="dxa"/>
            <w:shd w:val="clear" w:color="auto" w:fill="auto"/>
          </w:tcPr>
          <w:p w:rsidR="00A93A0E" w:rsidRPr="00E40B4A" w:rsidRDefault="00A93A0E" w:rsidP="00A93A0E">
            <w:pPr>
              <w:tabs>
                <w:tab w:val="left" w:pos="3190"/>
                <w:tab w:val="left" w:pos="4680"/>
                <w:tab w:val="left" w:leader="underscore" w:pos="6192"/>
              </w:tabs>
              <w:jc w:val="both"/>
              <w:rPr>
                <w:color w:val="000000"/>
                <w:lang w:eastAsia="en-US"/>
              </w:rPr>
            </w:pPr>
            <w:r w:rsidRPr="00E40B4A">
              <w:rPr>
                <w:color w:val="000000"/>
                <w:lang w:eastAsia="en-US"/>
              </w:rPr>
              <w:t>1 раз в квартал</w:t>
            </w:r>
          </w:p>
        </w:tc>
      </w:tr>
      <w:tr w:rsidR="00A93A0E" w:rsidRPr="00E40B4A" w:rsidTr="00A93A0E">
        <w:tc>
          <w:tcPr>
            <w:tcW w:w="4680" w:type="dxa"/>
            <w:shd w:val="clear" w:color="auto" w:fill="auto"/>
          </w:tcPr>
          <w:p w:rsidR="00A93A0E" w:rsidRPr="00E40B4A" w:rsidRDefault="00A93A0E" w:rsidP="00A93A0E">
            <w:pPr>
              <w:tabs>
                <w:tab w:val="left" w:pos="3190"/>
                <w:tab w:val="left" w:pos="4680"/>
                <w:tab w:val="left" w:leader="underscore" w:pos="6192"/>
              </w:tabs>
              <w:jc w:val="both"/>
              <w:rPr>
                <w:color w:val="000000"/>
                <w:lang w:eastAsia="en-US"/>
              </w:rPr>
            </w:pPr>
            <w:r w:rsidRPr="00E40B4A">
              <w:rPr>
                <w:color w:val="000000"/>
                <w:lang w:eastAsia="en-US"/>
              </w:rPr>
              <w:t>линейка учащихся</w:t>
            </w:r>
          </w:p>
        </w:tc>
        <w:tc>
          <w:tcPr>
            <w:tcW w:w="2700" w:type="dxa"/>
            <w:shd w:val="clear" w:color="auto" w:fill="auto"/>
          </w:tcPr>
          <w:p w:rsidR="00A93A0E" w:rsidRPr="00E40B4A" w:rsidRDefault="00A93A0E" w:rsidP="00A93A0E">
            <w:pPr>
              <w:tabs>
                <w:tab w:val="left" w:pos="3190"/>
                <w:tab w:val="left" w:pos="4680"/>
                <w:tab w:val="left" w:leader="underscore" w:pos="6192"/>
              </w:tabs>
              <w:jc w:val="both"/>
              <w:rPr>
                <w:color w:val="000000"/>
                <w:lang w:eastAsia="en-US"/>
              </w:rPr>
            </w:pPr>
            <w:r w:rsidRPr="00E40B4A">
              <w:rPr>
                <w:color w:val="000000"/>
                <w:lang w:eastAsia="en-US"/>
              </w:rPr>
              <w:t>2 раза в месяц</w:t>
            </w:r>
          </w:p>
        </w:tc>
      </w:tr>
      <w:tr w:rsidR="00A93A0E" w:rsidRPr="00E40B4A" w:rsidTr="00A93A0E">
        <w:tc>
          <w:tcPr>
            <w:tcW w:w="4680" w:type="dxa"/>
            <w:shd w:val="clear" w:color="auto" w:fill="auto"/>
          </w:tcPr>
          <w:p w:rsidR="00A93A0E" w:rsidRPr="00E40B4A" w:rsidRDefault="00A93A0E" w:rsidP="00A93A0E">
            <w:pPr>
              <w:tabs>
                <w:tab w:val="left" w:pos="3190"/>
                <w:tab w:val="left" w:pos="4680"/>
                <w:tab w:val="left" w:leader="underscore" w:pos="6192"/>
              </w:tabs>
              <w:jc w:val="both"/>
              <w:rPr>
                <w:color w:val="000000"/>
                <w:lang w:eastAsia="en-US"/>
              </w:rPr>
            </w:pPr>
            <w:r w:rsidRPr="00E40B4A">
              <w:rPr>
                <w:color w:val="000000"/>
                <w:lang w:eastAsia="en-US"/>
              </w:rPr>
              <w:t>общешкольные мероприятия</w:t>
            </w:r>
          </w:p>
        </w:tc>
        <w:tc>
          <w:tcPr>
            <w:tcW w:w="2700" w:type="dxa"/>
            <w:shd w:val="clear" w:color="auto" w:fill="auto"/>
          </w:tcPr>
          <w:p w:rsidR="00A93A0E" w:rsidRPr="00E40B4A" w:rsidRDefault="00A93A0E" w:rsidP="00A93A0E">
            <w:pPr>
              <w:tabs>
                <w:tab w:val="left" w:pos="3190"/>
                <w:tab w:val="left" w:pos="4680"/>
                <w:tab w:val="left" w:leader="underscore" w:pos="6192"/>
              </w:tabs>
              <w:jc w:val="both"/>
              <w:rPr>
                <w:color w:val="000000"/>
                <w:lang w:eastAsia="en-US"/>
              </w:rPr>
            </w:pPr>
            <w:r w:rsidRPr="00E40B4A">
              <w:rPr>
                <w:color w:val="000000"/>
                <w:lang w:eastAsia="en-US"/>
              </w:rPr>
              <w:t>1 раз в неделю</w:t>
            </w:r>
          </w:p>
        </w:tc>
      </w:tr>
      <w:tr w:rsidR="00A93A0E" w:rsidRPr="00E40B4A" w:rsidTr="00A93A0E">
        <w:tc>
          <w:tcPr>
            <w:tcW w:w="4680" w:type="dxa"/>
            <w:shd w:val="clear" w:color="auto" w:fill="auto"/>
          </w:tcPr>
          <w:p w:rsidR="00A93A0E" w:rsidRPr="00E40B4A" w:rsidRDefault="00A93A0E" w:rsidP="00A93A0E">
            <w:pPr>
              <w:tabs>
                <w:tab w:val="left" w:pos="3190"/>
                <w:tab w:val="left" w:pos="4680"/>
                <w:tab w:val="left" w:leader="underscore" w:pos="6192"/>
              </w:tabs>
              <w:jc w:val="both"/>
              <w:rPr>
                <w:color w:val="000000"/>
                <w:lang w:eastAsia="en-US"/>
              </w:rPr>
            </w:pPr>
            <w:r w:rsidRPr="00E40B4A">
              <w:rPr>
                <w:color w:val="000000"/>
                <w:lang w:eastAsia="en-US"/>
              </w:rPr>
              <w:t>проверка журналов</w:t>
            </w:r>
          </w:p>
        </w:tc>
        <w:tc>
          <w:tcPr>
            <w:tcW w:w="2700" w:type="dxa"/>
            <w:shd w:val="clear" w:color="auto" w:fill="auto"/>
          </w:tcPr>
          <w:p w:rsidR="00A93A0E" w:rsidRPr="00E40B4A" w:rsidRDefault="00A93A0E" w:rsidP="00A93A0E">
            <w:pPr>
              <w:tabs>
                <w:tab w:val="left" w:pos="3190"/>
                <w:tab w:val="left" w:pos="4680"/>
                <w:tab w:val="left" w:leader="underscore" w:pos="6192"/>
              </w:tabs>
              <w:jc w:val="both"/>
              <w:rPr>
                <w:color w:val="000000"/>
                <w:lang w:eastAsia="en-US"/>
              </w:rPr>
            </w:pPr>
            <w:r w:rsidRPr="00E40B4A">
              <w:rPr>
                <w:color w:val="000000"/>
                <w:lang w:eastAsia="en-US"/>
              </w:rPr>
              <w:t>1 раз в месяц</w:t>
            </w:r>
          </w:p>
        </w:tc>
      </w:tr>
      <w:tr w:rsidR="00A93A0E" w:rsidRPr="00E40B4A" w:rsidTr="00A93A0E">
        <w:tc>
          <w:tcPr>
            <w:tcW w:w="4680" w:type="dxa"/>
            <w:shd w:val="clear" w:color="auto" w:fill="auto"/>
          </w:tcPr>
          <w:p w:rsidR="00A93A0E" w:rsidRPr="00E40B4A" w:rsidRDefault="00A93A0E" w:rsidP="00A93A0E">
            <w:pPr>
              <w:tabs>
                <w:tab w:val="left" w:pos="3190"/>
                <w:tab w:val="left" w:pos="4680"/>
                <w:tab w:val="left" w:leader="underscore" w:pos="6192"/>
              </w:tabs>
              <w:jc w:val="both"/>
              <w:rPr>
                <w:color w:val="000000"/>
                <w:lang w:eastAsia="en-US"/>
              </w:rPr>
            </w:pPr>
            <w:r w:rsidRPr="00E40B4A">
              <w:rPr>
                <w:color w:val="000000"/>
                <w:lang w:eastAsia="en-US"/>
              </w:rPr>
              <w:t>проверка тетрадей</w:t>
            </w:r>
          </w:p>
        </w:tc>
        <w:tc>
          <w:tcPr>
            <w:tcW w:w="2700" w:type="dxa"/>
            <w:shd w:val="clear" w:color="auto" w:fill="auto"/>
          </w:tcPr>
          <w:p w:rsidR="00A93A0E" w:rsidRPr="00E40B4A" w:rsidRDefault="00A93A0E" w:rsidP="00A93A0E">
            <w:pPr>
              <w:tabs>
                <w:tab w:val="left" w:pos="3190"/>
                <w:tab w:val="left" w:pos="4680"/>
                <w:tab w:val="left" w:leader="underscore" w:pos="6192"/>
              </w:tabs>
              <w:jc w:val="both"/>
              <w:rPr>
                <w:color w:val="000000"/>
                <w:lang w:eastAsia="en-US"/>
              </w:rPr>
            </w:pPr>
            <w:r w:rsidRPr="00E40B4A">
              <w:rPr>
                <w:color w:val="000000"/>
                <w:lang w:eastAsia="en-US"/>
              </w:rPr>
              <w:t>1 раз в четверть</w:t>
            </w:r>
          </w:p>
        </w:tc>
      </w:tr>
      <w:tr w:rsidR="00A93A0E" w:rsidRPr="00E40B4A" w:rsidTr="00A93A0E">
        <w:tc>
          <w:tcPr>
            <w:tcW w:w="4680" w:type="dxa"/>
            <w:shd w:val="clear" w:color="auto" w:fill="auto"/>
          </w:tcPr>
          <w:p w:rsidR="00A93A0E" w:rsidRPr="00E40B4A" w:rsidRDefault="00A93A0E" w:rsidP="00A93A0E">
            <w:pPr>
              <w:tabs>
                <w:tab w:val="left" w:pos="3190"/>
                <w:tab w:val="left" w:pos="4680"/>
                <w:tab w:val="left" w:leader="underscore" w:pos="6192"/>
              </w:tabs>
              <w:jc w:val="both"/>
              <w:rPr>
                <w:color w:val="000000"/>
                <w:lang w:eastAsia="en-US"/>
              </w:rPr>
            </w:pPr>
            <w:r w:rsidRPr="00E40B4A">
              <w:rPr>
                <w:color w:val="000000"/>
                <w:lang w:eastAsia="en-US"/>
              </w:rPr>
              <w:t>проверка дневников</w:t>
            </w:r>
          </w:p>
        </w:tc>
        <w:tc>
          <w:tcPr>
            <w:tcW w:w="2700" w:type="dxa"/>
            <w:shd w:val="clear" w:color="auto" w:fill="auto"/>
          </w:tcPr>
          <w:p w:rsidR="00A93A0E" w:rsidRPr="00E40B4A" w:rsidRDefault="00A93A0E" w:rsidP="00A93A0E">
            <w:pPr>
              <w:tabs>
                <w:tab w:val="left" w:pos="3190"/>
                <w:tab w:val="left" w:pos="4680"/>
                <w:tab w:val="left" w:leader="underscore" w:pos="6192"/>
              </w:tabs>
              <w:jc w:val="both"/>
              <w:rPr>
                <w:color w:val="000000"/>
                <w:lang w:eastAsia="en-US"/>
              </w:rPr>
            </w:pPr>
            <w:r w:rsidRPr="00E40B4A">
              <w:rPr>
                <w:color w:val="000000"/>
                <w:lang w:eastAsia="en-US"/>
              </w:rPr>
              <w:t>1 раз в месяц</w:t>
            </w:r>
          </w:p>
        </w:tc>
      </w:tr>
      <w:tr w:rsidR="00A93A0E" w:rsidRPr="00E40B4A" w:rsidTr="00A93A0E">
        <w:tc>
          <w:tcPr>
            <w:tcW w:w="4680" w:type="dxa"/>
            <w:shd w:val="clear" w:color="auto" w:fill="auto"/>
          </w:tcPr>
          <w:p w:rsidR="00A93A0E" w:rsidRPr="00E40B4A" w:rsidRDefault="00A93A0E" w:rsidP="00A93A0E">
            <w:pPr>
              <w:tabs>
                <w:tab w:val="left" w:pos="3190"/>
                <w:tab w:val="left" w:pos="4680"/>
                <w:tab w:val="left" w:leader="underscore" w:pos="6192"/>
              </w:tabs>
              <w:jc w:val="both"/>
              <w:rPr>
                <w:color w:val="000000"/>
                <w:lang w:eastAsia="en-US"/>
              </w:rPr>
            </w:pPr>
            <w:r w:rsidRPr="00E40B4A">
              <w:rPr>
                <w:color w:val="000000"/>
                <w:lang w:eastAsia="en-US"/>
              </w:rPr>
              <w:t>проверка личных дел</w:t>
            </w:r>
          </w:p>
        </w:tc>
        <w:tc>
          <w:tcPr>
            <w:tcW w:w="2700" w:type="dxa"/>
            <w:shd w:val="clear" w:color="auto" w:fill="auto"/>
          </w:tcPr>
          <w:p w:rsidR="00A93A0E" w:rsidRPr="00E40B4A" w:rsidRDefault="00A93A0E" w:rsidP="00A93A0E">
            <w:pPr>
              <w:tabs>
                <w:tab w:val="left" w:pos="3190"/>
                <w:tab w:val="left" w:pos="4680"/>
                <w:tab w:val="left" w:leader="underscore" w:pos="6192"/>
              </w:tabs>
              <w:jc w:val="both"/>
              <w:rPr>
                <w:color w:val="000000"/>
                <w:lang w:eastAsia="en-US"/>
              </w:rPr>
            </w:pPr>
            <w:r w:rsidRPr="00E40B4A">
              <w:rPr>
                <w:color w:val="000000"/>
                <w:lang w:eastAsia="en-US"/>
              </w:rPr>
              <w:t>2 раза в год</w:t>
            </w:r>
          </w:p>
        </w:tc>
      </w:tr>
      <w:tr w:rsidR="00A93A0E" w:rsidRPr="00E40B4A" w:rsidTr="00A93A0E">
        <w:tc>
          <w:tcPr>
            <w:tcW w:w="4680" w:type="dxa"/>
            <w:shd w:val="clear" w:color="auto" w:fill="auto"/>
          </w:tcPr>
          <w:p w:rsidR="00A93A0E" w:rsidRPr="00E40B4A" w:rsidRDefault="00A93A0E" w:rsidP="00A93A0E">
            <w:pPr>
              <w:tabs>
                <w:tab w:val="left" w:pos="3190"/>
                <w:tab w:val="left" w:pos="4680"/>
                <w:tab w:val="left" w:leader="underscore" w:pos="6192"/>
              </w:tabs>
              <w:jc w:val="both"/>
              <w:rPr>
                <w:color w:val="000000"/>
                <w:lang w:eastAsia="en-US"/>
              </w:rPr>
            </w:pPr>
            <w:r w:rsidRPr="00E40B4A">
              <w:rPr>
                <w:color w:val="000000"/>
                <w:lang w:eastAsia="en-US"/>
              </w:rPr>
              <w:t>прохождение микрорайона</w:t>
            </w:r>
          </w:p>
        </w:tc>
        <w:tc>
          <w:tcPr>
            <w:tcW w:w="2700" w:type="dxa"/>
            <w:shd w:val="clear" w:color="auto" w:fill="auto"/>
          </w:tcPr>
          <w:p w:rsidR="00A93A0E" w:rsidRPr="00E40B4A" w:rsidRDefault="00A93A0E" w:rsidP="00A93A0E">
            <w:pPr>
              <w:tabs>
                <w:tab w:val="left" w:pos="3190"/>
                <w:tab w:val="left" w:pos="4680"/>
                <w:tab w:val="left" w:leader="underscore" w:pos="6192"/>
              </w:tabs>
              <w:jc w:val="both"/>
              <w:rPr>
                <w:color w:val="000000"/>
                <w:lang w:eastAsia="en-US"/>
              </w:rPr>
            </w:pPr>
            <w:r w:rsidRPr="00E40B4A">
              <w:rPr>
                <w:color w:val="000000"/>
                <w:lang w:eastAsia="en-US"/>
              </w:rPr>
              <w:t>2 раза в год</w:t>
            </w:r>
          </w:p>
        </w:tc>
      </w:tr>
    </w:tbl>
    <w:p w:rsidR="00A93A0E" w:rsidRPr="00E40B4A" w:rsidRDefault="00A93A0E" w:rsidP="00A93A0E">
      <w:pPr>
        <w:shd w:val="clear" w:color="auto" w:fill="FFFFFF"/>
        <w:tabs>
          <w:tab w:val="left" w:pos="3190"/>
          <w:tab w:val="left" w:pos="4680"/>
          <w:tab w:val="left" w:leader="underscore" w:pos="6192"/>
        </w:tabs>
        <w:jc w:val="both"/>
        <w:rPr>
          <w:color w:val="000000"/>
          <w:lang w:eastAsia="en-US"/>
        </w:rPr>
      </w:pPr>
    </w:p>
    <w:p w:rsidR="00A93A0E" w:rsidRPr="00E40B4A" w:rsidRDefault="00A93A0E" w:rsidP="00A93A0E">
      <w:pPr>
        <w:tabs>
          <w:tab w:val="left" w:pos="540"/>
          <w:tab w:val="num" w:pos="720"/>
          <w:tab w:val="left" w:pos="1620"/>
        </w:tabs>
        <w:ind w:firstLine="709"/>
        <w:jc w:val="both"/>
        <w:rPr>
          <w:lang w:eastAsia="en-US"/>
        </w:rPr>
      </w:pPr>
      <w:r w:rsidRPr="00E40B4A">
        <w:rPr>
          <w:lang w:eastAsia="en-US"/>
        </w:rPr>
        <w:t>4.1.3. Для административно-управленческого, учебно-вспомогательного и обслуживающего персонала устанавливается 40-часовая продолжительность рабочего времени в неделю.</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4.1.3. Для педагогических работников устанавливается сокращенная продолжительность рабочего времени - не более 36 часов в неделю.</w:t>
      </w:r>
    </w:p>
    <w:p w:rsidR="00A93A0E" w:rsidRPr="00E40B4A" w:rsidRDefault="00A93A0E" w:rsidP="00A93A0E">
      <w:pPr>
        <w:jc w:val="both"/>
      </w:pPr>
      <w:r w:rsidRPr="00E40B4A">
        <w:t>Продолжительность рабочего времени за должностной оклад работников</w:t>
      </w:r>
    </w:p>
    <w:p w:rsidR="00A93A0E" w:rsidRPr="00E40B4A" w:rsidRDefault="00A93A0E" w:rsidP="00A93A0E">
      <w:pPr>
        <w:ind w:firstLine="567"/>
        <w:jc w:val="both"/>
      </w:pPr>
      <w:r w:rsidRPr="00E40B4A">
        <w:t>36 часов в неделю:</w:t>
      </w:r>
    </w:p>
    <w:p w:rsidR="00A93A0E" w:rsidRPr="00E40B4A" w:rsidRDefault="00A93A0E" w:rsidP="00A93A0E">
      <w:pPr>
        <w:numPr>
          <w:ilvl w:val="0"/>
          <w:numId w:val="180"/>
        </w:numPr>
        <w:ind w:left="540" w:hanging="540"/>
        <w:jc w:val="both"/>
      </w:pPr>
      <w:r w:rsidRPr="00E40B4A">
        <w:lastRenderedPageBreak/>
        <w:t>старшим воспитателям дошкольных образовательных учреждений, образовательных учреждений дополнительного образования детей и домов ребенка;</w:t>
      </w:r>
    </w:p>
    <w:p w:rsidR="00A93A0E" w:rsidRPr="00E40B4A" w:rsidRDefault="00A93A0E" w:rsidP="00A93A0E">
      <w:pPr>
        <w:numPr>
          <w:ilvl w:val="0"/>
          <w:numId w:val="180"/>
        </w:numPr>
        <w:ind w:left="540" w:hanging="540"/>
        <w:jc w:val="both"/>
      </w:pPr>
      <w:r w:rsidRPr="00E40B4A">
        <w:t>педагогам-психологам, социальным педагогам, педагогам-организаторам, мастерам производственного обучения, старшим вожатым, инструкторам по труду;</w:t>
      </w:r>
    </w:p>
    <w:p w:rsidR="00A93A0E" w:rsidRPr="00E40B4A" w:rsidRDefault="00A93A0E" w:rsidP="00A93A0E">
      <w:pPr>
        <w:numPr>
          <w:ilvl w:val="0"/>
          <w:numId w:val="180"/>
        </w:numPr>
        <w:ind w:left="540" w:hanging="540"/>
        <w:jc w:val="both"/>
      </w:pPr>
      <w:r w:rsidRPr="00E40B4A">
        <w:t>методистам, старшим методистам образовательных учреждений;</w:t>
      </w:r>
    </w:p>
    <w:p w:rsidR="00A93A0E" w:rsidRPr="00E40B4A" w:rsidRDefault="00A93A0E" w:rsidP="00A93A0E">
      <w:pPr>
        <w:numPr>
          <w:ilvl w:val="0"/>
          <w:numId w:val="180"/>
        </w:numPr>
        <w:ind w:left="540" w:hanging="540"/>
        <w:jc w:val="both"/>
      </w:pPr>
      <w:r w:rsidRPr="00E40B4A">
        <w:t>преподавателям-организаторам основ безопасности жизнедеятельности, допризывной подготовки;</w:t>
      </w:r>
    </w:p>
    <w:p w:rsidR="00A93A0E" w:rsidRPr="00E40B4A" w:rsidRDefault="00A93A0E" w:rsidP="00A93A0E">
      <w:pPr>
        <w:numPr>
          <w:ilvl w:val="0"/>
          <w:numId w:val="180"/>
        </w:numPr>
        <w:ind w:left="540" w:hanging="540"/>
        <w:jc w:val="both"/>
      </w:pPr>
      <w:r w:rsidRPr="00E40B4A">
        <w:t>инструкторам-методистам, старшим инструкторам-методистам образовательных учреждений дополнительного образования детей спортивного профиля;</w:t>
      </w:r>
    </w:p>
    <w:p w:rsidR="00A93A0E" w:rsidRPr="00E40B4A" w:rsidRDefault="00A93A0E" w:rsidP="00A93A0E">
      <w:pPr>
        <w:ind w:left="540" w:hanging="540"/>
        <w:jc w:val="both"/>
      </w:pPr>
      <w:r w:rsidRPr="00E40B4A">
        <w:t>30 часов в неделю:</w:t>
      </w:r>
    </w:p>
    <w:p w:rsidR="00A93A0E" w:rsidRPr="00E40B4A" w:rsidRDefault="00A93A0E" w:rsidP="00A93A0E">
      <w:pPr>
        <w:numPr>
          <w:ilvl w:val="0"/>
          <w:numId w:val="181"/>
        </w:numPr>
        <w:ind w:left="540" w:hanging="540"/>
        <w:jc w:val="both"/>
      </w:pPr>
      <w:r w:rsidRPr="00E40B4A">
        <w:t>старшим воспитателям образовательных учреждений (кроме дошкольных образовательных учреждений и образовательных учреждений дополнительного образования детей).</w:t>
      </w:r>
    </w:p>
    <w:p w:rsidR="00A93A0E" w:rsidRPr="00E40B4A" w:rsidRDefault="00A93A0E" w:rsidP="00A93A0E">
      <w:pPr>
        <w:ind w:left="540" w:hanging="540"/>
        <w:jc w:val="both"/>
      </w:pPr>
      <w:r w:rsidRPr="00E40B4A">
        <w:t>Норма часов преподавательской работы за ставку заработной платы (нормируемая часть педагогической работы)</w:t>
      </w:r>
    </w:p>
    <w:p w:rsidR="00A93A0E" w:rsidRPr="00E40B4A" w:rsidRDefault="00A93A0E" w:rsidP="00A93A0E">
      <w:pPr>
        <w:ind w:left="540" w:hanging="540"/>
        <w:jc w:val="both"/>
      </w:pPr>
      <w:r w:rsidRPr="00E40B4A">
        <w:t>18 часов в неделю:</w:t>
      </w:r>
    </w:p>
    <w:p w:rsidR="00A93A0E" w:rsidRPr="00E40B4A" w:rsidRDefault="00A93A0E" w:rsidP="00A93A0E">
      <w:pPr>
        <w:numPr>
          <w:ilvl w:val="0"/>
          <w:numId w:val="182"/>
        </w:numPr>
        <w:ind w:left="540" w:hanging="540"/>
        <w:jc w:val="both"/>
      </w:pPr>
      <w:r w:rsidRPr="00E40B4A">
        <w:t>учителям 1 - 11 (12) классов образовательных учреждений, реализующих общеобразовательные программы (в том числе специальные (коррекционные) образовательные программы для обучающихся, воспитанников с ограниченными возможностями здоровья);</w:t>
      </w:r>
    </w:p>
    <w:p w:rsidR="00A93A0E" w:rsidRPr="00E40B4A" w:rsidRDefault="00A93A0E" w:rsidP="00A93A0E">
      <w:pPr>
        <w:numPr>
          <w:ilvl w:val="0"/>
          <w:numId w:val="182"/>
        </w:numPr>
        <w:ind w:left="540" w:hanging="540"/>
        <w:jc w:val="both"/>
      </w:pPr>
      <w:r w:rsidRPr="00E40B4A">
        <w:t>педагогам дополнительного образования, старшим педагогам дополнительного образования;</w:t>
      </w:r>
    </w:p>
    <w:p w:rsidR="00A93A0E" w:rsidRPr="00E40B4A" w:rsidRDefault="00A93A0E" w:rsidP="00A93A0E">
      <w:pPr>
        <w:numPr>
          <w:ilvl w:val="0"/>
          <w:numId w:val="182"/>
        </w:numPr>
        <w:ind w:left="540" w:hanging="540"/>
        <w:jc w:val="both"/>
      </w:pPr>
      <w:r w:rsidRPr="00E40B4A">
        <w:t>тренерам-преподавателям, старшим тренерам-преподавателям образовательных учреждений дополнительного образования детей спортивного профиля;</w:t>
      </w:r>
    </w:p>
    <w:p w:rsidR="00A93A0E" w:rsidRPr="00E40B4A" w:rsidRDefault="00A93A0E" w:rsidP="00A93A0E">
      <w:pPr>
        <w:numPr>
          <w:ilvl w:val="0"/>
          <w:numId w:val="182"/>
        </w:numPr>
        <w:ind w:left="540" w:hanging="540"/>
        <w:jc w:val="both"/>
      </w:pPr>
      <w:r w:rsidRPr="00E40B4A">
        <w:t>учителям иностранного языка, марийского языка (иного национального языка) дошкольных образовательных учреждений;</w:t>
      </w:r>
    </w:p>
    <w:p w:rsidR="00A93A0E" w:rsidRPr="00E40B4A" w:rsidRDefault="00A93A0E" w:rsidP="00A93A0E">
      <w:pPr>
        <w:jc w:val="both"/>
      </w:pPr>
      <w:r w:rsidRPr="00E40B4A">
        <w:t>20 часов в неделю:</w:t>
      </w:r>
    </w:p>
    <w:p w:rsidR="00A93A0E" w:rsidRPr="00E40B4A" w:rsidRDefault="00A93A0E" w:rsidP="00A93A0E">
      <w:pPr>
        <w:numPr>
          <w:ilvl w:val="0"/>
          <w:numId w:val="183"/>
        </w:numPr>
        <w:ind w:left="540" w:hanging="540"/>
        <w:jc w:val="both"/>
      </w:pPr>
      <w:r w:rsidRPr="00E40B4A">
        <w:t>учителям-дефектологам;</w:t>
      </w:r>
    </w:p>
    <w:p w:rsidR="00A93A0E" w:rsidRPr="00E40B4A" w:rsidRDefault="00A93A0E" w:rsidP="00A93A0E">
      <w:pPr>
        <w:numPr>
          <w:ilvl w:val="0"/>
          <w:numId w:val="183"/>
        </w:numPr>
        <w:ind w:left="540" w:hanging="540"/>
        <w:jc w:val="both"/>
      </w:pPr>
      <w:r w:rsidRPr="00E40B4A">
        <w:t>учителям-логопедам, логопедам;</w:t>
      </w:r>
    </w:p>
    <w:p w:rsidR="00A93A0E" w:rsidRPr="00E40B4A" w:rsidRDefault="00A93A0E" w:rsidP="00A93A0E">
      <w:pPr>
        <w:ind w:left="540" w:hanging="540"/>
        <w:jc w:val="both"/>
      </w:pPr>
      <w:r w:rsidRPr="00E40B4A">
        <w:t xml:space="preserve">24 часа в неделю: </w:t>
      </w:r>
    </w:p>
    <w:p w:rsidR="00A93A0E" w:rsidRPr="00E40B4A" w:rsidRDefault="00A93A0E" w:rsidP="00A93A0E">
      <w:pPr>
        <w:numPr>
          <w:ilvl w:val="0"/>
          <w:numId w:val="184"/>
        </w:numPr>
        <w:ind w:left="540" w:hanging="540"/>
        <w:jc w:val="both"/>
      </w:pPr>
      <w:r w:rsidRPr="00E40B4A">
        <w:t>музыкальным руководителям и концертмейстерам;</w:t>
      </w:r>
    </w:p>
    <w:p w:rsidR="00A93A0E" w:rsidRPr="00E40B4A" w:rsidRDefault="00A93A0E" w:rsidP="00A93A0E">
      <w:pPr>
        <w:ind w:left="540" w:hanging="540"/>
        <w:jc w:val="both"/>
      </w:pPr>
      <w:r w:rsidRPr="00E40B4A">
        <w:t>25 часов в неделю:</w:t>
      </w:r>
    </w:p>
    <w:p w:rsidR="00A93A0E" w:rsidRPr="00E40B4A" w:rsidRDefault="00A93A0E" w:rsidP="00A93A0E">
      <w:pPr>
        <w:numPr>
          <w:ilvl w:val="0"/>
          <w:numId w:val="185"/>
        </w:numPr>
        <w:ind w:left="540" w:hanging="540"/>
        <w:jc w:val="both"/>
      </w:pPr>
      <w:r w:rsidRPr="00E40B4A">
        <w:t>воспитателям, работающим непосредственно в группах с обучающимися (воспитанниками, детьми), имеющими ограниченные возможности здоровья;</w:t>
      </w:r>
    </w:p>
    <w:p w:rsidR="00A93A0E" w:rsidRPr="00E40B4A" w:rsidRDefault="00A93A0E" w:rsidP="00A93A0E">
      <w:pPr>
        <w:ind w:left="540" w:hanging="540"/>
        <w:jc w:val="both"/>
      </w:pPr>
      <w:r w:rsidRPr="00E40B4A">
        <w:t>30 часов в неделю:</w:t>
      </w:r>
    </w:p>
    <w:p w:rsidR="00A93A0E" w:rsidRPr="00E40B4A" w:rsidRDefault="00A93A0E" w:rsidP="00A93A0E">
      <w:pPr>
        <w:numPr>
          <w:ilvl w:val="0"/>
          <w:numId w:val="186"/>
        </w:numPr>
        <w:ind w:left="540" w:hanging="540"/>
        <w:jc w:val="both"/>
      </w:pPr>
      <w:r w:rsidRPr="00E40B4A">
        <w:t>инструкторам по физической культуре;</w:t>
      </w:r>
    </w:p>
    <w:p w:rsidR="00A93A0E" w:rsidRPr="00E40B4A" w:rsidRDefault="00A93A0E" w:rsidP="00A93A0E">
      <w:pPr>
        <w:numPr>
          <w:ilvl w:val="0"/>
          <w:numId w:val="186"/>
        </w:numPr>
        <w:ind w:left="540" w:hanging="540"/>
        <w:jc w:val="both"/>
      </w:pPr>
      <w:r w:rsidRPr="00E40B4A">
        <w:t>воспитателям в группах продленного дня;</w:t>
      </w:r>
    </w:p>
    <w:p w:rsidR="00A93A0E" w:rsidRPr="00E40B4A" w:rsidRDefault="00A93A0E" w:rsidP="00A93A0E">
      <w:pPr>
        <w:ind w:left="540" w:hanging="540"/>
        <w:jc w:val="both"/>
      </w:pPr>
      <w:r w:rsidRPr="00E40B4A">
        <w:t>36 часов в неделю:</w:t>
      </w:r>
    </w:p>
    <w:p w:rsidR="00A93A0E" w:rsidRPr="00E40B4A" w:rsidRDefault="00A93A0E" w:rsidP="00A93A0E">
      <w:pPr>
        <w:numPr>
          <w:ilvl w:val="0"/>
          <w:numId w:val="187"/>
        </w:numPr>
        <w:tabs>
          <w:tab w:val="num" w:pos="540"/>
        </w:tabs>
        <w:ind w:left="540" w:hanging="540"/>
        <w:jc w:val="both"/>
      </w:pPr>
      <w:r w:rsidRPr="00E40B4A">
        <w:t>воспитателям в дошкольных образовательных учреждениях, дошкольных группах общеобразовательных учреждений и образовательных учреждений для детей дошкольного и младшего школьного возраста, в образовательных учреждениях дополнительного образования детей.</w:t>
      </w:r>
    </w:p>
    <w:p w:rsidR="00A93A0E" w:rsidRPr="00E40B4A" w:rsidRDefault="00A93A0E" w:rsidP="00A93A0E">
      <w:pPr>
        <w:widowControl w:val="0"/>
        <w:numPr>
          <w:ilvl w:val="0"/>
          <w:numId w:val="187"/>
        </w:numPr>
        <w:tabs>
          <w:tab w:val="num" w:pos="540"/>
        </w:tabs>
        <w:suppressAutoHyphens/>
        <w:ind w:left="540" w:hanging="540"/>
        <w:jc w:val="both"/>
        <w:rPr>
          <w:lang w:eastAsia="en-US"/>
        </w:rPr>
      </w:pPr>
      <w:r w:rsidRPr="00E40B4A">
        <w:rPr>
          <w:lang w:eastAsia="en-US"/>
        </w:rPr>
        <w:t>Иным категориям работников, определенным ст. 92 ТК РФ.</w:t>
      </w:r>
    </w:p>
    <w:p w:rsidR="00A93A0E" w:rsidRPr="00E40B4A" w:rsidRDefault="00A93A0E" w:rsidP="00A93A0E">
      <w:pPr>
        <w:autoSpaceDE w:val="0"/>
        <w:autoSpaceDN w:val="0"/>
        <w:adjustRightInd w:val="0"/>
        <w:ind w:firstLine="709"/>
        <w:jc w:val="both"/>
        <w:rPr>
          <w:rFonts w:eastAsia="Calibri"/>
        </w:rPr>
      </w:pPr>
      <w:r w:rsidRPr="00E40B4A">
        <w:rPr>
          <w:rFonts w:eastAsia="Calibri"/>
        </w:rPr>
        <w:t>4.1.4. Выполнение педагогической работы учителями, преподавателями, тренерами-преподавателями, педагогами дополнительного образования характеризуется наличием установленных норм времени только для выполнения педагогической работы, связанной с преподавательской работой. Выполнение преподавательской работы регулируется расписанием учебных занятий, составляемым с учетом педагогической  целесообразности, соблюдения санитарно-гигиенических норм и рационального использования времени учителя, которое утверждается руководителем образовательного учреждения с учетом мнения выборного органа первичной профсоюзной организации.</w:t>
      </w:r>
    </w:p>
    <w:p w:rsidR="00A93A0E" w:rsidRPr="00E40B4A" w:rsidRDefault="00A93A0E" w:rsidP="00A93A0E">
      <w:pPr>
        <w:autoSpaceDE w:val="0"/>
        <w:autoSpaceDN w:val="0"/>
        <w:adjustRightInd w:val="0"/>
        <w:ind w:firstLine="709"/>
        <w:jc w:val="both"/>
        <w:rPr>
          <w:rFonts w:eastAsia="Calibri"/>
        </w:rPr>
      </w:pPr>
      <w:r w:rsidRPr="00E40B4A">
        <w:rPr>
          <w:rFonts w:eastAsia="Calibri"/>
        </w:rPr>
        <w:lastRenderedPageBreak/>
        <w:t>4.1.5. 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I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4.1.6.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A93A0E" w:rsidRPr="00E40B4A" w:rsidRDefault="00A93A0E" w:rsidP="00A93A0E">
      <w:pPr>
        <w:numPr>
          <w:ilvl w:val="0"/>
          <w:numId w:val="188"/>
        </w:numPr>
        <w:autoSpaceDE w:val="0"/>
        <w:autoSpaceDN w:val="0"/>
        <w:adjustRightInd w:val="0"/>
        <w:jc w:val="both"/>
        <w:rPr>
          <w:lang w:eastAsia="en-US"/>
        </w:rPr>
      </w:pPr>
      <w:r w:rsidRPr="00E40B4A">
        <w:rPr>
          <w:lang w:eastAsia="en-US"/>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A93A0E" w:rsidRPr="00E40B4A" w:rsidRDefault="00A93A0E" w:rsidP="00A93A0E">
      <w:pPr>
        <w:numPr>
          <w:ilvl w:val="0"/>
          <w:numId w:val="188"/>
        </w:numPr>
        <w:autoSpaceDE w:val="0"/>
        <w:autoSpaceDN w:val="0"/>
        <w:adjustRightInd w:val="0"/>
        <w:jc w:val="both"/>
        <w:rPr>
          <w:lang w:eastAsia="en-US"/>
        </w:rPr>
      </w:pPr>
      <w:r w:rsidRPr="00E40B4A">
        <w:rPr>
          <w:lang w:eastAsia="en-US"/>
        </w:rPr>
        <w:t>организацию и проведение методической, диагностической и консультативной помощи родителям (законным представителям);</w:t>
      </w:r>
    </w:p>
    <w:p w:rsidR="00A93A0E" w:rsidRPr="00E40B4A" w:rsidRDefault="00A93A0E" w:rsidP="00A93A0E">
      <w:pPr>
        <w:numPr>
          <w:ilvl w:val="0"/>
          <w:numId w:val="188"/>
        </w:numPr>
        <w:autoSpaceDE w:val="0"/>
        <w:autoSpaceDN w:val="0"/>
        <w:adjustRightInd w:val="0"/>
        <w:jc w:val="both"/>
        <w:rPr>
          <w:lang w:eastAsia="en-US"/>
        </w:rPr>
      </w:pPr>
      <w:r w:rsidRPr="00E40B4A">
        <w:rPr>
          <w:lang w:eastAsia="en-US"/>
        </w:rP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A93A0E" w:rsidRPr="00E40B4A" w:rsidRDefault="00A93A0E" w:rsidP="00A93A0E">
      <w:pPr>
        <w:numPr>
          <w:ilvl w:val="0"/>
          <w:numId w:val="188"/>
        </w:numPr>
        <w:autoSpaceDE w:val="0"/>
        <w:autoSpaceDN w:val="0"/>
        <w:adjustRightInd w:val="0"/>
        <w:jc w:val="both"/>
        <w:rPr>
          <w:lang w:eastAsia="en-US"/>
        </w:rPr>
      </w:pPr>
      <w:r w:rsidRPr="00E40B4A">
        <w:rPr>
          <w:lang w:eastAsia="en-US"/>
        </w:rPr>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A93A0E" w:rsidRPr="00E40B4A" w:rsidRDefault="00A93A0E" w:rsidP="00A93A0E">
      <w:pPr>
        <w:numPr>
          <w:ilvl w:val="0"/>
          <w:numId w:val="188"/>
        </w:numPr>
        <w:autoSpaceDE w:val="0"/>
        <w:autoSpaceDN w:val="0"/>
        <w:adjustRightInd w:val="0"/>
        <w:jc w:val="both"/>
        <w:rPr>
          <w:lang w:eastAsia="en-US"/>
        </w:rPr>
      </w:pPr>
      <w:r w:rsidRPr="00E40B4A">
        <w:rPr>
          <w:lang w:eastAsia="en-US"/>
        </w:rPr>
        <w:t xml:space="preserve">периодические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 </w:t>
      </w:r>
    </w:p>
    <w:p w:rsidR="00A93A0E" w:rsidRPr="00E40B4A" w:rsidRDefault="00A93A0E" w:rsidP="00A93A0E">
      <w:pPr>
        <w:autoSpaceDE w:val="0"/>
        <w:autoSpaceDN w:val="0"/>
        <w:adjustRightInd w:val="0"/>
        <w:ind w:left="360" w:hanging="360"/>
        <w:jc w:val="both"/>
        <w:rPr>
          <w:lang w:eastAsia="en-US"/>
        </w:rPr>
      </w:pPr>
      <w:r w:rsidRPr="00E40B4A">
        <w:rPr>
          <w:lang w:eastAsia="en-US"/>
        </w:rPr>
        <w:t xml:space="preserve">           При составлении графика дежурств педагогических работников в учреждении в период проведения учебных занятий, до их начала и после окончания учебных занятий учитываются сменность работы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w:t>
      </w:r>
    </w:p>
    <w:p w:rsidR="00A93A0E" w:rsidRPr="00E40B4A" w:rsidRDefault="00A93A0E" w:rsidP="00A93A0E">
      <w:pPr>
        <w:autoSpaceDE w:val="0"/>
        <w:autoSpaceDN w:val="0"/>
        <w:adjustRightInd w:val="0"/>
        <w:ind w:left="360" w:hanging="360"/>
        <w:jc w:val="both"/>
        <w:rPr>
          <w:lang w:eastAsia="en-US"/>
        </w:rPr>
      </w:pPr>
      <w:r w:rsidRPr="00E40B4A">
        <w:rPr>
          <w:lang w:eastAsia="en-US"/>
        </w:rPr>
        <w:t xml:space="preserve">            В дни работы к дежурству по образовательному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A93A0E" w:rsidRPr="00E40B4A" w:rsidRDefault="00A93A0E" w:rsidP="00A93A0E">
      <w:pPr>
        <w:autoSpaceDE w:val="0"/>
        <w:autoSpaceDN w:val="0"/>
        <w:adjustRightInd w:val="0"/>
        <w:ind w:left="360" w:hanging="360"/>
        <w:jc w:val="both"/>
        <w:rPr>
          <w:lang w:eastAsia="en-US"/>
        </w:rPr>
      </w:pPr>
      <w:r w:rsidRPr="00E40B4A">
        <w:rPr>
          <w:lang w:eastAsia="en-US"/>
        </w:rPr>
        <w:t xml:space="preserve">             Продолжительность занятости работников по выполнению работы, указанной в части первой пункта 4.1.6 настоящих Правил, определяется ТД, иным ЛНА в зависимости от объёма дополнительной работы и с соблюдением требований статей 60, 60.1, 60.2, 72 ТК РФ.</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ab/>
        <w:t>4.1.7. Дни недели (периоды времени, в течение которых образовательное учреждение осуществляет свою деятельность), свободные для педагогических работников (учителя, преподаватели, тренеры-преподаватели, педагоги дополнительного образования)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 и т.п., в том числе вне образовательного учреждения (так называемые методические дни).</w:t>
      </w:r>
    </w:p>
    <w:p w:rsidR="00A93A0E" w:rsidRPr="00E40B4A" w:rsidRDefault="00A93A0E" w:rsidP="00A93A0E">
      <w:pPr>
        <w:autoSpaceDE w:val="0"/>
        <w:autoSpaceDN w:val="0"/>
        <w:adjustRightInd w:val="0"/>
        <w:ind w:firstLine="709"/>
        <w:jc w:val="both"/>
        <w:rPr>
          <w:lang w:eastAsia="en-US"/>
        </w:rPr>
      </w:pPr>
      <w:r w:rsidRPr="00E40B4A">
        <w:rPr>
          <w:lang w:eastAsia="en-US"/>
        </w:rPr>
        <w:t>4.1.8. Периоды осенних, зимних, весенних и летних каникул, установленных для обучающихся (воспитанников),  а также периоды отмены учебных занятий для обучающихся (воспитанников) по санитарно-эпидемиологическим,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w:t>
      </w:r>
    </w:p>
    <w:p w:rsidR="00A93A0E" w:rsidRPr="00E40B4A" w:rsidRDefault="00A93A0E" w:rsidP="00A93A0E">
      <w:pPr>
        <w:autoSpaceDE w:val="0"/>
        <w:autoSpaceDN w:val="0"/>
        <w:adjustRightInd w:val="0"/>
        <w:ind w:firstLine="709"/>
        <w:jc w:val="both"/>
        <w:rPr>
          <w:lang w:eastAsia="en-US"/>
        </w:rPr>
      </w:pPr>
      <w:r w:rsidRPr="00E40B4A">
        <w:rPr>
          <w:lang w:eastAsia="en-US"/>
        </w:rPr>
        <w:t>В эти периоды педагогические работники привлекаются к учебно-воспитательной, методической, организационной работе в порядке, устанавливаемом локальным нормативным актом образовательного учреждения, принимаемым с учетом мнения выборного органа первичной профсоюзной организации.</w:t>
      </w:r>
    </w:p>
    <w:p w:rsidR="00A93A0E" w:rsidRPr="00E40B4A" w:rsidRDefault="00A93A0E" w:rsidP="00A93A0E">
      <w:pPr>
        <w:autoSpaceDE w:val="0"/>
        <w:autoSpaceDN w:val="0"/>
        <w:adjustRightInd w:val="0"/>
        <w:ind w:firstLine="709"/>
        <w:jc w:val="both"/>
        <w:rPr>
          <w:lang w:eastAsia="en-US"/>
        </w:rPr>
      </w:pPr>
      <w:r w:rsidRPr="00E40B4A">
        <w:rPr>
          <w:lang w:eastAsia="en-US"/>
        </w:rPr>
        <w:t>4.1.9. Режим работы руководителя образовательного учреждения,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образовательного учреждения и устанавливается в следующем порядке.</w:t>
      </w:r>
    </w:p>
    <w:p w:rsidR="00A93A0E" w:rsidRPr="00E40B4A" w:rsidRDefault="00A93A0E" w:rsidP="00A93A0E">
      <w:pPr>
        <w:autoSpaceDE w:val="0"/>
        <w:autoSpaceDN w:val="0"/>
        <w:adjustRightInd w:val="0"/>
        <w:ind w:firstLine="709"/>
        <w:jc w:val="both"/>
        <w:rPr>
          <w:b/>
          <w:lang w:eastAsia="en-US"/>
        </w:rPr>
      </w:pPr>
      <w:r w:rsidRPr="00E40B4A">
        <w:rPr>
          <w:b/>
          <w:lang w:eastAsia="en-US"/>
        </w:rPr>
        <w:t>Режим работы администрации МБОУ «Средняя общеобразовательная школа №100 – Центр образования» с дошкольным отделением Приволжского района г. Казани</w:t>
      </w:r>
    </w:p>
    <w:tbl>
      <w:tblPr>
        <w:tblpPr w:leftFromText="180" w:rightFromText="180" w:vertAnchor="text" w:horzAnchor="margin" w:tblpXSpec="center" w:tblpY="1816"/>
        <w:tblW w:w="10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8"/>
        <w:gridCol w:w="1560"/>
        <w:gridCol w:w="1701"/>
        <w:gridCol w:w="1134"/>
        <w:gridCol w:w="1275"/>
        <w:gridCol w:w="1276"/>
        <w:gridCol w:w="1134"/>
        <w:gridCol w:w="1026"/>
      </w:tblGrid>
      <w:tr w:rsidR="00A93A0E" w:rsidRPr="00E40B4A" w:rsidTr="00A93A0E">
        <w:trPr>
          <w:trHeight w:val="275"/>
        </w:trPr>
        <w:tc>
          <w:tcPr>
            <w:tcW w:w="1168" w:type="dxa"/>
          </w:tcPr>
          <w:p w:rsidR="00A93A0E" w:rsidRPr="00E40B4A" w:rsidRDefault="00A93A0E" w:rsidP="00A93A0E">
            <w:pPr>
              <w:jc w:val="center"/>
              <w:rPr>
                <w:b/>
                <w:lang w:eastAsia="en-US"/>
              </w:rPr>
            </w:pPr>
            <w:r w:rsidRPr="00E40B4A">
              <w:rPr>
                <w:b/>
                <w:lang w:eastAsia="en-US"/>
              </w:rPr>
              <w:t>Долж-ть</w:t>
            </w:r>
          </w:p>
        </w:tc>
        <w:tc>
          <w:tcPr>
            <w:tcW w:w="1560" w:type="dxa"/>
          </w:tcPr>
          <w:p w:rsidR="00A93A0E" w:rsidRPr="00E40B4A" w:rsidRDefault="00A93A0E" w:rsidP="00A93A0E">
            <w:pPr>
              <w:jc w:val="center"/>
              <w:rPr>
                <w:b/>
                <w:lang w:eastAsia="en-US"/>
              </w:rPr>
            </w:pPr>
            <w:r w:rsidRPr="00E40B4A">
              <w:rPr>
                <w:b/>
                <w:lang w:eastAsia="en-US"/>
              </w:rPr>
              <w:t>Понед-к</w:t>
            </w:r>
          </w:p>
        </w:tc>
        <w:tc>
          <w:tcPr>
            <w:tcW w:w="1701" w:type="dxa"/>
          </w:tcPr>
          <w:p w:rsidR="00A93A0E" w:rsidRPr="00E40B4A" w:rsidRDefault="00A93A0E" w:rsidP="00A93A0E">
            <w:pPr>
              <w:jc w:val="center"/>
              <w:rPr>
                <w:b/>
                <w:lang w:eastAsia="en-US"/>
              </w:rPr>
            </w:pPr>
            <w:r w:rsidRPr="00E40B4A">
              <w:rPr>
                <w:b/>
                <w:lang w:eastAsia="en-US"/>
              </w:rPr>
              <w:t>Вторник</w:t>
            </w:r>
          </w:p>
        </w:tc>
        <w:tc>
          <w:tcPr>
            <w:tcW w:w="1134" w:type="dxa"/>
          </w:tcPr>
          <w:p w:rsidR="00A93A0E" w:rsidRPr="00E40B4A" w:rsidRDefault="00A93A0E" w:rsidP="00A93A0E">
            <w:pPr>
              <w:jc w:val="center"/>
              <w:rPr>
                <w:b/>
                <w:lang w:eastAsia="en-US"/>
              </w:rPr>
            </w:pPr>
            <w:r w:rsidRPr="00E40B4A">
              <w:rPr>
                <w:b/>
                <w:lang w:eastAsia="en-US"/>
              </w:rPr>
              <w:t>Среда</w:t>
            </w:r>
          </w:p>
        </w:tc>
        <w:tc>
          <w:tcPr>
            <w:tcW w:w="1275" w:type="dxa"/>
          </w:tcPr>
          <w:p w:rsidR="00A93A0E" w:rsidRPr="00E40B4A" w:rsidRDefault="00A93A0E" w:rsidP="00A93A0E">
            <w:pPr>
              <w:jc w:val="center"/>
              <w:rPr>
                <w:b/>
                <w:lang w:eastAsia="en-US"/>
              </w:rPr>
            </w:pPr>
            <w:r w:rsidRPr="00E40B4A">
              <w:rPr>
                <w:b/>
                <w:lang w:eastAsia="en-US"/>
              </w:rPr>
              <w:t>Четверг</w:t>
            </w:r>
          </w:p>
        </w:tc>
        <w:tc>
          <w:tcPr>
            <w:tcW w:w="1276" w:type="dxa"/>
          </w:tcPr>
          <w:p w:rsidR="00A93A0E" w:rsidRPr="00E40B4A" w:rsidRDefault="00A93A0E" w:rsidP="00A93A0E">
            <w:pPr>
              <w:jc w:val="center"/>
              <w:rPr>
                <w:b/>
                <w:lang w:eastAsia="en-US"/>
              </w:rPr>
            </w:pPr>
            <w:r w:rsidRPr="00E40B4A">
              <w:rPr>
                <w:b/>
                <w:lang w:eastAsia="en-US"/>
              </w:rPr>
              <w:t>Пятница</w:t>
            </w:r>
          </w:p>
        </w:tc>
        <w:tc>
          <w:tcPr>
            <w:tcW w:w="1134" w:type="dxa"/>
          </w:tcPr>
          <w:p w:rsidR="00A93A0E" w:rsidRPr="00E40B4A" w:rsidRDefault="00A93A0E" w:rsidP="00A93A0E">
            <w:pPr>
              <w:jc w:val="center"/>
              <w:rPr>
                <w:b/>
                <w:lang w:eastAsia="en-US"/>
              </w:rPr>
            </w:pPr>
            <w:r w:rsidRPr="00E40B4A">
              <w:rPr>
                <w:b/>
                <w:lang w:eastAsia="en-US"/>
              </w:rPr>
              <w:t>Суббота</w:t>
            </w:r>
          </w:p>
        </w:tc>
        <w:tc>
          <w:tcPr>
            <w:tcW w:w="1026" w:type="dxa"/>
          </w:tcPr>
          <w:p w:rsidR="00A93A0E" w:rsidRPr="00E40B4A" w:rsidRDefault="00A93A0E" w:rsidP="00A93A0E">
            <w:pPr>
              <w:jc w:val="center"/>
              <w:rPr>
                <w:b/>
                <w:lang w:eastAsia="en-US"/>
              </w:rPr>
            </w:pPr>
            <w:r w:rsidRPr="00E40B4A">
              <w:rPr>
                <w:b/>
                <w:lang w:eastAsia="en-US"/>
              </w:rPr>
              <w:t>Воск-е</w:t>
            </w:r>
          </w:p>
        </w:tc>
      </w:tr>
      <w:tr w:rsidR="00A93A0E" w:rsidRPr="00E40B4A" w:rsidTr="00A93A0E">
        <w:tc>
          <w:tcPr>
            <w:tcW w:w="1168" w:type="dxa"/>
          </w:tcPr>
          <w:p w:rsidR="00A93A0E" w:rsidRPr="00E40B4A" w:rsidRDefault="00A93A0E" w:rsidP="00A93A0E">
            <w:pPr>
              <w:tabs>
                <w:tab w:val="left" w:pos="540"/>
                <w:tab w:val="num" w:pos="720"/>
                <w:tab w:val="left" w:pos="1620"/>
              </w:tabs>
              <w:jc w:val="both"/>
              <w:rPr>
                <w:lang w:eastAsia="en-US"/>
              </w:rPr>
            </w:pPr>
            <w:r w:rsidRPr="00E40B4A">
              <w:rPr>
                <w:lang w:eastAsia="en-US"/>
              </w:rPr>
              <w:t>Дирек</w:t>
            </w:r>
          </w:p>
          <w:p w:rsidR="00A93A0E" w:rsidRPr="00E40B4A" w:rsidRDefault="00A93A0E" w:rsidP="00A93A0E">
            <w:pPr>
              <w:tabs>
                <w:tab w:val="left" w:pos="540"/>
                <w:tab w:val="num" w:pos="720"/>
                <w:tab w:val="left" w:pos="1620"/>
              </w:tabs>
              <w:jc w:val="both"/>
              <w:rPr>
                <w:lang w:eastAsia="en-US"/>
              </w:rPr>
            </w:pPr>
            <w:r w:rsidRPr="00E40B4A">
              <w:rPr>
                <w:lang w:eastAsia="en-US"/>
              </w:rPr>
              <w:t xml:space="preserve">тор </w:t>
            </w:r>
          </w:p>
        </w:tc>
        <w:tc>
          <w:tcPr>
            <w:tcW w:w="1560" w:type="dxa"/>
          </w:tcPr>
          <w:p w:rsidR="00A93A0E" w:rsidRPr="00E40B4A" w:rsidRDefault="00A93A0E" w:rsidP="00A93A0E">
            <w:pPr>
              <w:tabs>
                <w:tab w:val="left" w:pos="540"/>
                <w:tab w:val="num" w:pos="720"/>
                <w:tab w:val="left" w:pos="1620"/>
              </w:tabs>
              <w:jc w:val="center"/>
              <w:rPr>
                <w:lang w:eastAsia="en-US"/>
              </w:rPr>
            </w:pPr>
            <w:r w:rsidRPr="00E40B4A">
              <w:rPr>
                <w:lang w:eastAsia="en-US"/>
              </w:rPr>
              <w:t>8.00-17.00</w:t>
            </w:r>
          </w:p>
          <w:p w:rsidR="00A93A0E" w:rsidRPr="00E40B4A" w:rsidRDefault="00A93A0E" w:rsidP="00A93A0E">
            <w:pPr>
              <w:tabs>
                <w:tab w:val="left" w:pos="540"/>
                <w:tab w:val="num" w:pos="720"/>
                <w:tab w:val="left" w:pos="1620"/>
              </w:tabs>
              <w:jc w:val="center"/>
              <w:rPr>
                <w:lang w:val="tt-RU" w:eastAsia="en-US"/>
              </w:rPr>
            </w:pPr>
            <w:r w:rsidRPr="00E40B4A">
              <w:rPr>
                <w:lang w:val="tt-RU" w:eastAsia="en-US"/>
              </w:rPr>
              <w:t>обед</w:t>
            </w:r>
          </w:p>
          <w:p w:rsidR="00A93A0E" w:rsidRPr="00E40B4A" w:rsidRDefault="00A93A0E" w:rsidP="00A93A0E">
            <w:pPr>
              <w:tabs>
                <w:tab w:val="left" w:pos="540"/>
                <w:tab w:val="num" w:pos="720"/>
                <w:tab w:val="left" w:pos="1620"/>
              </w:tabs>
              <w:jc w:val="center"/>
              <w:rPr>
                <w:lang w:eastAsia="en-US"/>
              </w:rPr>
            </w:pPr>
            <w:r w:rsidRPr="00E40B4A">
              <w:rPr>
                <w:lang w:val="tt-RU" w:eastAsia="en-US"/>
              </w:rPr>
              <w:t>12.00-13.00</w:t>
            </w:r>
          </w:p>
        </w:tc>
        <w:tc>
          <w:tcPr>
            <w:tcW w:w="1701" w:type="dxa"/>
          </w:tcPr>
          <w:p w:rsidR="00A93A0E" w:rsidRPr="00E40B4A" w:rsidRDefault="00A93A0E" w:rsidP="00A93A0E">
            <w:pPr>
              <w:tabs>
                <w:tab w:val="left" w:pos="540"/>
                <w:tab w:val="num" w:pos="720"/>
                <w:tab w:val="left" w:pos="1620"/>
              </w:tabs>
              <w:jc w:val="center"/>
              <w:rPr>
                <w:lang w:eastAsia="en-US"/>
              </w:rPr>
            </w:pPr>
            <w:r w:rsidRPr="00E40B4A">
              <w:rPr>
                <w:lang w:eastAsia="en-US"/>
              </w:rPr>
              <w:t>9.00 - 18.00</w:t>
            </w:r>
          </w:p>
          <w:p w:rsidR="00A93A0E" w:rsidRPr="00E40B4A" w:rsidRDefault="00A93A0E" w:rsidP="00A93A0E">
            <w:pPr>
              <w:tabs>
                <w:tab w:val="left" w:pos="540"/>
                <w:tab w:val="num" w:pos="720"/>
                <w:tab w:val="left" w:pos="1620"/>
              </w:tabs>
              <w:jc w:val="center"/>
              <w:rPr>
                <w:lang w:eastAsia="en-US"/>
              </w:rPr>
            </w:pPr>
            <w:r w:rsidRPr="00E40B4A">
              <w:rPr>
                <w:lang w:eastAsia="en-US"/>
              </w:rPr>
              <w:t>Прием 14.00 -18.00</w:t>
            </w:r>
          </w:p>
          <w:p w:rsidR="00A93A0E" w:rsidRPr="00E40B4A" w:rsidRDefault="00A93A0E" w:rsidP="00A93A0E">
            <w:pPr>
              <w:tabs>
                <w:tab w:val="left" w:pos="540"/>
                <w:tab w:val="num" w:pos="720"/>
                <w:tab w:val="left" w:pos="1620"/>
              </w:tabs>
              <w:jc w:val="center"/>
              <w:rPr>
                <w:lang w:val="tt-RU" w:eastAsia="en-US"/>
              </w:rPr>
            </w:pPr>
            <w:r w:rsidRPr="00E40B4A">
              <w:rPr>
                <w:lang w:val="tt-RU" w:eastAsia="en-US"/>
              </w:rPr>
              <w:t xml:space="preserve">обед </w:t>
            </w:r>
          </w:p>
          <w:p w:rsidR="00A93A0E" w:rsidRPr="00E40B4A" w:rsidRDefault="00A93A0E" w:rsidP="00A93A0E">
            <w:pPr>
              <w:tabs>
                <w:tab w:val="left" w:pos="540"/>
                <w:tab w:val="num" w:pos="720"/>
                <w:tab w:val="left" w:pos="1620"/>
              </w:tabs>
              <w:jc w:val="center"/>
              <w:rPr>
                <w:lang w:eastAsia="en-US"/>
              </w:rPr>
            </w:pPr>
            <w:r w:rsidRPr="00E40B4A">
              <w:rPr>
                <w:lang w:val="tt-RU" w:eastAsia="en-US"/>
              </w:rPr>
              <w:t xml:space="preserve"> 12.00-13.00</w:t>
            </w:r>
          </w:p>
        </w:tc>
        <w:tc>
          <w:tcPr>
            <w:tcW w:w="1134" w:type="dxa"/>
          </w:tcPr>
          <w:p w:rsidR="00A93A0E" w:rsidRPr="00E40B4A" w:rsidRDefault="00A93A0E" w:rsidP="00A93A0E">
            <w:pPr>
              <w:tabs>
                <w:tab w:val="left" w:pos="540"/>
                <w:tab w:val="num" w:pos="720"/>
                <w:tab w:val="left" w:pos="1620"/>
              </w:tabs>
              <w:jc w:val="center"/>
              <w:rPr>
                <w:lang w:eastAsia="en-US"/>
              </w:rPr>
            </w:pPr>
            <w:r w:rsidRPr="00E40B4A">
              <w:rPr>
                <w:lang w:eastAsia="en-US"/>
              </w:rPr>
              <w:t>9.00 -18.00</w:t>
            </w:r>
          </w:p>
          <w:p w:rsidR="00A93A0E" w:rsidRPr="00E40B4A" w:rsidRDefault="00A93A0E" w:rsidP="00A93A0E">
            <w:pPr>
              <w:tabs>
                <w:tab w:val="left" w:pos="540"/>
                <w:tab w:val="num" w:pos="720"/>
                <w:tab w:val="left" w:pos="1620"/>
              </w:tabs>
              <w:jc w:val="center"/>
              <w:rPr>
                <w:lang w:eastAsia="en-US"/>
              </w:rPr>
            </w:pPr>
            <w:r w:rsidRPr="00E40B4A">
              <w:rPr>
                <w:lang w:val="tt-RU" w:eastAsia="en-US"/>
              </w:rPr>
              <w:t>обед  12.00 -13.00</w:t>
            </w:r>
          </w:p>
        </w:tc>
        <w:tc>
          <w:tcPr>
            <w:tcW w:w="1275" w:type="dxa"/>
          </w:tcPr>
          <w:p w:rsidR="00A93A0E" w:rsidRPr="00E40B4A" w:rsidRDefault="00A93A0E" w:rsidP="00A93A0E">
            <w:pPr>
              <w:tabs>
                <w:tab w:val="left" w:pos="540"/>
                <w:tab w:val="num" w:pos="720"/>
                <w:tab w:val="left" w:pos="1620"/>
              </w:tabs>
              <w:jc w:val="center"/>
              <w:rPr>
                <w:lang w:eastAsia="en-US"/>
              </w:rPr>
            </w:pPr>
            <w:r w:rsidRPr="00E40B4A">
              <w:rPr>
                <w:lang w:eastAsia="en-US"/>
              </w:rPr>
              <w:t>9.00 -17.00</w:t>
            </w:r>
          </w:p>
          <w:p w:rsidR="00A93A0E" w:rsidRPr="00E40B4A" w:rsidRDefault="00A93A0E" w:rsidP="00A93A0E">
            <w:pPr>
              <w:tabs>
                <w:tab w:val="left" w:pos="540"/>
                <w:tab w:val="num" w:pos="720"/>
                <w:tab w:val="left" w:pos="1620"/>
              </w:tabs>
              <w:jc w:val="center"/>
              <w:rPr>
                <w:lang w:eastAsia="en-US"/>
              </w:rPr>
            </w:pPr>
            <w:r w:rsidRPr="00E40B4A">
              <w:rPr>
                <w:lang w:val="tt-RU" w:eastAsia="en-US"/>
              </w:rPr>
              <w:t>обед  12.00 -13.00</w:t>
            </w:r>
          </w:p>
        </w:tc>
        <w:tc>
          <w:tcPr>
            <w:tcW w:w="1276" w:type="dxa"/>
          </w:tcPr>
          <w:p w:rsidR="00A93A0E" w:rsidRPr="00E40B4A" w:rsidRDefault="00A93A0E" w:rsidP="00A93A0E">
            <w:pPr>
              <w:tabs>
                <w:tab w:val="left" w:pos="540"/>
                <w:tab w:val="num" w:pos="720"/>
                <w:tab w:val="left" w:pos="1620"/>
              </w:tabs>
              <w:jc w:val="center"/>
              <w:rPr>
                <w:lang w:eastAsia="en-US"/>
              </w:rPr>
            </w:pPr>
            <w:r w:rsidRPr="00E40B4A">
              <w:rPr>
                <w:lang w:eastAsia="en-US"/>
              </w:rPr>
              <w:t>8.00 -14.00</w:t>
            </w:r>
          </w:p>
          <w:p w:rsidR="00A93A0E" w:rsidRPr="00E40B4A" w:rsidRDefault="00A93A0E" w:rsidP="00A93A0E">
            <w:pPr>
              <w:tabs>
                <w:tab w:val="left" w:pos="540"/>
                <w:tab w:val="num" w:pos="720"/>
                <w:tab w:val="left" w:pos="1620"/>
              </w:tabs>
              <w:jc w:val="center"/>
              <w:rPr>
                <w:lang w:eastAsia="en-US"/>
              </w:rPr>
            </w:pPr>
            <w:r w:rsidRPr="00E40B4A">
              <w:rPr>
                <w:lang w:val="tt-RU" w:eastAsia="en-US"/>
              </w:rPr>
              <w:t>обед с12.00 -13.00</w:t>
            </w:r>
          </w:p>
        </w:tc>
        <w:tc>
          <w:tcPr>
            <w:tcW w:w="1134" w:type="dxa"/>
          </w:tcPr>
          <w:p w:rsidR="00A93A0E" w:rsidRPr="00E40B4A" w:rsidRDefault="00A93A0E" w:rsidP="00A93A0E">
            <w:pPr>
              <w:tabs>
                <w:tab w:val="left" w:pos="540"/>
                <w:tab w:val="num" w:pos="720"/>
                <w:tab w:val="left" w:pos="1620"/>
              </w:tabs>
              <w:jc w:val="center"/>
              <w:rPr>
                <w:lang w:eastAsia="en-US"/>
              </w:rPr>
            </w:pPr>
            <w:r w:rsidRPr="00E40B4A">
              <w:rPr>
                <w:lang w:eastAsia="en-US"/>
              </w:rPr>
              <w:t>9.00 -13.00</w:t>
            </w:r>
          </w:p>
          <w:p w:rsidR="00A93A0E" w:rsidRPr="00E40B4A" w:rsidRDefault="00A93A0E" w:rsidP="00A93A0E">
            <w:pPr>
              <w:tabs>
                <w:tab w:val="left" w:pos="540"/>
                <w:tab w:val="num" w:pos="720"/>
                <w:tab w:val="left" w:pos="1620"/>
              </w:tabs>
              <w:jc w:val="center"/>
              <w:rPr>
                <w:lang w:eastAsia="en-US"/>
              </w:rPr>
            </w:pPr>
          </w:p>
        </w:tc>
        <w:tc>
          <w:tcPr>
            <w:tcW w:w="1026" w:type="dxa"/>
          </w:tcPr>
          <w:p w:rsidR="00A93A0E" w:rsidRPr="00E40B4A" w:rsidRDefault="00A93A0E" w:rsidP="00A93A0E">
            <w:pPr>
              <w:tabs>
                <w:tab w:val="left" w:pos="540"/>
                <w:tab w:val="num" w:pos="720"/>
                <w:tab w:val="left" w:pos="1620"/>
              </w:tabs>
              <w:jc w:val="center"/>
              <w:rPr>
                <w:lang w:eastAsia="en-US"/>
              </w:rPr>
            </w:pPr>
            <w:r w:rsidRPr="00E40B4A">
              <w:rPr>
                <w:lang w:eastAsia="en-US"/>
              </w:rPr>
              <w:t>выход</w:t>
            </w:r>
          </w:p>
          <w:p w:rsidR="00A93A0E" w:rsidRPr="00E40B4A" w:rsidRDefault="00A93A0E" w:rsidP="00A93A0E">
            <w:pPr>
              <w:tabs>
                <w:tab w:val="left" w:pos="540"/>
                <w:tab w:val="num" w:pos="720"/>
                <w:tab w:val="left" w:pos="1620"/>
              </w:tabs>
              <w:jc w:val="center"/>
              <w:rPr>
                <w:lang w:eastAsia="en-US"/>
              </w:rPr>
            </w:pPr>
            <w:r w:rsidRPr="00E40B4A">
              <w:rPr>
                <w:lang w:eastAsia="en-US"/>
              </w:rPr>
              <w:t>ной</w:t>
            </w:r>
          </w:p>
        </w:tc>
      </w:tr>
      <w:tr w:rsidR="00A93A0E" w:rsidRPr="00E40B4A" w:rsidTr="00A93A0E">
        <w:tc>
          <w:tcPr>
            <w:tcW w:w="1168" w:type="dxa"/>
          </w:tcPr>
          <w:p w:rsidR="00A93A0E" w:rsidRPr="00E40B4A" w:rsidRDefault="00A93A0E" w:rsidP="00A93A0E">
            <w:pPr>
              <w:tabs>
                <w:tab w:val="left" w:pos="540"/>
                <w:tab w:val="num" w:pos="720"/>
                <w:tab w:val="left" w:pos="1620"/>
              </w:tabs>
              <w:jc w:val="both"/>
              <w:rPr>
                <w:lang w:eastAsia="en-US"/>
              </w:rPr>
            </w:pPr>
            <w:r w:rsidRPr="00E40B4A">
              <w:rPr>
                <w:lang w:eastAsia="en-US"/>
              </w:rPr>
              <w:t xml:space="preserve">зам. </w:t>
            </w:r>
          </w:p>
          <w:p w:rsidR="00A93A0E" w:rsidRPr="00E40B4A" w:rsidRDefault="00A93A0E" w:rsidP="00A93A0E">
            <w:pPr>
              <w:tabs>
                <w:tab w:val="left" w:pos="540"/>
                <w:tab w:val="num" w:pos="720"/>
                <w:tab w:val="left" w:pos="1620"/>
              </w:tabs>
              <w:jc w:val="both"/>
              <w:rPr>
                <w:lang w:eastAsia="en-US"/>
              </w:rPr>
            </w:pPr>
            <w:r w:rsidRPr="00E40B4A">
              <w:rPr>
                <w:lang w:eastAsia="en-US"/>
              </w:rPr>
              <w:t>директора по УР</w:t>
            </w:r>
          </w:p>
        </w:tc>
        <w:tc>
          <w:tcPr>
            <w:tcW w:w="1560" w:type="dxa"/>
          </w:tcPr>
          <w:p w:rsidR="00A93A0E" w:rsidRPr="00E40B4A" w:rsidRDefault="00A93A0E" w:rsidP="00A93A0E">
            <w:pPr>
              <w:tabs>
                <w:tab w:val="left" w:pos="540"/>
                <w:tab w:val="num" w:pos="720"/>
                <w:tab w:val="left" w:pos="1620"/>
              </w:tabs>
              <w:jc w:val="center"/>
              <w:rPr>
                <w:lang w:eastAsia="en-US"/>
              </w:rPr>
            </w:pPr>
            <w:r w:rsidRPr="00E40B4A">
              <w:rPr>
                <w:lang w:eastAsia="en-US"/>
              </w:rPr>
              <w:t>7.30-18.00</w:t>
            </w:r>
          </w:p>
          <w:p w:rsidR="00A93A0E" w:rsidRPr="00E40B4A" w:rsidRDefault="00A93A0E" w:rsidP="00A93A0E">
            <w:pPr>
              <w:tabs>
                <w:tab w:val="left" w:pos="540"/>
                <w:tab w:val="num" w:pos="720"/>
                <w:tab w:val="left" w:pos="1620"/>
              </w:tabs>
              <w:jc w:val="center"/>
              <w:rPr>
                <w:lang w:eastAsia="en-US"/>
              </w:rPr>
            </w:pPr>
            <w:r w:rsidRPr="00E40B4A">
              <w:rPr>
                <w:lang w:val="tt-RU" w:eastAsia="en-US"/>
              </w:rPr>
              <w:t>обед с12.00-13.00</w:t>
            </w:r>
          </w:p>
        </w:tc>
        <w:tc>
          <w:tcPr>
            <w:tcW w:w="1701" w:type="dxa"/>
          </w:tcPr>
          <w:p w:rsidR="00A93A0E" w:rsidRPr="00E40B4A" w:rsidRDefault="00A93A0E" w:rsidP="00A93A0E">
            <w:pPr>
              <w:tabs>
                <w:tab w:val="left" w:pos="540"/>
                <w:tab w:val="num" w:pos="720"/>
                <w:tab w:val="left" w:pos="1620"/>
              </w:tabs>
              <w:jc w:val="center"/>
              <w:rPr>
                <w:lang w:eastAsia="en-US"/>
              </w:rPr>
            </w:pPr>
            <w:r w:rsidRPr="00E40B4A">
              <w:rPr>
                <w:lang w:eastAsia="en-US"/>
              </w:rPr>
              <w:t>8.00 - 16.00</w:t>
            </w:r>
          </w:p>
          <w:p w:rsidR="00A93A0E" w:rsidRPr="00E40B4A" w:rsidRDefault="00A93A0E" w:rsidP="00A93A0E">
            <w:pPr>
              <w:tabs>
                <w:tab w:val="left" w:pos="540"/>
                <w:tab w:val="num" w:pos="720"/>
                <w:tab w:val="left" w:pos="1620"/>
              </w:tabs>
              <w:jc w:val="center"/>
              <w:rPr>
                <w:lang w:val="tt-RU" w:eastAsia="en-US"/>
              </w:rPr>
            </w:pPr>
            <w:r w:rsidRPr="00E40B4A">
              <w:rPr>
                <w:lang w:val="tt-RU" w:eastAsia="en-US"/>
              </w:rPr>
              <w:t xml:space="preserve">обед </w:t>
            </w:r>
          </w:p>
          <w:p w:rsidR="00A93A0E" w:rsidRPr="00E40B4A" w:rsidRDefault="00A93A0E" w:rsidP="00A93A0E">
            <w:pPr>
              <w:tabs>
                <w:tab w:val="left" w:pos="540"/>
                <w:tab w:val="num" w:pos="720"/>
                <w:tab w:val="left" w:pos="1620"/>
              </w:tabs>
              <w:jc w:val="center"/>
              <w:rPr>
                <w:lang w:val="tt-RU" w:eastAsia="en-US"/>
              </w:rPr>
            </w:pPr>
            <w:r w:rsidRPr="00E40B4A">
              <w:rPr>
                <w:lang w:val="tt-RU" w:eastAsia="en-US"/>
              </w:rPr>
              <w:t>12.00-13.00</w:t>
            </w:r>
          </w:p>
        </w:tc>
        <w:tc>
          <w:tcPr>
            <w:tcW w:w="1134" w:type="dxa"/>
          </w:tcPr>
          <w:p w:rsidR="00A93A0E" w:rsidRPr="00E40B4A" w:rsidRDefault="00A93A0E" w:rsidP="00A93A0E">
            <w:pPr>
              <w:tabs>
                <w:tab w:val="left" w:pos="540"/>
                <w:tab w:val="num" w:pos="720"/>
                <w:tab w:val="left" w:pos="1620"/>
              </w:tabs>
              <w:jc w:val="center"/>
              <w:rPr>
                <w:lang w:eastAsia="en-US"/>
              </w:rPr>
            </w:pPr>
            <w:r w:rsidRPr="00E40B4A">
              <w:rPr>
                <w:lang w:eastAsia="en-US"/>
              </w:rPr>
              <w:t>8.00 -16.00</w:t>
            </w:r>
          </w:p>
          <w:p w:rsidR="00A93A0E" w:rsidRPr="00E40B4A" w:rsidRDefault="00A93A0E" w:rsidP="00A93A0E">
            <w:pPr>
              <w:tabs>
                <w:tab w:val="left" w:pos="540"/>
                <w:tab w:val="num" w:pos="720"/>
                <w:tab w:val="left" w:pos="1620"/>
              </w:tabs>
              <w:jc w:val="center"/>
              <w:rPr>
                <w:lang w:eastAsia="en-US"/>
              </w:rPr>
            </w:pPr>
            <w:r w:rsidRPr="00E40B4A">
              <w:rPr>
                <w:lang w:val="tt-RU" w:eastAsia="en-US"/>
              </w:rPr>
              <w:t>обед  12.00 -13.00</w:t>
            </w:r>
          </w:p>
        </w:tc>
        <w:tc>
          <w:tcPr>
            <w:tcW w:w="1275" w:type="dxa"/>
          </w:tcPr>
          <w:p w:rsidR="00A93A0E" w:rsidRPr="00E40B4A" w:rsidRDefault="00A93A0E" w:rsidP="00A93A0E">
            <w:pPr>
              <w:tabs>
                <w:tab w:val="left" w:pos="540"/>
                <w:tab w:val="num" w:pos="720"/>
                <w:tab w:val="left" w:pos="1620"/>
              </w:tabs>
              <w:jc w:val="center"/>
              <w:rPr>
                <w:lang w:eastAsia="en-US"/>
              </w:rPr>
            </w:pPr>
            <w:r w:rsidRPr="00E40B4A">
              <w:rPr>
                <w:lang w:eastAsia="en-US"/>
              </w:rPr>
              <w:t>7.30 -18.00</w:t>
            </w:r>
          </w:p>
          <w:p w:rsidR="00A93A0E" w:rsidRPr="00E40B4A" w:rsidRDefault="00A93A0E" w:rsidP="00A93A0E">
            <w:pPr>
              <w:tabs>
                <w:tab w:val="left" w:pos="540"/>
                <w:tab w:val="num" w:pos="720"/>
                <w:tab w:val="left" w:pos="1620"/>
              </w:tabs>
              <w:jc w:val="center"/>
              <w:rPr>
                <w:lang w:eastAsia="en-US"/>
              </w:rPr>
            </w:pPr>
            <w:r w:rsidRPr="00E40B4A">
              <w:rPr>
                <w:lang w:val="tt-RU" w:eastAsia="en-US"/>
              </w:rPr>
              <w:t>обед с12.00 -13.00</w:t>
            </w:r>
          </w:p>
        </w:tc>
        <w:tc>
          <w:tcPr>
            <w:tcW w:w="1276" w:type="dxa"/>
          </w:tcPr>
          <w:p w:rsidR="00A93A0E" w:rsidRPr="00E40B4A" w:rsidRDefault="00A93A0E" w:rsidP="00A93A0E">
            <w:pPr>
              <w:tabs>
                <w:tab w:val="left" w:pos="540"/>
                <w:tab w:val="num" w:pos="720"/>
                <w:tab w:val="left" w:pos="1620"/>
              </w:tabs>
              <w:jc w:val="center"/>
              <w:rPr>
                <w:lang w:eastAsia="en-US"/>
              </w:rPr>
            </w:pPr>
            <w:r w:rsidRPr="00E40B4A">
              <w:rPr>
                <w:lang w:eastAsia="en-US"/>
              </w:rPr>
              <w:t>8.00 -16.00</w:t>
            </w:r>
          </w:p>
          <w:p w:rsidR="00A93A0E" w:rsidRPr="00E40B4A" w:rsidRDefault="00A93A0E" w:rsidP="00A93A0E">
            <w:pPr>
              <w:tabs>
                <w:tab w:val="left" w:pos="540"/>
                <w:tab w:val="num" w:pos="720"/>
                <w:tab w:val="left" w:pos="1620"/>
              </w:tabs>
              <w:jc w:val="center"/>
              <w:rPr>
                <w:lang w:eastAsia="en-US"/>
              </w:rPr>
            </w:pPr>
            <w:r w:rsidRPr="00E40B4A">
              <w:rPr>
                <w:lang w:val="tt-RU" w:eastAsia="en-US"/>
              </w:rPr>
              <w:t>обед  12.00 -13.00</w:t>
            </w:r>
          </w:p>
        </w:tc>
        <w:tc>
          <w:tcPr>
            <w:tcW w:w="1134" w:type="dxa"/>
          </w:tcPr>
          <w:p w:rsidR="00A93A0E" w:rsidRPr="00E40B4A" w:rsidRDefault="00A93A0E" w:rsidP="00A93A0E">
            <w:pPr>
              <w:tabs>
                <w:tab w:val="left" w:pos="540"/>
                <w:tab w:val="num" w:pos="720"/>
                <w:tab w:val="left" w:pos="1620"/>
              </w:tabs>
              <w:jc w:val="center"/>
              <w:rPr>
                <w:lang w:eastAsia="en-US"/>
              </w:rPr>
            </w:pPr>
            <w:r w:rsidRPr="00E40B4A">
              <w:rPr>
                <w:lang w:eastAsia="en-US"/>
              </w:rPr>
              <w:t>9.00 -14.00</w:t>
            </w:r>
          </w:p>
          <w:p w:rsidR="00A93A0E" w:rsidRPr="00E40B4A" w:rsidRDefault="00A93A0E" w:rsidP="00A93A0E">
            <w:pPr>
              <w:tabs>
                <w:tab w:val="left" w:pos="540"/>
                <w:tab w:val="num" w:pos="720"/>
                <w:tab w:val="left" w:pos="1620"/>
              </w:tabs>
              <w:jc w:val="center"/>
              <w:rPr>
                <w:lang w:eastAsia="en-US"/>
              </w:rPr>
            </w:pPr>
            <w:r w:rsidRPr="00E40B4A">
              <w:rPr>
                <w:lang w:eastAsia="en-US"/>
              </w:rPr>
              <w:t>по графи</w:t>
            </w:r>
          </w:p>
          <w:p w:rsidR="00A93A0E" w:rsidRPr="00E40B4A" w:rsidRDefault="00A93A0E" w:rsidP="00A93A0E">
            <w:pPr>
              <w:tabs>
                <w:tab w:val="left" w:pos="540"/>
                <w:tab w:val="num" w:pos="720"/>
                <w:tab w:val="left" w:pos="1620"/>
              </w:tabs>
              <w:jc w:val="center"/>
              <w:rPr>
                <w:lang w:eastAsia="en-US"/>
              </w:rPr>
            </w:pPr>
            <w:r w:rsidRPr="00E40B4A">
              <w:rPr>
                <w:lang w:eastAsia="en-US"/>
              </w:rPr>
              <w:t>ку</w:t>
            </w:r>
          </w:p>
        </w:tc>
        <w:tc>
          <w:tcPr>
            <w:tcW w:w="1026" w:type="dxa"/>
          </w:tcPr>
          <w:p w:rsidR="00A93A0E" w:rsidRPr="00E40B4A" w:rsidRDefault="00A93A0E" w:rsidP="00A93A0E">
            <w:pPr>
              <w:tabs>
                <w:tab w:val="left" w:pos="540"/>
                <w:tab w:val="num" w:pos="720"/>
                <w:tab w:val="left" w:pos="1620"/>
              </w:tabs>
              <w:jc w:val="center"/>
              <w:rPr>
                <w:lang w:eastAsia="en-US"/>
              </w:rPr>
            </w:pPr>
            <w:r w:rsidRPr="00E40B4A">
              <w:rPr>
                <w:lang w:eastAsia="en-US"/>
              </w:rPr>
              <w:t>выход</w:t>
            </w:r>
          </w:p>
          <w:p w:rsidR="00A93A0E" w:rsidRPr="00E40B4A" w:rsidRDefault="00A93A0E" w:rsidP="00A93A0E">
            <w:pPr>
              <w:tabs>
                <w:tab w:val="left" w:pos="540"/>
                <w:tab w:val="num" w:pos="720"/>
                <w:tab w:val="left" w:pos="1620"/>
              </w:tabs>
              <w:jc w:val="center"/>
              <w:rPr>
                <w:lang w:eastAsia="en-US"/>
              </w:rPr>
            </w:pPr>
            <w:r w:rsidRPr="00E40B4A">
              <w:rPr>
                <w:lang w:eastAsia="en-US"/>
              </w:rPr>
              <w:t>ной</w:t>
            </w:r>
          </w:p>
        </w:tc>
      </w:tr>
      <w:tr w:rsidR="00A93A0E" w:rsidRPr="00E40B4A" w:rsidTr="00A93A0E">
        <w:trPr>
          <w:trHeight w:val="1800"/>
        </w:trPr>
        <w:tc>
          <w:tcPr>
            <w:tcW w:w="1168" w:type="dxa"/>
          </w:tcPr>
          <w:p w:rsidR="00A93A0E" w:rsidRPr="00E40B4A" w:rsidRDefault="00A93A0E" w:rsidP="00A93A0E">
            <w:pPr>
              <w:tabs>
                <w:tab w:val="left" w:pos="540"/>
                <w:tab w:val="num" w:pos="720"/>
                <w:tab w:val="left" w:pos="1620"/>
              </w:tabs>
              <w:jc w:val="both"/>
              <w:rPr>
                <w:lang w:eastAsia="en-US"/>
              </w:rPr>
            </w:pPr>
            <w:r w:rsidRPr="00E40B4A">
              <w:rPr>
                <w:lang w:eastAsia="en-US"/>
              </w:rPr>
              <w:t>зам.</w:t>
            </w:r>
          </w:p>
          <w:p w:rsidR="00A93A0E" w:rsidRPr="00E40B4A" w:rsidRDefault="00A93A0E" w:rsidP="00A93A0E">
            <w:pPr>
              <w:tabs>
                <w:tab w:val="left" w:pos="540"/>
                <w:tab w:val="num" w:pos="720"/>
                <w:tab w:val="left" w:pos="1620"/>
              </w:tabs>
              <w:jc w:val="both"/>
              <w:rPr>
                <w:lang w:eastAsia="en-US"/>
              </w:rPr>
            </w:pPr>
            <w:r w:rsidRPr="00E40B4A">
              <w:rPr>
                <w:lang w:eastAsia="en-US"/>
              </w:rPr>
              <w:t>дирек</w:t>
            </w:r>
          </w:p>
          <w:p w:rsidR="00A93A0E" w:rsidRPr="00E40B4A" w:rsidRDefault="00A93A0E" w:rsidP="00A93A0E">
            <w:pPr>
              <w:tabs>
                <w:tab w:val="left" w:pos="540"/>
                <w:tab w:val="num" w:pos="720"/>
                <w:tab w:val="left" w:pos="1620"/>
              </w:tabs>
              <w:jc w:val="both"/>
              <w:rPr>
                <w:lang w:eastAsia="en-US"/>
              </w:rPr>
            </w:pPr>
            <w:r w:rsidRPr="00E40B4A">
              <w:rPr>
                <w:lang w:eastAsia="en-US"/>
              </w:rPr>
              <w:t>тора по ВР</w:t>
            </w:r>
          </w:p>
        </w:tc>
        <w:tc>
          <w:tcPr>
            <w:tcW w:w="1560" w:type="dxa"/>
          </w:tcPr>
          <w:p w:rsidR="00A93A0E" w:rsidRPr="00E40B4A" w:rsidRDefault="00A93A0E" w:rsidP="00A93A0E">
            <w:pPr>
              <w:tabs>
                <w:tab w:val="left" w:pos="540"/>
                <w:tab w:val="num" w:pos="720"/>
                <w:tab w:val="left" w:pos="1620"/>
              </w:tabs>
              <w:jc w:val="center"/>
              <w:rPr>
                <w:lang w:eastAsia="en-US"/>
              </w:rPr>
            </w:pPr>
            <w:r w:rsidRPr="00E40B4A">
              <w:rPr>
                <w:lang w:eastAsia="en-US"/>
              </w:rPr>
              <w:t>9.00 -17.00</w:t>
            </w:r>
          </w:p>
          <w:p w:rsidR="00A93A0E" w:rsidRPr="00E40B4A" w:rsidRDefault="00A93A0E" w:rsidP="00A93A0E">
            <w:pPr>
              <w:tabs>
                <w:tab w:val="left" w:pos="540"/>
                <w:tab w:val="num" w:pos="720"/>
                <w:tab w:val="left" w:pos="1620"/>
              </w:tabs>
              <w:jc w:val="center"/>
              <w:rPr>
                <w:lang w:eastAsia="en-US"/>
              </w:rPr>
            </w:pPr>
            <w:r w:rsidRPr="00E40B4A">
              <w:rPr>
                <w:lang w:val="tt-RU" w:eastAsia="en-US"/>
              </w:rPr>
              <w:t>обед с12.00 -13.00</w:t>
            </w:r>
          </w:p>
        </w:tc>
        <w:tc>
          <w:tcPr>
            <w:tcW w:w="1701" w:type="dxa"/>
          </w:tcPr>
          <w:p w:rsidR="00A93A0E" w:rsidRPr="00E40B4A" w:rsidRDefault="00A93A0E" w:rsidP="00A93A0E">
            <w:pPr>
              <w:tabs>
                <w:tab w:val="left" w:pos="540"/>
                <w:tab w:val="num" w:pos="720"/>
                <w:tab w:val="left" w:pos="1620"/>
              </w:tabs>
              <w:jc w:val="center"/>
              <w:rPr>
                <w:lang w:eastAsia="en-US"/>
              </w:rPr>
            </w:pPr>
            <w:r w:rsidRPr="00E40B4A">
              <w:rPr>
                <w:lang w:eastAsia="en-US"/>
              </w:rPr>
              <w:t>7.30 - 18.00</w:t>
            </w:r>
          </w:p>
          <w:p w:rsidR="00A93A0E" w:rsidRPr="00E40B4A" w:rsidRDefault="00A93A0E" w:rsidP="00A93A0E">
            <w:pPr>
              <w:tabs>
                <w:tab w:val="left" w:pos="540"/>
                <w:tab w:val="num" w:pos="720"/>
                <w:tab w:val="left" w:pos="1620"/>
              </w:tabs>
              <w:jc w:val="center"/>
              <w:rPr>
                <w:lang w:val="tt-RU" w:eastAsia="en-US"/>
              </w:rPr>
            </w:pPr>
            <w:r w:rsidRPr="00E40B4A">
              <w:rPr>
                <w:lang w:val="tt-RU" w:eastAsia="en-US"/>
              </w:rPr>
              <w:t xml:space="preserve">обед </w:t>
            </w:r>
          </w:p>
          <w:p w:rsidR="00A93A0E" w:rsidRPr="00E40B4A" w:rsidRDefault="00A93A0E" w:rsidP="00A93A0E">
            <w:pPr>
              <w:tabs>
                <w:tab w:val="left" w:pos="540"/>
                <w:tab w:val="num" w:pos="720"/>
                <w:tab w:val="left" w:pos="1620"/>
              </w:tabs>
              <w:jc w:val="center"/>
              <w:rPr>
                <w:lang w:eastAsia="en-US"/>
              </w:rPr>
            </w:pPr>
            <w:r w:rsidRPr="00E40B4A">
              <w:rPr>
                <w:lang w:val="tt-RU" w:eastAsia="en-US"/>
              </w:rPr>
              <w:t>12.00-13.00</w:t>
            </w:r>
          </w:p>
        </w:tc>
        <w:tc>
          <w:tcPr>
            <w:tcW w:w="1134" w:type="dxa"/>
          </w:tcPr>
          <w:p w:rsidR="00A93A0E" w:rsidRPr="00E40B4A" w:rsidRDefault="00A93A0E" w:rsidP="00A93A0E">
            <w:pPr>
              <w:tabs>
                <w:tab w:val="left" w:pos="540"/>
                <w:tab w:val="num" w:pos="720"/>
                <w:tab w:val="left" w:pos="1620"/>
              </w:tabs>
              <w:jc w:val="center"/>
              <w:rPr>
                <w:lang w:eastAsia="en-US"/>
              </w:rPr>
            </w:pPr>
            <w:r w:rsidRPr="00E40B4A">
              <w:rPr>
                <w:lang w:eastAsia="en-US"/>
              </w:rPr>
              <w:t>9.00 -17.00</w:t>
            </w:r>
          </w:p>
          <w:p w:rsidR="00A93A0E" w:rsidRPr="00E40B4A" w:rsidRDefault="00A93A0E" w:rsidP="00A93A0E">
            <w:pPr>
              <w:tabs>
                <w:tab w:val="left" w:pos="540"/>
                <w:tab w:val="num" w:pos="720"/>
                <w:tab w:val="left" w:pos="1620"/>
              </w:tabs>
              <w:jc w:val="center"/>
              <w:rPr>
                <w:lang w:eastAsia="en-US"/>
              </w:rPr>
            </w:pPr>
            <w:r w:rsidRPr="00E40B4A">
              <w:rPr>
                <w:lang w:val="tt-RU" w:eastAsia="en-US"/>
              </w:rPr>
              <w:t>обед с12.00 -13.00</w:t>
            </w:r>
          </w:p>
        </w:tc>
        <w:tc>
          <w:tcPr>
            <w:tcW w:w="1275" w:type="dxa"/>
          </w:tcPr>
          <w:p w:rsidR="00A93A0E" w:rsidRPr="00E40B4A" w:rsidRDefault="00A93A0E" w:rsidP="00A93A0E">
            <w:pPr>
              <w:tabs>
                <w:tab w:val="left" w:pos="540"/>
                <w:tab w:val="num" w:pos="720"/>
                <w:tab w:val="left" w:pos="1620"/>
              </w:tabs>
              <w:jc w:val="center"/>
              <w:rPr>
                <w:lang w:eastAsia="en-US"/>
              </w:rPr>
            </w:pPr>
            <w:r w:rsidRPr="00E40B4A">
              <w:rPr>
                <w:lang w:eastAsia="en-US"/>
              </w:rPr>
              <w:t>9.00 -17.00</w:t>
            </w:r>
          </w:p>
          <w:p w:rsidR="00A93A0E" w:rsidRPr="00E40B4A" w:rsidRDefault="00A93A0E" w:rsidP="00A93A0E">
            <w:pPr>
              <w:tabs>
                <w:tab w:val="left" w:pos="540"/>
                <w:tab w:val="num" w:pos="720"/>
                <w:tab w:val="left" w:pos="1620"/>
              </w:tabs>
              <w:jc w:val="center"/>
              <w:rPr>
                <w:lang w:eastAsia="en-US"/>
              </w:rPr>
            </w:pPr>
            <w:r w:rsidRPr="00E40B4A">
              <w:rPr>
                <w:lang w:val="tt-RU" w:eastAsia="en-US"/>
              </w:rPr>
              <w:t>обед  12.00 -13.00</w:t>
            </w:r>
          </w:p>
        </w:tc>
        <w:tc>
          <w:tcPr>
            <w:tcW w:w="1276" w:type="dxa"/>
          </w:tcPr>
          <w:p w:rsidR="00A93A0E" w:rsidRPr="00E40B4A" w:rsidRDefault="00A93A0E" w:rsidP="00A93A0E">
            <w:pPr>
              <w:tabs>
                <w:tab w:val="left" w:pos="540"/>
                <w:tab w:val="num" w:pos="720"/>
                <w:tab w:val="left" w:pos="1620"/>
              </w:tabs>
              <w:jc w:val="center"/>
              <w:rPr>
                <w:lang w:eastAsia="en-US"/>
              </w:rPr>
            </w:pPr>
            <w:r w:rsidRPr="00E40B4A">
              <w:rPr>
                <w:lang w:eastAsia="en-US"/>
              </w:rPr>
              <w:t>7.30 -18.00</w:t>
            </w:r>
          </w:p>
          <w:p w:rsidR="00A93A0E" w:rsidRPr="00E40B4A" w:rsidRDefault="00A93A0E" w:rsidP="00A93A0E">
            <w:pPr>
              <w:tabs>
                <w:tab w:val="left" w:pos="540"/>
                <w:tab w:val="num" w:pos="720"/>
                <w:tab w:val="left" w:pos="1620"/>
              </w:tabs>
              <w:jc w:val="center"/>
              <w:rPr>
                <w:lang w:eastAsia="en-US"/>
              </w:rPr>
            </w:pPr>
            <w:r w:rsidRPr="00E40B4A">
              <w:rPr>
                <w:lang w:val="tt-RU" w:eastAsia="en-US"/>
              </w:rPr>
              <w:t>обед с12.00 -13.00</w:t>
            </w:r>
          </w:p>
        </w:tc>
        <w:tc>
          <w:tcPr>
            <w:tcW w:w="1134" w:type="dxa"/>
          </w:tcPr>
          <w:p w:rsidR="00A93A0E" w:rsidRPr="00E40B4A" w:rsidRDefault="00A93A0E" w:rsidP="00A93A0E">
            <w:pPr>
              <w:tabs>
                <w:tab w:val="left" w:pos="540"/>
                <w:tab w:val="num" w:pos="720"/>
                <w:tab w:val="left" w:pos="1620"/>
              </w:tabs>
              <w:jc w:val="center"/>
              <w:rPr>
                <w:lang w:eastAsia="en-US"/>
              </w:rPr>
            </w:pPr>
            <w:r w:rsidRPr="00E40B4A">
              <w:rPr>
                <w:lang w:eastAsia="en-US"/>
              </w:rPr>
              <w:t>9.00 -14.00</w:t>
            </w:r>
          </w:p>
          <w:p w:rsidR="00A93A0E" w:rsidRPr="00E40B4A" w:rsidRDefault="00A93A0E" w:rsidP="00A93A0E">
            <w:pPr>
              <w:tabs>
                <w:tab w:val="left" w:pos="540"/>
                <w:tab w:val="num" w:pos="720"/>
                <w:tab w:val="left" w:pos="1620"/>
              </w:tabs>
              <w:jc w:val="center"/>
              <w:rPr>
                <w:lang w:eastAsia="en-US"/>
              </w:rPr>
            </w:pPr>
            <w:r w:rsidRPr="00E40B4A">
              <w:rPr>
                <w:lang w:eastAsia="en-US"/>
              </w:rPr>
              <w:t>по графи</w:t>
            </w:r>
          </w:p>
          <w:p w:rsidR="00A93A0E" w:rsidRPr="00E40B4A" w:rsidRDefault="00A93A0E" w:rsidP="00A93A0E">
            <w:pPr>
              <w:tabs>
                <w:tab w:val="left" w:pos="540"/>
                <w:tab w:val="num" w:pos="720"/>
                <w:tab w:val="left" w:pos="1620"/>
              </w:tabs>
              <w:jc w:val="center"/>
              <w:rPr>
                <w:lang w:eastAsia="en-US"/>
              </w:rPr>
            </w:pPr>
            <w:r w:rsidRPr="00E40B4A">
              <w:rPr>
                <w:lang w:eastAsia="en-US"/>
              </w:rPr>
              <w:t>ку</w:t>
            </w:r>
          </w:p>
        </w:tc>
        <w:tc>
          <w:tcPr>
            <w:tcW w:w="1026" w:type="dxa"/>
          </w:tcPr>
          <w:p w:rsidR="00A93A0E" w:rsidRPr="00E40B4A" w:rsidRDefault="00A93A0E" w:rsidP="00A93A0E">
            <w:pPr>
              <w:tabs>
                <w:tab w:val="left" w:pos="540"/>
                <w:tab w:val="num" w:pos="720"/>
                <w:tab w:val="left" w:pos="1620"/>
              </w:tabs>
              <w:jc w:val="center"/>
              <w:rPr>
                <w:lang w:eastAsia="en-US"/>
              </w:rPr>
            </w:pPr>
            <w:r w:rsidRPr="00E40B4A">
              <w:rPr>
                <w:lang w:eastAsia="en-US"/>
              </w:rPr>
              <w:t>выход</w:t>
            </w:r>
          </w:p>
          <w:p w:rsidR="00A93A0E" w:rsidRPr="00E40B4A" w:rsidRDefault="00A93A0E" w:rsidP="00A93A0E">
            <w:pPr>
              <w:tabs>
                <w:tab w:val="left" w:pos="540"/>
                <w:tab w:val="num" w:pos="720"/>
                <w:tab w:val="left" w:pos="1620"/>
              </w:tabs>
              <w:jc w:val="center"/>
              <w:rPr>
                <w:lang w:eastAsia="en-US"/>
              </w:rPr>
            </w:pPr>
            <w:r w:rsidRPr="00E40B4A">
              <w:rPr>
                <w:lang w:eastAsia="en-US"/>
              </w:rPr>
              <w:t>ной</w:t>
            </w:r>
          </w:p>
        </w:tc>
      </w:tr>
      <w:tr w:rsidR="00A93A0E" w:rsidRPr="00E40B4A" w:rsidTr="00A93A0E">
        <w:trPr>
          <w:trHeight w:val="270"/>
        </w:trPr>
        <w:tc>
          <w:tcPr>
            <w:tcW w:w="1168" w:type="dxa"/>
          </w:tcPr>
          <w:p w:rsidR="00A93A0E" w:rsidRPr="00E40B4A" w:rsidRDefault="00A93A0E" w:rsidP="00A93A0E">
            <w:pPr>
              <w:tabs>
                <w:tab w:val="left" w:pos="540"/>
                <w:tab w:val="num" w:pos="720"/>
                <w:tab w:val="left" w:pos="1620"/>
              </w:tabs>
              <w:jc w:val="both"/>
              <w:rPr>
                <w:lang w:eastAsia="en-US"/>
              </w:rPr>
            </w:pPr>
            <w:r w:rsidRPr="00E40B4A">
              <w:rPr>
                <w:lang w:eastAsia="en-US"/>
              </w:rPr>
              <w:t>зам. дирек</w:t>
            </w:r>
          </w:p>
          <w:p w:rsidR="00A93A0E" w:rsidRPr="00E40B4A" w:rsidRDefault="00A93A0E" w:rsidP="00A93A0E">
            <w:pPr>
              <w:tabs>
                <w:tab w:val="left" w:pos="540"/>
                <w:tab w:val="num" w:pos="720"/>
                <w:tab w:val="left" w:pos="1620"/>
              </w:tabs>
              <w:jc w:val="both"/>
              <w:rPr>
                <w:lang w:eastAsia="en-US"/>
              </w:rPr>
            </w:pPr>
            <w:r w:rsidRPr="00E40B4A">
              <w:rPr>
                <w:lang w:eastAsia="en-US"/>
              </w:rPr>
              <w:t>тора ДО</w:t>
            </w:r>
          </w:p>
        </w:tc>
        <w:tc>
          <w:tcPr>
            <w:tcW w:w="1560" w:type="dxa"/>
          </w:tcPr>
          <w:p w:rsidR="00A93A0E" w:rsidRPr="00E40B4A" w:rsidRDefault="00A93A0E" w:rsidP="00A93A0E">
            <w:pPr>
              <w:tabs>
                <w:tab w:val="left" w:pos="540"/>
                <w:tab w:val="num" w:pos="720"/>
                <w:tab w:val="left" w:pos="1620"/>
              </w:tabs>
              <w:jc w:val="center"/>
              <w:rPr>
                <w:lang w:eastAsia="en-US"/>
              </w:rPr>
            </w:pPr>
            <w:r w:rsidRPr="00E40B4A">
              <w:rPr>
                <w:lang w:eastAsia="en-US"/>
              </w:rPr>
              <w:t>8.00 -16.00</w:t>
            </w:r>
          </w:p>
          <w:p w:rsidR="00A93A0E" w:rsidRPr="00E40B4A" w:rsidRDefault="00A93A0E" w:rsidP="00A93A0E">
            <w:pPr>
              <w:tabs>
                <w:tab w:val="left" w:pos="540"/>
                <w:tab w:val="num" w:pos="720"/>
                <w:tab w:val="left" w:pos="1620"/>
              </w:tabs>
              <w:jc w:val="center"/>
              <w:rPr>
                <w:lang w:eastAsia="en-US"/>
              </w:rPr>
            </w:pPr>
            <w:r w:rsidRPr="00E40B4A">
              <w:rPr>
                <w:lang w:eastAsia="en-US"/>
              </w:rPr>
              <w:t>обед с12.00 -13.00</w:t>
            </w:r>
          </w:p>
        </w:tc>
        <w:tc>
          <w:tcPr>
            <w:tcW w:w="1701" w:type="dxa"/>
          </w:tcPr>
          <w:p w:rsidR="00A93A0E" w:rsidRPr="00E40B4A" w:rsidRDefault="00A93A0E" w:rsidP="00A93A0E">
            <w:pPr>
              <w:tabs>
                <w:tab w:val="left" w:pos="540"/>
                <w:tab w:val="num" w:pos="720"/>
                <w:tab w:val="left" w:pos="1620"/>
              </w:tabs>
              <w:jc w:val="center"/>
              <w:rPr>
                <w:lang w:eastAsia="en-US"/>
              </w:rPr>
            </w:pPr>
            <w:r w:rsidRPr="00E40B4A">
              <w:rPr>
                <w:lang w:eastAsia="en-US"/>
              </w:rPr>
              <w:t>8.00 - 16.00</w:t>
            </w:r>
          </w:p>
          <w:p w:rsidR="00A93A0E" w:rsidRPr="00E40B4A" w:rsidRDefault="00A93A0E" w:rsidP="00A93A0E">
            <w:pPr>
              <w:tabs>
                <w:tab w:val="left" w:pos="540"/>
                <w:tab w:val="num" w:pos="720"/>
                <w:tab w:val="left" w:pos="1620"/>
              </w:tabs>
              <w:jc w:val="center"/>
              <w:rPr>
                <w:lang w:eastAsia="en-US"/>
              </w:rPr>
            </w:pPr>
            <w:r w:rsidRPr="00E40B4A">
              <w:rPr>
                <w:lang w:eastAsia="en-US"/>
              </w:rPr>
              <w:t xml:space="preserve">обед </w:t>
            </w:r>
          </w:p>
          <w:p w:rsidR="00A93A0E" w:rsidRPr="00E40B4A" w:rsidRDefault="00A93A0E" w:rsidP="00A93A0E">
            <w:pPr>
              <w:tabs>
                <w:tab w:val="left" w:pos="540"/>
                <w:tab w:val="num" w:pos="720"/>
                <w:tab w:val="left" w:pos="1620"/>
              </w:tabs>
              <w:jc w:val="center"/>
              <w:rPr>
                <w:lang w:eastAsia="en-US"/>
              </w:rPr>
            </w:pPr>
            <w:r w:rsidRPr="00E40B4A">
              <w:rPr>
                <w:lang w:eastAsia="en-US"/>
              </w:rPr>
              <w:t>12.00-13.00</w:t>
            </w:r>
          </w:p>
        </w:tc>
        <w:tc>
          <w:tcPr>
            <w:tcW w:w="1134" w:type="dxa"/>
          </w:tcPr>
          <w:p w:rsidR="00A93A0E" w:rsidRPr="00E40B4A" w:rsidRDefault="00A93A0E" w:rsidP="00A93A0E">
            <w:pPr>
              <w:tabs>
                <w:tab w:val="left" w:pos="540"/>
                <w:tab w:val="num" w:pos="720"/>
                <w:tab w:val="left" w:pos="1620"/>
              </w:tabs>
              <w:jc w:val="center"/>
              <w:rPr>
                <w:lang w:eastAsia="en-US"/>
              </w:rPr>
            </w:pPr>
            <w:r w:rsidRPr="00E40B4A">
              <w:rPr>
                <w:lang w:eastAsia="en-US"/>
              </w:rPr>
              <w:t>8.00 -16.00</w:t>
            </w:r>
          </w:p>
          <w:p w:rsidR="00A93A0E" w:rsidRPr="00E40B4A" w:rsidRDefault="00A93A0E" w:rsidP="00A93A0E">
            <w:pPr>
              <w:tabs>
                <w:tab w:val="left" w:pos="540"/>
                <w:tab w:val="num" w:pos="720"/>
                <w:tab w:val="left" w:pos="1620"/>
              </w:tabs>
              <w:jc w:val="center"/>
              <w:rPr>
                <w:lang w:eastAsia="en-US"/>
              </w:rPr>
            </w:pPr>
            <w:r w:rsidRPr="00E40B4A">
              <w:rPr>
                <w:lang w:eastAsia="en-US"/>
              </w:rPr>
              <w:t>обед  12.00 -13.00</w:t>
            </w:r>
          </w:p>
        </w:tc>
        <w:tc>
          <w:tcPr>
            <w:tcW w:w="1275" w:type="dxa"/>
          </w:tcPr>
          <w:p w:rsidR="00A93A0E" w:rsidRPr="00E40B4A" w:rsidRDefault="00A93A0E" w:rsidP="00A93A0E">
            <w:pPr>
              <w:tabs>
                <w:tab w:val="left" w:pos="540"/>
                <w:tab w:val="num" w:pos="720"/>
                <w:tab w:val="left" w:pos="1620"/>
              </w:tabs>
              <w:jc w:val="center"/>
              <w:rPr>
                <w:lang w:eastAsia="en-US"/>
              </w:rPr>
            </w:pPr>
            <w:r w:rsidRPr="00E40B4A">
              <w:rPr>
                <w:lang w:eastAsia="en-US"/>
              </w:rPr>
              <w:t>8.00 -16.00</w:t>
            </w:r>
          </w:p>
          <w:p w:rsidR="00A93A0E" w:rsidRPr="00E40B4A" w:rsidRDefault="00A93A0E" w:rsidP="00A93A0E">
            <w:pPr>
              <w:tabs>
                <w:tab w:val="left" w:pos="540"/>
                <w:tab w:val="num" w:pos="720"/>
                <w:tab w:val="left" w:pos="1620"/>
              </w:tabs>
              <w:jc w:val="center"/>
              <w:rPr>
                <w:lang w:eastAsia="en-US"/>
              </w:rPr>
            </w:pPr>
            <w:r w:rsidRPr="00E40B4A">
              <w:rPr>
                <w:lang w:eastAsia="en-US"/>
              </w:rPr>
              <w:t>обед  12.00 -13.00</w:t>
            </w:r>
          </w:p>
        </w:tc>
        <w:tc>
          <w:tcPr>
            <w:tcW w:w="1276" w:type="dxa"/>
          </w:tcPr>
          <w:p w:rsidR="00A93A0E" w:rsidRPr="00E40B4A" w:rsidRDefault="00A93A0E" w:rsidP="00A93A0E">
            <w:pPr>
              <w:tabs>
                <w:tab w:val="left" w:pos="540"/>
                <w:tab w:val="num" w:pos="720"/>
                <w:tab w:val="left" w:pos="1620"/>
              </w:tabs>
              <w:jc w:val="center"/>
              <w:rPr>
                <w:lang w:eastAsia="en-US"/>
              </w:rPr>
            </w:pPr>
            <w:r w:rsidRPr="00E40B4A">
              <w:rPr>
                <w:lang w:eastAsia="en-US"/>
              </w:rPr>
              <w:t>8.00 -16.00</w:t>
            </w:r>
          </w:p>
          <w:p w:rsidR="00A93A0E" w:rsidRPr="00E40B4A" w:rsidRDefault="00A93A0E" w:rsidP="00A93A0E">
            <w:pPr>
              <w:tabs>
                <w:tab w:val="left" w:pos="540"/>
                <w:tab w:val="num" w:pos="720"/>
                <w:tab w:val="left" w:pos="1620"/>
              </w:tabs>
              <w:jc w:val="center"/>
              <w:rPr>
                <w:lang w:eastAsia="en-US"/>
              </w:rPr>
            </w:pPr>
            <w:r w:rsidRPr="00E40B4A">
              <w:rPr>
                <w:lang w:eastAsia="en-US"/>
              </w:rPr>
              <w:t>обед с12.00 -13.00</w:t>
            </w:r>
          </w:p>
        </w:tc>
        <w:tc>
          <w:tcPr>
            <w:tcW w:w="1134" w:type="dxa"/>
          </w:tcPr>
          <w:p w:rsidR="00A93A0E" w:rsidRPr="00E40B4A" w:rsidRDefault="00A93A0E" w:rsidP="00A93A0E">
            <w:pPr>
              <w:tabs>
                <w:tab w:val="left" w:pos="540"/>
                <w:tab w:val="num" w:pos="720"/>
                <w:tab w:val="left" w:pos="1620"/>
              </w:tabs>
              <w:jc w:val="center"/>
              <w:rPr>
                <w:lang w:eastAsia="en-US"/>
              </w:rPr>
            </w:pPr>
            <w:r w:rsidRPr="00E40B4A">
              <w:rPr>
                <w:lang w:eastAsia="en-US"/>
              </w:rPr>
              <w:t>выход</w:t>
            </w:r>
          </w:p>
          <w:p w:rsidR="00A93A0E" w:rsidRPr="00E40B4A" w:rsidRDefault="00A93A0E" w:rsidP="00A93A0E">
            <w:pPr>
              <w:tabs>
                <w:tab w:val="left" w:pos="540"/>
                <w:tab w:val="num" w:pos="720"/>
                <w:tab w:val="left" w:pos="1620"/>
              </w:tabs>
              <w:jc w:val="center"/>
              <w:rPr>
                <w:lang w:eastAsia="en-US"/>
              </w:rPr>
            </w:pPr>
            <w:r w:rsidRPr="00E40B4A">
              <w:rPr>
                <w:lang w:eastAsia="en-US"/>
              </w:rPr>
              <w:t>ной</w:t>
            </w:r>
          </w:p>
        </w:tc>
        <w:tc>
          <w:tcPr>
            <w:tcW w:w="1026" w:type="dxa"/>
          </w:tcPr>
          <w:p w:rsidR="00A93A0E" w:rsidRPr="00E40B4A" w:rsidRDefault="00A93A0E" w:rsidP="00A93A0E">
            <w:pPr>
              <w:tabs>
                <w:tab w:val="left" w:pos="540"/>
                <w:tab w:val="num" w:pos="720"/>
                <w:tab w:val="left" w:pos="1620"/>
              </w:tabs>
              <w:jc w:val="center"/>
              <w:rPr>
                <w:lang w:eastAsia="en-US"/>
              </w:rPr>
            </w:pPr>
            <w:r w:rsidRPr="00E40B4A">
              <w:rPr>
                <w:lang w:eastAsia="en-US"/>
              </w:rPr>
              <w:t>выход</w:t>
            </w:r>
          </w:p>
          <w:p w:rsidR="00A93A0E" w:rsidRPr="00E40B4A" w:rsidRDefault="00A93A0E" w:rsidP="00A93A0E">
            <w:pPr>
              <w:tabs>
                <w:tab w:val="left" w:pos="540"/>
                <w:tab w:val="num" w:pos="720"/>
                <w:tab w:val="left" w:pos="1620"/>
              </w:tabs>
              <w:jc w:val="center"/>
              <w:rPr>
                <w:lang w:eastAsia="en-US"/>
              </w:rPr>
            </w:pPr>
            <w:r w:rsidRPr="00E40B4A">
              <w:rPr>
                <w:lang w:eastAsia="en-US"/>
              </w:rPr>
              <w:t>ной</w:t>
            </w:r>
          </w:p>
        </w:tc>
      </w:tr>
    </w:tbl>
    <w:p w:rsidR="00A93A0E" w:rsidRPr="00E40B4A" w:rsidRDefault="00A93A0E" w:rsidP="00A93A0E">
      <w:pPr>
        <w:tabs>
          <w:tab w:val="left" w:pos="540"/>
          <w:tab w:val="num" w:pos="720"/>
          <w:tab w:val="left" w:pos="1620"/>
        </w:tabs>
        <w:ind w:firstLine="709"/>
        <w:jc w:val="both"/>
        <w:rPr>
          <w:lang w:eastAsia="en-US"/>
        </w:rPr>
      </w:pPr>
      <w:r w:rsidRPr="00E40B4A">
        <w:rPr>
          <w:lang w:eastAsia="en-US"/>
        </w:rPr>
        <w:tab/>
        <w:t>4.1.10.  Продолжительность рабочего дня или смены, непосредственно предшествующих нерабочему праздничному дню, уменьшается на один час. Для педагогических работников продолжительность каждого урока накануне нерабочего предпраздничного дня сокращается на 5 минут.</w:t>
      </w:r>
    </w:p>
    <w:p w:rsidR="00A93A0E" w:rsidRPr="00E40B4A" w:rsidRDefault="00A93A0E" w:rsidP="00A93A0E">
      <w:pPr>
        <w:autoSpaceDE w:val="0"/>
        <w:autoSpaceDN w:val="0"/>
        <w:adjustRightInd w:val="0"/>
        <w:ind w:firstLine="709"/>
        <w:jc w:val="both"/>
        <w:rPr>
          <w:lang w:eastAsia="en-US"/>
        </w:rPr>
      </w:pPr>
      <w:r w:rsidRPr="00E40B4A">
        <w:rPr>
          <w:lang w:eastAsia="en-US"/>
        </w:rPr>
        <w:t xml:space="preserve">  4.1.11. В соответствии со 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 xml:space="preserve">Ненормированный рабочий день устанавливается для работников учреждения, занимающих следующие должности: </w:t>
      </w:r>
      <w:r w:rsidRPr="00E40B4A">
        <w:rPr>
          <w:spacing w:val="-3"/>
          <w:lang w:eastAsia="en-US"/>
        </w:rPr>
        <w:t>директор школы, заместитель директора по УР, заместитель директора по АХЧ.</w:t>
      </w:r>
      <w:r w:rsidRPr="00E40B4A">
        <w:rPr>
          <w:b/>
          <w:i/>
          <w:color w:val="FF0000"/>
          <w:lang w:eastAsia="en-US"/>
        </w:rPr>
        <w:t xml:space="preserve"> </w:t>
      </w:r>
      <w:r w:rsidRPr="00E40B4A">
        <w:rPr>
          <w:lang w:eastAsia="en-US"/>
        </w:rPr>
        <w:tab/>
        <w:t xml:space="preserve">4.1.12. 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с его письменного согласия в случаях, предусмотренных ст. 99 ТК РФ. </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ab/>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A93A0E" w:rsidRPr="00E40B4A" w:rsidRDefault="00A93A0E" w:rsidP="00A93A0E">
      <w:pPr>
        <w:tabs>
          <w:tab w:val="left" w:pos="540"/>
          <w:tab w:val="num" w:pos="720"/>
          <w:tab w:val="left" w:pos="1620"/>
        </w:tabs>
        <w:ind w:firstLine="709"/>
        <w:jc w:val="both"/>
        <w:rPr>
          <w:i/>
          <w:lang w:eastAsia="en-US"/>
        </w:rPr>
      </w:pPr>
      <w:r w:rsidRPr="00E40B4A">
        <w:rPr>
          <w:lang w:eastAsia="en-US"/>
        </w:rPr>
        <w:tab/>
        <w:t>4.1.13. Сверхурочная работа оплачивается за первые два часа работы в полуторном размере, за последующие часы - в двойном размере</w:t>
      </w:r>
      <w:r w:rsidRPr="00E40B4A">
        <w:rPr>
          <w:i/>
          <w:lang w:eastAsia="en-US"/>
        </w:rPr>
        <w:t xml:space="preserve">. </w:t>
      </w:r>
    </w:p>
    <w:p w:rsidR="00A93A0E" w:rsidRPr="00E40B4A" w:rsidRDefault="00A93A0E" w:rsidP="00A93A0E">
      <w:pPr>
        <w:autoSpaceDE w:val="0"/>
        <w:autoSpaceDN w:val="0"/>
        <w:adjustRightInd w:val="0"/>
        <w:ind w:firstLine="709"/>
        <w:jc w:val="both"/>
        <w:rPr>
          <w:lang w:eastAsia="en-US"/>
        </w:rPr>
      </w:pPr>
      <w:r w:rsidRPr="00E40B4A">
        <w:rPr>
          <w:lang w:eastAsia="en-US"/>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4.1.14. 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 xml:space="preserve">Устанавливается режим работы по сменам для следующих категорий работников: воспитатель ДОУ, сторож.  </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ab/>
        <w:t>График сменности доводится до сведения работников под роспись не позднее, чем за один месяц до введения его в действие.</w:t>
      </w:r>
    </w:p>
    <w:p w:rsidR="00A93A0E" w:rsidRPr="00E40B4A" w:rsidRDefault="00A93A0E" w:rsidP="00A93A0E">
      <w:pPr>
        <w:autoSpaceDE w:val="0"/>
        <w:autoSpaceDN w:val="0"/>
        <w:adjustRightInd w:val="0"/>
        <w:ind w:firstLine="709"/>
        <w:jc w:val="both"/>
        <w:rPr>
          <w:i/>
          <w:lang w:eastAsia="en-US"/>
        </w:rPr>
      </w:pPr>
      <w:r w:rsidRPr="00E40B4A">
        <w:rPr>
          <w:lang w:eastAsia="en-US"/>
        </w:rPr>
        <w:t xml:space="preserve">4.1.15. 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одного года. </w:t>
      </w:r>
    </w:p>
    <w:p w:rsidR="00A93A0E" w:rsidRPr="00E40B4A" w:rsidRDefault="00A93A0E" w:rsidP="00A93A0E">
      <w:pPr>
        <w:autoSpaceDE w:val="0"/>
        <w:autoSpaceDN w:val="0"/>
        <w:adjustRightInd w:val="0"/>
        <w:ind w:firstLine="709"/>
        <w:jc w:val="both"/>
        <w:rPr>
          <w:rFonts w:eastAsia="Calibri"/>
        </w:rPr>
      </w:pPr>
      <w:r w:rsidRPr="00E40B4A">
        <w:rPr>
          <w:rFonts w:eastAsia="Calibri"/>
        </w:rPr>
        <w:t>4.1.16. 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A93A0E" w:rsidRPr="00E40B4A" w:rsidRDefault="00A93A0E" w:rsidP="00A93A0E">
      <w:pPr>
        <w:autoSpaceDE w:val="0"/>
        <w:autoSpaceDN w:val="0"/>
        <w:adjustRightInd w:val="0"/>
        <w:ind w:firstLine="709"/>
        <w:jc w:val="both"/>
        <w:rPr>
          <w:rFonts w:eastAsia="Calibri"/>
        </w:rPr>
      </w:pPr>
      <w:r w:rsidRPr="00E40B4A">
        <w:rPr>
          <w:rFonts w:eastAsia="Calibri"/>
        </w:rPr>
        <w:t>Перерывы в работе, образующиеся в связи с выполнением работы сверх установленных норм за ставку заработной платы (оклад, должностной оклад),  к режиму рабочего дня с разделением его на части не относятся.</w:t>
      </w:r>
    </w:p>
    <w:p w:rsidR="00A93A0E" w:rsidRPr="00E40B4A" w:rsidRDefault="00A93A0E" w:rsidP="00A93A0E">
      <w:pPr>
        <w:autoSpaceDE w:val="0"/>
        <w:autoSpaceDN w:val="0"/>
        <w:adjustRightInd w:val="0"/>
        <w:ind w:firstLine="709"/>
        <w:jc w:val="both"/>
        <w:rPr>
          <w:lang w:eastAsia="en-US"/>
        </w:rPr>
      </w:pPr>
      <w:r w:rsidRPr="00E40B4A">
        <w:rPr>
          <w:lang w:eastAsia="en-US"/>
        </w:rPr>
        <w:t>4.1.17. В рабочее время не допускается (за исключением случаев, предусмотренных локальными актами учреждения, коллективным договором):</w:t>
      </w:r>
    </w:p>
    <w:p w:rsidR="00A93A0E" w:rsidRPr="00E40B4A" w:rsidRDefault="00A93A0E" w:rsidP="00A93A0E">
      <w:pPr>
        <w:numPr>
          <w:ilvl w:val="0"/>
          <w:numId w:val="189"/>
        </w:numPr>
        <w:tabs>
          <w:tab w:val="left" w:pos="540"/>
          <w:tab w:val="left" w:pos="1620"/>
        </w:tabs>
        <w:jc w:val="both"/>
        <w:rPr>
          <w:lang w:eastAsia="en-US"/>
        </w:rPr>
      </w:pPr>
      <w:r w:rsidRPr="00E40B4A">
        <w:rPr>
          <w:lang w:eastAsia="en-US"/>
        </w:rPr>
        <w:t xml:space="preserve">отвлекать педагогических работников для выполнения поручений или участия в мероприятиях, не связанных с их педагогической деятельностью; </w:t>
      </w:r>
    </w:p>
    <w:p w:rsidR="00A93A0E" w:rsidRPr="00E40B4A" w:rsidRDefault="00A93A0E" w:rsidP="00A93A0E">
      <w:pPr>
        <w:numPr>
          <w:ilvl w:val="0"/>
          <w:numId w:val="189"/>
        </w:numPr>
        <w:tabs>
          <w:tab w:val="left" w:pos="540"/>
          <w:tab w:val="left" w:pos="1620"/>
        </w:tabs>
        <w:jc w:val="both"/>
        <w:rPr>
          <w:lang w:eastAsia="en-US"/>
        </w:rPr>
      </w:pPr>
      <w:r w:rsidRPr="00E40B4A">
        <w:rPr>
          <w:lang w:eastAsia="en-US"/>
        </w:rPr>
        <w:t xml:space="preserve">созывать собрания, заседания, совещания и другие мероприятия. </w:t>
      </w:r>
    </w:p>
    <w:p w:rsidR="00A93A0E" w:rsidRPr="00E40B4A" w:rsidRDefault="00A93A0E" w:rsidP="00A93A0E">
      <w:pPr>
        <w:tabs>
          <w:tab w:val="left" w:pos="540"/>
          <w:tab w:val="left" w:pos="1620"/>
        </w:tabs>
        <w:jc w:val="both"/>
        <w:rPr>
          <w:lang w:eastAsia="en-US"/>
        </w:rPr>
      </w:pPr>
      <w:r w:rsidRPr="00E40B4A">
        <w:rPr>
          <w:lang w:eastAsia="en-US"/>
        </w:rPr>
        <w:t xml:space="preserve">       4.1.18. При осуществлении в образовательном учреждении функций контроля  образовательно-воспитательного процесса и в других случаях не допускается:</w:t>
      </w:r>
    </w:p>
    <w:p w:rsidR="00A93A0E" w:rsidRPr="00E40B4A" w:rsidRDefault="00A93A0E" w:rsidP="00A93A0E">
      <w:pPr>
        <w:numPr>
          <w:ilvl w:val="0"/>
          <w:numId w:val="190"/>
        </w:numPr>
        <w:tabs>
          <w:tab w:val="left" w:pos="540"/>
          <w:tab w:val="left" w:pos="1620"/>
        </w:tabs>
        <w:jc w:val="both"/>
        <w:rPr>
          <w:lang w:eastAsia="en-US"/>
        </w:rPr>
      </w:pPr>
      <w:r w:rsidRPr="00E40B4A">
        <w:rPr>
          <w:lang w:eastAsia="en-US"/>
        </w:rPr>
        <w:t>присутствие на уроках (занятиях) посторонних лиц без разрешения представителя работодателя;</w:t>
      </w:r>
    </w:p>
    <w:p w:rsidR="00A93A0E" w:rsidRPr="00E40B4A" w:rsidRDefault="00A93A0E" w:rsidP="00A93A0E">
      <w:pPr>
        <w:numPr>
          <w:ilvl w:val="0"/>
          <w:numId w:val="190"/>
        </w:numPr>
        <w:tabs>
          <w:tab w:val="left" w:pos="540"/>
          <w:tab w:val="left" w:pos="1620"/>
        </w:tabs>
        <w:jc w:val="both"/>
        <w:rPr>
          <w:lang w:eastAsia="en-US"/>
        </w:rPr>
      </w:pPr>
      <w:r w:rsidRPr="00E40B4A">
        <w:rPr>
          <w:lang w:eastAsia="en-US"/>
        </w:rPr>
        <w:t>входить в класс (группу) после начала урока (занятия), за  исключением представителя работодателя;</w:t>
      </w:r>
    </w:p>
    <w:p w:rsidR="00A93A0E" w:rsidRPr="00BB7F74" w:rsidRDefault="00A93A0E" w:rsidP="00BB7F74">
      <w:pPr>
        <w:numPr>
          <w:ilvl w:val="0"/>
          <w:numId w:val="190"/>
        </w:numPr>
        <w:tabs>
          <w:tab w:val="left" w:pos="540"/>
          <w:tab w:val="left" w:pos="1620"/>
        </w:tabs>
        <w:jc w:val="both"/>
        <w:rPr>
          <w:lang w:eastAsia="en-US"/>
        </w:rPr>
      </w:pPr>
      <w:r w:rsidRPr="00E40B4A">
        <w:rPr>
          <w:lang w:eastAsia="en-US"/>
        </w:rPr>
        <w:t>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A93A0E" w:rsidRPr="00E40B4A" w:rsidRDefault="00A93A0E" w:rsidP="00A93A0E">
      <w:pPr>
        <w:autoSpaceDE w:val="0"/>
        <w:autoSpaceDN w:val="0"/>
        <w:adjustRightInd w:val="0"/>
        <w:ind w:firstLine="709"/>
        <w:jc w:val="both"/>
        <w:rPr>
          <w:b/>
          <w:lang w:eastAsia="en-US"/>
        </w:rPr>
      </w:pPr>
      <w:r w:rsidRPr="00E40B4A">
        <w:rPr>
          <w:b/>
          <w:lang w:eastAsia="en-US"/>
        </w:rPr>
        <w:t xml:space="preserve">4.2. Установление преподавательской и иной педагогической нагрузки педагогических работников. </w:t>
      </w:r>
    </w:p>
    <w:p w:rsidR="00A93A0E" w:rsidRPr="00E40B4A" w:rsidRDefault="00A93A0E" w:rsidP="00A93A0E">
      <w:pPr>
        <w:autoSpaceDE w:val="0"/>
        <w:autoSpaceDN w:val="0"/>
        <w:adjustRightInd w:val="0"/>
        <w:ind w:firstLine="709"/>
        <w:jc w:val="both"/>
        <w:rPr>
          <w:lang w:eastAsia="en-US"/>
        </w:rPr>
      </w:pPr>
      <w:r w:rsidRPr="00E40B4A">
        <w:rPr>
          <w:lang w:eastAsia="en-US"/>
        </w:rPr>
        <w:t>4.2.1.</w:t>
      </w:r>
      <w:r w:rsidRPr="00E40B4A">
        <w:rPr>
          <w:lang w:eastAsia="en-US"/>
        </w:rPr>
        <w:tab/>
        <w:t>Учебная нагрузка учителей устанавливается исходя из количества часов по учебному плану и учебным программам, обеспеченности кадрами, других условий работы и закрепляется в заключенном с работником трудовом договоре.</w:t>
      </w:r>
      <w:r w:rsidRPr="00E40B4A">
        <w:rPr>
          <w:rFonts w:eastAsia="MS Mincho"/>
          <w:b/>
          <w:i/>
          <w:lang w:eastAsia="en-US"/>
        </w:rPr>
        <w:t xml:space="preserve"> </w:t>
      </w:r>
      <w:r w:rsidRPr="00E40B4A">
        <w:rPr>
          <w:lang w:eastAsia="en-US"/>
        </w:rPr>
        <w:t xml:space="preserve">Определение объема учебной нагрузки учителей и других работников, ведущих преподавательскую работу,  производится  работодателем один раз в год на начало учебного года. </w:t>
      </w:r>
    </w:p>
    <w:p w:rsidR="00A93A0E" w:rsidRPr="00E40B4A" w:rsidRDefault="00A93A0E" w:rsidP="00A93A0E">
      <w:pPr>
        <w:ind w:firstLine="709"/>
        <w:jc w:val="both"/>
        <w:rPr>
          <w:lang w:eastAsia="en-US"/>
        </w:rPr>
      </w:pPr>
      <w:r w:rsidRPr="00E40B4A">
        <w:rPr>
          <w:lang w:eastAsia="en-US"/>
        </w:rPr>
        <w:t>4.2.2.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A93A0E" w:rsidRPr="00E40B4A" w:rsidRDefault="00A93A0E" w:rsidP="00A93A0E">
      <w:pPr>
        <w:ind w:firstLine="709"/>
        <w:jc w:val="both"/>
        <w:rPr>
          <w:lang w:eastAsia="en-US"/>
        </w:rPr>
      </w:pPr>
      <w:r w:rsidRPr="00E40B4A">
        <w:rPr>
          <w:lang w:eastAsia="en-US"/>
        </w:rPr>
        <w:t xml:space="preserve">4.2.3. 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классов. </w:t>
      </w:r>
    </w:p>
    <w:p w:rsidR="00A93A0E" w:rsidRPr="00E40B4A" w:rsidRDefault="00A93A0E" w:rsidP="00A93A0E">
      <w:pPr>
        <w:ind w:firstLine="709"/>
        <w:jc w:val="both"/>
        <w:rPr>
          <w:lang w:eastAsia="en-US"/>
        </w:rPr>
      </w:pPr>
      <w:r w:rsidRPr="00E40B4A">
        <w:rPr>
          <w:lang w:eastAsia="en-US"/>
        </w:rPr>
        <w:t>4.2.4. Уменьшение учебной нагрузки  учителей без их согласия может осуществляться также в случаях:</w:t>
      </w:r>
    </w:p>
    <w:p w:rsidR="00A93A0E" w:rsidRPr="00E40B4A" w:rsidRDefault="00A93A0E" w:rsidP="00A93A0E">
      <w:pPr>
        <w:numPr>
          <w:ilvl w:val="0"/>
          <w:numId w:val="191"/>
        </w:numPr>
        <w:jc w:val="both"/>
        <w:rPr>
          <w:lang w:eastAsia="en-US"/>
        </w:rPr>
      </w:pPr>
      <w:r w:rsidRPr="00E40B4A">
        <w:rPr>
          <w:lang w:eastAsia="en-US"/>
        </w:rPr>
        <w:t xml:space="preserve">временного ее выполнения за учителей, находящихся в отпуске по уходу за ребенком, а также отсутствующих в связи с  болезнью и по другим причинам; </w:t>
      </w:r>
    </w:p>
    <w:p w:rsidR="00A93A0E" w:rsidRPr="00E40B4A" w:rsidRDefault="00A93A0E" w:rsidP="00A93A0E">
      <w:pPr>
        <w:numPr>
          <w:ilvl w:val="0"/>
          <w:numId w:val="191"/>
        </w:numPr>
        <w:jc w:val="both"/>
        <w:rPr>
          <w:lang w:eastAsia="en-US"/>
        </w:rPr>
      </w:pPr>
      <w:r w:rsidRPr="00E40B4A">
        <w:rPr>
          <w:lang w:eastAsia="en-US"/>
        </w:rPr>
        <w:t>временного выполнения учебной нагрузки учителя, с которым прекращены трудовые отношения, и на место которого должен быть принят другой постоянный работник;</w:t>
      </w:r>
    </w:p>
    <w:p w:rsidR="00A93A0E" w:rsidRPr="00E40B4A" w:rsidRDefault="00A93A0E" w:rsidP="00A93A0E">
      <w:pPr>
        <w:numPr>
          <w:ilvl w:val="0"/>
          <w:numId w:val="191"/>
        </w:numPr>
        <w:jc w:val="both"/>
        <w:rPr>
          <w:lang w:eastAsia="en-US"/>
        </w:rPr>
      </w:pPr>
      <w:r w:rsidRPr="00E40B4A">
        <w:rPr>
          <w:lang w:eastAsia="en-US"/>
        </w:rPr>
        <w:t xml:space="preserve">восстановления на работе учителя, ранее выполнявшего учебную нагрузку, в установленном законодательством порядке. </w:t>
      </w:r>
    </w:p>
    <w:p w:rsidR="00A93A0E" w:rsidRPr="00E40B4A" w:rsidRDefault="00A93A0E" w:rsidP="00A93A0E">
      <w:pPr>
        <w:ind w:firstLine="709"/>
        <w:jc w:val="both"/>
        <w:rPr>
          <w:lang w:eastAsia="en-US"/>
        </w:rPr>
      </w:pPr>
      <w:r w:rsidRPr="00E40B4A">
        <w:rPr>
          <w:lang w:eastAsia="en-US"/>
        </w:rPr>
        <w:t>4.2.5.  В других случаях любое временное или постоянное изменение (увеличение  или уменьшение) у учителей объема учебной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w:t>
      </w:r>
    </w:p>
    <w:p w:rsidR="00A93A0E" w:rsidRPr="00E40B4A" w:rsidRDefault="00A93A0E" w:rsidP="00A93A0E">
      <w:pPr>
        <w:ind w:firstLine="709"/>
        <w:jc w:val="both"/>
        <w:rPr>
          <w:lang w:eastAsia="en-US"/>
        </w:rPr>
      </w:pPr>
      <w:r w:rsidRPr="00E40B4A">
        <w:rPr>
          <w:lang w:eastAsia="en-US"/>
        </w:rPr>
        <w:t>4.2.6. При возложении на учителей общеобразовательных учреждений, для которых данное образовательное учреждение является местом основной работы, обязанностей по обучению детей на дому в соответствии с медицинским заключением учебные часы, предусмотренные на эти цели, включаются в их учебную нагрузку на общих основаниях. Уменьшение учебной нагрузки таких учителей в течение учебного года и на следующий учебный год возможно на общих основаниях и  с соблюдением порядка и сроков предупреждения их об изменении учебной нагрузки.</w:t>
      </w:r>
    </w:p>
    <w:p w:rsidR="00A93A0E" w:rsidRPr="00E40B4A" w:rsidRDefault="00A93A0E" w:rsidP="00A93A0E">
      <w:pPr>
        <w:ind w:firstLine="709"/>
        <w:jc w:val="both"/>
        <w:rPr>
          <w:rFonts w:eastAsia="Calibri"/>
          <w:lang w:eastAsia="en-US"/>
        </w:rPr>
      </w:pPr>
      <w:r w:rsidRPr="00E40B4A">
        <w:rPr>
          <w:rFonts w:eastAsia="Calibri"/>
          <w:lang w:eastAsia="en-US"/>
        </w:rPr>
        <w:t xml:space="preserve">4.2.7. Без согласия учителей допускается увеличение объема их учебной нагрузки  на срок до одного месяца  в случае временного отсутствия учителей, если это вызвано чрезвычайными обстоятельствами, исчерпывающий перечень которых предусмотрен в ч. 2 ст. 72.2.  ТК РФ.      </w:t>
      </w:r>
    </w:p>
    <w:p w:rsidR="00A93A0E" w:rsidRPr="00E40B4A" w:rsidRDefault="00A93A0E" w:rsidP="00A93A0E">
      <w:pPr>
        <w:ind w:firstLine="709"/>
        <w:jc w:val="both"/>
        <w:rPr>
          <w:rFonts w:eastAsia="Calibri"/>
          <w:lang w:eastAsia="en-US"/>
        </w:rPr>
      </w:pPr>
      <w:r w:rsidRPr="00E40B4A">
        <w:rPr>
          <w:rFonts w:eastAsia="Calibri"/>
          <w:lang w:eastAsia="en-US"/>
        </w:rPr>
        <w:t>4.2.8. Сохранение объема учебной нагрузки и ее преемственность у учителей выпускных классов  обеспечиваются путем предоставления им учебной нагрузки в классах, в которых впервые начинается изучение преподаваемых этими  учителями предметов.</w:t>
      </w:r>
    </w:p>
    <w:p w:rsidR="00A93A0E" w:rsidRPr="00E40B4A" w:rsidRDefault="00A93A0E" w:rsidP="00A93A0E">
      <w:pPr>
        <w:ind w:firstLine="709"/>
        <w:jc w:val="both"/>
        <w:rPr>
          <w:lang w:eastAsia="en-US"/>
        </w:rPr>
      </w:pPr>
      <w:r w:rsidRPr="00E40B4A">
        <w:rPr>
          <w:lang w:eastAsia="en-US"/>
        </w:rPr>
        <w:t>Обеспечение   сохранения объема учебной нагрузки учителей на период нахождения их  в отпуске по уходу за ребенком  до достижения им возраста трех лет, а также преемственности преподавания предметов в  классах, определение  объема   учебной нагрузки таких учителей на очередной учебный год осуществляется на общих основаниях, а затем передается  для выполнения другим учителям на период нахождения работника в соответствующем отпуске.</w:t>
      </w:r>
    </w:p>
    <w:p w:rsidR="00A93A0E" w:rsidRPr="00E40B4A" w:rsidRDefault="00A93A0E" w:rsidP="00A93A0E">
      <w:pPr>
        <w:ind w:firstLine="709"/>
        <w:jc w:val="both"/>
        <w:rPr>
          <w:lang w:eastAsia="en-US"/>
        </w:rPr>
      </w:pPr>
      <w:r w:rsidRPr="00E40B4A">
        <w:rPr>
          <w:lang w:eastAsia="en-US"/>
        </w:rPr>
        <w:t xml:space="preserve">4.2.9. О предстоящих изменениях условий трудового договора, в том числе в связи с изменением учителям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распределение учебной нагрузки учителей на новый учебный год осуществляется до ухода их в отпуск с тем, чтобы учителя знали, с какой учебной нагрузкой они будут работать в новом учебного году.     </w:t>
      </w:r>
    </w:p>
    <w:p w:rsidR="00A93A0E" w:rsidRPr="00E40B4A" w:rsidRDefault="00A93A0E" w:rsidP="00A93A0E">
      <w:pPr>
        <w:ind w:firstLine="709"/>
        <w:jc w:val="both"/>
        <w:rPr>
          <w:lang w:eastAsia="en-US"/>
        </w:rPr>
      </w:pPr>
      <w:r w:rsidRPr="00E40B4A">
        <w:rPr>
          <w:lang w:eastAsia="en-US"/>
        </w:rPr>
        <w:t xml:space="preserve">4.2.10. Распределение учебной нагрузки производится руководителем образовательного учреждения  с учетом мнения выборного органа первичной профсоюзной организации в порядке, предусмотренном ст. 372 ТК РФ,  а также с учетом предложений методического объединения учителей.  </w:t>
      </w:r>
    </w:p>
    <w:p w:rsidR="00A93A0E" w:rsidRPr="00E40B4A" w:rsidRDefault="00A93A0E" w:rsidP="00A93A0E">
      <w:pPr>
        <w:ind w:firstLine="709"/>
        <w:jc w:val="both"/>
        <w:rPr>
          <w:lang w:eastAsia="en-US"/>
        </w:rPr>
      </w:pPr>
      <w:r w:rsidRPr="00E40B4A">
        <w:rPr>
          <w:lang w:eastAsia="en-US"/>
        </w:rPr>
        <w:t>4.2.11. Учебная нагрузка на определенный срок, в т.ч. только на учебный год, может быть установлена в следующих случаях:</w:t>
      </w:r>
    </w:p>
    <w:p w:rsidR="00A93A0E" w:rsidRPr="00E40B4A" w:rsidRDefault="00A93A0E" w:rsidP="00A93A0E">
      <w:pPr>
        <w:numPr>
          <w:ilvl w:val="0"/>
          <w:numId w:val="192"/>
        </w:numPr>
        <w:jc w:val="both"/>
        <w:rPr>
          <w:lang w:eastAsia="en-US"/>
        </w:rPr>
      </w:pPr>
      <w:r w:rsidRPr="00E40B4A">
        <w:rPr>
          <w:lang w:eastAsia="en-US"/>
        </w:rPr>
        <w:t>для выполнения учебной нагрузки  учителей, находящихся в отпуске по уходу за ребенком;</w:t>
      </w:r>
    </w:p>
    <w:p w:rsidR="00A93A0E" w:rsidRPr="00E40B4A" w:rsidRDefault="00A93A0E" w:rsidP="00A93A0E">
      <w:pPr>
        <w:numPr>
          <w:ilvl w:val="0"/>
          <w:numId w:val="192"/>
        </w:numPr>
        <w:jc w:val="both"/>
        <w:rPr>
          <w:lang w:eastAsia="en-US"/>
        </w:rPr>
      </w:pPr>
      <w:r w:rsidRPr="00E40B4A">
        <w:rPr>
          <w:lang w:eastAsia="en-US"/>
        </w:rPr>
        <w:t xml:space="preserve">для выполнения учебной нагрузки учителей, отсутствующих в связи с  болезнью и по другим причинам; </w:t>
      </w:r>
    </w:p>
    <w:p w:rsidR="00A93A0E" w:rsidRPr="00E40B4A" w:rsidRDefault="00A93A0E" w:rsidP="00A93A0E">
      <w:pPr>
        <w:numPr>
          <w:ilvl w:val="0"/>
          <w:numId w:val="192"/>
        </w:numPr>
        <w:jc w:val="both"/>
        <w:rPr>
          <w:lang w:eastAsia="en-US"/>
        </w:rPr>
      </w:pPr>
      <w:r w:rsidRPr="00E40B4A">
        <w:rPr>
          <w:lang w:eastAsia="en-US"/>
        </w:rPr>
        <w:t xml:space="preserve">для выполнения временно преподавательской работы, которая ранее выполнялась постоянным учителем, с которым прекращены трудовые отношения, и на место которого предполагается  пригласить другого постоянного работника. </w:t>
      </w:r>
    </w:p>
    <w:p w:rsidR="00A93A0E" w:rsidRPr="00E40B4A" w:rsidRDefault="00A93A0E" w:rsidP="00A93A0E">
      <w:pPr>
        <w:suppressAutoHyphens/>
        <w:ind w:firstLine="709"/>
        <w:jc w:val="both"/>
        <w:rPr>
          <w:lang w:eastAsia="ar-SA"/>
        </w:rPr>
      </w:pPr>
      <w:r w:rsidRPr="00E40B4A">
        <w:rPr>
          <w:lang w:eastAsia="ar-SA"/>
        </w:rPr>
        <w:t>4.2.12. Руководитель учреждения, его заместители, руководители структурных подразделений и другие работники образовательного учреждения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rsidR="00A93A0E" w:rsidRPr="00BB7F74" w:rsidRDefault="00A93A0E" w:rsidP="00BB7F74">
      <w:pPr>
        <w:ind w:firstLine="709"/>
        <w:jc w:val="both"/>
        <w:rPr>
          <w:lang w:eastAsia="ar-SA"/>
        </w:rPr>
      </w:pPr>
      <w:r w:rsidRPr="00E40B4A">
        <w:rPr>
          <w:lang w:eastAsia="ar-SA"/>
        </w:rPr>
        <w:t>Предоставление преподавательской работы этим лицам (а также педагогическим, руководящим и иным работникам других образовательных учреждений, работникам предприятий, учреждений и организаций, включая работников органов управления в сфере образования и учебно-методических кабинетов) осуществляется с учетом мнения выборного органа первичной профсоюзной организации и при условии, если учителя,  для которых данное образовательное учреждение является местом основной работы, обеспечены преподавательской работой по своему предмету в объеме не менее чем на ставку заработной платы.</w:t>
      </w:r>
    </w:p>
    <w:p w:rsidR="00A93A0E" w:rsidRPr="00E40B4A" w:rsidRDefault="00A93A0E" w:rsidP="00A93A0E">
      <w:pPr>
        <w:tabs>
          <w:tab w:val="left" w:pos="540"/>
          <w:tab w:val="num" w:pos="720"/>
          <w:tab w:val="left" w:pos="1620"/>
        </w:tabs>
        <w:ind w:firstLine="709"/>
        <w:jc w:val="both"/>
        <w:rPr>
          <w:b/>
          <w:lang w:eastAsia="en-US"/>
        </w:rPr>
      </w:pPr>
      <w:r w:rsidRPr="00E40B4A">
        <w:rPr>
          <w:b/>
          <w:lang w:eastAsia="en-US"/>
        </w:rPr>
        <w:t>4.3. Время отдыха:</w:t>
      </w:r>
    </w:p>
    <w:p w:rsidR="00A93A0E" w:rsidRPr="00E40B4A" w:rsidRDefault="00A93A0E" w:rsidP="00A93A0E">
      <w:pPr>
        <w:autoSpaceDE w:val="0"/>
        <w:autoSpaceDN w:val="0"/>
        <w:adjustRightInd w:val="0"/>
        <w:ind w:firstLine="709"/>
        <w:jc w:val="both"/>
        <w:rPr>
          <w:lang w:eastAsia="en-US"/>
        </w:rPr>
      </w:pPr>
      <w:r w:rsidRPr="00E40B4A">
        <w:rPr>
          <w:lang w:eastAsia="en-US"/>
        </w:rPr>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A93A0E" w:rsidRPr="00E40B4A" w:rsidRDefault="00A93A0E" w:rsidP="00A93A0E">
      <w:pPr>
        <w:autoSpaceDE w:val="0"/>
        <w:autoSpaceDN w:val="0"/>
        <w:adjustRightInd w:val="0"/>
        <w:ind w:firstLine="709"/>
        <w:jc w:val="both"/>
        <w:rPr>
          <w:lang w:eastAsia="en-US"/>
        </w:rPr>
      </w:pPr>
      <w:r w:rsidRPr="00E40B4A">
        <w:rPr>
          <w:lang w:eastAsia="en-US"/>
        </w:rPr>
        <w:t>Видами времени отдыха являются:</w:t>
      </w:r>
    </w:p>
    <w:p w:rsidR="00A93A0E" w:rsidRPr="00E40B4A" w:rsidRDefault="00A93A0E" w:rsidP="00A93A0E">
      <w:pPr>
        <w:numPr>
          <w:ilvl w:val="0"/>
          <w:numId w:val="193"/>
        </w:numPr>
        <w:autoSpaceDE w:val="0"/>
        <w:autoSpaceDN w:val="0"/>
        <w:adjustRightInd w:val="0"/>
        <w:ind w:left="0" w:firstLine="0"/>
        <w:jc w:val="both"/>
        <w:rPr>
          <w:lang w:eastAsia="en-US"/>
        </w:rPr>
      </w:pPr>
      <w:r w:rsidRPr="00E40B4A">
        <w:rPr>
          <w:lang w:eastAsia="en-US"/>
        </w:rPr>
        <w:t>перерывы в течение рабочего дня (смены);</w:t>
      </w:r>
    </w:p>
    <w:p w:rsidR="00A93A0E" w:rsidRPr="00E40B4A" w:rsidRDefault="00A93A0E" w:rsidP="00A93A0E">
      <w:pPr>
        <w:numPr>
          <w:ilvl w:val="0"/>
          <w:numId w:val="193"/>
        </w:numPr>
        <w:autoSpaceDE w:val="0"/>
        <w:autoSpaceDN w:val="0"/>
        <w:adjustRightInd w:val="0"/>
        <w:ind w:left="0" w:firstLine="0"/>
        <w:jc w:val="both"/>
        <w:rPr>
          <w:lang w:eastAsia="en-US"/>
        </w:rPr>
      </w:pPr>
      <w:r w:rsidRPr="00E40B4A">
        <w:rPr>
          <w:lang w:eastAsia="en-US"/>
        </w:rPr>
        <w:t>ежедневный (междусменный) отдых;</w:t>
      </w:r>
    </w:p>
    <w:p w:rsidR="00A93A0E" w:rsidRPr="00E40B4A" w:rsidRDefault="00A93A0E" w:rsidP="00A93A0E">
      <w:pPr>
        <w:numPr>
          <w:ilvl w:val="0"/>
          <w:numId w:val="193"/>
        </w:numPr>
        <w:autoSpaceDE w:val="0"/>
        <w:autoSpaceDN w:val="0"/>
        <w:adjustRightInd w:val="0"/>
        <w:ind w:left="0" w:firstLine="0"/>
        <w:jc w:val="both"/>
        <w:rPr>
          <w:lang w:eastAsia="en-US"/>
        </w:rPr>
      </w:pPr>
      <w:r w:rsidRPr="00E40B4A">
        <w:rPr>
          <w:lang w:eastAsia="en-US"/>
        </w:rPr>
        <w:t>выходные дни (еженедельный непрерывный отдых);</w:t>
      </w:r>
    </w:p>
    <w:p w:rsidR="00A93A0E" w:rsidRPr="00E40B4A" w:rsidRDefault="00A93A0E" w:rsidP="00A93A0E">
      <w:pPr>
        <w:numPr>
          <w:ilvl w:val="0"/>
          <w:numId w:val="193"/>
        </w:numPr>
        <w:autoSpaceDE w:val="0"/>
        <w:autoSpaceDN w:val="0"/>
        <w:adjustRightInd w:val="0"/>
        <w:ind w:left="0" w:firstLine="0"/>
        <w:jc w:val="both"/>
        <w:rPr>
          <w:lang w:eastAsia="en-US"/>
        </w:rPr>
      </w:pPr>
      <w:r w:rsidRPr="00E40B4A">
        <w:rPr>
          <w:lang w:eastAsia="en-US"/>
        </w:rPr>
        <w:t>нерабочие праздничные дни;</w:t>
      </w:r>
    </w:p>
    <w:p w:rsidR="00A93A0E" w:rsidRPr="00E40B4A" w:rsidRDefault="00A93A0E" w:rsidP="00A93A0E">
      <w:pPr>
        <w:numPr>
          <w:ilvl w:val="0"/>
          <w:numId w:val="193"/>
        </w:numPr>
        <w:autoSpaceDE w:val="0"/>
        <w:autoSpaceDN w:val="0"/>
        <w:adjustRightInd w:val="0"/>
        <w:ind w:left="0" w:firstLine="0"/>
        <w:jc w:val="both"/>
        <w:rPr>
          <w:lang w:eastAsia="en-US"/>
        </w:rPr>
      </w:pPr>
      <w:r w:rsidRPr="00E40B4A">
        <w:rPr>
          <w:lang w:eastAsia="en-US"/>
        </w:rPr>
        <w:t>отпуска.</w:t>
      </w:r>
    </w:p>
    <w:p w:rsidR="00A93A0E" w:rsidRPr="00E40B4A" w:rsidRDefault="00A93A0E" w:rsidP="00A93A0E">
      <w:pPr>
        <w:autoSpaceDE w:val="0"/>
        <w:autoSpaceDN w:val="0"/>
        <w:adjustRightInd w:val="0"/>
        <w:ind w:firstLine="709"/>
        <w:jc w:val="both"/>
        <w:rPr>
          <w:rFonts w:eastAsia="Calibri"/>
        </w:rPr>
      </w:pPr>
      <w:r w:rsidRPr="00E40B4A">
        <w:rPr>
          <w:rFonts w:eastAsia="Calibri"/>
        </w:rPr>
        <w:t>4.3.2.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 xml:space="preserve"> Для педагогических работников (учителя, воспитатели),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в рабочее время одновременно вместе с обучающимися (воспитанниками) или отдельно (в рабочее неурочное время) в специально отведенном для этой цели помещении (школьная столовая).</w:t>
      </w:r>
    </w:p>
    <w:p w:rsidR="00A93A0E" w:rsidRPr="00E40B4A" w:rsidRDefault="00A93A0E" w:rsidP="00A93A0E">
      <w:pPr>
        <w:widowControl w:val="0"/>
        <w:tabs>
          <w:tab w:val="left" w:pos="540"/>
        </w:tabs>
        <w:autoSpaceDE w:val="0"/>
        <w:autoSpaceDN w:val="0"/>
        <w:adjustRightInd w:val="0"/>
        <w:jc w:val="both"/>
        <w:rPr>
          <w:rFonts w:eastAsia="Calibri"/>
        </w:rPr>
      </w:pPr>
      <w:r w:rsidRPr="00E40B4A">
        <w:rPr>
          <w:rFonts w:eastAsia="Calibri"/>
        </w:rPr>
        <w:t xml:space="preserve">           Административному, учебно-вспомогательному  персоналу, техническим работникам: ежедневно с 12 часов до 12 часов 30 минут.</w:t>
      </w:r>
    </w:p>
    <w:p w:rsidR="00A93A0E" w:rsidRPr="00E40B4A" w:rsidRDefault="00A93A0E" w:rsidP="00A93A0E">
      <w:pPr>
        <w:widowControl w:val="0"/>
        <w:tabs>
          <w:tab w:val="left" w:pos="540"/>
        </w:tabs>
        <w:autoSpaceDE w:val="0"/>
        <w:autoSpaceDN w:val="0"/>
        <w:adjustRightInd w:val="0"/>
        <w:jc w:val="both"/>
        <w:rPr>
          <w:rFonts w:eastAsia="Calibri"/>
        </w:rPr>
      </w:pPr>
      <w:r w:rsidRPr="00E40B4A">
        <w:rPr>
          <w:rFonts w:eastAsia="Calibri"/>
        </w:rPr>
        <w:t xml:space="preserve">           Поварам, гардеробщику: с 11 часов  поочередно по 30 минут каждому.</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4.3.3. Работа в выходные и нерабочие праздничные дни запрещается.</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 по письменному приказу работодателя.</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ab/>
        <w:t>4.3.4. Работа в выходные и нерабочие праздничные оплачивается в двойном размере.</w:t>
      </w:r>
    </w:p>
    <w:p w:rsidR="00A93A0E" w:rsidRPr="00E40B4A" w:rsidRDefault="00A93A0E" w:rsidP="00A93A0E">
      <w:pPr>
        <w:autoSpaceDE w:val="0"/>
        <w:autoSpaceDN w:val="0"/>
        <w:adjustRightInd w:val="0"/>
        <w:ind w:firstLine="709"/>
        <w:jc w:val="both"/>
        <w:rPr>
          <w:lang w:eastAsia="en-US"/>
        </w:rPr>
      </w:pPr>
      <w:r w:rsidRPr="00E40B4A">
        <w:rPr>
          <w:lang w:eastAsia="en-US"/>
        </w:rPr>
        <w:t>По желанию работника, работавшего в выходной или нерабочий праздничный день, ему может быть предоставлен другой оплачиваемый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A93A0E" w:rsidRPr="00E40B4A" w:rsidRDefault="00A93A0E" w:rsidP="00A93A0E">
      <w:pPr>
        <w:autoSpaceDE w:val="0"/>
        <w:autoSpaceDN w:val="0"/>
        <w:adjustRightInd w:val="0"/>
        <w:ind w:firstLine="709"/>
        <w:jc w:val="both"/>
        <w:rPr>
          <w:lang w:eastAsia="en-US"/>
        </w:rPr>
      </w:pPr>
      <w:r w:rsidRPr="00E40B4A">
        <w:rPr>
          <w:lang w:eastAsia="en-US"/>
        </w:rPr>
        <w:t>4.3.5.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4.3.6. Работникам образовательного учреждения предоставляются:</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а) ежегодные основные оплачиваемые отпуска продолжительностью 28 календарных дней;</w:t>
      </w:r>
    </w:p>
    <w:p w:rsidR="00A93A0E" w:rsidRPr="00E40B4A" w:rsidRDefault="00A93A0E" w:rsidP="00A93A0E">
      <w:pPr>
        <w:autoSpaceDE w:val="0"/>
        <w:autoSpaceDN w:val="0"/>
        <w:adjustRightInd w:val="0"/>
        <w:ind w:firstLine="709"/>
        <w:jc w:val="both"/>
        <w:rPr>
          <w:lang w:eastAsia="en-US"/>
        </w:rPr>
      </w:pPr>
      <w:r w:rsidRPr="00E40B4A">
        <w:rPr>
          <w:lang w:eastAsia="en-US"/>
        </w:rPr>
        <w:t>в) ежегодные дополнительные оплачиваемые отпуска (библиотекарь – 12 рабочих дней, повар – 6 рабочих дней, секретарь-машинистка – 6 рабочих дней)</w:t>
      </w:r>
    </w:p>
    <w:p w:rsidR="00A93A0E" w:rsidRPr="00E40B4A" w:rsidRDefault="00A93A0E" w:rsidP="00A93A0E">
      <w:pPr>
        <w:tabs>
          <w:tab w:val="left" w:pos="540"/>
          <w:tab w:val="num" w:pos="720"/>
          <w:tab w:val="left" w:pos="1620"/>
        </w:tabs>
        <w:ind w:firstLine="709"/>
        <w:jc w:val="both"/>
        <w:rPr>
          <w:color w:val="000000"/>
          <w:lang w:eastAsia="en-US"/>
        </w:rPr>
      </w:pPr>
      <w:r w:rsidRPr="00E40B4A">
        <w:rPr>
          <w:lang w:eastAsia="en-US"/>
        </w:rPr>
        <w:t xml:space="preserve">4.3.7. Педагогическим работникам учреждения предоставляется ежегодный основной удлиненный оплачиваемый отпуск следующей продолжительности: педагоги – </w:t>
      </w:r>
      <w:r w:rsidRPr="00E40B4A">
        <w:rPr>
          <w:color w:val="000000"/>
          <w:lang w:eastAsia="en-US"/>
        </w:rPr>
        <w:t>56 календарных дней; воспитатели –42 календарных дня.  Работникам - инвалидам предоставляется ежегодный отпуск продолжительностью не менее 30 календарных дней.</w:t>
      </w:r>
    </w:p>
    <w:p w:rsidR="00A93A0E" w:rsidRPr="00E40B4A" w:rsidRDefault="00A93A0E" w:rsidP="00A93A0E">
      <w:pPr>
        <w:autoSpaceDE w:val="0"/>
        <w:autoSpaceDN w:val="0"/>
        <w:adjustRightInd w:val="0"/>
        <w:ind w:firstLine="709"/>
        <w:jc w:val="both"/>
        <w:rPr>
          <w:color w:val="FF0000"/>
          <w:lang w:eastAsia="en-US"/>
        </w:rPr>
      </w:pPr>
      <w:r w:rsidRPr="00E40B4A">
        <w:rPr>
          <w:lang w:eastAsia="en-US"/>
        </w:rPr>
        <w:t>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учредителем и (или) уставом образовательного учреждения, а именно</w:t>
      </w:r>
      <w:r w:rsidRPr="00E40B4A">
        <w:rPr>
          <w:i/>
          <w:color w:val="FF0000"/>
          <w:lang w:eastAsia="en-US"/>
        </w:rPr>
        <w:t xml:space="preserve"> </w:t>
      </w:r>
      <w:r w:rsidRPr="00E40B4A">
        <w:rPr>
          <w:lang w:eastAsia="en-US"/>
        </w:rPr>
        <w:t>без оплаты, с сохранением места работы, должности.</w:t>
      </w:r>
    </w:p>
    <w:p w:rsidR="00A93A0E" w:rsidRPr="00E40B4A" w:rsidRDefault="00A93A0E" w:rsidP="00A93A0E">
      <w:pPr>
        <w:widowControl w:val="0"/>
        <w:autoSpaceDE w:val="0"/>
        <w:autoSpaceDN w:val="0"/>
        <w:adjustRightInd w:val="0"/>
        <w:ind w:firstLine="709"/>
        <w:jc w:val="both"/>
        <w:rPr>
          <w:rFonts w:eastAsia="Calibri"/>
          <w:color w:val="FF0000"/>
        </w:rPr>
      </w:pPr>
      <w:r w:rsidRPr="00E40B4A">
        <w:rPr>
          <w:rFonts w:eastAsia="Calibri"/>
        </w:rPr>
        <w:t xml:space="preserve">4.3.8. Работникам с ненормированным рабочим днем </w:t>
      </w:r>
      <w:r w:rsidRPr="00E40B4A">
        <w:rPr>
          <w:rFonts w:eastAsia="Calibri"/>
          <w:spacing w:val="-3"/>
        </w:rPr>
        <w:t>директор школы, заместитель директора по УВР, заместитель директора по  АХЧ</w:t>
      </w:r>
      <w:r w:rsidRPr="00E40B4A">
        <w:rPr>
          <w:rFonts w:eastAsia="Calibri"/>
        </w:rPr>
        <w:t xml:space="preserve"> предоставляется ежегодный дополнительный оплачиваемый отпуск продолжительностью 15 дней.</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4.3.9.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 372 ТК РФ.</w:t>
      </w:r>
    </w:p>
    <w:p w:rsidR="00A93A0E" w:rsidRPr="00E40B4A" w:rsidRDefault="00A93A0E" w:rsidP="00A93A0E">
      <w:pPr>
        <w:autoSpaceDE w:val="0"/>
        <w:autoSpaceDN w:val="0"/>
        <w:adjustRightInd w:val="0"/>
        <w:ind w:firstLine="709"/>
        <w:jc w:val="both"/>
        <w:rPr>
          <w:i/>
          <w:lang w:eastAsia="en-US"/>
        </w:rPr>
      </w:pPr>
      <w:r w:rsidRPr="00E40B4A">
        <w:rPr>
          <w:lang w:eastAsia="en-US"/>
        </w:rPr>
        <w:t>О времени начала отпуска работник должен быть извещен под роспись не позднее, чем за две недели до его начала в форме заблаговременно подготовленного приказа</w:t>
      </w:r>
      <w:r w:rsidRPr="00E40B4A">
        <w:rPr>
          <w:i/>
          <w:lang w:eastAsia="en-US"/>
        </w:rPr>
        <w:t>.</w:t>
      </w:r>
    </w:p>
    <w:p w:rsidR="00A93A0E" w:rsidRPr="00E40B4A" w:rsidRDefault="00A93A0E" w:rsidP="00A93A0E">
      <w:pPr>
        <w:autoSpaceDE w:val="0"/>
        <w:autoSpaceDN w:val="0"/>
        <w:adjustRightInd w:val="0"/>
        <w:ind w:firstLine="709"/>
        <w:jc w:val="both"/>
        <w:rPr>
          <w:lang w:eastAsia="en-US"/>
        </w:rPr>
      </w:pPr>
      <w:r w:rsidRPr="00E40B4A">
        <w:rPr>
          <w:lang w:eastAsia="en-US"/>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A93A0E" w:rsidRPr="00E40B4A" w:rsidRDefault="00A93A0E" w:rsidP="00A93A0E">
      <w:pPr>
        <w:autoSpaceDE w:val="0"/>
        <w:autoSpaceDN w:val="0"/>
        <w:adjustRightInd w:val="0"/>
        <w:ind w:firstLine="709"/>
        <w:jc w:val="both"/>
        <w:rPr>
          <w:lang w:eastAsia="en-US"/>
        </w:rPr>
      </w:pPr>
      <w:r w:rsidRPr="00E40B4A">
        <w:rPr>
          <w:lang w:eastAsia="en-US"/>
        </w:rPr>
        <w:t>4.3.10.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A93A0E" w:rsidRPr="00E40B4A" w:rsidRDefault="00A93A0E" w:rsidP="00A93A0E">
      <w:pPr>
        <w:numPr>
          <w:ilvl w:val="0"/>
          <w:numId w:val="194"/>
        </w:numPr>
        <w:autoSpaceDE w:val="0"/>
        <w:autoSpaceDN w:val="0"/>
        <w:adjustRightInd w:val="0"/>
        <w:jc w:val="both"/>
        <w:rPr>
          <w:lang w:eastAsia="en-US"/>
        </w:rPr>
      </w:pPr>
      <w:r w:rsidRPr="00E40B4A">
        <w:rPr>
          <w:lang w:eastAsia="en-US"/>
        </w:rPr>
        <w:t>временной нетрудоспособности работника;</w:t>
      </w:r>
    </w:p>
    <w:p w:rsidR="00A93A0E" w:rsidRPr="00E40B4A" w:rsidRDefault="00A93A0E" w:rsidP="00A93A0E">
      <w:pPr>
        <w:numPr>
          <w:ilvl w:val="0"/>
          <w:numId w:val="194"/>
        </w:numPr>
        <w:autoSpaceDE w:val="0"/>
        <w:autoSpaceDN w:val="0"/>
        <w:adjustRightInd w:val="0"/>
        <w:jc w:val="both"/>
        <w:rPr>
          <w:lang w:eastAsia="en-US"/>
        </w:rPr>
      </w:pPr>
      <w:r w:rsidRPr="00E40B4A">
        <w:rPr>
          <w:lang w:eastAsia="en-US"/>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A93A0E" w:rsidRPr="00E40B4A" w:rsidRDefault="00A93A0E" w:rsidP="00A93A0E">
      <w:pPr>
        <w:numPr>
          <w:ilvl w:val="0"/>
          <w:numId w:val="194"/>
        </w:numPr>
        <w:autoSpaceDE w:val="0"/>
        <w:autoSpaceDN w:val="0"/>
        <w:adjustRightInd w:val="0"/>
        <w:jc w:val="both"/>
        <w:rPr>
          <w:lang w:eastAsia="en-US"/>
        </w:rPr>
      </w:pPr>
      <w:r w:rsidRPr="00E40B4A">
        <w:rPr>
          <w:lang w:eastAsia="en-US"/>
        </w:rPr>
        <w:t>в других случаях, предусмотренных трудовым законодательством, локальными нормативными актами учреждения (ч. 1 ст. 124 ТК РФ).</w:t>
      </w:r>
    </w:p>
    <w:p w:rsidR="00A93A0E" w:rsidRPr="00E40B4A" w:rsidRDefault="00A93A0E" w:rsidP="00A93A0E">
      <w:pPr>
        <w:autoSpaceDE w:val="0"/>
        <w:autoSpaceDN w:val="0"/>
        <w:adjustRightInd w:val="0"/>
        <w:ind w:firstLine="709"/>
        <w:jc w:val="both"/>
        <w:rPr>
          <w:lang w:eastAsia="en-US"/>
        </w:rPr>
      </w:pPr>
      <w:r w:rsidRPr="00E40B4A">
        <w:rPr>
          <w:lang w:eastAsia="en-US"/>
        </w:rPr>
        <w:t>4.3.11.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A93A0E" w:rsidRPr="00E40B4A" w:rsidRDefault="00A93A0E" w:rsidP="00A93A0E">
      <w:pPr>
        <w:autoSpaceDE w:val="0"/>
        <w:autoSpaceDN w:val="0"/>
        <w:adjustRightInd w:val="0"/>
        <w:ind w:firstLine="709"/>
        <w:jc w:val="both"/>
        <w:rPr>
          <w:b/>
          <w:i/>
          <w:lang w:eastAsia="en-US"/>
        </w:rPr>
      </w:pPr>
      <w:r w:rsidRPr="00E40B4A">
        <w:rPr>
          <w:lang w:eastAsia="en-US"/>
        </w:rPr>
        <w:t>4.3.12.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A93A0E" w:rsidRPr="00E40B4A" w:rsidRDefault="00A93A0E" w:rsidP="00A93A0E">
      <w:pPr>
        <w:autoSpaceDE w:val="0"/>
        <w:autoSpaceDN w:val="0"/>
        <w:adjustRightInd w:val="0"/>
        <w:ind w:firstLine="709"/>
        <w:jc w:val="both"/>
        <w:rPr>
          <w:lang w:eastAsia="en-US"/>
        </w:rPr>
      </w:pPr>
      <w:r w:rsidRPr="00E40B4A">
        <w:rPr>
          <w:lang w:eastAsia="en-US"/>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по соглашению сторон трудового договора часть каждого ежегодного оплачиваемого отпуска, превышающая 28 календарных дней, или любое количество дней из этой части.</w:t>
      </w:r>
    </w:p>
    <w:p w:rsidR="00A93A0E" w:rsidRPr="00E40B4A" w:rsidRDefault="00A93A0E" w:rsidP="00A93A0E">
      <w:pPr>
        <w:autoSpaceDE w:val="0"/>
        <w:autoSpaceDN w:val="0"/>
        <w:adjustRightInd w:val="0"/>
        <w:ind w:firstLine="709"/>
        <w:jc w:val="both"/>
        <w:rPr>
          <w:lang w:eastAsia="en-US"/>
        </w:rPr>
      </w:pPr>
      <w:r w:rsidRPr="00E40B4A">
        <w:rPr>
          <w:lang w:eastAsia="en-US"/>
        </w:rPr>
        <w:t>4.3.13. При увольнении работнику выплачивается денежная компенсация за все неиспользованные отпуска.</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ab/>
        <w:t>4.3.14. Оплата отпуска производится не позднее, чем за три дня до его начала.</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ab/>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A93A0E" w:rsidRPr="00E40B4A" w:rsidRDefault="00A93A0E" w:rsidP="00A93A0E">
      <w:pPr>
        <w:autoSpaceDE w:val="0"/>
        <w:autoSpaceDN w:val="0"/>
        <w:adjustRightInd w:val="0"/>
        <w:ind w:firstLine="709"/>
        <w:jc w:val="both"/>
        <w:rPr>
          <w:lang w:eastAsia="en-US"/>
        </w:rPr>
      </w:pPr>
      <w:r w:rsidRPr="00E40B4A">
        <w:rPr>
          <w:lang w:eastAsia="en-US"/>
        </w:rPr>
        <w:t>4.3.15. 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ab/>
        <w:t>4.3.16. Отзыв работника из отпуска допускается только с его согласия.</w:t>
      </w:r>
    </w:p>
    <w:p w:rsidR="00A93A0E" w:rsidRPr="00E40B4A" w:rsidRDefault="00A93A0E" w:rsidP="00A93A0E">
      <w:pPr>
        <w:tabs>
          <w:tab w:val="left" w:pos="540"/>
          <w:tab w:val="num" w:pos="720"/>
          <w:tab w:val="left" w:pos="1620"/>
        </w:tabs>
        <w:ind w:firstLine="709"/>
        <w:jc w:val="both"/>
        <w:rPr>
          <w:lang w:eastAsia="en-US"/>
        </w:rPr>
      </w:pPr>
      <w:r w:rsidRPr="00E40B4A">
        <w:rPr>
          <w:lang w:eastAsia="en-US"/>
        </w:rPr>
        <w:tab/>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A93A0E" w:rsidRPr="00E40B4A" w:rsidRDefault="00A93A0E" w:rsidP="00A93A0E">
      <w:pPr>
        <w:autoSpaceDE w:val="0"/>
        <w:autoSpaceDN w:val="0"/>
        <w:adjustRightInd w:val="0"/>
        <w:ind w:firstLine="709"/>
        <w:jc w:val="both"/>
        <w:rPr>
          <w:lang w:eastAsia="en-US"/>
        </w:rPr>
      </w:pPr>
      <w:r w:rsidRPr="00E40B4A">
        <w:rPr>
          <w:lang w:eastAsia="en-US"/>
        </w:rPr>
        <w:t>4.3.17.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A93A0E" w:rsidRPr="003A6BE2" w:rsidRDefault="00A93A0E" w:rsidP="003A6BE2">
      <w:pPr>
        <w:autoSpaceDE w:val="0"/>
        <w:autoSpaceDN w:val="0"/>
        <w:adjustRightInd w:val="0"/>
        <w:ind w:firstLine="709"/>
        <w:jc w:val="both"/>
        <w:rPr>
          <w:lang w:eastAsia="en-US"/>
        </w:rPr>
      </w:pPr>
      <w:r w:rsidRPr="00E40B4A">
        <w:rPr>
          <w:lang w:eastAsia="en-US"/>
        </w:rPr>
        <w:t xml:space="preserve">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 </w:t>
      </w:r>
    </w:p>
    <w:p w:rsidR="00A93A0E" w:rsidRPr="003A6BE2" w:rsidRDefault="00A93A0E" w:rsidP="003A6BE2">
      <w:pPr>
        <w:tabs>
          <w:tab w:val="num" w:pos="900"/>
        </w:tabs>
        <w:ind w:firstLine="709"/>
        <w:rPr>
          <w:b/>
          <w:lang w:eastAsia="en-US"/>
        </w:rPr>
      </w:pPr>
      <w:r w:rsidRPr="00E40B4A">
        <w:rPr>
          <w:b/>
          <w:lang w:val="en-US" w:eastAsia="en-US"/>
        </w:rPr>
        <w:t>V</w:t>
      </w:r>
      <w:r w:rsidRPr="00E40B4A">
        <w:rPr>
          <w:b/>
          <w:lang w:eastAsia="en-US"/>
        </w:rPr>
        <w:t>. Поощрения за успехи в работе</w:t>
      </w:r>
    </w:p>
    <w:p w:rsidR="00A93A0E" w:rsidRPr="00E40B4A" w:rsidRDefault="00A93A0E" w:rsidP="00A93A0E">
      <w:pPr>
        <w:widowControl w:val="0"/>
        <w:shd w:val="clear" w:color="auto" w:fill="FFFFFF"/>
        <w:tabs>
          <w:tab w:val="left" w:pos="696"/>
        </w:tabs>
        <w:autoSpaceDE w:val="0"/>
        <w:autoSpaceDN w:val="0"/>
        <w:adjustRightInd w:val="0"/>
        <w:jc w:val="both"/>
        <w:rPr>
          <w:bCs/>
          <w:lang w:eastAsia="en-US"/>
        </w:rPr>
      </w:pPr>
      <w:r w:rsidRPr="00E40B4A">
        <w:rPr>
          <w:bCs/>
          <w:lang w:eastAsia="en-US"/>
        </w:rPr>
        <w:t xml:space="preserve">5.1. Работодатель применяет к работникам учреждения, добросовестно исполняющим трудовые обязанности, следующие виды поощрений: </w:t>
      </w:r>
    </w:p>
    <w:p w:rsidR="00A93A0E" w:rsidRPr="00E40B4A" w:rsidRDefault="00A93A0E" w:rsidP="00A93A0E">
      <w:pPr>
        <w:widowControl w:val="0"/>
        <w:numPr>
          <w:ilvl w:val="0"/>
          <w:numId w:val="199"/>
        </w:numPr>
        <w:shd w:val="clear" w:color="auto" w:fill="FFFFFF"/>
        <w:tabs>
          <w:tab w:val="num" w:pos="360"/>
        </w:tabs>
        <w:autoSpaceDE w:val="0"/>
        <w:autoSpaceDN w:val="0"/>
        <w:adjustRightInd w:val="0"/>
        <w:ind w:left="360"/>
        <w:jc w:val="both"/>
        <w:rPr>
          <w:spacing w:val="-5"/>
          <w:lang w:eastAsia="en-US"/>
        </w:rPr>
      </w:pPr>
      <w:r w:rsidRPr="00E40B4A">
        <w:rPr>
          <w:bCs/>
          <w:lang w:eastAsia="en-US"/>
        </w:rPr>
        <w:t xml:space="preserve">благодарность, </w:t>
      </w:r>
    </w:p>
    <w:p w:rsidR="00A93A0E" w:rsidRPr="00E40B4A" w:rsidRDefault="00A93A0E" w:rsidP="00A93A0E">
      <w:pPr>
        <w:widowControl w:val="0"/>
        <w:numPr>
          <w:ilvl w:val="0"/>
          <w:numId w:val="199"/>
        </w:numPr>
        <w:shd w:val="clear" w:color="auto" w:fill="FFFFFF"/>
        <w:tabs>
          <w:tab w:val="num" w:pos="360"/>
        </w:tabs>
        <w:autoSpaceDE w:val="0"/>
        <w:autoSpaceDN w:val="0"/>
        <w:adjustRightInd w:val="0"/>
        <w:ind w:left="360"/>
        <w:jc w:val="both"/>
        <w:rPr>
          <w:spacing w:val="-5"/>
          <w:lang w:eastAsia="en-US"/>
        </w:rPr>
      </w:pPr>
      <w:r w:rsidRPr="00E40B4A">
        <w:rPr>
          <w:bCs/>
          <w:lang w:eastAsia="en-US"/>
        </w:rPr>
        <w:t xml:space="preserve">премия, </w:t>
      </w:r>
    </w:p>
    <w:p w:rsidR="00A93A0E" w:rsidRPr="00E40B4A" w:rsidRDefault="00A93A0E" w:rsidP="00A93A0E">
      <w:pPr>
        <w:widowControl w:val="0"/>
        <w:numPr>
          <w:ilvl w:val="0"/>
          <w:numId w:val="199"/>
        </w:numPr>
        <w:shd w:val="clear" w:color="auto" w:fill="FFFFFF"/>
        <w:tabs>
          <w:tab w:val="num" w:pos="360"/>
        </w:tabs>
        <w:autoSpaceDE w:val="0"/>
        <w:autoSpaceDN w:val="0"/>
        <w:adjustRightInd w:val="0"/>
        <w:ind w:left="360"/>
        <w:jc w:val="both"/>
        <w:rPr>
          <w:spacing w:val="-5"/>
          <w:lang w:eastAsia="en-US"/>
        </w:rPr>
      </w:pPr>
      <w:r w:rsidRPr="00E40B4A">
        <w:rPr>
          <w:bCs/>
          <w:lang w:eastAsia="en-US"/>
        </w:rPr>
        <w:t xml:space="preserve">награждение ценным подарком, </w:t>
      </w:r>
    </w:p>
    <w:p w:rsidR="00A93A0E" w:rsidRPr="00E40B4A" w:rsidRDefault="00A93A0E" w:rsidP="00A93A0E">
      <w:pPr>
        <w:widowControl w:val="0"/>
        <w:numPr>
          <w:ilvl w:val="0"/>
          <w:numId w:val="199"/>
        </w:numPr>
        <w:shd w:val="clear" w:color="auto" w:fill="FFFFFF"/>
        <w:tabs>
          <w:tab w:val="num" w:pos="360"/>
        </w:tabs>
        <w:autoSpaceDE w:val="0"/>
        <w:autoSpaceDN w:val="0"/>
        <w:adjustRightInd w:val="0"/>
        <w:ind w:left="360"/>
        <w:jc w:val="both"/>
        <w:rPr>
          <w:spacing w:val="-5"/>
          <w:lang w:eastAsia="en-US"/>
        </w:rPr>
      </w:pPr>
      <w:r w:rsidRPr="00E40B4A">
        <w:rPr>
          <w:bCs/>
          <w:lang w:eastAsia="en-US"/>
        </w:rPr>
        <w:t xml:space="preserve">почетной грамотой. </w:t>
      </w:r>
    </w:p>
    <w:p w:rsidR="00A93A0E" w:rsidRPr="00E40B4A" w:rsidRDefault="00A93A0E" w:rsidP="00A93A0E">
      <w:pPr>
        <w:widowControl w:val="0"/>
        <w:shd w:val="clear" w:color="auto" w:fill="FFFFFF"/>
        <w:tabs>
          <w:tab w:val="left" w:pos="696"/>
        </w:tabs>
        <w:autoSpaceDE w:val="0"/>
        <w:autoSpaceDN w:val="0"/>
        <w:adjustRightInd w:val="0"/>
        <w:jc w:val="both"/>
        <w:rPr>
          <w:color w:val="000000"/>
          <w:spacing w:val="-5"/>
          <w:lang w:eastAsia="en-US"/>
        </w:rPr>
      </w:pPr>
      <w:r w:rsidRPr="00E40B4A">
        <w:rPr>
          <w:color w:val="000000"/>
          <w:spacing w:val="-1"/>
          <w:lang w:eastAsia="en-US"/>
        </w:rPr>
        <w:t>Сведения о поощрении вносятся в трудовую книжку работника в установленном порядке.</w:t>
      </w:r>
    </w:p>
    <w:p w:rsidR="00A93A0E" w:rsidRPr="00E40B4A" w:rsidRDefault="00A93A0E" w:rsidP="00A93A0E">
      <w:pPr>
        <w:autoSpaceDE w:val="0"/>
        <w:autoSpaceDN w:val="0"/>
        <w:adjustRightInd w:val="0"/>
        <w:ind w:firstLine="709"/>
        <w:jc w:val="both"/>
        <w:rPr>
          <w:bCs/>
          <w:lang w:eastAsia="en-US"/>
        </w:rPr>
      </w:pPr>
      <w:r w:rsidRPr="00E40B4A">
        <w:rPr>
          <w:bCs/>
          <w:lang w:eastAsia="en-US"/>
        </w:rPr>
        <w:t>5.2. За особые трудовые заслуги перед обществом и государством, отраслью работники могут быть представлены в установленном порядке к государственным  или отраслевым наградам (ч. 2 ст. 191 ТК РФ).</w:t>
      </w:r>
    </w:p>
    <w:p w:rsidR="00A93A0E" w:rsidRPr="003A6BE2" w:rsidRDefault="00A93A0E" w:rsidP="003A6BE2">
      <w:pPr>
        <w:autoSpaceDE w:val="0"/>
        <w:autoSpaceDN w:val="0"/>
        <w:adjustRightInd w:val="0"/>
        <w:ind w:firstLine="709"/>
        <w:jc w:val="both"/>
        <w:rPr>
          <w:bCs/>
          <w:lang w:eastAsia="en-US"/>
        </w:rPr>
      </w:pPr>
      <w:r w:rsidRPr="00E40B4A">
        <w:rPr>
          <w:bCs/>
          <w:lang w:eastAsia="en-US"/>
        </w:rPr>
        <w:t>5.3. Работодатель при представлении работников к поощрению либо к государственным, отраслевым наградам учитывает мнение выборного органа первичной профсоюзной организации.</w:t>
      </w:r>
    </w:p>
    <w:p w:rsidR="00A93A0E" w:rsidRPr="003A6BE2" w:rsidRDefault="00A93A0E" w:rsidP="003A6BE2">
      <w:pPr>
        <w:tabs>
          <w:tab w:val="num" w:pos="900"/>
        </w:tabs>
        <w:ind w:firstLine="709"/>
        <w:rPr>
          <w:b/>
          <w:lang w:eastAsia="en-US"/>
        </w:rPr>
      </w:pPr>
      <w:r w:rsidRPr="00E40B4A">
        <w:rPr>
          <w:b/>
          <w:lang w:val="en-US" w:eastAsia="en-US"/>
        </w:rPr>
        <w:t>VI</w:t>
      </w:r>
      <w:r w:rsidRPr="00E40B4A">
        <w:rPr>
          <w:b/>
          <w:lang w:eastAsia="en-US"/>
        </w:rPr>
        <w:t>. Трудовая дисциплина и ответственность за ее нарушение</w:t>
      </w:r>
    </w:p>
    <w:p w:rsidR="00A93A0E" w:rsidRPr="00E40B4A" w:rsidRDefault="00A93A0E" w:rsidP="00A93A0E">
      <w:pPr>
        <w:tabs>
          <w:tab w:val="num" w:pos="1080"/>
        </w:tabs>
        <w:ind w:firstLine="709"/>
        <w:jc w:val="both"/>
        <w:rPr>
          <w:lang w:eastAsia="en-US"/>
        </w:rPr>
      </w:pPr>
      <w:r w:rsidRPr="00E40B4A">
        <w:rPr>
          <w:lang w:eastAsia="en-US"/>
        </w:rPr>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A93A0E" w:rsidRPr="00E40B4A" w:rsidRDefault="00A93A0E" w:rsidP="00A93A0E">
      <w:pPr>
        <w:numPr>
          <w:ilvl w:val="0"/>
          <w:numId w:val="195"/>
        </w:numPr>
        <w:ind w:left="0" w:firstLine="0"/>
        <w:jc w:val="both"/>
        <w:rPr>
          <w:lang w:eastAsia="en-US"/>
        </w:rPr>
      </w:pPr>
      <w:r w:rsidRPr="00E40B4A">
        <w:rPr>
          <w:lang w:eastAsia="en-US"/>
        </w:rPr>
        <w:t xml:space="preserve">замечание; </w:t>
      </w:r>
    </w:p>
    <w:p w:rsidR="00A93A0E" w:rsidRPr="00E40B4A" w:rsidRDefault="00A93A0E" w:rsidP="00A93A0E">
      <w:pPr>
        <w:numPr>
          <w:ilvl w:val="0"/>
          <w:numId w:val="195"/>
        </w:numPr>
        <w:ind w:left="0" w:firstLine="0"/>
        <w:jc w:val="both"/>
        <w:rPr>
          <w:lang w:eastAsia="en-US"/>
        </w:rPr>
      </w:pPr>
      <w:r w:rsidRPr="00E40B4A">
        <w:rPr>
          <w:lang w:eastAsia="en-US"/>
        </w:rPr>
        <w:t xml:space="preserve">выговор; </w:t>
      </w:r>
    </w:p>
    <w:p w:rsidR="00A93A0E" w:rsidRPr="00E40B4A" w:rsidRDefault="00A93A0E" w:rsidP="00A93A0E">
      <w:pPr>
        <w:numPr>
          <w:ilvl w:val="0"/>
          <w:numId w:val="195"/>
        </w:numPr>
        <w:ind w:left="0" w:firstLine="0"/>
        <w:jc w:val="both"/>
        <w:rPr>
          <w:lang w:eastAsia="en-US"/>
        </w:rPr>
      </w:pPr>
      <w:r w:rsidRPr="00E40B4A">
        <w:rPr>
          <w:lang w:eastAsia="en-US"/>
        </w:rPr>
        <w:t>увольнение по соответствующим основаниям.</w:t>
      </w:r>
    </w:p>
    <w:p w:rsidR="00A93A0E" w:rsidRPr="00E40B4A" w:rsidRDefault="00A93A0E" w:rsidP="00A93A0E">
      <w:pPr>
        <w:tabs>
          <w:tab w:val="num" w:pos="1080"/>
        </w:tabs>
        <w:ind w:firstLine="709"/>
        <w:jc w:val="both"/>
        <w:rPr>
          <w:lang w:eastAsia="en-US"/>
        </w:rPr>
      </w:pPr>
      <w:r w:rsidRPr="00E40B4A">
        <w:rPr>
          <w:lang w:eastAsia="en-US"/>
        </w:rPr>
        <w:t>6.2. Увольнение в качестве дисциплинарного взыскания может быть применено в соответствии со ст. 192 ТК РФ в случаях:</w:t>
      </w:r>
    </w:p>
    <w:p w:rsidR="00A93A0E" w:rsidRPr="00E40B4A" w:rsidRDefault="00A93A0E" w:rsidP="00A93A0E">
      <w:pPr>
        <w:numPr>
          <w:ilvl w:val="0"/>
          <w:numId w:val="196"/>
        </w:numPr>
        <w:autoSpaceDE w:val="0"/>
        <w:autoSpaceDN w:val="0"/>
        <w:adjustRightInd w:val="0"/>
        <w:ind w:left="0" w:firstLine="0"/>
        <w:jc w:val="both"/>
        <w:rPr>
          <w:lang w:eastAsia="en-US"/>
        </w:rPr>
      </w:pPr>
      <w:r w:rsidRPr="00E40B4A">
        <w:rPr>
          <w:lang w:eastAsia="en-US"/>
        </w:rPr>
        <w:t>неоднократного неисполнения работником без уважительных причин трудовых обязанностей, если он имеет дисциплинарное взыскание (п. 5 ч.1 ст. 81 ТК РФ);</w:t>
      </w:r>
    </w:p>
    <w:p w:rsidR="00A93A0E" w:rsidRPr="00E40B4A" w:rsidRDefault="00A93A0E" w:rsidP="00A93A0E">
      <w:pPr>
        <w:numPr>
          <w:ilvl w:val="0"/>
          <w:numId w:val="196"/>
        </w:numPr>
        <w:autoSpaceDE w:val="0"/>
        <w:autoSpaceDN w:val="0"/>
        <w:adjustRightInd w:val="0"/>
        <w:ind w:left="0" w:firstLine="0"/>
        <w:jc w:val="both"/>
        <w:rPr>
          <w:lang w:eastAsia="en-US"/>
        </w:rPr>
      </w:pPr>
      <w:r w:rsidRPr="00E40B4A">
        <w:rPr>
          <w:lang w:eastAsia="en-US"/>
        </w:rPr>
        <w:t>однократного грубого нарушения работником трудовых обязанностей (п. 6 ч. 1 ст. 81 ТК РФ):</w:t>
      </w:r>
    </w:p>
    <w:p w:rsidR="00A93A0E" w:rsidRPr="00E40B4A" w:rsidRDefault="00A93A0E" w:rsidP="00A93A0E">
      <w:pPr>
        <w:autoSpaceDE w:val="0"/>
        <w:autoSpaceDN w:val="0"/>
        <w:adjustRightInd w:val="0"/>
        <w:ind w:firstLine="709"/>
        <w:jc w:val="both"/>
        <w:rPr>
          <w:lang w:eastAsia="en-US"/>
        </w:rPr>
      </w:pPr>
      <w:r w:rsidRPr="00E40B4A">
        <w:rPr>
          <w:lang w:eastAsia="en-US"/>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A93A0E" w:rsidRPr="00E40B4A" w:rsidRDefault="00A93A0E" w:rsidP="00A93A0E">
      <w:pPr>
        <w:autoSpaceDE w:val="0"/>
        <w:autoSpaceDN w:val="0"/>
        <w:adjustRightInd w:val="0"/>
        <w:ind w:firstLine="709"/>
        <w:jc w:val="both"/>
        <w:rPr>
          <w:lang w:eastAsia="en-US"/>
        </w:rPr>
      </w:pPr>
      <w:r w:rsidRPr="00E40B4A">
        <w:rPr>
          <w:lang w:eastAsia="en-US"/>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A93A0E" w:rsidRPr="00E40B4A" w:rsidRDefault="00A93A0E" w:rsidP="00A93A0E">
      <w:pPr>
        <w:autoSpaceDE w:val="0"/>
        <w:autoSpaceDN w:val="0"/>
        <w:adjustRightInd w:val="0"/>
        <w:ind w:firstLine="709"/>
        <w:jc w:val="both"/>
        <w:rPr>
          <w:lang w:eastAsia="en-US"/>
        </w:rPr>
      </w:pPr>
      <w:r w:rsidRPr="00E40B4A">
        <w:rPr>
          <w:lang w:eastAsia="en-US"/>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A93A0E" w:rsidRPr="00E40B4A" w:rsidRDefault="00A93A0E" w:rsidP="00A93A0E">
      <w:pPr>
        <w:autoSpaceDE w:val="0"/>
        <w:autoSpaceDN w:val="0"/>
        <w:adjustRightInd w:val="0"/>
        <w:ind w:firstLine="709"/>
        <w:jc w:val="both"/>
        <w:rPr>
          <w:lang w:eastAsia="en-US"/>
        </w:rPr>
      </w:pPr>
      <w:r w:rsidRPr="00E40B4A">
        <w:rPr>
          <w:lang w:eastAsia="en-US"/>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A93A0E" w:rsidRPr="00E40B4A" w:rsidRDefault="00A93A0E" w:rsidP="00A93A0E">
      <w:pPr>
        <w:autoSpaceDE w:val="0"/>
        <w:autoSpaceDN w:val="0"/>
        <w:adjustRightInd w:val="0"/>
        <w:ind w:firstLine="709"/>
        <w:jc w:val="both"/>
        <w:rPr>
          <w:lang w:eastAsia="en-US"/>
        </w:rPr>
      </w:pPr>
      <w:r w:rsidRPr="00E40B4A">
        <w:rPr>
          <w:lang w:eastAsia="en-US"/>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A93A0E" w:rsidRPr="00E40B4A" w:rsidRDefault="00A93A0E" w:rsidP="00A93A0E">
      <w:pPr>
        <w:numPr>
          <w:ilvl w:val="0"/>
          <w:numId w:val="196"/>
        </w:numPr>
        <w:autoSpaceDE w:val="0"/>
        <w:autoSpaceDN w:val="0"/>
        <w:adjustRightInd w:val="0"/>
        <w:ind w:left="0" w:firstLine="0"/>
        <w:jc w:val="both"/>
        <w:rPr>
          <w:lang w:eastAsia="en-US"/>
        </w:rPr>
      </w:pPr>
      <w:r w:rsidRPr="00E40B4A">
        <w:rPr>
          <w:lang w:eastAsia="en-US"/>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81 ТК РФ);</w:t>
      </w:r>
    </w:p>
    <w:p w:rsidR="00A93A0E" w:rsidRPr="00E40B4A" w:rsidRDefault="00A93A0E" w:rsidP="00A93A0E">
      <w:pPr>
        <w:numPr>
          <w:ilvl w:val="0"/>
          <w:numId w:val="196"/>
        </w:numPr>
        <w:autoSpaceDE w:val="0"/>
        <w:autoSpaceDN w:val="0"/>
        <w:adjustRightInd w:val="0"/>
        <w:ind w:left="0" w:firstLine="0"/>
        <w:jc w:val="both"/>
        <w:rPr>
          <w:lang w:eastAsia="en-US"/>
        </w:rPr>
      </w:pPr>
      <w:r w:rsidRPr="00E40B4A">
        <w:rPr>
          <w:lang w:eastAsia="en-US"/>
        </w:rPr>
        <w:t>совершения работником, выполняющим воспитательные функции, аморального проступка, несовместимого с продолжением данной работы (п. 8 ч.1 ст. 81 ТК РФ);</w:t>
      </w:r>
    </w:p>
    <w:p w:rsidR="00A93A0E" w:rsidRPr="00E40B4A" w:rsidRDefault="00A93A0E" w:rsidP="00A93A0E">
      <w:pPr>
        <w:numPr>
          <w:ilvl w:val="0"/>
          <w:numId w:val="196"/>
        </w:numPr>
        <w:autoSpaceDE w:val="0"/>
        <w:autoSpaceDN w:val="0"/>
        <w:adjustRightInd w:val="0"/>
        <w:ind w:left="0" w:firstLine="0"/>
        <w:jc w:val="both"/>
        <w:rPr>
          <w:lang w:eastAsia="en-US"/>
        </w:rPr>
      </w:pPr>
      <w:r w:rsidRPr="00E40B4A">
        <w:rPr>
          <w:lang w:eastAsia="en-US"/>
        </w:rPr>
        <w:t>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 9  ч.1 ст. 81 ТК РФ);</w:t>
      </w:r>
    </w:p>
    <w:p w:rsidR="00A93A0E" w:rsidRPr="00E40B4A" w:rsidRDefault="00A93A0E" w:rsidP="00A93A0E">
      <w:pPr>
        <w:numPr>
          <w:ilvl w:val="0"/>
          <w:numId w:val="196"/>
        </w:numPr>
        <w:autoSpaceDE w:val="0"/>
        <w:autoSpaceDN w:val="0"/>
        <w:adjustRightInd w:val="0"/>
        <w:ind w:left="0" w:firstLine="0"/>
        <w:jc w:val="both"/>
        <w:rPr>
          <w:lang w:eastAsia="en-US"/>
        </w:rPr>
      </w:pPr>
      <w:r w:rsidRPr="00E40B4A">
        <w:rPr>
          <w:lang w:eastAsia="en-US"/>
        </w:rPr>
        <w:t>однократного грубого нарушения руководителем организации (филиала, представительства), его заместителями своих трудовых обязанностей (п. 10 ч.1 ст. 81 ТК РФ);</w:t>
      </w:r>
    </w:p>
    <w:p w:rsidR="00A93A0E" w:rsidRPr="00E40B4A" w:rsidRDefault="00A93A0E" w:rsidP="00A93A0E">
      <w:pPr>
        <w:numPr>
          <w:ilvl w:val="0"/>
          <w:numId w:val="196"/>
        </w:numPr>
        <w:autoSpaceDE w:val="0"/>
        <w:autoSpaceDN w:val="0"/>
        <w:adjustRightInd w:val="0"/>
        <w:ind w:left="0" w:firstLine="0"/>
        <w:jc w:val="both"/>
        <w:rPr>
          <w:lang w:eastAsia="en-US"/>
        </w:rPr>
      </w:pPr>
      <w:r w:rsidRPr="00E40B4A">
        <w:rPr>
          <w:lang w:eastAsia="en-US"/>
        </w:rPr>
        <w:t>повторное в течение одного года грубое нарушение устава образовательного учреждения (п.1 ст. 336 ТК РФ).</w:t>
      </w:r>
    </w:p>
    <w:p w:rsidR="00A93A0E" w:rsidRPr="00E40B4A" w:rsidRDefault="00A93A0E" w:rsidP="00A93A0E">
      <w:pPr>
        <w:autoSpaceDE w:val="0"/>
        <w:autoSpaceDN w:val="0"/>
        <w:adjustRightInd w:val="0"/>
        <w:ind w:firstLine="709"/>
        <w:jc w:val="both"/>
        <w:rPr>
          <w:lang w:eastAsia="en-US"/>
        </w:rPr>
      </w:pPr>
      <w:r w:rsidRPr="00E40B4A">
        <w:rPr>
          <w:lang w:eastAsia="en-US"/>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A93A0E" w:rsidRPr="00E40B4A" w:rsidRDefault="00A93A0E" w:rsidP="00A93A0E">
      <w:pPr>
        <w:autoSpaceDE w:val="0"/>
        <w:autoSpaceDN w:val="0"/>
        <w:adjustRightInd w:val="0"/>
        <w:ind w:firstLine="709"/>
        <w:jc w:val="both"/>
        <w:rPr>
          <w:lang w:eastAsia="en-US"/>
        </w:rPr>
      </w:pPr>
      <w:r w:rsidRPr="00E40B4A">
        <w:rPr>
          <w:lang w:eastAsia="en-US"/>
        </w:rPr>
        <w:t>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A93A0E" w:rsidRPr="00E40B4A" w:rsidRDefault="00A93A0E" w:rsidP="00A93A0E">
      <w:pPr>
        <w:autoSpaceDE w:val="0"/>
        <w:autoSpaceDN w:val="0"/>
        <w:adjustRightInd w:val="0"/>
        <w:ind w:firstLine="709"/>
        <w:jc w:val="both"/>
        <w:rPr>
          <w:lang w:eastAsia="en-US"/>
        </w:rPr>
      </w:pPr>
      <w:r w:rsidRPr="00E40B4A">
        <w:rPr>
          <w:lang w:eastAsia="en-US"/>
        </w:rPr>
        <w:t>Непредоставление работником объяснения не является препятствием для применения дисциплинарного взыскания.</w:t>
      </w:r>
    </w:p>
    <w:p w:rsidR="00A93A0E" w:rsidRPr="00E40B4A" w:rsidRDefault="00A93A0E" w:rsidP="00A93A0E">
      <w:pPr>
        <w:tabs>
          <w:tab w:val="num" w:pos="1080"/>
        </w:tabs>
        <w:ind w:firstLine="709"/>
        <w:jc w:val="both"/>
        <w:rPr>
          <w:lang w:eastAsia="en-US"/>
        </w:rPr>
      </w:pPr>
      <w:r w:rsidRPr="00E40B4A">
        <w:rPr>
          <w:lang w:eastAsia="en-US"/>
        </w:rPr>
        <w:t xml:space="preserve">6.5. 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 только по поступившей на него жалобе в письменной форме. Копия жалобы должна быть передана работнику. </w:t>
      </w:r>
    </w:p>
    <w:p w:rsidR="00A93A0E" w:rsidRPr="00E40B4A" w:rsidRDefault="00A93A0E" w:rsidP="00A93A0E">
      <w:pPr>
        <w:tabs>
          <w:tab w:val="num" w:pos="1080"/>
        </w:tabs>
        <w:ind w:firstLine="709"/>
        <w:jc w:val="both"/>
        <w:rPr>
          <w:lang w:eastAsia="en-US"/>
        </w:rPr>
      </w:pPr>
      <w:r w:rsidRPr="00E40B4A">
        <w:rPr>
          <w:lang w:eastAsia="en-US"/>
        </w:rPr>
        <w:t xml:space="preserve">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(пункты 2 и 3 ст. 55 Закона РФ «Об образовании»). </w:t>
      </w:r>
    </w:p>
    <w:p w:rsidR="00A93A0E" w:rsidRPr="00E40B4A" w:rsidRDefault="00A93A0E" w:rsidP="00A93A0E">
      <w:pPr>
        <w:autoSpaceDE w:val="0"/>
        <w:autoSpaceDN w:val="0"/>
        <w:adjustRightInd w:val="0"/>
        <w:ind w:firstLine="709"/>
        <w:jc w:val="both"/>
        <w:rPr>
          <w:lang w:eastAsia="en-US"/>
        </w:rPr>
      </w:pPr>
      <w:r w:rsidRPr="00E40B4A">
        <w:rPr>
          <w:lang w:eastAsia="en-US"/>
        </w:rPr>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A93A0E" w:rsidRPr="00E40B4A" w:rsidRDefault="00A93A0E" w:rsidP="00A93A0E">
      <w:pPr>
        <w:autoSpaceDE w:val="0"/>
        <w:autoSpaceDN w:val="0"/>
        <w:adjustRightInd w:val="0"/>
        <w:ind w:firstLine="709"/>
        <w:jc w:val="both"/>
        <w:rPr>
          <w:lang w:eastAsia="en-US"/>
        </w:rPr>
      </w:pPr>
      <w:r w:rsidRPr="00E40B4A">
        <w:rPr>
          <w:lang w:eastAsia="en-US"/>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A93A0E" w:rsidRPr="00E40B4A" w:rsidRDefault="00A93A0E" w:rsidP="00A93A0E">
      <w:pPr>
        <w:autoSpaceDE w:val="0"/>
        <w:autoSpaceDN w:val="0"/>
        <w:adjustRightInd w:val="0"/>
        <w:ind w:firstLine="709"/>
        <w:jc w:val="both"/>
        <w:rPr>
          <w:lang w:eastAsia="en-US"/>
        </w:rPr>
      </w:pPr>
      <w:r w:rsidRPr="00E40B4A">
        <w:rPr>
          <w:lang w:eastAsia="en-US"/>
        </w:rPr>
        <w:t>6.7. За каждый дисциплинарный проступок может быть применено только одно дисциплинарное взыскание.</w:t>
      </w:r>
    </w:p>
    <w:p w:rsidR="00A93A0E" w:rsidRPr="00E40B4A" w:rsidRDefault="00A93A0E" w:rsidP="00A93A0E">
      <w:pPr>
        <w:autoSpaceDE w:val="0"/>
        <w:autoSpaceDN w:val="0"/>
        <w:adjustRightInd w:val="0"/>
        <w:ind w:firstLine="709"/>
        <w:jc w:val="both"/>
        <w:rPr>
          <w:lang w:eastAsia="en-US"/>
        </w:rPr>
      </w:pPr>
      <w:r w:rsidRPr="00E40B4A">
        <w:rPr>
          <w:lang w:eastAsia="en-US"/>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A93A0E" w:rsidRPr="00E40B4A" w:rsidRDefault="00A93A0E" w:rsidP="00A93A0E">
      <w:pPr>
        <w:autoSpaceDE w:val="0"/>
        <w:autoSpaceDN w:val="0"/>
        <w:adjustRightInd w:val="0"/>
        <w:ind w:firstLine="709"/>
        <w:jc w:val="both"/>
        <w:rPr>
          <w:lang w:eastAsia="en-US"/>
        </w:rPr>
      </w:pPr>
      <w:r w:rsidRPr="00E40B4A">
        <w:rPr>
          <w:lang w:eastAsia="en-US"/>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A93A0E" w:rsidRPr="00E40B4A" w:rsidRDefault="00A93A0E" w:rsidP="00A93A0E">
      <w:pPr>
        <w:autoSpaceDE w:val="0"/>
        <w:autoSpaceDN w:val="0"/>
        <w:adjustRightInd w:val="0"/>
        <w:ind w:firstLine="709"/>
        <w:jc w:val="both"/>
        <w:rPr>
          <w:lang w:eastAsia="en-US"/>
        </w:rPr>
      </w:pPr>
      <w:r w:rsidRPr="00E40B4A">
        <w:rPr>
          <w:lang w:eastAsia="en-US"/>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A93A0E" w:rsidRPr="00E40B4A" w:rsidRDefault="00A93A0E" w:rsidP="00A93A0E">
      <w:pPr>
        <w:tabs>
          <w:tab w:val="num" w:pos="1080"/>
        </w:tabs>
        <w:ind w:firstLine="709"/>
        <w:jc w:val="both"/>
        <w:rPr>
          <w:lang w:eastAsia="en-US"/>
        </w:rPr>
      </w:pPr>
      <w:r w:rsidRPr="00E40B4A">
        <w:rPr>
          <w:lang w:eastAsia="en-US"/>
        </w:rPr>
        <w:t>6.9. Сведения о взысканиях в трудовую книжку не вносятся, за исключением случаев, когда дисциплинарным взысканием является увольнение.</w:t>
      </w:r>
    </w:p>
    <w:p w:rsidR="00A93A0E" w:rsidRPr="00FE35B6" w:rsidRDefault="00A93A0E" w:rsidP="00FE35B6">
      <w:pPr>
        <w:autoSpaceDE w:val="0"/>
        <w:autoSpaceDN w:val="0"/>
        <w:adjustRightInd w:val="0"/>
        <w:ind w:firstLine="709"/>
        <w:jc w:val="both"/>
        <w:rPr>
          <w:lang w:eastAsia="en-US"/>
        </w:rPr>
      </w:pPr>
      <w:r w:rsidRPr="00E40B4A">
        <w:rPr>
          <w:lang w:eastAsia="en-US"/>
        </w:rPr>
        <w:t>6.10. 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A93A0E" w:rsidRPr="00E40B4A" w:rsidRDefault="00A93A0E" w:rsidP="003A6BE2">
      <w:pPr>
        <w:tabs>
          <w:tab w:val="num" w:pos="1080"/>
        </w:tabs>
        <w:ind w:firstLine="709"/>
        <w:rPr>
          <w:b/>
          <w:lang w:eastAsia="en-US"/>
        </w:rPr>
      </w:pPr>
      <w:r w:rsidRPr="00E40B4A">
        <w:rPr>
          <w:b/>
          <w:lang w:val="en-US" w:eastAsia="en-US"/>
        </w:rPr>
        <w:t>VII</w:t>
      </w:r>
      <w:r w:rsidRPr="00E40B4A">
        <w:rPr>
          <w:b/>
          <w:lang w:eastAsia="en-US"/>
        </w:rPr>
        <w:t>. Заключительные положения</w:t>
      </w:r>
    </w:p>
    <w:p w:rsidR="00A93A0E" w:rsidRPr="00E40B4A" w:rsidRDefault="00A93A0E" w:rsidP="00A93A0E">
      <w:pPr>
        <w:tabs>
          <w:tab w:val="num" w:pos="1080"/>
        </w:tabs>
        <w:ind w:firstLine="709"/>
        <w:jc w:val="both"/>
        <w:rPr>
          <w:lang w:eastAsia="en-US"/>
        </w:rPr>
      </w:pPr>
      <w:r w:rsidRPr="00E40B4A">
        <w:rPr>
          <w:lang w:eastAsia="en-US"/>
        </w:rPr>
        <w:t>7.1. Правил внутреннего трудового распорядка вывешивается в образовательном учреждении на видном месте.</w:t>
      </w:r>
    </w:p>
    <w:p w:rsidR="00A93A0E" w:rsidRPr="00E40B4A" w:rsidRDefault="00A93A0E" w:rsidP="00A93A0E">
      <w:pPr>
        <w:tabs>
          <w:tab w:val="num" w:pos="1080"/>
        </w:tabs>
        <w:ind w:firstLine="709"/>
        <w:jc w:val="both"/>
        <w:rPr>
          <w:lang w:eastAsia="en-US"/>
        </w:rPr>
      </w:pPr>
      <w:r w:rsidRPr="00E40B4A">
        <w:rPr>
          <w:lang w:eastAsia="en-US"/>
        </w:rPr>
        <w:t>7.2. Изменения и дополнения в Правила внутреннего трудового распорядка вносятся работодателем с учетом мнения представительного органа работников (выборного органа первичной профсоюзной организации) в порядке, установленном ст. 372 ТК РФ для принятия локальных нормативных актов.</w:t>
      </w:r>
    </w:p>
    <w:p w:rsidR="00A93A0E" w:rsidRPr="00E40B4A" w:rsidRDefault="00A93A0E" w:rsidP="00A93A0E">
      <w:pPr>
        <w:tabs>
          <w:tab w:val="num" w:pos="1080"/>
        </w:tabs>
        <w:ind w:firstLine="709"/>
        <w:jc w:val="both"/>
        <w:rPr>
          <w:lang w:eastAsia="en-US"/>
        </w:rPr>
      </w:pPr>
      <w:r w:rsidRPr="00E40B4A">
        <w:rPr>
          <w:lang w:eastAsia="en-US"/>
        </w:rPr>
        <w:t>7.3.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rsidR="003A6BE2" w:rsidRDefault="003A6BE2" w:rsidP="00DB5794">
      <w:pPr>
        <w:ind w:firstLine="709"/>
        <w:jc w:val="right"/>
        <w:rPr>
          <w:bCs/>
        </w:rPr>
      </w:pPr>
    </w:p>
    <w:p w:rsidR="003A6BE2" w:rsidRDefault="003A6BE2" w:rsidP="00DB5794">
      <w:pPr>
        <w:ind w:firstLine="709"/>
        <w:jc w:val="right"/>
        <w:rPr>
          <w:bCs/>
        </w:rPr>
      </w:pPr>
    </w:p>
    <w:p w:rsidR="003A6BE2" w:rsidRDefault="003A6BE2" w:rsidP="00DB5794">
      <w:pPr>
        <w:ind w:firstLine="709"/>
        <w:jc w:val="right"/>
        <w:rPr>
          <w:bCs/>
        </w:rPr>
      </w:pPr>
    </w:p>
    <w:p w:rsidR="003A6BE2" w:rsidRDefault="003A6BE2" w:rsidP="00DB5794">
      <w:pPr>
        <w:ind w:firstLine="709"/>
        <w:jc w:val="right"/>
        <w:rPr>
          <w:bCs/>
        </w:rPr>
      </w:pPr>
    </w:p>
    <w:p w:rsidR="003A6BE2" w:rsidRDefault="003A6BE2" w:rsidP="00DB5794">
      <w:pPr>
        <w:ind w:firstLine="709"/>
        <w:jc w:val="right"/>
        <w:rPr>
          <w:bCs/>
        </w:rPr>
      </w:pPr>
    </w:p>
    <w:p w:rsidR="00DB5794" w:rsidRPr="00786E00" w:rsidRDefault="00DB5794" w:rsidP="00DB5794">
      <w:pPr>
        <w:ind w:firstLine="709"/>
        <w:jc w:val="right"/>
        <w:rPr>
          <w:bCs/>
          <w:sz w:val="28"/>
          <w:szCs w:val="28"/>
        </w:rPr>
      </w:pPr>
      <w:r w:rsidRPr="00786E00">
        <w:rPr>
          <w:bCs/>
          <w:sz w:val="28"/>
          <w:szCs w:val="28"/>
        </w:rPr>
        <w:t xml:space="preserve">Приложение №  2  </w:t>
      </w:r>
    </w:p>
    <w:p w:rsidR="00242EE6" w:rsidRDefault="00242EE6" w:rsidP="00DB5794">
      <w:pPr>
        <w:ind w:firstLine="709"/>
        <w:jc w:val="right"/>
        <w:rPr>
          <w:bCs/>
        </w:rPr>
      </w:pPr>
    </w:p>
    <w:p w:rsidR="00DB5794" w:rsidRPr="00DB5794" w:rsidRDefault="00DB5794" w:rsidP="00DB5794">
      <w:pPr>
        <w:ind w:firstLine="709"/>
        <w:jc w:val="center"/>
        <w:rPr>
          <w:b/>
          <w:bCs/>
        </w:rPr>
      </w:pPr>
      <w:r w:rsidRPr="00DB5794">
        <w:rPr>
          <w:b/>
          <w:bCs/>
        </w:rPr>
        <w:t>ПРАВА И ЛЬГОТЫ,</w:t>
      </w:r>
    </w:p>
    <w:p w:rsidR="00DB5794" w:rsidRPr="00DB5794" w:rsidRDefault="00DB5794" w:rsidP="00DB5794">
      <w:pPr>
        <w:ind w:firstLine="709"/>
        <w:jc w:val="center"/>
      </w:pPr>
    </w:p>
    <w:p w:rsidR="00DB5794" w:rsidRPr="00BB7F74" w:rsidRDefault="00DB5794" w:rsidP="00BB7F74">
      <w:pPr>
        <w:ind w:firstLine="709"/>
        <w:jc w:val="center"/>
        <w:rPr>
          <w:b/>
          <w:bCs/>
        </w:rPr>
      </w:pPr>
      <w:r w:rsidRPr="00DB5794">
        <w:rPr>
          <w:b/>
          <w:bCs/>
        </w:rPr>
        <w:t>предоставляемые педагогическим работникам образовательных организаций Республики Татарстан при подготовке и проведении аттестации</w:t>
      </w:r>
    </w:p>
    <w:p w:rsidR="00DB5794" w:rsidRPr="00DB5794" w:rsidRDefault="00DB5794" w:rsidP="00DB5794">
      <w:pPr>
        <w:ind w:firstLine="709"/>
        <w:jc w:val="center"/>
      </w:pPr>
    </w:p>
    <w:p w:rsidR="00DB5794" w:rsidRPr="00DB5794" w:rsidRDefault="00DB5794" w:rsidP="008C083B">
      <w:pPr>
        <w:numPr>
          <w:ilvl w:val="0"/>
          <w:numId w:val="6"/>
        </w:numPr>
        <w:ind w:left="0" w:firstLine="709"/>
        <w:jc w:val="center"/>
        <w:rPr>
          <w:b/>
          <w:bCs/>
        </w:rPr>
      </w:pPr>
      <w:r w:rsidRPr="00DB5794">
        <w:rPr>
          <w:b/>
          <w:bCs/>
        </w:rPr>
        <w:t>Права аттестуемых работников.</w:t>
      </w:r>
    </w:p>
    <w:p w:rsidR="00DB5794" w:rsidRPr="00DB5794" w:rsidRDefault="00DB5794" w:rsidP="00DB5794">
      <w:pPr>
        <w:ind w:firstLine="709"/>
        <w:jc w:val="both"/>
        <w:rPr>
          <w:b/>
          <w:bCs/>
        </w:rPr>
      </w:pPr>
    </w:p>
    <w:p w:rsidR="00DB5794" w:rsidRPr="00DB5794" w:rsidRDefault="00DB5794" w:rsidP="00BB7F74">
      <w:pPr>
        <w:ind w:firstLine="709"/>
        <w:jc w:val="both"/>
        <w:rPr>
          <w:bCs/>
        </w:rPr>
      </w:pPr>
      <w:r w:rsidRPr="00DB5794">
        <w:rPr>
          <w:bCs/>
        </w:rPr>
        <w:t xml:space="preserve"> Педагогический работник имеет право:</w:t>
      </w:r>
    </w:p>
    <w:p w:rsidR="00DB5794" w:rsidRPr="00DB5794" w:rsidRDefault="00DB5794" w:rsidP="008C083B">
      <w:pPr>
        <w:numPr>
          <w:ilvl w:val="0"/>
          <w:numId w:val="7"/>
        </w:numPr>
        <w:ind w:left="0" w:firstLine="709"/>
        <w:contextualSpacing/>
        <w:jc w:val="both"/>
        <w:rPr>
          <w:rFonts w:eastAsia="Calibri"/>
          <w:bCs/>
        </w:rPr>
      </w:pPr>
      <w:r w:rsidRPr="00DB5794">
        <w:rPr>
          <w:rFonts w:eastAsia="Calibri"/>
          <w:bCs/>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DB5794" w:rsidRPr="00DB5794" w:rsidRDefault="00DB5794" w:rsidP="008C083B">
      <w:pPr>
        <w:numPr>
          <w:ilvl w:val="0"/>
          <w:numId w:val="7"/>
        </w:numPr>
        <w:ind w:left="0" w:firstLine="709"/>
        <w:contextualSpacing/>
        <w:jc w:val="both"/>
        <w:rPr>
          <w:rFonts w:eastAsia="Calibri"/>
          <w:bCs/>
        </w:rPr>
      </w:pPr>
      <w:r w:rsidRPr="00DB5794">
        <w:rPr>
          <w:rFonts w:eastAsia="Calibri"/>
          <w:bC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DB5794" w:rsidRPr="00DB5794" w:rsidRDefault="00DB5794" w:rsidP="008C083B">
      <w:pPr>
        <w:numPr>
          <w:ilvl w:val="0"/>
          <w:numId w:val="7"/>
        </w:numPr>
        <w:ind w:left="0" w:firstLine="709"/>
        <w:contextualSpacing/>
        <w:jc w:val="both"/>
        <w:rPr>
          <w:rFonts w:eastAsia="Calibri"/>
          <w:bCs/>
        </w:rPr>
      </w:pPr>
      <w:r w:rsidRPr="00DB5794">
        <w:rPr>
          <w:rFonts w:eastAsia="Calibri"/>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DB5794" w:rsidRPr="00DB5794" w:rsidRDefault="00DB5794" w:rsidP="008C083B">
      <w:pPr>
        <w:numPr>
          <w:ilvl w:val="0"/>
          <w:numId w:val="7"/>
        </w:numPr>
        <w:ind w:left="0" w:firstLine="709"/>
        <w:contextualSpacing/>
        <w:jc w:val="both"/>
        <w:rPr>
          <w:rFonts w:eastAsia="Calibri"/>
          <w:bCs/>
        </w:rPr>
      </w:pPr>
      <w:r w:rsidRPr="00DB5794">
        <w:rPr>
          <w:rFonts w:eastAsia="Calibri"/>
          <w:bCs/>
        </w:rPr>
        <w:t xml:space="preserve">обжаловать результаты аттестации в соответствии с законодательством Российской Федерации; </w:t>
      </w:r>
    </w:p>
    <w:p w:rsidR="00DB5794" w:rsidRPr="00DB5794" w:rsidRDefault="00DB5794" w:rsidP="008C083B">
      <w:pPr>
        <w:numPr>
          <w:ilvl w:val="0"/>
          <w:numId w:val="7"/>
        </w:numPr>
        <w:ind w:left="0" w:firstLine="709"/>
        <w:contextualSpacing/>
        <w:jc w:val="both"/>
        <w:rPr>
          <w:rFonts w:eastAsia="Calibri"/>
          <w:bCs/>
        </w:rPr>
      </w:pPr>
      <w:r w:rsidRPr="00DB5794">
        <w:rPr>
          <w:rFonts w:eastAsia="Calibri"/>
          <w:bC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DB5794" w:rsidRPr="00DB5794" w:rsidRDefault="00DB5794" w:rsidP="008C083B">
      <w:pPr>
        <w:numPr>
          <w:ilvl w:val="0"/>
          <w:numId w:val="7"/>
        </w:numPr>
        <w:ind w:left="0" w:firstLine="709"/>
        <w:contextualSpacing/>
        <w:jc w:val="both"/>
        <w:rPr>
          <w:rFonts w:eastAsia="Calibri"/>
        </w:rPr>
      </w:pPr>
      <w:r w:rsidRPr="00DB5794">
        <w:rPr>
          <w:rFonts w:eastAsia="Calibri"/>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DB5794" w:rsidRPr="00DB5794" w:rsidRDefault="00DB5794" w:rsidP="008C083B">
      <w:pPr>
        <w:numPr>
          <w:ilvl w:val="0"/>
          <w:numId w:val="7"/>
        </w:numPr>
        <w:ind w:left="0" w:firstLine="709"/>
        <w:contextualSpacing/>
        <w:jc w:val="both"/>
        <w:rPr>
          <w:rFonts w:eastAsia="Calibri"/>
          <w:color w:val="000000" w:themeColor="text1"/>
        </w:rPr>
      </w:pPr>
      <w:r w:rsidRPr="00DB5794">
        <w:rPr>
          <w:rFonts w:eastAsia="Calibri"/>
          <w:color w:val="000000" w:themeColor="text1"/>
        </w:rPr>
        <w:t xml:space="preserve">  </w:t>
      </w:r>
      <w:bookmarkStart w:id="4" w:name="sub_1029"/>
      <w:r w:rsidRPr="00DB5794">
        <w:rPr>
          <w:rFonts w:eastAsia="Calibri"/>
          <w:color w:val="000000" w:themeColor="text1"/>
        </w:rPr>
        <w:t>заявиться на проведение аттестации с целью установления квалификационной категории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bookmarkEnd w:id="4"/>
    <w:p w:rsidR="00DB5794" w:rsidRPr="00DB5794" w:rsidRDefault="00DB5794" w:rsidP="008C083B">
      <w:pPr>
        <w:numPr>
          <w:ilvl w:val="0"/>
          <w:numId w:val="7"/>
        </w:numPr>
        <w:ind w:left="0" w:firstLine="709"/>
        <w:contextualSpacing/>
        <w:jc w:val="both"/>
        <w:rPr>
          <w:rFonts w:eastAsia="Calibri"/>
          <w:color w:val="000000" w:themeColor="text1"/>
        </w:rPr>
      </w:pPr>
      <w:r w:rsidRPr="00DB5794">
        <w:rPr>
          <w:rFonts w:eastAsia="Calibri"/>
          <w:color w:val="000000" w:themeColor="text1"/>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DB5794" w:rsidRPr="00DB5794" w:rsidRDefault="00DB5794" w:rsidP="00242EE6">
      <w:pPr>
        <w:contextualSpacing/>
        <w:jc w:val="both"/>
        <w:rPr>
          <w:rFonts w:eastAsia="Calibri"/>
          <w:color w:val="000000" w:themeColor="text1"/>
        </w:rPr>
      </w:pPr>
    </w:p>
    <w:p w:rsidR="00DB5794" w:rsidRPr="00DB5794" w:rsidRDefault="00DB5794" w:rsidP="00DB5794">
      <w:pPr>
        <w:ind w:firstLine="709"/>
        <w:jc w:val="center"/>
        <w:rPr>
          <w:b/>
          <w:lang w:val="tt-RU"/>
        </w:rPr>
      </w:pPr>
      <w:r w:rsidRPr="00DB5794">
        <w:rPr>
          <w:b/>
          <w:lang w:val="en-US"/>
        </w:rPr>
        <w:t>II</w:t>
      </w:r>
      <w:r w:rsidRPr="00DB5794">
        <w:rPr>
          <w:b/>
          <w:lang w:val="tt-RU"/>
        </w:rPr>
        <w:t xml:space="preserve">. Применение упрощенных форм профессиональной экспертизы при прохождении аттестации </w:t>
      </w:r>
      <w:r w:rsidRPr="00DB5794">
        <w:rPr>
          <w:b/>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DB5794" w:rsidRPr="00DB5794" w:rsidRDefault="00DB5794" w:rsidP="00DB5794">
      <w:pPr>
        <w:ind w:firstLine="709"/>
      </w:pPr>
    </w:p>
    <w:p w:rsidR="00DB5794" w:rsidRPr="00DB5794" w:rsidRDefault="00DB5794" w:rsidP="00DB5794">
      <w:pPr>
        <w:ind w:firstLine="709"/>
        <w:jc w:val="both"/>
        <w:rPr>
          <w:lang w:val="tt-RU"/>
        </w:rPr>
      </w:pPr>
      <w:r w:rsidRPr="00DB5794">
        <w:t xml:space="preserve">      2.1. П</w:t>
      </w:r>
      <w:r w:rsidRPr="00DB5794">
        <w:rPr>
          <w:lang w:val="tt-RU"/>
        </w:rPr>
        <w:t xml:space="preserve">ри прохождении педагогическими работниками аттестации </w:t>
      </w:r>
      <w:r w:rsidRPr="00DB5794">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DB5794" w:rsidRPr="00DB5794" w:rsidRDefault="00DB5794" w:rsidP="00DB5794">
      <w:pPr>
        <w:ind w:firstLine="709"/>
        <w:jc w:val="both"/>
      </w:pPr>
      <w:r w:rsidRPr="00DB5794">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rsidR="00DB5794" w:rsidRPr="00DB5794" w:rsidRDefault="00DB5794" w:rsidP="00DB5794">
      <w:pPr>
        <w:ind w:firstLine="709"/>
        <w:jc w:val="both"/>
      </w:pPr>
      <w:r w:rsidRPr="00DB5794">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DB5794" w:rsidRPr="00DB5794" w:rsidRDefault="00DB5794" w:rsidP="00DB5794">
      <w:pPr>
        <w:ind w:firstLine="709"/>
        <w:jc w:val="both"/>
      </w:pPr>
      <w:r w:rsidRPr="00DB5794">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DB5794" w:rsidRPr="00DB5794" w:rsidRDefault="00DB5794" w:rsidP="00DB5794">
      <w:pPr>
        <w:ind w:firstLine="709"/>
        <w:jc w:val="both"/>
      </w:pPr>
      <w:r w:rsidRPr="00DB5794">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DB5794" w:rsidRPr="00DB5794" w:rsidRDefault="00DB5794" w:rsidP="00DB5794">
      <w:pPr>
        <w:ind w:firstLine="709"/>
        <w:jc w:val="both"/>
        <w:rPr>
          <w:color w:val="000000"/>
        </w:rPr>
      </w:pPr>
      <w:r w:rsidRPr="00DB5794">
        <w:t xml:space="preserve">-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w:t>
      </w:r>
      <w:r w:rsidRPr="00DB5794">
        <w:rPr>
          <w:color w:val="000000"/>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DB5794" w:rsidRPr="00DB5794" w:rsidRDefault="00DB5794" w:rsidP="00DB5794">
      <w:pPr>
        <w:ind w:firstLine="709"/>
        <w:jc w:val="both"/>
      </w:pPr>
      <w:r w:rsidRPr="00DB5794">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DB5794" w:rsidRPr="00DB5794" w:rsidRDefault="00DB5794" w:rsidP="00DB5794">
      <w:pPr>
        <w:tabs>
          <w:tab w:val="num" w:pos="240"/>
        </w:tabs>
        <w:ind w:firstLine="709"/>
        <w:jc w:val="center"/>
        <w:rPr>
          <w:b/>
        </w:rPr>
      </w:pPr>
    </w:p>
    <w:p w:rsidR="00DB5794" w:rsidRPr="00DB5794" w:rsidRDefault="00DB5794" w:rsidP="00DB5794">
      <w:pPr>
        <w:tabs>
          <w:tab w:val="num" w:pos="240"/>
        </w:tabs>
        <w:ind w:firstLine="709"/>
        <w:jc w:val="center"/>
        <w:rPr>
          <w:b/>
        </w:rPr>
      </w:pPr>
      <w:r w:rsidRPr="00DB5794">
        <w:rPr>
          <w:b/>
          <w:lang w:val="en-US"/>
        </w:rPr>
        <w:t>III</w:t>
      </w:r>
      <w:r w:rsidRPr="00DB5794">
        <w:rPr>
          <w:b/>
        </w:rPr>
        <w:t>. Льготы по установлению уровня оплаты труда работника</w:t>
      </w:r>
    </w:p>
    <w:p w:rsidR="00DB5794" w:rsidRPr="00DB5794" w:rsidRDefault="00DB5794" w:rsidP="00DB5794">
      <w:pPr>
        <w:tabs>
          <w:tab w:val="num" w:pos="240"/>
        </w:tabs>
        <w:ind w:firstLine="709"/>
        <w:jc w:val="center"/>
        <w:rPr>
          <w:b/>
        </w:rPr>
      </w:pPr>
      <w:r w:rsidRPr="00DB5794">
        <w:rPr>
          <w:b/>
        </w:rPr>
        <w:t xml:space="preserve"> во взаимосвязи с имеющейся квалификационной категорией </w:t>
      </w:r>
    </w:p>
    <w:p w:rsidR="00DB5794" w:rsidRPr="00DB5794" w:rsidRDefault="00DB5794" w:rsidP="00DB5794">
      <w:pPr>
        <w:tabs>
          <w:tab w:val="num" w:pos="240"/>
        </w:tabs>
        <w:ind w:firstLine="709"/>
        <w:jc w:val="center"/>
        <w:rPr>
          <w:b/>
        </w:rPr>
      </w:pPr>
      <w:r w:rsidRPr="00DB5794">
        <w:rPr>
          <w:b/>
        </w:rPr>
        <w:t xml:space="preserve"> </w:t>
      </w:r>
    </w:p>
    <w:p w:rsidR="00DB5794" w:rsidRPr="00DB5794" w:rsidRDefault="00DB5794" w:rsidP="00DB5794">
      <w:pPr>
        <w:ind w:firstLine="709"/>
        <w:jc w:val="both"/>
      </w:pPr>
      <w:r w:rsidRPr="00DB5794">
        <w:t xml:space="preserve">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 276 (далее – Порядок), учитываются в течение срока их действия в следующих случаях: </w:t>
      </w:r>
    </w:p>
    <w:p w:rsidR="00DB5794" w:rsidRPr="00DB5794" w:rsidRDefault="00DB5794" w:rsidP="00DB5794">
      <w:pPr>
        <w:ind w:firstLine="709"/>
        <w:jc w:val="both"/>
      </w:pPr>
      <w:r w:rsidRPr="00DB5794">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DB5794" w:rsidRPr="00DB5794" w:rsidRDefault="00DB5794" w:rsidP="00DB5794">
      <w:pPr>
        <w:ind w:firstLine="709"/>
        <w:jc w:val="both"/>
      </w:pPr>
      <w:r w:rsidRPr="00DB5794">
        <w:t>- при возобновлении работы в должности, по которой присвоена категория, независимо от перерывов в работе;</w:t>
      </w:r>
    </w:p>
    <w:p w:rsidR="00DB5794" w:rsidRPr="00DB5794" w:rsidRDefault="00DB5794" w:rsidP="00DB5794">
      <w:pPr>
        <w:ind w:firstLine="709"/>
        <w:jc w:val="both"/>
      </w:pPr>
      <w:r w:rsidRPr="00DB5794">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DB5794" w:rsidRPr="00DB5794" w:rsidRDefault="00DB5794" w:rsidP="00DB5794">
      <w:pPr>
        <w:ind w:firstLine="709"/>
        <w:jc w:val="both"/>
      </w:pPr>
      <w:r w:rsidRPr="00DB5794">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DB5794" w:rsidRPr="00DB5794" w:rsidRDefault="00DB5794" w:rsidP="00DB5794">
      <w:pPr>
        <w:tabs>
          <w:tab w:val="num" w:pos="240"/>
        </w:tabs>
        <w:ind w:firstLine="709"/>
        <w:jc w:val="both"/>
      </w:pPr>
      <w:r w:rsidRPr="00DB5794">
        <w:t>- при выполнении педагогической работы на разных должностях, по которым совпадают профили работы (деятельности) в следующих случаях:</w:t>
      </w:r>
    </w:p>
    <w:p w:rsidR="00DB5794" w:rsidRPr="00DB5794" w:rsidRDefault="00DB5794" w:rsidP="00DB5794">
      <w:pPr>
        <w:tabs>
          <w:tab w:val="num" w:pos="240"/>
        </w:tabs>
        <w:ind w:firstLine="709"/>
        <w:jc w:val="both"/>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5387"/>
      </w:tblGrid>
      <w:tr w:rsidR="00DB5794" w:rsidRPr="00DB5794" w:rsidTr="00DB5794">
        <w:tc>
          <w:tcPr>
            <w:tcW w:w="4673" w:type="dxa"/>
            <w:tcBorders>
              <w:top w:val="single" w:sz="4" w:space="0" w:color="auto"/>
              <w:left w:val="single" w:sz="4" w:space="0" w:color="auto"/>
              <w:bottom w:val="single" w:sz="4" w:space="0" w:color="auto"/>
              <w:right w:val="single" w:sz="4" w:space="0" w:color="auto"/>
            </w:tcBorders>
            <w:hideMark/>
          </w:tcPr>
          <w:p w:rsidR="00DB5794" w:rsidRPr="00DB5794" w:rsidRDefault="00DB5794" w:rsidP="00DB5794">
            <w:pPr>
              <w:tabs>
                <w:tab w:val="num" w:pos="240"/>
              </w:tabs>
              <w:jc w:val="center"/>
              <w:rPr>
                <w:b/>
                <w:spacing w:val="-2"/>
              </w:rPr>
            </w:pPr>
            <w:r w:rsidRPr="00DB5794">
              <w:rPr>
                <w:b/>
                <w:spacing w:val="-2"/>
              </w:rPr>
              <w:t>Должность, по которой установлена квалификационная категория</w:t>
            </w:r>
          </w:p>
        </w:tc>
        <w:tc>
          <w:tcPr>
            <w:tcW w:w="5387" w:type="dxa"/>
            <w:tcBorders>
              <w:top w:val="single" w:sz="4" w:space="0" w:color="auto"/>
              <w:left w:val="single" w:sz="4" w:space="0" w:color="auto"/>
              <w:bottom w:val="single" w:sz="4" w:space="0" w:color="auto"/>
              <w:right w:val="single" w:sz="4" w:space="0" w:color="auto"/>
            </w:tcBorders>
            <w:hideMark/>
          </w:tcPr>
          <w:p w:rsidR="00DB5794" w:rsidRPr="00DB5794" w:rsidRDefault="00DB5794" w:rsidP="00DB5794">
            <w:pPr>
              <w:tabs>
                <w:tab w:val="num" w:pos="240"/>
              </w:tabs>
              <w:jc w:val="center"/>
              <w:rPr>
                <w:b/>
                <w:spacing w:val="-2"/>
              </w:rPr>
            </w:pPr>
            <w:r w:rsidRPr="00DB5794">
              <w:rPr>
                <w:b/>
                <w:spacing w:val="-2"/>
              </w:rPr>
              <w:t>Должность, по которой может учитываться категория, установленная по должности, указанной в графе № 1</w:t>
            </w:r>
          </w:p>
        </w:tc>
      </w:tr>
      <w:tr w:rsidR="00DB5794" w:rsidRPr="00DB5794" w:rsidTr="00DB5794">
        <w:tc>
          <w:tcPr>
            <w:tcW w:w="4673" w:type="dxa"/>
            <w:tcBorders>
              <w:top w:val="single" w:sz="4" w:space="0" w:color="auto"/>
              <w:left w:val="single" w:sz="4" w:space="0" w:color="auto"/>
              <w:bottom w:val="single" w:sz="4" w:space="0" w:color="auto"/>
              <w:right w:val="single" w:sz="4" w:space="0" w:color="auto"/>
            </w:tcBorders>
          </w:tcPr>
          <w:p w:rsidR="00DB5794" w:rsidRPr="00DB5794" w:rsidRDefault="00DB5794" w:rsidP="00DB5794">
            <w:pPr>
              <w:tabs>
                <w:tab w:val="num" w:pos="240"/>
              </w:tabs>
              <w:jc w:val="both"/>
              <w:rPr>
                <w:spacing w:val="-2"/>
              </w:rPr>
            </w:pPr>
          </w:p>
          <w:p w:rsidR="00DB5794" w:rsidRPr="00DB5794" w:rsidRDefault="00DB5794" w:rsidP="00DB5794">
            <w:pPr>
              <w:tabs>
                <w:tab w:val="num" w:pos="240"/>
              </w:tabs>
              <w:jc w:val="both"/>
              <w:rPr>
                <w:spacing w:val="-2"/>
              </w:rPr>
            </w:pPr>
          </w:p>
          <w:p w:rsidR="00DB5794" w:rsidRPr="00DB5794" w:rsidRDefault="00DB5794" w:rsidP="00DB5794">
            <w:pPr>
              <w:tabs>
                <w:tab w:val="num" w:pos="240"/>
              </w:tabs>
              <w:jc w:val="both"/>
              <w:rPr>
                <w:spacing w:val="-2"/>
              </w:rPr>
            </w:pPr>
          </w:p>
          <w:p w:rsidR="00DB5794" w:rsidRPr="00DB5794" w:rsidRDefault="00DB5794" w:rsidP="00DB5794">
            <w:pPr>
              <w:tabs>
                <w:tab w:val="num" w:pos="240"/>
              </w:tabs>
              <w:jc w:val="both"/>
              <w:rPr>
                <w:spacing w:val="-2"/>
              </w:rPr>
            </w:pPr>
            <w:r w:rsidRPr="00DB5794">
              <w:rPr>
                <w:spacing w:val="-2"/>
              </w:rPr>
              <w:t>Учитель, преподаватель</w:t>
            </w:r>
          </w:p>
        </w:tc>
        <w:tc>
          <w:tcPr>
            <w:tcW w:w="5387" w:type="dxa"/>
            <w:tcBorders>
              <w:top w:val="single" w:sz="4" w:space="0" w:color="auto"/>
              <w:left w:val="single" w:sz="4" w:space="0" w:color="auto"/>
              <w:bottom w:val="single" w:sz="4" w:space="0" w:color="auto"/>
              <w:right w:val="single" w:sz="4" w:space="0" w:color="auto"/>
            </w:tcBorders>
            <w:hideMark/>
          </w:tcPr>
          <w:p w:rsidR="00DB5794" w:rsidRPr="00DB5794" w:rsidRDefault="00DB5794" w:rsidP="00DB5794">
            <w:pPr>
              <w:tabs>
                <w:tab w:val="num" w:pos="240"/>
              </w:tabs>
              <w:jc w:val="both"/>
              <w:rPr>
                <w:spacing w:val="-2"/>
              </w:rPr>
            </w:pPr>
            <w:r w:rsidRPr="00DB5794">
              <w:rPr>
                <w:spacing w:val="-2"/>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DB5794" w:rsidRPr="00DB5794" w:rsidTr="00DB5794">
        <w:tc>
          <w:tcPr>
            <w:tcW w:w="4673" w:type="dxa"/>
            <w:tcBorders>
              <w:top w:val="single" w:sz="4" w:space="0" w:color="auto"/>
              <w:left w:val="single" w:sz="4" w:space="0" w:color="auto"/>
              <w:bottom w:val="single" w:sz="4" w:space="0" w:color="auto"/>
              <w:right w:val="single" w:sz="4" w:space="0" w:color="auto"/>
            </w:tcBorders>
          </w:tcPr>
          <w:p w:rsidR="00DB5794" w:rsidRPr="00DB5794" w:rsidRDefault="00DB5794" w:rsidP="00DB5794">
            <w:pPr>
              <w:tabs>
                <w:tab w:val="num" w:pos="240"/>
              </w:tabs>
              <w:jc w:val="both"/>
              <w:rPr>
                <w:spacing w:val="-2"/>
              </w:rPr>
            </w:pPr>
          </w:p>
          <w:p w:rsidR="00DB5794" w:rsidRPr="00DB5794" w:rsidRDefault="00DB5794" w:rsidP="00DB5794">
            <w:pPr>
              <w:tabs>
                <w:tab w:val="num" w:pos="240"/>
              </w:tabs>
              <w:jc w:val="both"/>
              <w:rPr>
                <w:spacing w:val="-2"/>
              </w:rPr>
            </w:pPr>
            <w:r w:rsidRPr="00DB5794">
              <w:rPr>
                <w:spacing w:val="-2"/>
              </w:rPr>
              <w:t>Преподаватель – организатор основ безопасности жизнедеятельности, допризывной подготовки</w:t>
            </w:r>
          </w:p>
        </w:tc>
        <w:tc>
          <w:tcPr>
            <w:tcW w:w="5387" w:type="dxa"/>
            <w:tcBorders>
              <w:top w:val="single" w:sz="4" w:space="0" w:color="auto"/>
              <w:left w:val="single" w:sz="4" w:space="0" w:color="auto"/>
              <w:bottom w:val="single" w:sz="4" w:space="0" w:color="auto"/>
              <w:right w:val="single" w:sz="4" w:space="0" w:color="auto"/>
            </w:tcBorders>
            <w:hideMark/>
          </w:tcPr>
          <w:p w:rsidR="00DB5794" w:rsidRPr="00DB5794" w:rsidRDefault="00DB5794" w:rsidP="00DB5794">
            <w:pPr>
              <w:tabs>
                <w:tab w:val="num" w:pos="240"/>
              </w:tabs>
              <w:jc w:val="both"/>
              <w:rPr>
                <w:spacing w:val="-2"/>
              </w:rPr>
            </w:pPr>
            <w:r w:rsidRPr="00DB5794">
              <w:rPr>
                <w:spacing w:val="-2"/>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DB5794" w:rsidRPr="00DB5794" w:rsidRDefault="00DB5794" w:rsidP="00DB5794">
            <w:pPr>
              <w:tabs>
                <w:tab w:val="num" w:pos="240"/>
              </w:tabs>
              <w:jc w:val="both"/>
              <w:rPr>
                <w:spacing w:val="-2"/>
              </w:rPr>
            </w:pPr>
            <w:r w:rsidRPr="00DB5794">
              <w:rPr>
                <w:spacing w:val="-2"/>
              </w:rPr>
              <w:t>учитель, преподаватель физкультуры (физического воспитания), руководитель физического воспитания</w:t>
            </w:r>
          </w:p>
        </w:tc>
      </w:tr>
      <w:tr w:rsidR="00DB5794" w:rsidRPr="00DB5794" w:rsidTr="00DB5794">
        <w:tc>
          <w:tcPr>
            <w:tcW w:w="4673" w:type="dxa"/>
            <w:tcBorders>
              <w:top w:val="single" w:sz="4" w:space="0" w:color="auto"/>
              <w:left w:val="single" w:sz="4" w:space="0" w:color="auto"/>
              <w:bottom w:val="single" w:sz="4" w:space="0" w:color="auto"/>
              <w:right w:val="single" w:sz="4" w:space="0" w:color="auto"/>
            </w:tcBorders>
          </w:tcPr>
          <w:p w:rsidR="00DB5794" w:rsidRPr="00DB5794" w:rsidRDefault="00DB5794" w:rsidP="00DB5794">
            <w:pPr>
              <w:tabs>
                <w:tab w:val="num" w:pos="240"/>
              </w:tabs>
              <w:jc w:val="both"/>
              <w:rPr>
                <w:spacing w:val="-2"/>
              </w:rPr>
            </w:pPr>
            <w:r w:rsidRPr="00DB5794">
              <w:rPr>
                <w:spacing w:val="-2"/>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DB5794" w:rsidRPr="00DB5794" w:rsidRDefault="00DB5794" w:rsidP="00DB5794">
            <w:pPr>
              <w:tabs>
                <w:tab w:val="num" w:pos="240"/>
              </w:tabs>
              <w:jc w:val="both"/>
              <w:rPr>
                <w:spacing w:val="-2"/>
              </w:rPr>
            </w:pPr>
            <w:r w:rsidRPr="00DB5794">
              <w:rPr>
                <w:spacing w:val="-2"/>
              </w:rPr>
              <w:t>учитель, преподаватель физкультуры (физического воспитания), руководитель физического воспитания</w:t>
            </w:r>
          </w:p>
          <w:p w:rsidR="00DB5794" w:rsidRPr="00DB5794" w:rsidRDefault="00DB5794" w:rsidP="00DB5794">
            <w:pPr>
              <w:tabs>
                <w:tab w:val="num" w:pos="240"/>
              </w:tabs>
              <w:jc w:val="both"/>
              <w:rPr>
                <w:spacing w:val="-2"/>
              </w:rPr>
            </w:pPr>
          </w:p>
        </w:tc>
        <w:tc>
          <w:tcPr>
            <w:tcW w:w="5387" w:type="dxa"/>
            <w:tcBorders>
              <w:top w:val="single" w:sz="4" w:space="0" w:color="auto"/>
              <w:left w:val="single" w:sz="4" w:space="0" w:color="auto"/>
              <w:bottom w:val="single" w:sz="4" w:space="0" w:color="auto"/>
              <w:right w:val="single" w:sz="4" w:space="0" w:color="auto"/>
            </w:tcBorders>
          </w:tcPr>
          <w:p w:rsidR="00DB5794" w:rsidRPr="00DB5794" w:rsidRDefault="00DB5794" w:rsidP="00DB5794">
            <w:pPr>
              <w:tabs>
                <w:tab w:val="num" w:pos="240"/>
              </w:tabs>
              <w:jc w:val="both"/>
              <w:rPr>
                <w:spacing w:val="-2"/>
              </w:rPr>
            </w:pPr>
          </w:p>
          <w:p w:rsidR="00DB5794" w:rsidRPr="00DB5794" w:rsidRDefault="00DB5794" w:rsidP="00DB5794">
            <w:pPr>
              <w:tabs>
                <w:tab w:val="num" w:pos="240"/>
              </w:tabs>
              <w:jc w:val="both"/>
              <w:rPr>
                <w:spacing w:val="-2"/>
              </w:rPr>
            </w:pPr>
            <w:r w:rsidRPr="00DB5794">
              <w:rPr>
                <w:spacing w:val="-2"/>
              </w:rPr>
              <w:t>Преподаватель – организатор основ безопасности жизнедеятельности, допризывной подготовки</w:t>
            </w:r>
          </w:p>
        </w:tc>
      </w:tr>
      <w:tr w:rsidR="00DB5794" w:rsidRPr="00DB5794" w:rsidTr="00DB5794">
        <w:tc>
          <w:tcPr>
            <w:tcW w:w="4673" w:type="dxa"/>
            <w:tcBorders>
              <w:top w:val="single" w:sz="4" w:space="0" w:color="auto"/>
              <w:left w:val="single" w:sz="4" w:space="0" w:color="auto"/>
              <w:bottom w:val="single" w:sz="4" w:space="0" w:color="auto"/>
              <w:right w:val="single" w:sz="4" w:space="0" w:color="auto"/>
            </w:tcBorders>
            <w:hideMark/>
          </w:tcPr>
          <w:p w:rsidR="00DB5794" w:rsidRPr="00DB5794" w:rsidRDefault="00DB5794" w:rsidP="00DB5794">
            <w:pPr>
              <w:tabs>
                <w:tab w:val="num" w:pos="240"/>
              </w:tabs>
              <w:jc w:val="both"/>
              <w:rPr>
                <w:spacing w:val="-2"/>
              </w:rPr>
            </w:pPr>
            <w:r w:rsidRPr="00DB5794">
              <w:rPr>
                <w:spacing w:val="-2"/>
              </w:rPr>
              <w:t>Руководитель физического воспитания</w:t>
            </w:r>
          </w:p>
        </w:tc>
        <w:tc>
          <w:tcPr>
            <w:tcW w:w="5387" w:type="dxa"/>
            <w:tcBorders>
              <w:top w:val="single" w:sz="4" w:space="0" w:color="auto"/>
              <w:left w:val="single" w:sz="4" w:space="0" w:color="auto"/>
              <w:bottom w:val="single" w:sz="4" w:space="0" w:color="auto"/>
              <w:right w:val="single" w:sz="4" w:space="0" w:color="auto"/>
            </w:tcBorders>
            <w:hideMark/>
          </w:tcPr>
          <w:p w:rsidR="00DB5794" w:rsidRPr="00DB5794" w:rsidRDefault="00DB5794" w:rsidP="00DB5794">
            <w:pPr>
              <w:tabs>
                <w:tab w:val="num" w:pos="240"/>
              </w:tabs>
              <w:jc w:val="both"/>
              <w:rPr>
                <w:spacing w:val="-2"/>
              </w:rPr>
            </w:pPr>
            <w:r w:rsidRPr="00DB5794">
              <w:rPr>
                <w:spacing w:val="-2"/>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DB5794" w:rsidRPr="00DB5794" w:rsidTr="00DB5794">
        <w:tc>
          <w:tcPr>
            <w:tcW w:w="4673" w:type="dxa"/>
            <w:tcBorders>
              <w:top w:val="single" w:sz="4" w:space="0" w:color="auto"/>
              <w:left w:val="single" w:sz="4" w:space="0" w:color="auto"/>
              <w:bottom w:val="single" w:sz="4" w:space="0" w:color="auto"/>
              <w:right w:val="single" w:sz="4" w:space="0" w:color="auto"/>
            </w:tcBorders>
          </w:tcPr>
          <w:p w:rsidR="00DB5794" w:rsidRPr="00DB5794" w:rsidRDefault="00DB5794" w:rsidP="00DB5794">
            <w:pPr>
              <w:tabs>
                <w:tab w:val="num" w:pos="240"/>
              </w:tabs>
              <w:jc w:val="both"/>
              <w:rPr>
                <w:spacing w:val="-2"/>
              </w:rPr>
            </w:pPr>
          </w:p>
          <w:p w:rsidR="00DB5794" w:rsidRPr="00DB5794" w:rsidRDefault="00DB5794" w:rsidP="00DB5794">
            <w:pPr>
              <w:tabs>
                <w:tab w:val="num" w:pos="240"/>
              </w:tabs>
              <w:jc w:val="both"/>
              <w:rPr>
                <w:spacing w:val="-2"/>
              </w:rPr>
            </w:pPr>
            <w:r w:rsidRPr="00DB5794">
              <w:rPr>
                <w:spacing w:val="-2"/>
              </w:rPr>
              <w:t>Мастер производственного обучения</w:t>
            </w:r>
          </w:p>
        </w:tc>
        <w:tc>
          <w:tcPr>
            <w:tcW w:w="5387" w:type="dxa"/>
            <w:tcBorders>
              <w:top w:val="single" w:sz="4" w:space="0" w:color="auto"/>
              <w:left w:val="single" w:sz="4" w:space="0" w:color="auto"/>
              <w:bottom w:val="single" w:sz="4" w:space="0" w:color="auto"/>
              <w:right w:val="single" w:sz="4" w:space="0" w:color="auto"/>
            </w:tcBorders>
            <w:hideMark/>
          </w:tcPr>
          <w:p w:rsidR="00DB5794" w:rsidRPr="00DB5794" w:rsidRDefault="00DB5794" w:rsidP="00DB5794">
            <w:pPr>
              <w:tabs>
                <w:tab w:val="num" w:pos="240"/>
              </w:tabs>
              <w:jc w:val="both"/>
              <w:rPr>
                <w:spacing w:val="-2"/>
              </w:rPr>
            </w:pPr>
            <w:r w:rsidRPr="00DB5794">
              <w:rPr>
                <w:spacing w:val="-2"/>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DB5794" w:rsidRPr="00DB5794" w:rsidTr="00DB5794">
        <w:tc>
          <w:tcPr>
            <w:tcW w:w="4673" w:type="dxa"/>
            <w:tcBorders>
              <w:top w:val="single" w:sz="4" w:space="0" w:color="auto"/>
              <w:left w:val="single" w:sz="4" w:space="0" w:color="auto"/>
              <w:bottom w:val="single" w:sz="4" w:space="0" w:color="auto"/>
              <w:right w:val="single" w:sz="4" w:space="0" w:color="auto"/>
            </w:tcBorders>
            <w:hideMark/>
          </w:tcPr>
          <w:p w:rsidR="00DB5794" w:rsidRPr="00DB5794" w:rsidRDefault="00DB5794" w:rsidP="00DB5794">
            <w:pPr>
              <w:tabs>
                <w:tab w:val="num" w:pos="240"/>
              </w:tabs>
              <w:jc w:val="both"/>
              <w:rPr>
                <w:spacing w:val="-2"/>
              </w:rPr>
            </w:pPr>
            <w:r w:rsidRPr="00DB5794">
              <w:rPr>
                <w:spacing w:val="-2"/>
              </w:rPr>
              <w:t>Учитель трудового обучения (технологии)</w:t>
            </w:r>
          </w:p>
        </w:tc>
        <w:tc>
          <w:tcPr>
            <w:tcW w:w="5387" w:type="dxa"/>
            <w:tcBorders>
              <w:top w:val="single" w:sz="4" w:space="0" w:color="auto"/>
              <w:left w:val="single" w:sz="4" w:space="0" w:color="auto"/>
              <w:bottom w:val="single" w:sz="4" w:space="0" w:color="auto"/>
              <w:right w:val="single" w:sz="4" w:space="0" w:color="auto"/>
            </w:tcBorders>
            <w:hideMark/>
          </w:tcPr>
          <w:p w:rsidR="00DB5794" w:rsidRPr="00DB5794" w:rsidRDefault="00DB5794" w:rsidP="00DB5794">
            <w:pPr>
              <w:tabs>
                <w:tab w:val="num" w:pos="240"/>
              </w:tabs>
              <w:jc w:val="both"/>
              <w:rPr>
                <w:spacing w:val="-2"/>
              </w:rPr>
            </w:pPr>
            <w:r w:rsidRPr="00DB5794">
              <w:rPr>
                <w:spacing w:val="-2"/>
              </w:rPr>
              <w:t>Мастер производственного обучения, инструктор по труду</w:t>
            </w:r>
          </w:p>
        </w:tc>
      </w:tr>
      <w:tr w:rsidR="00DB5794" w:rsidRPr="00DB5794" w:rsidTr="00DB5794">
        <w:tc>
          <w:tcPr>
            <w:tcW w:w="4673" w:type="dxa"/>
            <w:tcBorders>
              <w:top w:val="single" w:sz="4" w:space="0" w:color="auto"/>
              <w:left w:val="single" w:sz="4" w:space="0" w:color="auto"/>
              <w:bottom w:val="single" w:sz="4" w:space="0" w:color="auto"/>
              <w:right w:val="single" w:sz="4" w:space="0" w:color="auto"/>
            </w:tcBorders>
          </w:tcPr>
          <w:p w:rsidR="00DB5794" w:rsidRPr="00DB5794" w:rsidRDefault="00DB5794" w:rsidP="00DB5794">
            <w:pPr>
              <w:tabs>
                <w:tab w:val="num" w:pos="240"/>
              </w:tabs>
              <w:jc w:val="both"/>
              <w:rPr>
                <w:spacing w:val="-2"/>
              </w:rPr>
            </w:pPr>
          </w:p>
          <w:p w:rsidR="00DB5794" w:rsidRPr="00DB5794" w:rsidRDefault="00DB5794" w:rsidP="00DB5794">
            <w:pPr>
              <w:tabs>
                <w:tab w:val="num" w:pos="240"/>
              </w:tabs>
              <w:jc w:val="both"/>
              <w:rPr>
                <w:spacing w:val="-2"/>
              </w:rPr>
            </w:pPr>
          </w:p>
          <w:p w:rsidR="00DB5794" w:rsidRPr="00DB5794" w:rsidRDefault="00DB5794" w:rsidP="00DB5794">
            <w:pPr>
              <w:tabs>
                <w:tab w:val="num" w:pos="240"/>
              </w:tabs>
              <w:jc w:val="both"/>
              <w:rPr>
                <w:spacing w:val="-2"/>
              </w:rPr>
            </w:pPr>
            <w:r w:rsidRPr="00DB5794">
              <w:rPr>
                <w:spacing w:val="-2"/>
              </w:rPr>
              <w:t>Учитель - дефектолог, учитель - логопед</w:t>
            </w:r>
          </w:p>
        </w:tc>
        <w:tc>
          <w:tcPr>
            <w:tcW w:w="5387" w:type="dxa"/>
            <w:tcBorders>
              <w:top w:val="single" w:sz="4" w:space="0" w:color="auto"/>
              <w:left w:val="single" w:sz="4" w:space="0" w:color="auto"/>
              <w:bottom w:val="single" w:sz="4" w:space="0" w:color="auto"/>
              <w:right w:val="single" w:sz="4" w:space="0" w:color="auto"/>
            </w:tcBorders>
            <w:hideMark/>
          </w:tcPr>
          <w:p w:rsidR="00DB5794" w:rsidRPr="00DB5794" w:rsidRDefault="00DB5794" w:rsidP="00DB5794">
            <w:pPr>
              <w:tabs>
                <w:tab w:val="num" w:pos="240"/>
              </w:tabs>
              <w:jc w:val="both"/>
              <w:rPr>
                <w:spacing w:val="-2"/>
              </w:rPr>
            </w:pPr>
            <w:r w:rsidRPr="00DB5794">
              <w:rPr>
                <w:spacing w:val="-2"/>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DB5794" w:rsidRPr="00DB5794" w:rsidRDefault="00DB5794" w:rsidP="00DB5794">
            <w:pPr>
              <w:tabs>
                <w:tab w:val="num" w:pos="240"/>
              </w:tabs>
              <w:jc w:val="both"/>
              <w:rPr>
                <w:spacing w:val="-2"/>
              </w:rPr>
            </w:pPr>
            <w:r w:rsidRPr="00DB5794">
              <w:rPr>
                <w:spacing w:val="-2"/>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DB5794" w:rsidRPr="00DB5794" w:rsidTr="00DB5794">
        <w:tc>
          <w:tcPr>
            <w:tcW w:w="4673" w:type="dxa"/>
            <w:tcBorders>
              <w:top w:val="single" w:sz="4" w:space="0" w:color="auto"/>
              <w:left w:val="single" w:sz="4" w:space="0" w:color="auto"/>
              <w:bottom w:val="single" w:sz="4" w:space="0" w:color="auto"/>
              <w:right w:val="single" w:sz="4" w:space="0" w:color="auto"/>
            </w:tcBorders>
            <w:hideMark/>
          </w:tcPr>
          <w:p w:rsidR="00DB5794" w:rsidRPr="00DB5794" w:rsidRDefault="00DB5794" w:rsidP="00DB5794">
            <w:pPr>
              <w:tabs>
                <w:tab w:val="num" w:pos="240"/>
              </w:tabs>
              <w:rPr>
                <w:spacing w:val="-2"/>
              </w:rPr>
            </w:pPr>
            <w:r w:rsidRPr="00DB5794">
              <w:rPr>
                <w:spacing w:val="-2"/>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387" w:type="dxa"/>
            <w:tcBorders>
              <w:top w:val="single" w:sz="4" w:space="0" w:color="auto"/>
              <w:left w:val="single" w:sz="4" w:space="0" w:color="auto"/>
              <w:bottom w:val="single" w:sz="4" w:space="0" w:color="auto"/>
              <w:right w:val="single" w:sz="4" w:space="0" w:color="auto"/>
            </w:tcBorders>
            <w:hideMark/>
          </w:tcPr>
          <w:p w:rsidR="00DB5794" w:rsidRPr="00DB5794" w:rsidRDefault="00DB5794" w:rsidP="00DB5794">
            <w:pPr>
              <w:tabs>
                <w:tab w:val="num" w:pos="240"/>
              </w:tabs>
              <w:jc w:val="both"/>
              <w:rPr>
                <w:spacing w:val="-2"/>
              </w:rPr>
            </w:pPr>
            <w:r w:rsidRPr="00DB5794">
              <w:rPr>
                <w:spacing w:val="-2"/>
              </w:rPr>
              <w:t xml:space="preserve"> Преподаватель детской музыкальной школы (школы искусств, учреждений культуры), музыкальный руководитель, концертмейстер</w:t>
            </w:r>
          </w:p>
        </w:tc>
      </w:tr>
      <w:tr w:rsidR="00DB5794" w:rsidRPr="00DB5794" w:rsidTr="00DB5794">
        <w:tc>
          <w:tcPr>
            <w:tcW w:w="4673" w:type="dxa"/>
            <w:tcBorders>
              <w:top w:val="single" w:sz="4" w:space="0" w:color="auto"/>
              <w:left w:val="single" w:sz="4" w:space="0" w:color="auto"/>
              <w:bottom w:val="single" w:sz="4" w:space="0" w:color="auto"/>
              <w:right w:val="single" w:sz="4" w:space="0" w:color="auto"/>
            </w:tcBorders>
            <w:hideMark/>
          </w:tcPr>
          <w:p w:rsidR="00DB5794" w:rsidRPr="00DB5794" w:rsidRDefault="00DB5794" w:rsidP="00DB5794">
            <w:pPr>
              <w:tabs>
                <w:tab w:val="num" w:pos="240"/>
              </w:tabs>
              <w:rPr>
                <w:spacing w:val="-2"/>
              </w:rPr>
            </w:pPr>
            <w:r w:rsidRPr="00DB5794">
              <w:rPr>
                <w:spacing w:val="-2"/>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387" w:type="dxa"/>
            <w:tcBorders>
              <w:top w:val="single" w:sz="4" w:space="0" w:color="auto"/>
              <w:left w:val="single" w:sz="4" w:space="0" w:color="auto"/>
              <w:bottom w:val="single" w:sz="4" w:space="0" w:color="auto"/>
              <w:right w:val="single" w:sz="4" w:space="0" w:color="auto"/>
            </w:tcBorders>
            <w:hideMark/>
          </w:tcPr>
          <w:p w:rsidR="00DB5794" w:rsidRPr="00DB5794" w:rsidRDefault="00DB5794" w:rsidP="00DB5794">
            <w:pPr>
              <w:tabs>
                <w:tab w:val="num" w:pos="240"/>
              </w:tabs>
              <w:jc w:val="both"/>
              <w:rPr>
                <w:spacing w:val="-2"/>
              </w:rPr>
            </w:pPr>
            <w:r w:rsidRPr="00DB5794">
              <w:rPr>
                <w:spacing w:val="-2"/>
              </w:rPr>
              <w:t>Учитель музыки общеобразовательного учреждения, преподаватель  музыкальных дисциплин среднего профессионального образования</w:t>
            </w:r>
          </w:p>
        </w:tc>
      </w:tr>
      <w:tr w:rsidR="00DB5794" w:rsidRPr="00DB5794" w:rsidTr="00DB5794">
        <w:tc>
          <w:tcPr>
            <w:tcW w:w="4673" w:type="dxa"/>
            <w:tcBorders>
              <w:top w:val="single" w:sz="4" w:space="0" w:color="auto"/>
              <w:left w:val="single" w:sz="4" w:space="0" w:color="auto"/>
              <w:bottom w:val="single" w:sz="4" w:space="0" w:color="auto"/>
              <w:right w:val="single" w:sz="4" w:space="0" w:color="auto"/>
            </w:tcBorders>
            <w:hideMark/>
          </w:tcPr>
          <w:p w:rsidR="00DB5794" w:rsidRPr="00DB5794" w:rsidRDefault="00DB5794" w:rsidP="00DB5794">
            <w:pPr>
              <w:tabs>
                <w:tab w:val="num" w:pos="240"/>
              </w:tabs>
              <w:rPr>
                <w:spacing w:val="-2"/>
              </w:rPr>
            </w:pPr>
            <w:r w:rsidRPr="00DB5794">
              <w:rPr>
                <w:spacing w:val="-2"/>
              </w:rPr>
              <w:t>Старший тренер-преподаватель, тренер-преподаватель, в т.ч. ДЮСШ, СДЮШОР, ДЮКПФ</w:t>
            </w:r>
          </w:p>
        </w:tc>
        <w:tc>
          <w:tcPr>
            <w:tcW w:w="5387" w:type="dxa"/>
            <w:tcBorders>
              <w:top w:val="single" w:sz="4" w:space="0" w:color="auto"/>
              <w:left w:val="single" w:sz="4" w:space="0" w:color="auto"/>
              <w:bottom w:val="single" w:sz="4" w:space="0" w:color="auto"/>
              <w:right w:val="single" w:sz="4" w:space="0" w:color="auto"/>
            </w:tcBorders>
            <w:hideMark/>
          </w:tcPr>
          <w:p w:rsidR="00DB5794" w:rsidRPr="00DB5794" w:rsidRDefault="00DB5794" w:rsidP="00DB5794">
            <w:pPr>
              <w:tabs>
                <w:tab w:val="num" w:pos="240"/>
              </w:tabs>
              <w:jc w:val="both"/>
              <w:rPr>
                <w:spacing w:val="-2"/>
              </w:rPr>
            </w:pPr>
            <w:r w:rsidRPr="00DB5794">
              <w:rPr>
                <w:spacing w:val="-2"/>
              </w:rPr>
              <w:t>Учитель, преподаватель физкультуры, инструктор по физкультуре, руководитель физического воспитания</w:t>
            </w:r>
          </w:p>
        </w:tc>
      </w:tr>
      <w:tr w:rsidR="00DB5794" w:rsidRPr="00DB5794" w:rsidTr="00DB5794">
        <w:tc>
          <w:tcPr>
            <w:tcW w:w="4673" w:type="dxa"/>
            <w:tcBorders>
              <w:top w:val="single" w:sz="4" w:space="0" w:color="auto"/>
              <w:left w:val="single" w:sz="4" w:space="0" w:color="auto"/>
              <w:bottom w:val="single" w:sz="4" w:space="0" w:color="auto"/>
              <w:right w:val="single" w:sz="4" w:space="0" w:color="auto"/>
            </w:tcBorders>
          </w:tcPr>
          <w:p w:rsidR="00DB5794" w:rsidRPr="00DB5794" w:rsidRDefault="00DB5794" w:rsidP="00DB5794">
            <w:pPr>
              <w:tabs>
                <w:tab w:val="num" w:pos="240"/>
              </w:tabs>
              <w:jc w:val="both"/>
              <w:rPr>
                <w:spacing w:val="-2"/>
              </w:rPr>
            </w:pPr>
            <w:r w:rsidRPr="00DB5794">
              <w:rPr>
                <w:spacing w:val="-2"/>
              </w:rPr>
              <w:t>Учитель, преподаватель физкультуры, инструктор по физкультуре, руководитель физического воспитания</w:t>
            </w:r>
          </w:p>
          <w:p w:rsidR="00DB5794" w:rsidRPr="00DB5794" w:rsidRDefault="00DB5794" w:rsidP="00DB5794">
            <w:pPr>
              <w:tabs>
                <w:tab w:val="num" w:pos="240"/>
              </w:tabs>
              <w:jc w:val="both"/>
              <w:rPr>
                <w:spacing w:val="-2"/>
              </w:rPr>
            </w:pPr>
          </w:p>
        </w:tc>
        <w:tc>
          <w:tcPr>
            <w:tcW w:w="5387" w:type="dxa"/>
            <w:tcBorders>
              <w:top w:val="single" w:sz="4" w:space="0" w:color="auto"/>
              <w:left w:val="single" w:sz="4" w:space="0" w:color="auto"/>
              <w:bottom w:val="single" w:sz="4" w:space="0" w:color="auto"/>
              <w:right w:val="single" w:sz="4" w:space="0" w:color="auto"/>
            </w:tcBorders>
            <w:hideMark/>
          </w:tcPr>
          <w:p w:rsidR="00DB5794" w:rsidRPr="00DB5794" w:rsidRDefault="00DB5794" w:rsidP="00DB5794">
            <w:pPr>
              <w:tabs>
                <w:tab w:val="num" w:pos="240"/>
              </w:tabs>
              <w:rPr>
                <w:spacing w:val="-2"/>
              </w:rPr>
            </w:pPr>
            <w:r w:rsidRPr="00DB5794">
              <w:rPr>
                <w:spacing w:val="-2"/>
              </w:rPr>
              <w:t>Старший тренер-преподаватель, тренер-преподаватель, в т.ч. ДЮСШ, СДЮШОР, ДЮКПФ</w:t>
            </w:r>
          </w:p>
        </w:tc>
      </w:tr>
      <w:tr w:rsidR="00DB5794" w:rsidRPr="00DB5794" w:rsidTr="00DB5794">
        <w:tc>
          <w:tcPr>
            <w:tcW w:w="4673" w:type="dxa"/>
            <w:tcBorders>
              <w:top w:val="single" w:sz="4" w:space="0" w:color="auto"/>
              <w:left w:val="single" w:sz="4" w:space="0" w:color="auto"/>
              <w:bottom w:val="single" w:sz="4" w:space="0" w:color="auto"/>
              <w:right w:val="single" w:sz="4" w:space="0" w:color="auto"/>
            </w:tcBorders>
            <w:hideMark/>
          </w:tcPr>
          <w:p w:rsidR="00DB5794" w:rsidRPr="00DB5794" w:rsidRDefault="00DB5794" w:rsidP="00DB5794">
            <w:pPr>
              <w:tabs>
                <w:tab w:val="num" w:pos="240"/>
              </w:tabs>
              <w:rPr>
                <w:spacing w:val="-2"/>
              </w:rPr>
            </w:pPr>
            <w:r w:rsidRPr="00DB5794">
              <w:rPr>
                <w:spacing w:val="-2"/>
              </w:rPr>
              <w:t xml:space="preserve">Преподаватель профессиональной образовательной организации </w:t>
            </w:r>
          </w:p>
        </w:tc>
        <w:tc>
          <w:tcPr>
            <w:tcW w:w="5387" w:type="dxa"/>
            <w:tcBorders>
              <w:top w:val="single" w:sz="4" w:space="0" w:color="auto"/>
              <w:left w:val="single" w:sz="4" w:space="0" w:color="auto"/>
              <w:bottom w:val="single" w:sz="4" w:space="0" w:color="auto"/>
              <w:right w:val="single" w:sz="4" w:space="0" w:color="auto"/>
            </w:tcBorders>
            <w:hideMark/>
          </w:tcPr>
          <w:p w:rsidR="00DB5794" w:rsidRPr="00DB5794" w:rsidRDefault="00DB5794" w:rsidP="00DB5794">
            <w:pPr>
              <w:tabs>
                <w:tab w:val="num" w:pos="240"/>
              </w:tabs>
              <w:jc w:val="both"/>
              <w:rPr>
                <w:spacing w:val="-2"/>
              </w:rPr>
            </w:pPr>
            <w:r w:rsidRPr="00DB5794">
              <w:rPr>
                <w:spacing w:val="-2"/>
              </w:rPr>
              <w:t>Учитель того же предмета в общеобразовательной организации</w:t>
            </w:r>
          </w:p>
        </w:tc>
      </w:tr>
      <w:tr w:rsidR="00DB5794" w:rsidRPr="00DB5794" w:rsidTr="00DB5794">
        <w:tc>
          <w:tcPr>
            <w:tcW w:w="4673" w:type="dxa"/>
            <w:tcBorders>
              <w:top w:val="single" w:sz="4" w:space="0" w:color="auto"/>
              <w:left w:val="single" w:sz="4" w:space="0" w:color="auto"/>
              <w:bottom w:val="single" w:sz="4" w:space="0" w:color="auto"/>
              <w:right w:val="single" w:sz="4" w:space="0" w:color="auto"/>
            </w:tcBorders>
            <w:hideMark/>
          </w:tcPr>
          <w:p w:rsidR="00DB5794" w:rsidRPr="00DB5794" w:rsidRDefault="00DB5794" w:rsidP="00DB5794">
            <w:pPr>
              <w:tabs>
                <w:tab w:val="num" w:pos="240"/>
              </w:tabs>
              <w:rPr>
                <w:spacing w:val="-2"/>
              </w:rPr>
            </w:pPr>
            <w:r w:rsidRPr="00DB5794">
              <w:rPr>
                <w:spacing w:val="-2"/>
              </w:rPr>
              <w:t>Учитель общеобразовательной организации</w:t>
            </w:r>
          </w:p>
        </w:tc>
        <w:tc>
          <w:tcPr>
            <w:tcW w:w="5387" w:type="dxa"/>
            <w:tcBorders>
              <w:top w:val="single" w:sz="4" w:space="0" w:color="auto"/>
              <w:left w:val="single" w:sz="4" w:space="0" w:color="auto"/>
              <w:bottom w:val="single" w:sz="4" w:space="0" w:color="auto"/>
              <w:right w:val="single" w:sz="4" w:space="0" w:color="auto"/>
            </w:tcBorders>
            <w:hideMark/>
          </w:tcPr>
          <w:p w:rsidR="00DB5794" w:rsidRPr="00DB5794" w:rsidRDefault="00DB5794" w:rsidP="00DB5794">
            <w:pPr>
              <w:tabs>
                <w:tab w:val="num" w:pos="240"/>
              </w:tabs>
              <w:jc w:val="both"/>
              <w:rPr>
                <w:spacing w:val="-2"/>
              </w:rPr>
            </w:pPr>
            <w:r w:rsidRPr="00DB5794">
              <w:rPr>
                <w:spacing w:val="-2"/>
              </w:rPr>
              <w:t>Преподаватель того же предмета в профессиональной образовательной организации</w:t>
            </w:r>
          </w:p>
        </w:tc>
      </w:tr>
      <w:tr w:rsidR="00DB5794" w:rsidRPr="00DB5794" w:rsidTr="00DB5794">
        <w:tc>
          <w:tcPr>
            <w:tcW w:w="4673" w:type="dxa"/>
            <w:tcBorders>
              <w:top w:val="single" w:sz="4" w:space="0" w:color="auto"/>
              <w:left w:val="single" w:sz="4" w:space="0" w:color="auto"/>
              <w:bottom w:val="single" w:sz="4" w:space="0" w:color="auto"/>
              <w:right w:val="single" w:sz="4" w:space="0" w:color="auto"/>
            </w:tcBorders>
            <w:hideMark/>
          </w:tcPr>
          <w:p w:rsidR="00DB5794" w:rsidRPr="00DB5794" w:rsidRDefault="00DB5794" w:rsidP="00DB5794">
            <w:pPr>
              <w:tabs>
                <w:tab w:val="num" w:pos="240"/>
              </w:tabs>
              <w:rPr>
                <w:spacing w:val="-2"/>
              </w:rPr>
            </w:pPr>
            <w:r w:rsidRPr="00DB5794">
              <w:rPr>
                <w:spacing w:val="-2"/>
              </w:rPr>
              <w:t>Воспитатель</w:t>
            </w:r>
          </w:p>
        </w:tc>
        <w:tc>
          <w:tcPr>
            <w:tcW w:w="5387" w:type="dxa"/>
            <w:tcBorders>
              <w:top w:val="single" w:sz="4" w:space="0" w:color="auto"/>
              <w:left w:val="single" w:sz="4" w:space="0" w:color="auto"/>
              <w:bottom w:val="single" w:sz="4" w:space="0" w:color="auto"/>
              <w:right w:val="single" w:sz="4" w:space="0" w:color="auto"/>
            </w:tcBorders>
            <w:hideMark/>
          </w:tcPr>
          <w:p w:rsidR="00DB5794" w:rsidRPr="00DB5794" w:rsidRDefault="00DB5794" w:rsidP="00DB5794">
            <w:pPr>
              <w:tabs>
                <w:tab w:val="num" w:pos="240"/>
              </w:tabs>
              <w:jc w:val="both"/>
              <w:rPr>
                <w:spacing w:val="-2"/>
              </w:rPr>
            </w:pPr>
            <w:r w:rsidRPr="00DB5794">
              <w:rPr>
                <w:spacing w:val="-2"/>
              </w:rPr>
              <w:t>Старший воспитатель</w:t>
            </w:r>
          </w:p>
        </w:tc>
      </w:tr>
      <w:tr w:rsidR="00DB5794" w:rsidRPr="00DB5794" w:rsidTr="00DB5794">
        <w:tc>
          <w:tcPr>
            <w:tcW w:w="4673" w:type="dxa"/>
            <w:tcBorders>
              <w:top w:val="single" w:sz="4" w:space="0" w:color="auto"/>
              <w:left w:val="single" w:sz="4" w:space="0" w:color="auto"/>
              <w:bottom w:val="single" w:sz="4" w:space="0" w:color="auto"/>
              <w:right w:val="single" w:sz="4" w:space="0" w:color="auto"/>
            </w:tcBorders>
            <w:hideMark/>
          </w:tcPr>
          <w:p w:rsidR="00DB5794" w:rsidRPr="00DB5794" w:rsidRDefault="00DB5794" w:rsidP="00DB5794">
            <w:pPr>
              <w:tabs>
                <w:tab w:val="num" w:pos="240"/>
              </w:tabs>
              <w:jc w:val="both"/>
              <w:rPr>
                <w:spacing w:val="-2"/>
              </w:rPr>
            </w:pPr>
            <w:r w:rsidRPr="00DB5794">
              <w:rPr>
                <w:spacing w:val="-2"/>
              </w:rPr>
              <w:t>Старший воспитатель</w:t>
            </w:r>
          </w:p>
        </w:tc>
        <w:tc>
          <w:tcPr>
            <w:tcW w:w="5387" w:type="dxa"/>
            <w:tcBorders>
              <w:top w:val="single" w:sz="4" w:space="0" w:color="auto"/>
              <w:left w:val="single" w:sz="4" w:space="0" w:color="auto"/>
              <w:bottom w:val="single" w:sz="4" w:space="0" w:color="auto"/>
              <w:right w:val="single" w:sz="4" w:space="0" w:color="auto"/>
            </w:tcBorders>
            <w:hideMark/>
          </w:tcPr>
          <w:p w:rsidR="00DB5794" w:rsidRPr="00DB5794" w:rsidRDefault="00DB5794" w:rsidP="00DB5794">
            <w:pPr>
              <w:tabs>
                <w:tab w:val="num" w:pos="240"/>
              </w:tabs>
              <w:jc w:val="both"/>
              <w:rPr>
                <w:spacing w:val="-2"/>
              </w:rPr>
            </w:pPr>
            <w:r w:rsidRPr="00DB5794">
              <w:rPr>
                <w:spacing w:val="-2"/>
              </w:rPr>
              <w:t>Воспитатель</w:t>
            </w:r>
          </w:p>
        </w:tc>
      </w:tr>
      <w:tr w:rsidR="00DB5794" w:rsidRPr="00DB5794" w:rsidTr="00DB5794">
        <w:tc>
          <w:tcPr>
            <w:tcW w:w="4673" w:type="dxa"/>
            <w:tcBorders>
              <w:top w:val="single" w:sz="4" w:space="0" w:color="auto"/>
              <w:left w:val="single" w:sz="4" w:space="0" w:color="auto"/>
              <w:bottom w:val="single" w:sz="4" w:space="0" w:color="auto"/>
              <w:right w:val="single" w:sz="4" w:space="0" w:color="auto"/>
            </w:tcBorders>
            <w:hideMark/>
          </w:tcPr>
          <w:p w:rsidR="00DB5794" w:rsidRPr="00DB5794" w:rsidRDefault="00DB5794" w:rsidP="00DB5794">
            <w:pPr>
              <w:tabs>
                <w:tab w:val="num" w:pos="240"/>
              </w:tabs>
              <w:rPr>
                <w:spacing w:val="-2"/>
              </w:rPr>
            </w:pPr>
            <w:r w:rsidRPr="00DB5794">
              <w:rPr>
                <w:spacing w:val="-2"/>
              </w:rPr>
              <w:t>Педагог дополнительного образования</w:t>
            </w:r>
          </w:p>
        </w:tc>
        <w:tc>
          <w:tcPr>
            <w:tcW w:w="5387" w:type="dxa"/>
            <w:tcBorders>
              <w:top w:val="single" w:sz="4" w:space="0" w:color="auto"/>
              <w:left w:val="single" w:sz="4" w:space="0" w:color="auto"/>
              <w:bottom w:val="single" w:sz="4" w:space="0" w:color="auto"/>
              <w:right w:val="single" w:sz="4" w:space="0" w:color="auto"/>
            </w:tcBorders>
          </w:tcPr>
          <w:p w:rsidR="00DB5794" w:rsidRPr="00DB5794" w:rsidRDefault="00DB5794" w:rsidP="00DB5794">
            <w:pPr>
              <w:tabs>
                <w:tab w:val="num" w:pos="240"/>
              </w:tabs>
              <w:jc w:val="both"/>
              <w:rPr>
                <w:spacing w:val="-2"/>
              </w:rPr>
            </w:pPr>
            <w:r w:rsidRPr="00DB5794">
              <w:rPr>
                <w:spacing w:val="-2"/>
              </w:rPr>
              <w:t>Старший педагог дополнительного образования</w:t>
            </w:r>
          </w:p>
          <w:p w:rsidR="00DB5794" w:rsidRPr="00DB5794" w:rsidRDefault="00DB5794" w:rsidP="00DB5794">
            <w:pPr>
              <w:tabs>
                <w:tab w:val="num" w:pos="240"/>
              </w:tabs>
              <w:jc w:val="both"/>
              <w:rPr>
                <w:spacing w:val="-2"/>
              </w:rPr>
            </w:pPr>
          </w:p>
        </w:tc>
      </w:tr>
      <w:tr w:rsidR="00DB5794" w:rsidRPr="00DB5794" w:rsidTr="00DB5794">
        <w:tc>
          <w:tcPr>
            <w:tcW w:w="4673" w:type="dxa"/>
            <w:tcBorders>
              <w:top w:val="single" w:sz="4" w:space="0" w:color="auto"/>
              <w:left w:val="single" w:sz="4" w:space="0" w:color="auto"/>
              <w:bottom w:val="single" w:sz="4" w:space="0" w:color="auto"/>
              <w:right w:val="single" w:sz="4" w:space="0" w:color="auto"/>
            </w:tcBorders>
            <w:hideMark/>
          </w:tcPr>
          <w:p w:rsidR="00DB5794" w:rsidRPr="00DB5794" w:rsidRDefault="00DB5794" w:rsidP="00DB5794">
            <w:pPr>
              <w:tabs>
                <w:tab w:val="num" w:pos="240"/>
              </w:tabs>
              <w:jc w:val="both"/>
              <w:rPr>
                <w:spacing w:val="-2"/>
              </w:rPr>
            </w:pPr>
            <w:r w:rsidRPr="00DB5794">
              <w:rPr>
                <w:spacing w:val="-2"/>
              </w:rPr>
              <w:t>Старший педагог дополнительного образования</w:t>
            </w:r>
          </w:p>
        </w:tc>
        <w:tc>
          <w:tcPr>
            <w:tcW w:w="5387" w:type="dxa"/>
            <w:tcBorders>
              <w:top w:val="single" w:sz="4" w:space="0" w:color="auto"/>
              <w:left w:val="single" w:sz="4" w:space="0" w:color="auto"/>
              <w:bottom w:val="single" w:sz="4" w:space="0" w:color="auto"/>
              <w:right w:val="single" w:sz="4" w:space="0" w:color="auto"/>
            </w:tcBorders>
            <w:hideMark/>
          </w:tcPr>
          <w:p w:rsidR="00DB5794" w:rsidRPr="00DB5794" w:rsidRDefault="00DB5794" w:rsidP="00DB5794">
            <w:pPr>
              <w:tabs>
                <w:tab w:val="num" w:pos="240"/>
              </w:tabs>
              <w:rPr>
                <w:spacing w:val="-2"/>
              </w:rPr>
            </w:pPr>
            <w:r w:rsidRPr="00DB5794">
              <w:rPr>
                <w:spacing w:val="-2"/>
              </w:rPr>
              <w:t>Педагог дополнительного образования</w:t>
            </w:r>
          </w:p>
        </w:tc>
      </w:tr>
      <w:tr w:rsidR="00DB5794" w:rsidRPr="00DB5794" w:rsidTr="00DB5794">
        <w:tc>
          <w:tcPr>
            <w:tcW w:w="4673" w:type="dxa"/>
            <w:tcBorders>
              <w:top w:val="single" w:sz="4" w:space="0" w:color="auto"/>
              <w:left w:val="single" w:sz="4" w:space="0" w:color="auto"/>
              <w:bottom w:val="single" w:sz="4" w:space="0" w:color="auto"/>
              <w:right w:val="single" w:sz="4" w:space="0" w:color="auto"/>
            </w:tcBorders>
            <w:hideMark/>
          </w:tcPr>
          <w:p w:rsidR="00DB5794" w:rsidRPr="00DB5794" w:rsidRDefault="00DB5794" w:rsidP="00DB5794">
            <w:pPr>
              <w:tabs>
                <w:tab w:val="num" w:pos="240"/>
              </w:tabs>
              <w:rPr>
                <w:spacing w:val="-2"/>
              </w:rPr>
            </w:pPr>
            <w:r w:rsidRPr="00DB5794">
              <w:rPr>
                <w:spacing w:val="-2"/>
              </w:rPr>
              <w:t>Методист</w:t>
            </w:r>
          </w:p>
        </w:tc>
        <w:tc>
          <w:tcPr>
            <w:tcW w:w="5387" w:type="dxa"/>
            <w:tcBorders>
              <w:top w:val="single" w:sz="4" w:space="0" w:color="auto"/>
              <w:left w:val="single" w:sz="4" w:space="0" w:color="auto"/>
              <w:bottom w:val="single" w:sz="4" w:space="0" w:color="auto"/>
              <w:right w:val="single" w:sz="4" w:space="0" w:color="auto"/>
            </w:tcBorders>
            <w:hideMark/>
          </w:tcPr>
          <w:p w:rsidR="00DB5794" w:rsidRPr="00DB5794" w:rsidRDefault="00DB5794" w:rsidP="00DB5794">
            <w:pPr>
              <w:tabs>
                <w:tab w:val="num" w:pos="240"/>
              </w:tabs>
              <w:jc w:val="both"/>
              <w:rPr>
                <w:spacing w:val="-2"/>
              </w:rPr>
            </w:pPr>
            <w:r w:rsidRPr="00DB5794">
              <w:rPr>
                <w:spacing w:val="-2"/>
              </w:rPr>
              <w:t>Старший методист</w:t>
            </w:r>
          </w:p>
        </w:tc>
      </w:tr>
      <w:tr w:rsidR="00DB5794" w:rsidRPr="00DB5794" w:rsidTr="00DB5794">
        <w:tc>
          <w:tcPr>
            <w:tcW w:w="4673" w:type="dxa"/>
            <w:tcBorders>
              <w:top w:val="single" w:sz="4" w:space="0" w:color="auto"/>
              <w:left w:val="single" w:sz="4" w:space="0" w:color="auto"/>
              <w:bottom w:val="single" w:sz="4" w:space="0" w:color="auto"/>
              <w:right w:val="single" w:sz="4" w:space="0" w:color="auto"/>
            </w:tcBorders>
            <w:hideMark/>
          </w:tcPr>
          <w:p w:rsidR="00DB5794" w:rsidRPr="00DB5794" w:rsidRDefault="00DB5794" w:rsidP="00DB5794">
            <w:pPr>
              <w:tabs>
                <w:tab w:val="num" w:pos="240"/>
              </w:tabs>
              <w:jc w:val="both"/>
              <w:rPr>
                <w:spacing w:val="-2"/>
              </w:rPr>
            </w:pPr>
            <w:r w:rsidRPr="00DB5794">
              <w:rPr>
                <w:spacing w:val="-2"/>
              </w:rPr>
              <w:t>Старший методист</w:t>
            </w:r>
          </w:p>
        </w:tc>
        <w:tc>
          <w:tcPr>
            <w:tcW w:w="5387" w:type="dxa"/>
            <w:tcBorders>
              <w:top w:val="single" w:sz="4" w:space="0" w:color="auto"/>
              <w:left w:val="single" w:sz="4" w:space="0" w:color="auto"/>
              <w:bottom w:val="single" w:sz="4" w:space="0" w:color="auto"/>
              <w:right w:val="single" w:sz="4" w:space="0" w:color="auto"/>
            </w:tcBorders>
          </w:tcPr>
          <w:p w:rsidR="00DB5794" w:rsidRPr="00DB5794" w:rsidRDefault="00DB5794" w:rsidP="00DB5794">
            <w:pPr>
              <w:tabs>
                <w:tab w:val="num" w:pos="240"/>
              </w:tabs>
              <w:rPr>
                <w:spacing w:val="-2"/>
              </w:rPr>
            </w:pPr>
            <w:r w:rsidRPr="00DB5794">
              <w:rPr>
                <w:spacing w:val="-2"/>
              </w:rPr>
              <w:t>Методист</w:t>
            </w:r>
          </w:p>
          <w:p w:rsidR="00DB5794" w:rsidRPr="00DB5794" w:rsidRDefault="00DB5794" w:rsidP="00DB5794">
            <w:pPr>
              <w:tabs>
                <w:tab w:val="num" w:pos="240"/>
              </w:tabs>
              <w:rPr>
                <w:spacing w:val="-2"/>
              </w:rPr>
            </w:pPr>
          </w:p>
        </w:tc>
      </w:tr>
      <w:tr w:rsidR="00DB5794" w:rsidRPr="00DB5794" w:rsidTr="00DB5794">
        <w:tc>
          <w:tcPr>
            <w:tcW w:w="4673" w:type="dxa"/>
            <w:tcBorders>
              <w:top w:val="single" w:sz="4" w:space="0" w:color="auto"/>
              <w:left w:val="single" w:sz="4" w:space="0" w:color="auto"/>
              <w:bottom w:val="single" w:sz="4" w:space="0" w:color="auto"/>
              <w:right w:val="single" w:sz="4" w:space="0" w:color="auto"/>
            </w:tcBorders>
            <w:hideMark/>
          </w:tcPr>
          <w:p w:rsidR="00DB5794" w:rsidRPr="00DB5794" w:rsidRDefault="00DB5794" w:rsidP="00DB5794">
            <w:pPr>
              <w:tabs>
                <w:tab w:val="num" w:pos="240"/>
              </w:tabs>
              <w:rPr>
                <w:spacing w:val="-2"/>
              </w:rPr>
            </w:pPr>
            <w:r w:rsidRPr="00DB5794">
              <w:rPr>
                <w:spacing w:val="-2"/>
              </w:rPr>
              <w:t>Инструктор-методист</w:t>
            </w:r>
          </w:p>
        </w:tc>
        <w:tc>
          <w:tcPr>
            <w:tcW w:w="5387" w:type="dxa"/>
            <w:tcBorders>
              <w:top w:val="single" w:sz="4" w:space="0" w:color="auto"/>
              <w:left w:val="single" w:sz="4" w:space="0" w:color="auto"/>
              <w:bottom w:val="single" w:sz="4" w:space="0" w:color="auto"/>
              <w:right w:val="single" w:sz="4" w:space="0" w:color="auto"/>
            </w:tcBorders>
          </w:tcPr>
          <w:p w:rsidR="00DB5794" w:rsidRPr="00DB5794" w:rsidRDefault="00DB5794" w:rsidP="00DB5794">
            <w:pPr>
              <w:tabs>
                <w:tab w:val="num" w:pos="240"/>
              </w:tabs>
              <w:jc w:val="both"/>
              <w:rPr>
                <w:spacing w:val="-2"/>
              </w:rPr>
            </w:pPr>
            <w:r w:rsidRPr="00DB5794">
              <w:rPr>
                <w:spacing w:val="-2"/>
              </w:rPr>
              <w:t>Старший инструктор-методист</w:t>
            </w:r>
          </w:p>
          <w:p w:rsidR="00DB5794" w:rsidRPr="00DB5794" w:rsidRDefault="00DB5794" w:rsidP="00DB5794">
            <w:pPr>
              <w:tabs>
                <w:tab w:val="num" w:pos="240"/>
              </w:tabs>
              <w:jc w:val="both"/>
              <w:rPr>
                <w:spacing w:val="-2"/>
              </w:rPr>
            </w:pPr>
          </w:p>
          <w:p w:rsidR="00DB5794" w:rsidRPr="00DB5794" w:rsidRDefault="00DB5794" w:rsidP="00DB5794">
            <w:pPr>
              <w:tabs>
                <w:tab w:val="num" w:pos="240"/>
              </w:tabs>
              <w:jc w:val="both"/>
              <w:rPr>
                <w:spacing w:val="-2"/>
              </w:rPr>
            </w:pPr>
          </w:p>
        </w:tc>
      </w:tr>
      <w:tr w:rsidR="00DB5794" w:rsidRPr="00DB5794" w:rsidTr="00DB5794">
        <w:tc>
          <w:tcPr>
            <w:tcW w:w="4673" w:type="dxa"/>
            <w:tcBorders>
              <w:top w:val="single" w:sz="4" w:space="0" w:color="auto"/>
              <w:left w:val="single" w:sz="4" w:space="0" w:color="auto"/>
              <w:bottom w:val="single" w:sz="4" w:space="0" w:color="auto"/>
              <w:right w:val="single" w:sz="4" w:space="0" w:color="auto"/>
            </w:tcBorders>
            <w:hideMark/>
          </w:tcPr>
          <w:p w:rsidR="00DB5794" w:rsidRPr="00DB5794" w:rsidRDefault="00DB5794" w:rsidP="00DB5794">
            <w:pPr>
              <w:tabs>
                <w:tab w:val="num" w:pos="240"/>
              </w:tabs>
              <w:jc w:val="both"/>
              <w:rPr>
                <w:spacing w:val="-2"/>
              </w:rPr>
            </w:pPr>
            <w:r w:rsidRPr="00DB5794">
              <w:rPr>
                <w:spacing w:val="-2"/>
              </w:rPr>
              <w:t>Старший инструктор-методист</w:t>
            </w:r>
          </w:p>
        </w:tc>
        <w:tc>
          <w:tcPr>
            <w:tcW w:w="5387" w:type="dxa"/>
            <w:tcBorders>
              <w:top w:val="single" w:sz="4" w:space="0" w:color="auto"/>
              <w:left w:val="single" w:sz="4" w:space="0" w:color="auto"/>
              <w:bottom w:val="single" w:sz="4" w:space="0" w:color="auto"/>
              <w:right w:val="single" w:sz="4" w:space="0" w:color="auto"/>
            </w:tcBorders>
          </w:tcPr>
          <w:p w:rsidR="00DB5794" w:rsidRPr="00DB5794" w:rsidRDefault="00DB5794" w:rsidP="00DB5794">
            <w:pPr>
              <w:tabs>
                <w:tab w:val="num" w:pos="240"/>
              </w:tabs>
              <w:jc w:val="both"/>
              <w:rPr>
                <w:spacing w:val="-2"/>
              </w:rPr>
            </w:pPr>
            <w:r w:rsidRPr="00DB5794">
              <w:rPr>
                <w:spacing w:val="-2"/>
              </w:rPr>
              <w:t>Инструктор-методист</w:t>
            </w:r>
          </w:p>
          <w:p w:rsidR="00DB5794" w:rsidRPr="00DB5794" w:rsidRDefault="00DB5794" w:rsidP="00DB5794">
            <w:pPr>
              <w:tabs>
                <w:tab w:val="num" w:pos="240"/>
              </w:tabs>
              <w:jc w:val="both"/>
              <w:rPr>
                <w:spacing w:val="-2"/>
              </w:rPr>
            </w:pPr>
          </w:p>
        </w:tc>
      </w:tr>
      <w:tr w:rsidR="00DB5794" w:rsidRPr="00DB5794" w:rsidTr="00DB5794">
        <w:tc>
          <w:tcPr>
            <w:tcW w:w="4673" w:type="dxa"/>
            <w:tcBorders>
              <w:top w:val="single" w:sz="4" w:space="0" w:color="auto"/>
              <w:left w:val="single" w:sz="4" w:space="0" w:color="auto"/>
              <w:bottom w:val="single" w:sz="4" w:space="0" w:color="auto"/>
              <w:right w:val="single" w:sz="4" w:space="0" w:color="auto"/>
            </w:tcBorders>
            <w:hideMark/>
          </w:tcPr>
          <w:p w:rsidR="00DB5794" w:rsidRPr="00DB5794" w:rsidRDefault="00DB5794" w:rsidP="00DB5794">
            <w:pPr>
              <w:tabs>
                <w:tab w:val="num" w:pos="240"/>
              </w:tabs>
              <w:rPr>
                <w:spacing w:val="-2"/>
              </w:rPr>
            </w:pPr>
            <w:r w:rsidRPr="00DB5794">
              <w:rPr>
                <w:spacing w:val="-2"/>
              </w:rPr>
              <w:t>Тренер-преподаватель</w:t>
            </w:r>
          </w:p>
        </w:tc>
        <w:tc>
          <w:tcPr>
            <w:tcW w:w="5387" w:type="dxa"/>
            <w:tcBorders>
              <w:top w:val="single" w:sz="4" w:space="0" w:color="auto"/>
              <w:left w:val="single" w:sz="4" w:space="0" w:color="auto"/>
              <w:bottom w:val="single" w:sz="4" w:space="0" w:color="auto"/>
              <w:right w:val="single" w:sz="4" w:space="0" w:color="auto"/>
            </w:tcBorders>
          </w:tcPr>
          <w:p w:rsidR="00DB5794" w:rsidRPr="00DB5794" w:rsidRDefault="00DB5794" w:rsidP="00DB5794">
            <w:pPr>
              <w:tabs>
                <w:tab w:val="num" w:pos="240"/>
              </w:tabs>
              <w:jc w:val="both"/>
              <w:rPr>
                <w:spacing w:val="-2"/>
              </w:rPr>
            </w:pPr>
            <w:r w:rsidRPr="00DB5794">
              <w:rPr>
                <w:spacing w:val="-2"/>
              </w:rPr>
              <w:t>Старший тренер-преподаватель</w:t>
            </w:r>
          </w:p>
          <w:p w:rsidR="00DB5794" w:rsidRPr="00DB5794" w:rsidRDefault="00DB5794" w:rsidP="00DB5794">
            <w:pPr>
              <w:tabs>
                <w:tab w:val="num" w:pos="240"/>
              </w:tabs>
              <w:jc w:val="both"/>
              <w:rPr>
                <w:spacing w:val="-2"/>
              </w:rPr>
            </w:pPr>
          </w:p>
        </w:tc>
      </w:tr>
      <w:tr w:rsidR="00DB5794" w:rsidRPr="00DB5794" w:rsidTr="00DB5794">
        <w:tc>
          <w:tcPr>
            <w:tcW w:w="4673" w:type="dxa"/>
            <w:tcBorders>
              <w:top w:val="single" w:sz="4" w:space="0" w:color="auto"/>
              <w:left w:val="single" w:sz="4" w:space="0" w:color="auto"/>
              <w:bottom w:val="single" w:sz="4" w:space="0" w:color="auto"/>
              <w:right w:val="single" w:sz="4" w:space="0" w:color="auto"/>
            </w:tcBorders>
          </w:tcPr>
          <w:p w:rsidR="00DB5794" w:rsidRPr="00DB5794" w:rsidRDefault="00DB5794" w:rsidP="00DB5794">
            <w:pPr>
              <w:tabs>
                <w:tab w:val="num" w:pos="240"/>
              </w:tabs>
              <w:jc w:val="both"/>
              <w:rPr>
                <w:spacing w:val="-2"/>
              </w:rPr>
            </w:pPr>
            <w:r w:rsidRPr="00DB5794">
              <w:rPr>
                <w:spacing w:val="-2"/>
              </w:rPr>
              <w:t xml:space="preserve">Старший </w:t>
            </w:r>
          </w:p>
          <w:p w:rsidR="00DB5794" w:rsidRPr="00DB5794" w:rsidRDefault="00DB5794" w:rsidP="00DB5794">
            <w:pPr>
              <w:tabs>
                <w:tab w:val="num" w:pos="240"/>
              </w:tabs>
              <w:jc w:val="both"/>
              <w:rPr>
                <w:spacing w:val="-2"/>
              </w:rPr>
            </w:pPr>
            <w:r w:rsidRPr="00DB5794">
              <w:rPr>
                <w:spacing w:val="-2"/>
              </w:rPr>
              <w:t>тренер-преподаватель</w:t>
            </w:r>
          </w:p>
          <w:p w:rsidR="00DB5794" w:rsidRPr="00DB5794" w:rsidRDefault="00DB5794" w:rsidP="00DB5794">
            <w:pPr>
              <w:tabs>
                <w:tab w:val="num" w:pos="240"/>
              </w:tabs>
              <w:jc w:val="both"/>
              <w:rPr>
                <w:spacing w:val="-2"/>
              </w:rPr>
            </w:pPr>
          </w:p>
        </w:tc>
        <w:tc>
          <w:tcPr>
            <w:tcW w:w="5387" w:type="dxa"/>
            <w:tcBorders>
              <w:top w:val="single" w:sz="4" w:space="0" w:color="auto"/>
              <w:left w:val="single" w:sz="4" w:space="0" w:color="auto"/>
              <w:bottom w:val="single" w:sz="4" w:space="0" w:color="auto"/>
              <w:right w:val="single" w:sz="4" w:space="0" w:color="auto"/>
            </w:tcBorders>
            <w:hideMark/>
          </w:tcPr>
          <w:p w:rsidR="00DB5794" w:rsidRPr="00DB5794" w:rsidRDefault="00DB5794" w:rsidP="00DB5794">
            <w:pPr>
              <w:tabs>
                <w:tab w:val="num" w:pos="240"/>
              </w:tabs>
              <w:jc w:val="both"/>
              <w:rPr>
                <w:spacing w:val="-2"/>
              </w:rPr>
            </w:pPr>
            <w:r w:rsidRPr="00DB5794">
              <w:rPr>
                <w:spacing w:val="-2"/>
              </w:rPr>
              <w:t>Тренер-преподаватель</w:t>
            </w:r>
          </w:p>
        </w:tc>
      </w:tr>
      <w:tr w:rsidR="00DB5794" w:rsidRPr="00DB5794" w:rsidTr="00DB5794">
        <w:tc>
          <w:tcPr>
            <w:tcW w:w="4673" w:type="dxa"/>
            <w:tcBorders>
              <w:top w:val="single" w:sz="4" w:space="0" w:color="auto"/>
              <w:left w:val="single" w:sz="4" w:space="0" w:color="auto"/>
              <w:bottom w:val="single" w:sz="4" w:space="0" w:color="auto"/>
              <w:right w:val="single" w:sz="4" w:space="0" w:color="auto"/>
            </w:tcBorders>
            <w:hideMark/>
          </w:tcPr>
          <w:p w:rsidR="00DB5794" w:rsidRPr="00DB5794" w:rsidRDefault="00DB5794" w:rsidP="00DB5794">
            <w:pPr>
              <w:tabs>
                <w:tab w:val="num" w:pos="240"/>
              </w:tabs>
              <w:rPr>
                <w:spacing w:val="-2"/>
              </w:rPr>
            </w:pPr>
            <w:r w:rsidRPr="00DB5794">
              <w:rPr>
                <w:spacing w:val="-2"/>
              </w:rPr>
              <w:t>Учитель-дефектолог</w:t>
            </w:r>
          </w:p>
        </w:tc>
        <w:tc>
          <w:tcPr>
            <w:tcW w:w="5387" w:type="dxa"/>
            <w:tcBorders>
              <w:top w:val="single" w:sz="4" w:space="0" w:color="auto"/>
              <w:left w:val="single" w:sz="4" w:space="0" w:color="auto"/>
              <w:bottom w:val="single" w:sz="4" w:space="0" w:color="auto"/>
              <w:right w:val="single" w:sz="4" w:space="0" w:color="auto"/>
            </w:tcBorders>
          </w:tcPr>
          <w:p w:rsidR="00DB5794" w:rsidRPr="00DB5794" w:rsidRDefault="00DB5794" w:rsidP="00DB5794">
            <w:pPr>
              <w:tabs>
                <w:tab w:val="num" w:pos="240"/>
              </w:tabs>
              <w:jc w:val="both"/>
              <w:rPr>
                <w:spacing w:val="-2"/>
              </w:rPr>
            </w:pPr>
            <w:r w:rsidRPr="00DB5794">
              <w:rPr>
                <w:spacing w:val="-2"/>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DB5794" w:rsidRPr="00DB5794" w:rsidRDefault="00DB5794" w:rsidP="00DB5794">
            <w:pPr>
              <w:tabs>
                <w:tab w:val="num" w:pos="240"/>
              </w:tabs>
              <w:jc w:val="both"/>
              <w:rPr>
                <w:spacing w:val="-2"/>
              </w:rPr>
            </w:pPr>
          </w:p>
          <w:p w:rsidR="00DB5794" w:rsidRPr="00DB5794" w:rsidRDefault="00DB5794" w:rsidP="00DB5794">
            <w:pPr>
              <w:tabs>
                <w:tab w:val="num" w:pos="240"/>
              </w:tabs>
              <w:jc w:val="both"/>
              <w:rPr>
                <w:spacing w:val="-2"/>
              </w:rPr>
            </w:pPr>
          </w:p>
        </w:tc>
      </w:tr>
      <w:tr w:rsidR="00DB5794" w:rsidRPr="00DB5794" w:rsidTr="00DB5794">
        <w:tc>
          <w:tcPr>
            <w:tcW w:w="4673" w:type="dxa"/>
            <w:tcBorders>
              <w:top w:val="single" w:sz="4" w:space="0" w:color="auto"/>
              <w:left w:val="single" w:sz="4" w:space="0" w:color="auto"/>
              <w:bottom w:val="single" w:sz="4" w:space="0" w:color="auto"/>
              <w:right w:val="single" w:sz="4" w:space="0" w:color="auto"/>
            </w:tcBorders>
            <w:hideMark/>
          </w:tcPr>
          <w:p w:rsidR="00DB5794" w:rsidRPr="00DB5794" w:rsidRDefault="00DB5794" w:rsidP="00DB5794">
            <w:pPr>
              <w:tabs>
                <w:tab w:val="num" w:pos="240"/>
              </w:tabs>
              <w:rPr>
                <w:spacing w:val="-2"/>
              </w:rPr>
            </w:pPr>
            <w:r w:rsidRPr="00DB5794">
              <w:rPr>
                <w:spacing w:val="-2"/>
              </w:rPr>
              <w:t>Концертмейстер</w:t>
            </w:r>
          </w:p>
        </w:tc>
        <w:tc>
          <w:tcPr>
            <w:tcW w:w="5387" w:type="dxa"/>
            <w:tcBorders>
              <w:top w:val="single" w:sz="4" w:space="0" w:color="auto"/>
              <w:left w:val="single" w:sz="4" w:space="0" w:color="auto"/>
              <w:bottom w:val="single" w:sz="4" w:space="0" w:color="auto"/>
              <w:right w:val="single" w:sz="4" w:space="0" w:color="auto"/>
            </w:tcBorders>
            <w:hideMark/>
          </w:tcPr>
          <w:p w:rsidR="00DB5794" w:rsidRPr="00DB5794" w:rsidRDefault="00DB5794" w:rsidP="00DB5794">
            <w:pPr>
              <w:tabs>
                <w:tab w:val="num" w:pos="240"/>
              </w:tabs>
              <w:jc w:val="both"/>
              <w:rPr>
                <w:spacing w:val="-2"/>
              </w:rPr>
            </w:pPr>
            <w:r w:rsidRPr="00DB5794">
              <w:rPr>
                <w:spacing w:val="-2"/>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DB5794" w:rsidRPr="00DB5794" w:rsidTr="00DB5794">
        <w:tc>
          <w:tcPr>
            <w:tcW w:w="4673" w:type="dxa"/>
            <w:tcBorders>
              <w:top w:val="single" w:sz="4" w:space="0" w:color="auto"/>
              <w:left w:val="single" w:sz="4" w:space="0" w:color="auto"/>
              <w:bottom w:val="single" w:sz="4" w:space="0" w:color="auto"/>
              <w:right w:val="single" w:sz="4" w:space="0" w:color="auto"/>
            </w:tcBorders>
          </w:tcPr>
          <w:p w:rsidR="00DB5794" w:rsidRPr="00DB5794" w:rsidRDefault="00DB5794" w:rsidP="00DB5794">
            <w:pPr>
              <w:tabs>
                <w:tab w:val="num" w:pos="240"/>
              </w:tabs>
              <w:rPr>
                <w:spacing w:val="-2"/>
              </w:rPr>
            </w:pPr>
            <w:r w:rsidRPr="00DB5794">
              <w:rPr>
                <w:spacing w:val="-2"/>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p w:rsidR="00DB5794" w:rsidRPr="00DB5794" w:rsidRDefault="00DB5794" w:rsidP="00DB5794">
            <w:pPr>
              <w:tabs>
                <w:tab w:val="num" w:pos="240"/>
              </w:tabs>
              <w:rPr>
                <w:spacing w:val="-2"/>
              </w:rPr>
            </w:pPr>
          </w:p>
        </w:tc>
        <w:tc>
          <w:tcPr>
            <w:tcW w:w="5387" w:type="dxa"/>
            <w:tcBorders>
              <w:top w:val="single" w:sz="4" w:space="0" w:color="auto"/>
              <w:left w:val="single" w:sz="4" w:space="0" w:color="auto"/>
              <w:bottom w:val="single" w:sz="4" w:space="0" w:color="auto"/>
              <w:right w:val="single" w:sz="4" w:space="0" w:color="auto"/>
            </w:tcBorders>
            <w:hideMark/>
          </w:tcPr>
          <w:p w:rsidR="00DB5794" w:rsidRPr="00DB5794" w:rsidRDefault="00DB5794" w:rsidP="00DB5794">
            <w:pPr>
              <w:tabs>
                <w:tab w:val="num" w:pos="240"/>
              </w:tabs>
              <w:rPr>
                <w:spacing w:val="-2"/>
              </w:rPr>
            </w:pPr>
            <w:r w:rsidRPr="00DB5794">
              <w:rPr>
                <w:spacing w:val="-2"/>
              </w:rPr>
              <w:t>Концертмейстер</w:t>
            </w:r>
          </w:p>
        </w:tc>
      </w:tr>
      <w:tr w:rsidR="00DB5794" w:rsidRPr="00DB5794" w:rsidTr="00DB5794">
        <w:tc>
          <w:tcPr>
            <w:tcW w:w="4673" w:type="dxa"/>
            <w:tcBorders>
              <w:top w:val="single" w:sz="4" w:space="0" w:color="auto"/>
              <w:left w:val="single" w:sz="4" w:space="0" w:color="auto"/>
              <w:bottom w:val="single" w:sz="4" w:space="0" w:color="auto"/>
              <w:right w:val="single" w:sz="4" w:space="0" w:color="auto"/>
            </w:tcBorders>
            <w:hideMark/>
          </w:tcPr>
          <w:p w:rsidR="00DB5794" w:rsidRPr="00DB5794" w:rsidRDefault="00DB5794" w:rsidP="00DB5794">
            <w:pPr>
              <w:tabs>
                <w:tab w:val="num" w:pos="240"/>
              </w:tabs>
              <w:jc w:val="both"/>
              <w:rPr>
                <w:spacing w:val="-2"/>
              </w:rPr>
            </w:pPr>
            <w:r w:rsidRPr="00DB5794">
              <w:rPr>
                <w:spacing w:val="-2"/>
              </w:rPr>
              <w:t>Библиотекарь</w:t>
            </w:r>
          </w:p>
        </w:tc>
        <w:tc>
          <w:tcPr>
            <w:tcW w:w="5387" w:type="dxa"/>
            <w:tcBorders>
              <w:top w:val="single" w:sz="4" w:space="0" w:color="auto"/>
              <w:left w:val="single" w:sz="4" w:space="0" w:color="auto"/>
              <w:bottom w:val="single" w:sz="4" w:space="0" w:color="auto"/>
              <w:right w:val="single" w:sz="4" w:space="0" w:color="auto"/>
            </w:tcBorders>
          </w:tcPr>
          <w:p w:rsidR="00DB5794" w:rsidRPr="00DB5794" w:rsidRDefault="00DB5794" w:rsidP="00DB5794">
            <w:pPr>
              <w:tabs>
                <w:tab w:val="num" w:pos="240"/>
              </w:tabs>
              <w:jc w:val="both"/>
              <w:rPr>
                <w:spacing w:val="-2"/>
              </w:rPr>
            </w:pPr>
            <w:r w:rsidRPr="00DB5794">
              <w:rPr>
                <w:spacing w:val="-2"/>
              </w:rPr>
              <w:t>Педагог-библиотекарь</w:t>
            </w:r>
          </w:p>
          <w:p w:rsidR="00DB5794" w:rsidRPr="00DB5794" w:rsidRDefault="00DB5794" w:rsidP="00DB5794">
            <w:pPr>
              <w:tabs>
                <w:tab w:val="num" w:pos="240"/>
              </w:tabs>
              <w:jc w:val="both"/>
              <w:rPr>
                <w:spacing w:val="-2"/>
              </w:rPr>
            </w:pPr>
          </w:p>
        </w:tc>
      </w:tr>
      <w:tr w:rsidR="00DB5794" w:rsidRPr="00DB5794" w:rsidTr="00DB5794">
        <w:tc>
          <w:tcPr>
            <w:tcW w:w="4673" w:type="dxa"/>
            <w:tcBorders>
              <w:top w:val="single" w:sz="4" w:space="0" w:color="auto"/>
              <w:left w:val="single" w:sz="4" w:space="0" w:color="auto"/>
              <w:bottom w:val="single" w:sz="4" w:space="0" w:color="auto"/>
              <w:right w:val="single" w:sz="4" w:space="0" w:color="auto"/>
            </w:tcBorders>
            <w:hideMark/>
          </w:tcPr>
          <w:p w:rsidR="00DB5794" w:rsidRPr="00DB5794" w:rsidRDefault="00DB5794" w:rsidP="00DB5794">
            <w:pPr>
              <w:tabs>
                <w:tab w:val="num" w:pos="240"/>
              </w:tabs>
              <w:jc w:val="both"/>
              <w:rPr>
                <w:spacing w:val="-2"/>
              </w:rPr>
            </w:pPr>
            <w:r w:rsidRPr="00DB5794">
              <w:rPr>
                <w:spacing w:val="-2"/>
              </w:rPr>
              <w:t>Педагог-библиотекарь</w:t>
            </w:r>
          </w:p>
        </w:tc>
        <w:tc>
          <w:tcPr>
            <w:tcW w:w="5387" w:type="dxa"/>
            <w:tcBorders>
              <w:top w:val="single" w:sz="4" w:space="0" w:color="auto"/>
              <w:left w:val="single" w:sz="4" w:space="0" w:color="auto"/>
              <w:bottom w:val="single" w:sz="4" w:space="0" w:color="auto"/>
              <w:right w:val="single" w:sz="4" w:space="0" w:color="auto"/>
            </w:tcBorders>
          </w:tcPr>
          <w:p w:rsidR="00DB5794" w:rsidRPr="00DB5794" w:rsidRDefault="00DB5794" w:rsidP="00DB5794">
            <w:pPr>
              <w:tabs>
                <w:tab w:val="num" w:pos="240"/>
              </w:tabs>
              <w:jc w:val="both"/>
              <w:rPr>
                <w:spacing w:val="-2"/>
              </w:rPr>
            </w:pPr>
            <w:r w:rsidRPr="00DB5794">
              <w:rPr>
                <w:spacing w:val="-2"/>
              </w:rPr>
              <w:t>Библиотекарь</w:t>
            </w:r>
          </w:p>
          <w:p w:rsidR="00DB5794" w:rsidRPr="00DB5794" w:rsidRDefault="00DB5794" w:rsidP="00DB5794">
            <w:pPr>
              <w:tabs>
                <w:tab w:val="num" w:pos="240"/>
              </w:tabs>
              <w:jc w:val="both"/>
              <w:rPr>
                <w:spacing w:val="-2"/>
              </w:rPr>
            </w:pPr>
          </w:p>
        </w:tc>
      </w:tr>
    </w:tbl>
    <w:p w:rsidR="00DB5794" w:rsidRPr="00DB5794" w:rsidRDefault="00DB5794" w:rsidP="00DB5794">
      <w:pPr>
        <w:tabs>
          <w:tab w:val="num" w:pos="240"/>
        </w:tabs>
        <w:ind w:firstLine="709"/>
        <w:jc w:val="both"/>
      </w:pPr>
    </w:p>
    <w:p w:rsidR="00DB5794" w:rsidRPr="00DB5794" w:rsidRDefault="00DB5794" w:rsidP="00FE35B6">
      <w:pPr>
        <w:tabs>
          <w:tab w:val="num" w:pos="240"/>
        </w:tabs>
        <w:ind w:firstLine="709"/>
        <w:jc w:val="both"/>
      </w:pPr>
      <w:r w:rsidRPr="00DB5794">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DB5794" w:rsidRPr="00DB5794" w:rsidRDefault="00DB5794" w:rsidP="00DB5794">
      <w:pPr>
        <w:ind w:firstLine="709"/>
        <w:jc w:val="both"/>
      </w:pPr>
      <w:r w:rsidRPr="00DB5794">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DB5794" w:rsidRPr="00DB5794" w:rsidRDefault="00DB5794" w:rsidP="00DB5794">
      <w:pPr>
        <w:ind w:firstLine="709"/>
        <w:jc w:val="both"/>
        <w:rPr>
          <w:color w:val="000000"/>
        </w:rPr>
      </w:pPr>
      <w:r w:rsidRPr="00DB5794">
        <w:t xml:space="preserve">- в период нахождения педагогического работника в отпуске по беременности и родам и уходу за ребенком до достижения им трех лет, </w:t>
      </w:r>
      <w:r w:rsidRPr="00DB5794">
        <w:rPr>
          <w:color w:val="000000"/>
        </w:rPr>
        <w:t>либо срок ее действия заканчивается в текущем году;</w:t>
      </w:r>
    </w:p>
    <w:p w:rsidR="00DB5794" w:rsidRPr="00DB5794" w:rsidRDefault="00DB5794" w:rsidP="00DB5794">
      <w:pPr>
        <w:ind w:firstLine="709"/>
        <w:jc w:val="both"/>
      </w:pPr>
      <w:r w:rsidRPr="00DB5794">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DB5794" w:rsidRPr="00DB5794" w:rsidRDefault="00DB5794" w:rsidP="00DB5794">
      <w:pPr>
        <w:ind w:firstLine="709"/>
        <w:jc w:val="both"/>
        <w:rPr>
          <w:color w:val="000000"/>
        </w:rPr>
      </w:pPr>
      <w:r w:rsidRPr="00DB5794">
        <w:rPr>
          <w:color w:val="000000"/>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DB5794" w:rsidRPr="00DB5794" w:rsidRDefault="00DB5794" w:rsidP="00FE35B6">
      <w:pPr>
        <w:ind w:firstLine="709"/>
        <w:jc w:val="both"/>
        <w:rPr>
          <w:color w:val="000000"/>
        </w:rPr>
      </w:pPr>
      <w:r w:rsidRPr="00DB5794">
        <w:rPr>
          <w:color w:val="000000"/>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DB5794" w:rsidRPr="00DB5794" w:rsidRDefault="00DB5794" w:rsidP="00DB5794">
      <w:pPr>
        <w:ind w:firstLine="708"/>
        <w:jc w:val="both"/>
        <w:rPr>
          <w:color w:val="000000" w:themeColor="text1"/>
        </w:rPr>
      </w:pPr>
      <w:r w:rsidRPr="00DB5794">
        <w:rPr>
          <w:color w:val="000000"/>
        </w:rPr>
        <w:t>3.3.</w:t>
      </w:r>
      <w:r w:rsidRPr="00DB5794">
        <w:rPr>
          <w:color w:val="FF0000"/>
        </w:rPr>
        <w:t xml:space="preserve"> </w:t>
      </w:r>
      <w:r w:rsidRPr="00DB5794">
        <w:rPr>
          <w:color w:val="000000" w:themeColor="text1"/>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DB5794" w:rsidRPr="00097577" w:rsidRDefault="00DB5794" w:rsidP="00DB5794">
      <w:pPr>
        <w:ind w:firstLine="709"/>
        <w:jc w:val="right"/>
        <w:rPr>
          <w:bCs/>
          <w:sz w:val="28"/>
          <w:szCs w:val="28"/>
        </w:rPr>
      </w:pPr>
      <w:r w:rsidRPr="00097577">
        <w:rPr>
          <w:bCs/>
          <w:sz w:val="28"/>
          <w:szCs w:val="28"/>
        </w:rPr>
        <w:t xml:space="preserve">Приложение № 3   </w:t>
      </w:r>
    </w:p>
    <w:p w:rsidR="00242EE6" w:rsidRDefault="00242EE6" w:rsidP="00002B8C">
      <w:pPr>
        <w:rPr>
          <w:b/>
          <w:bCs/>
          <w:sz w:val="28"/>
          <w:szCs w:val="28"/>
        </w:rPr>
      </w:pPr>
    </w:p>
    <w:p w:rsidR="00DB5794" w:rsidRPr="00242EE6" w:rsidRDefault="00DB5794" w:rsidP="00002B8C">
      <w:pPr>
        <w:ind w:firstLine="709"/>
        <w:jc w:val="center"/>
        <w:rPr>
          <w:rFonts w:eastAsia="Calibri"/>
          <w:b/>
          <w:bCs/>
        </w:rPr>
      </w:pPr>
      <w:r w:rsidRPr="00242EE6">
        <w:rPr>
          <w:rFonts w:eastAsia="Calibri"/>
          <w:b/>
          <w:bCs/>
        </w:rPr>
        <w:t xml:space="preserve">  ПОЛОЖЕНИЕ</w:t>
      </w:r>
    </w:p>
    <w:p w:rsidR="00DB5794" w:rsidRPr="00242EE6" w:rsidRDefault="00DB5794" w:rsidP="00DB5794">
      <w:pPr>
        <w:ind w:firstLine="709"/>
        <w:jc w:val="center"/>
        <w:rPr>
          <w:rFonts w:eastAsia="Calibri"/>
          <w:b/>
          <w:bCs/>
        </w:rPr>
      </w:pPr>
      <w:r w:rsidRPr="00242EE6">
        <w:rPr>
          <w:rFonts w:eastAsia="Calibri"/>
          <w:b/>
          <w:bCs/>
        </w:rPr>
        <w:t>о нормах профессиональной этики педагогических работников</w:t>
      </w:r>
    </w:p>
    <w:p w:rsidR="00DB5794" w:rsidRPr="00242EE6" w:rsidRDefault="00DB5794" w:rsidP="00DB5794">
      <w:pPr>
        <w:ind w:firstLine="709"/>
        <w:jc w:val="center"/>
        <w:rPr>
          <w:rFonts w:eastAsia="Calibri"/>
          <w:b/>
          <w:bCs/>
        </w:rPr>
      </w:pPr>
    </w:p>
    <w:p w:rsidR="00DB5794" w:rsidRPr="00242EE6" w:rsidRDefault="00DB5794" w:rsidP="00DB5794">
      <w:pPr>
        <w:ind w:firstLine="709"/>
        <w:jc w:val="center"/>
        <w:rPr>
          <w:rFonts w:eastAsia="Calibri"/>
          <w:b/>
          <w:bCs/>
        </w:rPr>
      </w:pPr>
      <w:r w:rsidRPr="00242EE6">
        <w:rPr>
          <w:rFonts w:eastAsia="Calibri"/>
          <w:b/>
          <w:bCs/>
          <w:lang w:val="en-US"/>
        </w:rPr>
        <w:t>I</w:t>
      </w:r>
      <w:r w:rsidRPr="00242EE6">
        <w:rPr>
          <w:rFonts w:eastAsia="Calibri"/>
          <w:b/>
          <w:bCs/>
        </w:rPr>
        <w:t>. Общие положения</w:t>
      </w:r>
    </w:p>
    <w:p w:rsidR="00DB5794" w:rsidRPr="00242EE6" w:rsidRDefault="00DB5794" w:rsidP="00DB5794">
      <w:pPr>
        <w:ind w:firstLine="709"/>
        <w:jc w:val="both"/>
        <w:rPr>
          <w:rFonts w:eastAsia="Calibri"/>
          <w:bCs/>
        </w:rPr>
      </w:pPr>
    </w:p>
    <w:p w:rsidR="00DB5794" w:rsidRPr="00242EE6" w:rsidRDefault="00DB5794" w:rsidP="00DB5794">
      <w:pPr>
        <w:ind w:firstLine="709"/>
        <w:jc w:val="both"/>
        <w:rPr>
          <w:rFonts w:eastAsia="Calibri"/>
        </w:rPr>
      </w:pPr>
      <w:r w:rsidRPr="00242EE6">
        <w:rPr>
          <w:rFonts w:eastAsia="Calibri"/>
          <w:bCs/>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242EE6">
        <w:rPr>
          <w:rFonts w:eastAsia="Calibri"/>
        </w:rPr>
        <w:t xml:space="preserve">Федерального закона от 29 декабря 2012 года № 273-ФЗ «Об образовании в Российской Федерации» и </w:t>
      </w:r>
      <w:r w:rsidRPr="00242EE6">
        <w:rPr>
          <w:rFonts w:eastAsia="Calibri"/>
          <w:bCs/>
        </w:rPr>
        <w:t>Федерального закона от 29 декабря 2010 года № 436-ФЗ «О защите детей от информации, причиняющей вред их здоровью и развитию».</w:t>
      </w:r>
    </w:p>
    <w:p w:rsidR="00DB5794" w:rsidRPr="00242EE6" w:rsidRDefault="00DB5794" w:rsidP="00DB5794">
      <w:pPr>
        <w:ind w:firstLine="709"/>
        <w:jc w:val="both"/>
        <w:rPr>
          <w:rFonts w:eastAsia="Calibri"/>
        </w:rPr>
      </w:pPr>
      <w:r w:rsidRPr="00242EE6">
        <w:rPr>
          <w:rFonts w:eastAsia="Calibri"/>
          <w:bCs/>
        </w:rPr>
        <w:t xml:space="preserve">2. Настоящее </w:t>
      </w:r>
      <w:r w:rsidRPr="00242EE6">
        <w:rPr>
          <w:rFonts w:eastAsia="Calibri"/>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DB5794" w:rsidRPr="00242EE6" w:rsidRDefault="00DB5794" w:rsidP="00DB5794">
      <w:pPr>
        <w:ind w:firstLine="709"/>
        <w:jc w:val="both"/>
        <w:rPr>
          <w:rFonts w:eastAsia="Calibri"/>
        </w:rPr>
      </w:pPr>
    </w:p>
    <w:p w:rsidR="00DB5794" w:rsidRPr="00242EE6" w:rsidRDefault="00DB5794" w:rsidP="00DB5794">
      <w:pPr>
        <w:ind w:firstLine="709"/>
        <w:jc w:val="center"/>
        <w:rPr>
          <w:rFonts w:eastAsia="Calibri"/>
          <w:b/>
          <w:bCs/>
        </w:rPr>
      </w:pPr>
      <w:r w:rsidRPr="00242EE6">
        <w:rPr>
          <w:rFonts w:eastAsia="Calibri"/>
          <w:b/>
          <w:bCs/>
          <w:lang w:val="en-US"/>
        </w:rPr>
        <w:t>II</w:t>
      </w:r>
      <w:r w:rsidRPr="00242EE6">
        <w:rPr>
          <w:rFonts w:eastAsia="Calibri"/>
          <w:b/>
          <w:bCs/>
        </w:rPr>
        <w:t>. Нормы профессиональной этики педагогических работников</w:t>
      </w:r>
    </w:p>
    <w:p w:rsidR="00DB5794" w:rsidRPr="00242EE6" w:rsidRDefault="00DB5794" w:rsidP="00DB5794">
      <w:pPr>
        <w:ind w:firstLine="709"/>
        <w:jc w:val="center"/>
        <w:rPr>
          <w:rFonts w:eastAsia="Calibri"/>
          <w:bCs/>
        </w:rPr>
      </w:pPr>
    </w:p>
    <w:p w:rsidR="00DB5794" w:rsidRPr="00242EE6" w:rsidRDefault="00DB5794" w:rsidP="00DB5794">
      <w:pPr>
        <w:ind w:firstLine="709"/>
        <w:jc w:val="both"/>
        <w:rPr>
          <w:rFonts w:eastAsia="Calibri"/>
        </w:rPr>
      </w:pPr>
      <w:r w:rsidRPr="00242EE6">
        <w:rPr>
          <w:rFonts w:eastAsia="Calibri"/>
        </w:rPr>
        <w:t>3. Педагогические работники, сознавая ответственность перед государством, обществом и гражданами, призваны:</w:t>
      </w:r>
    </w:p>
    <w:p w:rsidR="00DB5794" w:rsidRPr="00242EE6" w:rsidRDefault="00DB5794" w:rsidP="00DB5794">
      <w:pPr>
        <w:ind w:firstLine="709"/>
        <w:jc w:val="both"/>
        <w:rPr>
          <w:rFonts w:eastAsia="Calibri"/>
        </w:rPr>
      </w:pPr>
      <w:r w:rsidRPr="00242EE6">
        <w:rPr>
          <w:rFonts w:eastAsia="Calibri"/>
        </w:rPr>
        <w:t>а) уважать честь и достоинство обучающихся и других участников образовательных отношений;</w:t>
      </w:r>
    </w:p>
    <w:p w:rsidR="00DB5794" w:rsidRPr="00242EE6" w:rsidRDefault="00DB5794" w:rsidP="00DB5794">
      <w:pPr>
        <w:ind w:firstLine="709"/>
        <w:jc w:val="both"/>
        <w:rPr>
          <w:rFonts w:eastAsia="Calibri"/>
          <w:bCs/>
        </w:rPr>
      </w:pPr>
      <w:r w:rsidRPr="00242EE6">
        <w:rPr>
          <w:rFonts w:eastAsia="Calibri"/>
        </w:rPr>
        <w:t xml:space="preserve">б) исключать действия, </w:t>
      </w:r>
      <w:r w:rsidRPr="00242EE6">
        <w:rPr>
          <w:rFonts w:eastAsia="Calibri"/>
          <w:bC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DB5794" w:rsidRPr="00242EE6" w:rsidRDefault="00DB5794" w:rsidP="00DB5794">
      <w:pPr>
        <w:ind w:firstLine="709"/>
        <w:jc w:val="both"/>
        <w:rPr>
          <w:rFonts w:eastAsia="Calibri"/>
          <w:bCs/>
        </w:rPr>
      </w:pPr>
      <w:r w:rsidRPr="00242EE6">
        <w:rPr>
          <w:rFonts w:eastAsia="Calibri"/>
          <w:bCs/>
        </w:rPr>
        <w:t>в) проявлять доброжелательность, вежливость, тактичность и внимательность к обучающимся, их родителям (законным представителям) и коллегам;</w:t>
      </w:r>
    </w:p>
    <w:p w:rsidR="00DB5794" w:rsidRPr="00242EE6" w:rsidRDefault="00DB5794" w:rsidP="00DB5794">
      <w:pPr>
        <w:ind w:firstLine="709"/>
        <w:jc w:val="both"/>
        <w:rPr>
          <w:rFonts w:eastAsia="Calibri"/>
        </w:rPr>
      </w:pPr>
      <w:r w:rsidRPr="00242EE6">
        <w:rPr>
          <w:rFonts w:eastAsia="Calibri"/>
          <w:bCs/>
        </w:rPr>
        <w:t xml:space="preserve">г) проявлять терпимость и уважение к обычаям и традициям народов Российской Федерации </w:t>
      </w:r>
      <w:r w:rsidRPr="00242EE6">
        <w:rPr>
          <w:rFonts w:eastAsia="Calibri"/>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DB5794" w:rsidRPr="00242EE6" w:rsidRDefault="00DB5794" w:rsidP="00DB5794">
      <w:pPr>
        <w:ind w:firstLine="709"/>
        <w:jc w:val="both"/>
        <w:rPr>
          <w:rFonts w:eastAsia="Calibri"/>
        </w:rPr>
      </w:pPr>
      <w:r w:rsidRPr="00242EE6">
        <w:rPr>
          <w:rFonts w:eastAsia="Calibri"/>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DB5794" w:rsidRPr="00242EE6" w:rsidRDefault="00DB5794" w:rsidP="00DB5794">
      <w:pPr>
        <w:ind w:firstLine="709"/>
        <w:jc w:val="both"/>
        <w:rPr>
          <w:rFonts w:eastAsia="Calibri"/>
          <w:bCs/>
        </w:rPr>
      </w:pPr>
      <w:r w:rsidRPr="00242EE6">
        <w:rPr>
          <w:rFonts w:eastAsia="Calibri"/>
        </w:rPr>
        <w:t xml:space="preserve">е) придерживаться внешнего вида, </w:t>
      </w:r>
      <w:r w:rsidRPr="00242EE6">
        <w:rPr>
          <w:rFonts w:eastAsia="Calibri"/>
          <w:bCs/>
        </w:rPr>
        <w:t>соответствующего задачам реализуемой образовательной программы;</w:t>
      </w:r>
    </w:p>
    <w:p w:rsidR="00DB5794" w:rsidRPr="00242EE6" w:rsidRDefault="00DB5794" w:rsidP="00DB5794">
      <w:pPr>
        <w:ind w:firstLine="709"/>
        <w:jc w:val="both"/>
        <w:rPr>
          <w:rFonts w:eastAsia="Calibri"/>
          <w:bCs/>
        </w:rPr>
      </w:pPr>
      <w:r w:rsidRPr="00242EE6">
        <w:rPr>
          <w:rFonts w:eastAsia="Calibri"/>
          <w:bCs/>
        </w:rPr>
        <w:t xml:space="preserve">ж) воздерживаться от </w:t>
      </w:r>
      <w:r w:rsidRPr="00242EE6">
        <w:rPr>
          <w:rFonts w:eastAsia="Calibri"/>
        </w:rPr>
        <w:t xml:space="preserve">размещения в информационно-телекоммуникационной сети «Интернет», в местах, доступных для детей, </w:t>
      </w:r>
      <w:r w:rsidRPr="00242EE6">
        <w:rPr>
          <w:rFonts w:eastAsia="Calibri"/>
          <w:bCs/>
        </w:rPr>
        <w:t>информации, причиняющий вред здоровью и (или) развитию детей;</w:t>
      </w:r>
    </w:p>
    <w:p w:rsidR="00DB5794" w:rsidRPr="00242EE6" w:rsidRDefault="00DB5794" w:rsidP="00DB5794">
      <w:pPr>
        <w:ind w:firstLine="709"/>
        <w:jc w:val="both"/>
        <w:rPr>
          <w:rFonts w:eastAsia="Calibri"/>
        </w:rPr>
      </w:pPr>
      <w:r w:rsidRPr="00242EE6">
        <w:rPr>
          <w:rFonts w:eastAsia="Calibri"/>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DB5794" w:rsidRPr="00242EE6" w:rsidRDefault="00DB5794" w:rsidP="00DB5794">
      <w:pPr>
        <w:ind w:firstLine="709"/>
        <w:jc w:val="both"/>
        <w:rPr>
          <w:rFonts w:eastAsia="Calibri"/>
        </w:rPr>
      </w:pPr>
    </w:p>
    <w:p w:rsidR="00F32162" w:rsidRDefault="00F32162" w:rsidP="00DB5794">
      <w:pPr>
        <w:ind w:firstLine="709"/>
        <w:jc w:val="center"/>
        <w:rPr>
          <w:rFonts w:eastAsia="Calibri"/>
          <w:b/>
          <w:spacing w:val="-4"/>
        </w:rPr>
      </w:pPr>
    </w:p>
    <w:p w:rsidR="00F32162" w:rsidRDefault="00F32162" w:rsidP="00DB5794">
      <w:pPr>
        <w:ind w:firstLine="709"/>
        <w:jc w:val="center"/>
        <w:rPr>
          <w:rFonts w:eastAsia="Calibri"/>
          <w:b/>
          <w:spacing w:val="-4"/>
        </w:rPr>
      </w:pPr>
    </w:p>
    <w:p w:rsidR="00F32162" w:rsidRDefault="00F32162" w:rsidP="00DB5794">
      <w:pPr>
        <w:ind w:firstLine="709"/>
        <w:jc w:val="center"/>
        <w:rPr>
          <w:rFonts w:eastAsia="Calibri"/>
          <w:b/>
          <w:spacing w:val="-4"/>
        </w:rPr>
      </w:pPr>
    </w:p>
    <w:p w:rsidR="00DB5794" w:rsidRPr="00242EE6" w:rsidRDefault="00DB5794" w:rsidP="00DB5794">
      <w:pPr>
        <w:ind w:firstLine="709"/>
        <w:jc w:val="center"/>
        <w:rPr>
          <w:rFonts w:eastAsia="Calibri"/>
          <w:b/>
          <w:spacing w:val="-4"/>
        </w:rPr>
      </w:pPr>
      <w:r w:rsidRPr="00242EE6">
        <w:rPr>
          <w:rFonts w:eastAsia="Calibri"/>
          <w:b/>
          <w:spacing w:val="-4"/>
          <w:lang w:val="en-US"/>
        </w:rPr>
        <w:t>III</w:t>
      </w:r>
      <w:r w:rsidRPr="00242EE6">
        <w:rPr>
          <w:rFonts w:eastAsia="Calibri"/>
          <w:b/>
          <w:spacing w:val="-4"/>
        </w:rPr>
        <w:t xml:space="preserve">. Реализация права педагогических работников </w:t>
      </w:r>
    </w:p>
    <w:p w:rsidR="00DB5794" w:rsidRPr="00242EE6" w:rsidRDefault="00DB5794" w:rsidP="00DB5794">
      <w:pPr>
        <w:ind w:firstLine="709"/>
        <w:jc w:val="center"/>
        <w:rPr>
          <w:rFonts w:eastAsia="Calibri"/>
          <w:b/>
          <w:spacing w:val="-4"/>
        </w:rPr>
      </w:pPr>
      <w:r w:rsidRPr="00242EE6">
        <w:rPr>
          <w:rFonts w:eastAsia="Calibri"/>
          <w:b/>
          <w:spacing w:val="-4"/>
        </w:rPr>
        <w:t xml:space="preserve">на справедливое и объективное расследование нарушения норм </w:t>
      </w:r>
    </w:p>
    <w:p w:rsidR="00DB5794" w:rsidRPr="00242EE6" w:rsidRDefault="00DB5794" w:rsidP="00DB5794">
      <w:pPr>
        <w:ind w:firstLine="709"/>
        <w:jc w:val="center"/>
        <w:rPr>
          <w:rFonts w:eastAsia="Calibri"/>
          <w:b/>
          <w:spacing w:val="-4"/>
        </w:rPr>
      </w:pPr>
      <w:r w:rsidRPr="00242EE6">
        <w:rPr>
          <w:rFonts w:eastAsia="Calibri"/>
          <w:b/>
          <w:spacing w:val="-4"/>
        </w:rPr>
        <w:t>профессиональной этики педагогических работников</w:t>
      </w:r>
    </w:p>
    <w:p w:rsidR="00DB5794" w:rsidRPr="00242EE6" w:rsidRDefault="00DB5794" w:rsidP="00DB5794">
      <w:pPr>
        <w:ind w:firstLine="709"/>
        <w:jc w:val="center"/>
        <w:rPr>
          <w:rFonts w:eastAsia="Calibri"/>
          <w:b/>
          <w:spacing w:val="-4"/>
        </w:rPr>
      </w:pPr>
    </w:p>
    <w:p w:rsidR="00DB5794" w:rsidRPr="00242EE6" w:rsidRDefault="00DB5794" w:rsidP="00DB5794">
      <w:pPr>
        <w:ind w:firstLine="709"/>
        <w:jc w:val="both"/>
        <w:rPr>
          <w:rFonts w:eastAsia="Calibri"/>
          <w:spacing w:val="-4"/>
        </w:rPr>
      </w:pPr>
      <w:r w:rsidRPr="00242EE6">
        <w:rPr>
          <w:rFonts w:eastAsia="Calibri"/>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DB5794" w:rsidRPr="00242EE6" w:rsidRDefault="00DB5794" w:rsidP="00DB5794">
      <w:pPr>
        <w:ind w:firstLine="709"/>
        <w:jc w:val="both"/>
        <w:rPr>
          <w:rFonts w:eastAsia="Calibri"/>
          <w:spacing w:val="-4"/>
        </w:rPr>
      </w:pPr>
      <w:r w:rsidRPr="00242EE6">
        <w:rPr>
          <w:rFonts w:eastAsia="Calibri"/>
          <w:spacing w:val="-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DB5794" w:rsidRPr="00242EE6" w:rsidRDefault="00DB5794" w:rsidP="00DB5794">
      <w:pPr>
        <w:ind w:firstLine="709"/>
        <w:jc w:val="both"/>
        <w:rPr>
          <w:rFonts w:eastAsia="Calibri"/>
          <w:spacing w:val="-4"/>
        </w:rPr>
      </w:pPr>
      <w:r w:rsidRPr="00242EE6">
        <w:rPr>
          <w:rFonts w:eastAsia="Calibri"/>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DB5794" w:rsidRPr="00242EE6" w:rsidRDefault="00DB5794" w:rsidP="00DB5794">
      <w:pPr>
        <w:ind w:firstLine="709"/>
        <w:jc w:val="both"/>
        <w:rPr>
          <w:rFonts w:eastAsia="Calibri"/>
          <w:spacing w:val="-4"/>
        </w:rPr>
      </w:pPr>
      <w:r w:rsidRPr="00242EE6">
        <w:rPr>
          <w:rFonts w:eastAsia="Calibri"/>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DB5794" w:rsidRPr="00242EE6" w:rsidRDefault="00DB5794" w:rsidP="00DB5794">
      <w:pPr>
        <w:ind w:firstLine="709"/>
        <w:jc w:val="both"/>
        <w:rPr>
          <w:rFonts w:eastAsia="Calibri"/>
          <w:spacing w:val="-4"/>
        </w:rPr>
      </w:pPr>
      <w:r w:rsidRPr="00242EE6">
        <w:rPr>
          <w:rFonts w:eastAsia="Calibri"/>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DB5794" w:rsidRPr="00242EE6" w:rsidRDefault="00DB5794" w:rsidP="00DB5794">
      <w:pPr>
        <w:ind w:firstLine="709"/>
        <w:jc w:val="both"/>
        <w:rPr>
          <w:bCs/>
          <w:spacing w:val="-4"/>
        </w:rPr>
      </w:pPr>
      <w:r w:rsidRPr="00242EE6">
        <w:rPr>
          <w:rFonts w:eastAsia="Calibri"/>
          <w:spacing w:val="-4"/>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DB5794" w:rsidRDefault="00DB5794" w:rsidP="00DB5794"/>
    <w:p w:rsidR="00DB5794" w:rsidRDefault="00DB5794" w:rsidP="00DB5794">
      <w:pPr>
        <w:ind w:firstLine="709"/>
        <w:rPr>
          <w:color w:val="000000" w:themeColor="text1"/>
        </w:rPr>
      </w:pPr>
    </w:p>
    <w:p w:rsidR="00DB5794" w:rsidRDefault="00DB5794" w:rsidP="00DB5794">
      <w:pPr>
        <w:ind w:firstLine="709"/>
        <w:rPr>
          <w:color w:val="000000" w:themeColor="text1"/>
        </w:rPr>
      </w:pPr>
    </w:p>
    <w:p w:rsidR="00DB5794" w:rsidRDefault="00DB5794" w:rsidP="00DB5794">
      <w:pPr>
        <w:ind w:firstLine="709"/>
        <w:rPr>
          <w:color w:val="000000" w:themeColor="text1"/>
        </w:rPr>
      </w:pPr>
    </w:p>
    <w:p w:rsidR="00DB5794" w:rsidRDefault="00DB5794" w:rsidP="00DB5794">
      <w:pPr>
        <w:ind w:firstLine="709"/>
        <w:rPr>
          <w:color w:val="000000" w:themeColor="text1"/>
        </w:rPr>
      </w:pPr>
    </w:p>
    <w:p w:rsidR="00DB5794" w:rsidRDefault="00DB5794" w:rsidP="00DB5794">
      <w:pPr>
        <w:ind w:firstLine="709"/>
        <w:rPr>
          <w:color w:val="000000" w:themeColor="text1"/>
        </w:rPr>
      </w:pPr>
    </w:p>
    <w:p w:rsidR="00242EE6" w:rsidRDefault="00242EE6" w:rsidP="00DB5794">
      <w:pPr>
        <w:ind w:firstLine="709"/>
        <w:rPr>
          <w:color w:val="000000" w:themeColor="text1"/>
        </w:rPr>
      </w:pPr>
    </w:p>
    <w:p w:rsidR="00242EE6" w:rsidRDefault="00242EE6" w:rsidP="00DB5794">
      <w:pPr>
        <w:ind w:firstLine="709"/>
        <w:rPr>
          <w:color w:val="000000" w:themeColor="text1"/>
        </w:rPr>
      </w:pPr>
    </w:p>
    <w:p w:rsidR="00242EE6" w:rsidRDefault="00242EE6" w:rsidP="00DB5794">
      <w:pPr>
        <w:ind w:firstLine="709"/>
        <w:rPr>
          <w:color w:val="000000" w:themeColor="text1"/>
        </w:rPr>
      </w:pPr>
    </w:p>
    <w:p w:rsidR="00242EE6" w:rsidRDefault="00242EE6" w:rsidP="00DB5794">
      <w:pPr>
        <w:ind w:firstLine="709"/>
        <w:rPr>
          <w:color w:val="000000" w:themeColor="text1"/>
        </w:rPr>
      </w:pPr>
    </w:p>
    <w:p w:rsidR="00242EE6" w:rsidRDefault="00242EE6" w:rsidP="00DB5794">
      <w:pPr>
        <w:ind w:firstLine="709"/>
        <w:rPr>
          <w:color w:val="000000" w:themeColor="text1"/>
        </w:rPr>
      </w:pPr>
    </w:p>
    <w:p w:rsidR="00242EE6" w:rsidRDefault="00242EE6" w:rsidP="00DB5794">
      <w:pPr>
        <w:ind w:firstLine="709"/>
        <w:rPr>
          <w:color w:val="000000" w:themeColor="text1"/>
        </w:rPr>
      </w:pPr>
    </w:p>
    <w:p w:rsidR="00242EE6" w:rsidRDefault="00242EE6" w:rsidP="00DB5794">
      <w:pPr>
        <w:ind w:firstLine="709"/>
        <w:rPr>
          <w:color w:val="000000" w:themeColor="text1"/>
        </w:rPr>
      </w:pPr>
    </w:p>
    <w:p w:rsidR="00002B8C" w:rsidRDefault="00002B8C" w:rsidP="00DB5794">
      <w:pPr>
        <w:ind w:firstLine="709"/>
        <w:rPr>
          <w:color w:val="000000" w:themeColor="text1"/>
        </w:rPr>
      </w:pPr>
    </w:p>
    <w:p w:rsidR="00002B8C" w:rsidRDefault="00002B8C" w:rsidP="00DB5794">
      <w:pPr>
        <w:ind w:firstLine="709"/>
        <w:rPr>
          <w:color w:val="000000" w:themeColor="text1"/>
        </w:rPr>
      </w:pPr>
    </w:p>
    <w:p w:rsidR="00002B8C" w:rsidRDefault="00002B8C" w:rsidP="00DB5794">
      <w:pPr>
        <w:ind w:firstLine="709"/>
        <w:rPr>
          <w:color w:val="000000" w:themeColor="text1"/>
        </w:rPr>
      </w:pPr>
    </w:p>
    <w:p w:rsidR="00002B8C" w:rsidRDefault="00002B8C" w:rsidP="00DB5794">
      <w:pPr>
        <w:ind w:firstLine="709"/>
        <w:rPr>
          <w:color w:val="000000" w:themeColor="text1"/>
        </w:rPr>
      </w:pPr>
    </w:p>
    <w:p w:rsidR="00002B8C" w:rsidRDefault="00002B8C" w:rsidP="00DB5794">
      <w:pPr>
        <w:ind w:firstLine="709"/>
        <w:rPr>
          <w:color w:val="000000" w:themeColor="text1"/>
        </w:rPr>
      </w:pPr>
    </w:p>
    <w:p w:rsidR="00421FF8" w:rsidRDefault="00421FF8" w:rsidP="00F32162">
      <w:pPr>
        <w:rPr>
          <w:color w:val="000000" w:themeColor="text1"/>
        </w:rPr>
      </w:pPr>
    </w:p>
    <w:p w:rsidR="00002B8C" w:rsidRPr="00421FF8" w:rsidRDefault="00421FF8" w:rsidP="00421FF8">
      <w:pPr>
        <w:ind w:firstLine="709"/>
        <w:jc w:val="right"/>
        <w:rPr>
          <w:color w:val="000000" w:themeColor="text1"/>
          <w:sz w:val="28"/>
          <w:szCs w:val="28"/>
        </w:rPr>
      </w:pPr>
      <w:r w:rsidRPr="00421FF8">
        <w:rPr>
          <w:color w:val="000000" w:themeColor="text1"/>
          <w:sz w:val="28"/>
          <w:szCs w:val="28"/>
        </w:rPr>
        <w:t>Приложение №4</w:t>
      </w:r>
    </w:p>
    <w:p w:rsidR="00002B8C" w:rsidRDefault="00002B8C" w:rsidP="00421FF8">
      <w:pPr>
        <w:rPr>
          <w:color w:val="000000" w:themeColor="text1"/>
        </w:rPr>
      </w:pPr>
    </w:p>
    <w:tbl>
      <w:tblPr>
        <w:tblW w:w="0" w:type="auto"/>
        <w:tblLook w:val="04A0" w:firstRow="1" w:lastRow="0" w:firstColumn="1" w:lastColumn="0" w:noHBand="0" w:noVBand="1"/>
      </w:tblPr>
      <w:tblGrid>
        <w:gridCol w:w="3190"/>
        <w:gridCol w:w="3190"/>
        <w:gridCol w:w="3191"/>
      </w:tblGrid>
      <w:tr w:rsidR="00002B8C" w:rsidTr="00421FF8">
        <w:tc>
          <w:tcPr>
            <w:tcW w:w="3190" w:type="dxa"/>
            <w:hideMark/>
          </w:tcPr>
          <w:p w:rsidR="00002B8C" w:rsidRDefault="00002B8C" w:rsidP="00421FF8">
            <w:pPr>
              <w:jc w:val="center"/>
              <w:rPr>
                <w:b/>
                <w:szCs w:val="20"/>
              </w:rPr>
            </w:pPr>
            <w:r>
              <w:rPr>
                <w:b/>
                <w:szCs w:val="20"/>
              </w:rPr>
              <w:t>Мотивированное мнение</w:t>
            </w:r>
          </w:p>
          <w:p w:rsidR="00002B8C" w:rsidRDefault="00002B8C" w:rsidP="00421FF8">
            <w:pPr>
              <w:jc w:val="center"/>
              <w:rPr>
                <w:b/>
                <w:szCs w:val="20"/>
              </w:rPr>
            </w:pPr>
            <w:r>
              <w:rPr>
                <w:b/>
                <w:szCs w:val="20"/>
              </w:rPr>
              <w:t>Первичной профсоюзной</w:t>
            </w:r>
          </w:p>
          <w:p w:rsidR="00002B8C" w:rsidRDefault="00002B8C" w:rsidP="00421FF8">
            <w:pPr>
              <w:jc w:val="center"/>
              <w:rPr>
                <w:b/>
                <w:szCs w:val="20"/>
              </w:rPr>
            </w:pPr>
            <w:r>
              <w:rPr>
                <w:b/>
                <w:szCs w:val="20"/>
              </w:rPr>
              <w:t>организации</w:t>
            </w:r>
          </w:p>
        </w:tc>
        <w:tc>
          <w:tcPr>
            <w:tcW w:w="3190" w:type="dxa"/>
            <w:hideMark/>
          </w:tcPr>
          <w:p w:rsidR="00002B8C" w:rsidRDefault="00002B8C" w:rsidP="00421FF8">
            <w:pPr>
              <w:jc w:val="center"/>
              <w:rPr>
                <w:b/>
                <w:szCs w:val="20"/>
              </w:rPr>
            </w:pPr>
            <w:r>
              <w:rPr>
                <w:b/>
                <w:szCs w:val="20"/>
              </w:rPr>
              <w:t>ПРИНЯТО</w:t>
            </w:r>
          </w:p>
        </w:tc>
        <w:tc>
          <w:tcPr>
            <w:tcW w:w="3191" w:type="dxa"/>
            <w:hideMark/>
          </w:tcPr>
          <w:p w:rsidR="00002B8C" w:rsidRDefault="00002B8C" w:rsidP="00421FF8">
            <w:pPr>
              <w:jc w:val="center"/>
              <w:rPr>
                <w:b/>
                <w:szCs w:val="20"/>
              </w:rPr>
            </w:pPr>
            <w:r>
              <w:rPr>
                <w:b/>
                <w:szCs w:val="20"/>
              </w:rPr>
              <w:t>УТВЕРЖДЕНО</w:t>
            </w:r>
          </w:p>
        </w:tc>
      </w:tr>
      <w:tr w:rsidR="00002B8C" w:rsidTr="00421FF8">
        <w:tc>
          <w:tcPr>
            <w:tcW w:w="3190" w:type="dxa"/>
            <w:hideMark/>
          </w:tcPr>
          <w:p w:rsidR="003A6BE2" w:rsidRDefault="00002B8C" w:rsidP="003A6BE2">
            <w:pPr>
              <w:jc w:val="center"/>
              <w:rPr>
                <w:b/>
                <w:szCs w:val="20"/>
              </w:rPr>
            </w:pPr>
            <w:r>
              <w:rPr>
                <w:b/>
                <w:szCs w:val="20"/>
              </w:rPr>
              <w:t>Председатель  профкома МБОУ «</w:t>
            </w:r>
            <w:r w:rsidR="003A6BE2">
              <w:rPr>
                <w:b/>
                <w:szCs w:val="20"/>
              </w:rPr>
              <w:t xml:space="preserve">Средняя общеобразовательная школа №100 – Центр образования»» </w:t>
            </w:r>
          </w:p>
          <w:p w:rsidR="00002B8C" w:rsidRDefault="003A6BE2" w:rsidP="003A6BE2">
            <w:pPr>
              <w:jc w:val="center"/>
              <w:rPr>
                <w:b/>
                <w:szCs w:val="20"/>
              </w:rPr>
            </w:pPr>
            <w:r>
              <w:rPr>
                <w:b/>
                <w:szCs w:val="20"/>
              </w:rPr>
              <w:t xml:space="preserve"> Приволжского района</w:t>
            </w:r>
          </w:p>
        </w:tc>
        <w:tc>
          <w:tcPr>
            <w:tcW w:w="3190" w:type="dxa"/>
            <w:hideMark/>
          </w:tcPr>
          <w:p w:rsidR="003A6BE2" w:rsidRDefault="00002B8C" w:rsidP="003A6BE2">
            <w:pPr>
              <w:jc w:val="center"/>
              <w:rPr>
                <w:b/>
                <w:szCs w:val="20"/>
              </w:rPr>
            </w:pPr>
            <w:r>
              <w:rPr>
                <w:b/>
                <w:szCs w:val="20"/>
              </w:rPr>
              <w:t>Общим собранием работников  МБОУ«</w:t>
            </w:r>
            <w:r w:rsidR="003A6BE2">
              <w:rPr>
                <w:b/>
                <w:szCs w:val="20"/>
              </w:rPr>
              <w:t xml:space="preserve">Средняя общеобразовательная школа №100 – Центр образования»» </w:t>
            </w:r>
          </w:p>
          <w:p w:rsidR="00002B8C" w:rsidRDefault="003A6BE2" w:rsidP="003A6BE2">
            <w:pPr>
              <w:jc w:val="center"/>
              <w:rPr>
                <w:b/>
                <w:szCs w:val="20"/>
              </w:rPr>
            </w:pPr>
            <w:r>
              <w:rPr>
                <w:b/>
                <w:szCs w:val="20"/>
              </w:rPr>
              <w:t xml:space="preserve"> Приволжского района</w:t>
            </w:r>
          </w:p>
        </w:tc>
        <w:tc>
          <w:tcPr>
            <w:tcW w:w="3191" w:type="dxa"/>
            <w:hideMark/>
          </w:tcPr>
          <w:p w:rsidR="00002B8C" w:rsidRDefault="00002B8C" w:rsidP="00421FF8">
            <w:pPr>
              <w:jc w:val="center"/>
              <w:rPr>
                <w:b/>
                <w:szCs w:val="20"/>
              </w:rPr>
            </w:pPr>
            <w:r>
              <w:rPr>
                <w:b/>
                <w:szCs w:val="20"/>
              </w:rPr>
              <w:t xml:space="preserve">Приказом директора   </w:t>
            </w:r>
          </w:p>
          <w:p w:rsidR="00002B8C" w:rsidRDefault="00002B8C" w:rsidP="003A6BE2">
            <w:pPr>
              <w:jc w:val="center"/>
              <w:rPr>
                <w:b/>
                <w:szCs w:val="20"/>
              </w:rPr>
            </w:pPr>
            <w:r>
              <w:rPr>
                <w:b/>
                <w:szCs w:val="20"/>
              </w:rPr>
              <w:t>от "</w:t>
            </w:r>
            <w:r w:rsidR="003A6BE2">
              <w:rPr>
                <w:b/>
                <w:szCs w:val="20"/>
              </w:rPr>
              <w:t>12</w:t>
            </w:r>
            <w:r>
              <w:rPr>
                <w:b/>
                <w:szCs w:val="20"/>
              </w:rPr>
              <w:t>"</w:t>
            </w:r>
            <w:r w:rsidR="003A6BE2">
              <w:rPr>
                <w:b/>
                <w:szCs w:val="20"/>
              </w:rPr>
              <w:t>февраля</w:t>
            </w:r>
            <w:r>
              <w:rPr>
                <w:b/>
                <w:szCs w:val="20"/>
              </w:rPr>
              <w:t xml:space="preserve"> г. №</w:t>
            </w:r>
            <w:r w:rsidR="003A6BE2">
              <w:rPr>
                <w:b/>
                <w:szCs w:val="20"/>
              </w:rPr>
              <w:t>38</w:t>
            </w:r>
          </w:p>
          <w:p w:rsidR="003A6BE2" w:rsidRDefault="003A6BE2" w:rsidP="003A6BE2">
            <w:pPr>
              <w:jc w:val="center"/>
              <w:rPr>
                <w:b/>
                <w:szCs w:val="20"/>
              </w:rPr>
            </w:pPr>
          </w:p>
          <w:p w:rsidR="003A6BE2" w:rsidRDefault="003A6BE2" w:rsidP="003A6BE2">
            <w:pPr>
              <w:jc w:val="center"/>
              <w:rPr>
                <w:b/>
                <w:szCs w:val="20"/>
              </w:rPr>
            </w:pPr>
          </w:p>
          <w:p w:rsidR="003A6BE2" w:rsidRDefault="003A6BE2" w:rsidP="003A6BE2">
            <w:pPr>
              <w:jc w:val="center"/>
              <w:rPr>
                <w:b/>
                <w:szCs w:val="20"/>
              </w:rPr>
            </w:pPr>
            <w:r>
              <w:rPr>
                <w:b/>
                <w:szCs w:val="20"/>
              </w:rPr>
              <w:t>_____ __Р.Д.Абдуллина</w:t>
            </w:r>
          </w:p>
          <w:p w:rsidR="003A6BE2" w:rsidRDefault="003A6BE2" w:rsidP="003A6BE2">
            <w:pPr>
              <w:jc w:val="center"/>
              <w:rPr>
                <w:b/>
                <w:szCs w:val="20"/>
              </w:rPr>
            </w:pPr>
          </w:p>
        </w:tc>
      </w:tr>
      <w:tr w:rsidR="00002B8C" w:rsidTr="00421FF8">
        <w:tc>
          <w:tcPr>
            <w:tcW w:w="3190" w:type="dxa"/>
          </w:tcPr>
          <w:p w:rsidR="00002B8C" w:rsidRDefault="00002B8C" w:rsidP="00421FF8">
            <w:pPr>
              <w:jc w:val="center"/>
              <w:rPr>
                <w:b/>
                <w:szCs w:val="20"/>
              </w:rPr>
            </w:pPr>
          </w:p>
          <w:p w:rsidR="00002B8C" w:rsidRDefault="00002B8C" w:rsidP="00421FF8">
            <w:pPr>
              <w:tabs>
                <w:tab w:val="center" w:pos="1486"/>
              </w:tabs>
              <w:rPr>
                <w:b/>
                <w:szCs w:val="20"/>
              </w:rPr>
            </w:pPr>
            <w:r>
              <w:rPr>
                <w:b/>
                <w:szCs w:val="20"/>
              </w:rPr>
              <w:t>___________</w:t>
            </w:r>
            <w:r w:rsidR="003A6BE2">
              <w:rPr>
                <w:b/>
                <w:szCs w:val="20"/>
              </w:rPr>
              <w:t>Л.С.Князева</w:t>
            </w:r>
          </w:p>
          <w:p w:rsidR="00002B8C" w:rsidRDefault="00002B8C" w:rsidP="003A6BE2">
            <w:pPr>
              <w:tabs>
                <w:tab w:val="center" w:pos="1486"/>
              </w:tabs>
              <w:rPr>
                <w:b/>
                <w:szCs w:val="20"/>
              </w:rPr>
            </w:pPr>
            <w:r>
              <w:rPr>
                <w:b/>
                <w:szCs w:val="20"/>
              </w:rPr>
              <w:t xml:space="preserve">     </w:t>
            </w:r>
          </w:p>
        </w:tc>
        <w:tc>
          <w:tcPr>
            <w:tcW w:w="3190" w:type="dxa"/>
          </w:tcPr>
          <w:p w:rsidR="00002B8C" w:rsidRDefault="00002B8C" w:rsidP="00421FF8">
            <w:pPr>
              <w:rPr>
                <w:b/>
                <w:szCs w:val="20"/>
              </w:rPr>
            </w:pPr>
            <w:r>
              <w:rPr>
                <w:b/>
                <w:szCs w:val="20"/>
              </w:rPr>
              <w:t xml:space="preserve">   Протокол </w:t>
            </w:r>
            <w:r w:rsidR="003A6BE2">
              <w:rPr>
                <w:b/>
                <w:szCs w:val="20"/>
              </w:rPr>
              <w:t>№7</w:t>
            </w:r>
          </w:p>
          <w:p w:rsidR="00002B8C" w:rsidRDefault="00002B8C" w:rsidP="00421FF8">
            <w:pPr>
              <w:jc w:val="center"/>
              <w:rPr>
                <w:b/>
                <w:szCs w:val="20"/>
              </w:rPr>
            </w:pPr>
            <w:r>
              <w:rPr>
                <w:b/>
                <w:szCs w:val="20"/>
              </w:rPr>
              <w:t xml:space="preserve">от </w:t>
            </w:r>
            <w:r w:rsidR="003A6BE2">
              <w:rPr>
                <w:b/>
                <w:szCs w:val="20"/>
              </w:rPr>
              <w:t>12.02.2021</w:t>
            </w:r>
            <w:r>
              <w:rPr>
                <w:b/>
                <w:szCs w:val="20"/>
              </w:rPr>
              <w:t xml:space="preserve"> г. </w:t>
            </w:r>
          </w:p>
          <w:p w:rsidR="00002B8C" w:rsidRDefault="00002B8C" w:rsidP="00421FF8">
            <w:pPr>
              <w:jc w:val="center"/>
              <w:rPr>
                <w:b/>
                <w:szCs w:val="20"/>
              </w:rPr>
            </w:pPr>
          </w:p>
        </w:tc>
        <w:tc>
          <w:tcPr>
            <w:tcW w:w="3191" w:type="dxa"/>
          </w:tcPr>
          <w:p w:rsidR="00002B8C" w:rsidRDefault="00002B8C" w:rsidP="00421FF8">
            <w:pPr>
              <w:jc w:val="center"/>
              <w:rPr>
                <w:b/>
                <w:szCs w:val="20"/>
              </w:rPr>
            </w:pPr>
          </w:p>
          <w:p w:rsidR="003A6BE2" w:rsidRDefault="00002B8C" w:rsidP="003A6BE2">
            <w:pPr>
              <w:tabs>
                <w:tab w:val="left" w:pos="195"/>
                <w:tab w:val="center" w:pos="1487"/>
              </w:tabs>
              <w:rPr>
                <w:b/>
                <w:szCs w:val="20"/>
              </w:rPr>
            </w:pPr>
            <w:r>
              <w:rPr>
                <w:b/>
                <w:szCs w:val="20"/>
              </w:rPr>
              <w:tab/>
            </w:r>
          </w:p>
          <w:p w:rsidR="00002B8C" w:rsidRDefault="00002B8C" w:rsidP="00421FF8">
            <w:pPr>
              <w:jc w:val="center"/>
              <w:rPr>
                <w:b/>
                <w:szCs w:val="20"/>
              </w:rPr>
            </w:pPr>
          </w:p>
        </w:tc>
      </w:tr>
    </w:tbl>
    <w:p w:rsidR="00002B8C" w:rsidRDefault="00002B8C" w:rsidP="003A6BE2">
      <w:pPr>
        <w:rPr>
          <w:color w:val="000000" w:themeColor="text1"/>
        </w:rPr>
      </w:pPr>
    </w:p>
    <w:p w:rsidR="00B64C13" w:rsidRPr="00EA0A0A" w:rsidRDefault="00B64C13" w:rsidP="00B64C13">
      <w:pPr>
        <w:jc w:val="center"/>
        <w:rPr>
          <w:b/>
        </w:rPr>
      </w:pPr>
      <w:r w:rsidRPr="00EA0A0A">
        <w:rPr>
          <w:b/>
        </w:rPr>
        <w:t xml:space="preserve">Положение </w:t>
      </w:r>
    </w:p>
    <w:p w:rsidR="00B64C13" w:rsidRPr="00EA0A0A" w:rsidRDefault="00B64C13" w:rsidP="00B64C13">
      <w:pPr>
        <w:jc w:val="center"/>
        <w:rPr>
          <w:b/>
        </w:rPr>
      </w:pPr>
      <w:r w:rsidRPr="00EA0A0A">
        <w:rPr>
          <w:b/>
        </w:rPr>
        <w:t>об условиях оплаты труда работников</w:t>
      </w:r>
    </w:p>
    <w:p w:rsidR="00B64C13" w:rsidRPr="00EA0A0A" w:rsidRDefault="00B64C13" w:rsidP="00B64C13">
      <w:pPr>
        <w:jc w:val="center"/>
        <w:rPr>
          <w:b/>
        </w:rPr>
      </w:pPr>
      <w:r w:rsidRPr="00EA0A0A">
        <w:rPr>
          <w:b/>
        </w:rPr>
        <w:t xml:space="preserve">МБОУ «Школа № 100 – Центр образования» с дошкольным отделением </w:t>
      </w:r>
    </w:p>
    <w:p w:rsidR="00B64C13" w:rsidRPr="00EA0A0A" w:rsidRDefault="00B64C13" w:rsidP="00B64C13">
      <w:pPr>
        <w:jc w:val="center"/>
        <w:rPr>
          <w:b/>
        </w:rPr>
      </w:pPr>
      <w:r w:rsidRPr="00EA0A0A">
        <w:rPr>
          <w:b/>
        </w:rPr>
        <w:t>Приволжского района г.Казани</w:t>
      </w:r>
    </w:p>
    <w:p w:rsidR="00B64C13" w:rsidRPr="00EA0A0A" w:rsidRDefault="00B64C13" w:rsidP="00B64C13">
      <w:pPr>
        <w:jc w:val="center"/>
        <w:rPr>
          <w:b/>
        </w:rPr>
      </w:pPr>
    </w:p>
    <w:p w:rsidR="00B64C13" w:rsidRPr="00EA0A0A" w:rsidRDefault="00B64C13" w:rsidP="003A6BE2">
      <w:pPr>
        <w:tabs>
          <w:tab w:val="left" w:pos="0"/>
        </w:tabs>
        <w:jc w:val="center"/>
        <w:rPr>
          <w:b/>
        </w:rPr>
      </w:pPr>
      <w:r w:rsidRPr="00EA0A0A">
        <w:rPr>
          <w:b/>
        </w:rPr>
        <w:t>1.Общие положения</w:t>
      </w:r>
    </w:p>
    <w:p w:rsidR="00B64C13" w:rsidRPr="00EA0A0A" w:rsidRDefault="00B64C13" w:rsidP="00B64C13">
      <w:pPr>
        <w:ind w:left="284" w:hanging="425"/>
        <w:jc w:val="both"/>
        <w:rPr>
          <w:b/>
        </w:rPr>
      </w:pPr>
      <w:r w:rsidRPr="00EA0A0A">
        <w:t>1.1. Положение об условиях оплаты труда работников МБОУ «Школа № 100 – Центр образования» с дошкольным отделением Приволжского района г.Казани  (далее - Положение) разработано на основании:</w:t>
      </w:r>
    </w:p>
    <w:p w:rsidR="00B64C13" w:rsidRPr="00EA0A0A" w:rsidRDefault="00B64C13" w:rsidP="00B64C13">
      <w:pPr>
        <w:numPr>
          <w:ilvl w:val="0"/>
          <w:numId w:val="202"/>
        </w:numPr>
        <w:tabs>
          <w:tab w:val="left" w:pos="284"/>
        </w:tabs>
        <w:spacing w:after="200" w:line="276" w:lineRule="auto"/>
        <w:ind w:left="284" w:hanging="284"/>
        <w:jc w:val="both"/>
      </w:pPr>
      <w:r w:rsidRPr="00EA0A0A">
        <w:t>Трудового Кодекса  Российской Федерации;</w:t>
      </w:r>
    </w:p>
    <w:p w:rsidR="00B64C13" w:rsidRPr="00EA0A0A" w:rsidRDefault="00B64C13" w:rsidP="00B64C13">
      <w:pPr>
        <w:numPr>
          <w:ilvl w:val="0"/>
          <w:numId w:val="202"/>
        </w:numPr>
        <w:tabs>
          <w:tab w:val="num" w:pos="284"/>
        </w:tabs>
        <w:spacing w:after="200" w:line="276" w:lineRule="auto"/>
        <w:ind w:left="284" w:hanging="319"/>
        <w:jc w:val="both"/>
      </w:pPr>
      <w:r w:rsidRPr="00EA0A0A">
        <w:t xml:space="preserve">постановления Правительства Российской Федерации от 5 августа 2008 г. № 583 "О введении новых систем оплаты труда работников бюджетных учреждений»;  </w:t>
      </w:r>
    </w:p>
    <w:p w:rsidR="00B64C13" w:rsidRPr="00EA0A0A" w:rsidRDefault="00B64C13" w:rsidP="00B64C13">
      <w:pPr>
        <w:numPr>
          <w:ilvl w:val="0"/>
          <w:numId w:val="202"/>
        </w:numPr>
        <w:tabs>
          <w:tab w:val="num" w:pos="284"/>
        </w:tabs>
        <w:spacing w:after="200" w:line="276" w:lineRule="auto"/>
        <w:ind w:left="284" w:hanging="319"/>
        <w:jc w:val="both"/>
      </w:pPr>
      <w:r w:rsidRPr="00EA0A0A">
        <w:rPr>
          <w:color w:val="000000"/>
        </w:rPr>
        <w:t>приказа Министерства образования и науки Российской Федерации (Минобрнауки России) от 31.10. 2008 г. № 335 "Об утверждении примерного положения об оплате труда работников федеральных бюджетных учреждений, находящихся в ведении Правительства Российской Федерации, по виду экономической деятельности "Образование"</w:t>
      </w:r>
      <w:r w:rsidRPr="00EA0A0A">
        <w:t>;</w:t>
      </w:r>
    </w:p>
    <w:p w:rsidR="00B64C13" w:rsidRPr="00EA0A0A" w:rsidRDefault="00B64C13" w:rsidP="00B64C13">
      <w:pPr>
        <w:numPr>
          <w:ilvl w:val="0"/>
          <w:numId w:val="202"/>
        </w:numPr>
        <w:tabs>
          <w:tab w:val="num" w:pos="284"/>
        </w:tabs>
        <w:spacing w:after="200" w:line="276" w:lineRule="auto"/>
        <w:ind w:left="284" w:hanging="319"/>
        <w:jc w:val="both"/>
      </w:pPr>
      <w:r w:rsidRPr="00EA0A0A">
        <w:t>постановления  Кабинета Министров Республики Татарстан от 18.08.2008 года № 592 «О введении новых систем оплаты труда работников государственных учреждений Республики Татарстан» (в редакции постановлений Кабинета Министров Республики Татарстан от 05.12.2008 г.  № 869, от 02.02.2009 г. № 59, от 01.03.2010 г. № 102, от 14.07.2010 г.  № 564, от 24.08.2010 г. № 675);</w:t>
      </w:r>
    </w:p>
    <w:p w:rsidR="00B64C13" w:rsidRPr="00EA0A0A" w:rsidRDefault="00B64C13" w:rsidP="00B64C13">
      <w:pPr>
        <w:numPr>
          <w:ilvl w:val="0"/>
          <w:numId w:val="202"/>
        </w:numPr>
        <w:tabs>
          <w:tab w:val="num" w:pos="284"/>
        </w:tabs>
        <w:spacing w:after="200" w:line="276" w:lineRule="auto"/>
        <w:ind w:left="284" w:hanging="319"/>
        <w:jc w:val="both"/>
      </w:pPr>
      <w:r w:rsidRPr="00EA0A0A">
        <w:t>постановления  Кабинета Министров Республики Татарстан  от 24.08.2010 г. № 678 «Об условиях оплаты труда работников государственных учреждений Республики Татарстан» и с  изменениями (постановление КМ РТ от 08.10.2010 г. № 790);</w:t>
      </w:r>
    </w:p>
    <w:p w:rsidR="00B64C13" w:rsidRPr="00EA0A0A" w:rsidRDefault="00B64C13" w:rsidP="00B64C13">
      <w:pPr>
        <w:numPr>
          <w:ilvl w:val="0"/>
          <w:numId w:val="202"/>
        </w:numPr>
        <w:tabs>
          <w:tab w:val="num" w:pos="284"/>
        </w:tabs>
        <w:spacing w:after="200" w:line="276" w:lineRule="auto"/>
        <w:ind w:left="284" w:hanging="319"/>
        <w:jc w:val="both"/>
      </w:pPr>
      <w:r w:rsidRPr="00EA0A0A">
        <w:t xml:space="preserve">постановления Исполнительного комитета г. Казани от 25.08.2010 г. № 7473 «Об условиях оплаты труда работников муниципальных учреждениях г. Казани»;  </w:t>
      </w:r>
    </w:p>
    <w:p w:rsidR="00B64C13" w:rsidRPr="00EA0A0A" w:rsidRDefault="00B64C13" w:rsidP="00B64C13">
      <w:pPr>
        <w:numPr>
          <w:ilvl w:val="0"/>
          <w:numId w:val="202"/>
        </w:numPr>
        <w:tabs>
          <w:tab w:val="num" w:pos="284"/>
        </w:tabs>
        <w:spacing w:after="200" w:line="276" w:lineRule="auto"/>
        <w:ind w:left="284" w:hanging="319"/>
        <w:jc w:val="both"/>
      </w:pPr>
      <w:r w:rsidRPr="00EA0A0A">
        <w:t>постановления Исполнительного комитета г. Казани от 11.01.2011г. «О внесении изменений в постановление Исполнительного комитета г.Казани от 25.08.2010 г.  № 7473 «Об условиях оплаты труда работников муниципальных учреждений г. Казани»;</w:t>
      </w:r>
    </w:p>
    <w:p w:rsidR="00B64C13" w:rsidRPr="00EA0A0A" w:rsidRDefault="00FC480E" w:rsidP="00B64C13">
      <w:pPr>
        <w:numPr>
          <w:ilvl w:val="0"/>
          <w:numId w:val="202"/>
        </w:numPr>
        <w:tabs>
          <w:tab w:val="num" w:pos="284"/>
        </w:tabs>
        <w:spacing w:after="200" w:line="276" w:lineRule="auto"/>
        <w:ind w:left="284" w:hanging="319"/>
        <w:jc w:val="both"/>
        <w:rPr>
          <w:color w:val="000000"/>
        </w:rPr>
      </w:pPr>
      <w:hyperlink r:id="rId16" w:history="1">
        <w:r w:rsidR="00B64C13" w:rsidRPr="00EA0A0A">
          <w:rPr>
            <w:color w:val="000000"/>
            <w:shd w:val="clear" w:color="auto" w:fill="FFFFFF"/>
          </w:rPr>
          <w:t>Постановление Кабинета Министров РТ № 688 от 19.08.2011 г. "О внесении изменений в Положение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утвержденное постановлением Кабинетом Министров Республики Татарстан от 24.08.2010 г. № 678 "Об условиях оплаты труда работников государственных учреждений Республики Татарстан"</w:t>
        </w:r>
      </w:hyperlink>
      <w:r w:rsidR="00B64C13" w:rsidRPr="00EA0A0A">
        <w:rPr>
          <w:color w:val="000000"/>
        </w:rPr>
        <w:t>;</w:t>
      </w:r>
    </w:p>
    <w:p w:rsidR="00B64C13" w:rsidRPr="00EA0A0A" w:rsidRDefault="00FC480E" w:rsidP="00B64C13">
      <w:pPr>
        <w:numPr>
          <w:ilvl w:val="0"/>
          <w:numId w:val="202"/>
        </w:numPr>
        <w:tabs>
          <w:tab w:val="num" w:pos="284"/>
        </w:tabs>
        <w:spacing w:after="200" w:line="276" w:lineRule="auto"/>
        <w:ind w:left="284"/>
        <w:jc w:val="both"/>
        <w:rPr>
          <w:color w:val="000000"/>
        </w:rPr>
      </w:pPr>
      <w:hyperlink r:id="rId17" w:history="1">
        <w:r w:rsidR="00B64C13" w:rsidRPr="00EA0A0A">
          <w:rPr>
            <w:color w:val="000000"/>
            <w:shd w:val="clear" w:color="auto" w:fill="FFFFFF"/>
          </w:rPr>
          <w:t>Постановление Кабинета Министров Республики Татарстан № 347 от 28.04.2011 г. "О внесении изменений в постановление Кабинета Министров Республики Татарстан № 678 от 24.08.2010 г. "Об условиях оплаты труда работников государственных учреждений Республики Татарстан"</w:t>
        </w:r>
      </w:hyperlink>
      <w:r w:rsidR="00B64C13" w:rsidRPr="00EA0A0A">
        <w:rPr>
          <w:color w:val="000000"/>
        </w:rPr>
        <w:t>;</w:t>
      </w:r>
    </w:p>
    <w:p w:rsidR="00B64C13" w:rsidRPr="00EA0A0A" w:rsidRDefault="00FC480E" w:rsidP="00B64C13">
      <w:pPr>
        <w:numPr>
          <w:ilvl w:val="0"/>
          <w:numId w:val="202"/>
        </w:numPr>
        <w:tabs>
          <w:tab w:val="num" w:pos="284"/>
        </w:tabs>
        <w:spacing w:after="200" w:line="276" w:lineRule="auto"/>
        <w:ind w:left="284"/>
        <w:jc w:val="both"/>
        <w:rPr>
          <w:color w:val="000000"/>
        </w:rPr>
      </w:pPr>
      <w:hyperlink r:id="rId18" w:history="1">
        <w:r w:rsidR="00B64C13" w:rsidRPr="00EA0A0A">
          <w:rPr>
            <w:color w:val="000000"/>
            <w:shd w:val="clear" w:color="auto" w:fill="FFFFFF"/>
          </w:rPr>
          <w:t>Постановление Кабинета Министров Республики Татарстан № 356 от 30.04.2011 г. "О внесении изменений в постановление Кабинета Министров Республики Татарстан № 678 от 24.08.2010 г. "Об условиях оплаты труда работников государственных учреждений Республики Татарстан" (внесение корректировок в список наград)</w:t>
        </w:r>
      </w:hyperlink>
      <w:r w:rsidR="00B64C13" w:rsidRPr="00EA0A0A">
        <w:rPr>
          <w:color w:val="000000"/>
        </w:rPr>
        <w:t>;</w:t>
      </w:r>
    </w:p>
    <w:p w:rsidR="00B64C13" w:rsidRPr="00EA0A0A" w:rsidRDefault="00FC480E" w:rsidP="00B64C13">
      <w:pPr>
        <w:numPr>
          <w:ilvl w:val="0"/>
          <w:numId w:val="202"/>
        </w:numPr>
        <w:tabs>
          <w:tab w:val="num" w:pos="284"/>
        </w:tabs>
        <w:spacing w:after="200" w:line="276" w:lineRule="auto"/>
        <w:ind w:left="284"/>
        <w:jc w:val="both"/>
        <w:rPr>
          <w:color w:val="000000"/>
        </w:rPr>
      </w:pPr>
      <w:hyperlink r:id="rId19" w:history="1">
        <w:r w:rsidR="00B64C13" w:rsidRPr="00EA0A0A">
          <w:rPr>
            <w:color w:val="000000"/>
            <w:shd w:val="clear" w:color="auto" w:fill="FFFFFF"/>
          </w:rPr>
          <w:t>Постановление Кабинета Министров РТ №700 от 24.08.2011 г. "О внесении изменений в постановление Кабинета Министров Республики Татар</w:t>
        </w:r>
        <w:r w:rsidR="00B64C13" w:rsidRPr="00EA0A0A">
          <w:rPr>
            <w:color w:val="000000"/>
            <w:shd w:val="clear" w:color="auto" w:fill="FFFFFF"/>
          </w:rPr>
          <w:softHyphen/>
          <w:t>стан от 24.08.2010 г.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hyperlink>
      <w:r w:rsidR="00B64C13" w:rsidRPr="00EA0A0A">
        <w:rPr>
          <w:color w:val="000000"/>
        </w:rPr>
        <w:t>;</w:t>
      </w:r>
    </w:p>
    <w:p w:rsidR="00B64C13" w:rsidRPr="00EA0A0A" w:rsidRDefault="00FC480E" w:rsidP="00B64C13">
      <w:pPr>
        <w:numPr>
          <w:ilvl w:val="0"/>
          <w:numId w:val="202"/>
        </w:numPr>
        <w:tabs>
          <w:tab w:val="num" w:pos="284"/>
        </w:tabs>
        <w:spacing w:after="200" w:line="276" w:lineRule="auto"/>
        <w:ind w:left="284"/>
        <w:jc w:val="both"/>
        <w:rPr>
          <w:color w:val="000000"/>
        </w:rPr>
      </w:pPr>
      <w:hyperlink r:id="rId20" w:history="1">
        <w:r w:rsidR="00B64C13" w:rsidRPr="00EA0A0A">
          <w:rPr>
            <w:color w:val="000000"/>
            <w:shd w:val="clear" w:color="auto" w:fill="FFFFFF"/>
          </w:rPr>
          <w:t>Постановление Кабинета Министров Республики Татарстан от 19.09.2011 г. № 778 "О внесении изменения в Положение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утвержденное постановлением Кабинета Министров Республики Татарстан от 24.08.2010 г. № 678 "Об условиях оплаты труда работников государственных учреждений Республики Татарстан"</w:t>
        </w:r>
      </w:hyperlink>
      <w:r w:rsidR="00B64C13" w:rsidRPr="00EA0A0A">
        <w:rPr>
          <w:color w:val="000000"/>
        </w:rPr>
        <w:t>;</w:t>
      </w:r>
    </w:p>
    <w:p w:rsidR="00B64C13" w:rsidRPr="00EA0A0A" w:rsidRDefault="00FC480E" w:rsidP="00B64C13">
      <w:pPr>
        <w:numPr>
          <w:ilvl w:val="0"/>
          <w:numId w:val="202"/>
        </w:numPr>
        <w:tabs>
          <w:tab w:val="num" w:pos="284"/>
        </w:tabs>
        <w:spacing w:after="200" w:line="276" w:lineRule="auto"/>
        <w:ind w:left="284"/>
        <w:jc w:val="both"/>
      </w:pPr>
      <w:hyperlink r:id="rId21" w:history="1">
        <w:r w:rsidR="00B64C13" w:rsidRPr="00EA0A0A">
          <w:t>Постановление Кабинета Министров № 600 от 26.08.2013 г. "О внесении изменений в постановление Кабинета Министров Республики Татарстан от 24.08.2010 г. № 678 «Об условиях оплаты труда работников государственных учреждений Республики Татарстан»"</w:t>
        </w:r>
      </w:hyperlink>
      <w:r w:rsidR="00B64C13" w:rsidRPr="00EA0A0A">
        <w:t>;</w:t>
      </w:r>
    </w:p>
    <w:p w:rsidR="00B64C13" w:rsidRPr="00EA0A0A" w:rsidRDefault="00FC480E" w:rsidP="00B64C13">
      <w:pPr>
        <w:numPr>
          <w:ilvl w:val="0"/>
          <w:numId w:val="202"/>
        </w:numPr>
        <w:tabs>
          <w:tab w:val="num" w:pos="284"/>
        </w:tabs>
        <w:spacing w:after="200" w:line="276" w:lineRule="auto"/>
        <w:ind w:left="284"/>
        <w:jc w:val="both"/>
      </w:pPr>
      <w:hyperlink r:id="rId22" w:history="1">
        <w:r w:rsidR="00B64C13" w:rsidRPr="00EA0A0A">
          <w:t>Постановление Кабинета Министров № 693 от 30.09.2013 г. "Об увеличении оплаты труда работников государственных учреждений Республики Татарстан»"</w:t>
        </w:r>
      </w:hyperlink>
      <w:r w:rsidR="00B64C13" w:rsidRPr="00EA0A0A">
        <w:t>;</w:t>
      </w:r>
    </w:p>
    <w:p w:rsidR="00B64C13" w:rsidRPr="00EA0A0A" w:rsidRDefault="00FC480E" w:rsidP="00B64C13">
      <w:pPr>
        <w:numPr>
          <w:ilvl w:val="0"/>
          <w:numId w:val="202"/>
        </w:numPr>
        <w:tabs>
          <w:tab w:val="num" w:pos="284"/>
        </w:tabs>
        <w:spacing w:after="200" w:line="276" w:lineRule="auto"/>
        <w:ind w:left="284"/>
        <w:jc w:val="both"/>
      </w:pPr>
      <w:hyperlink r:id="rId23" w:history="1">
        <w:r w:rsidR="00B64C13" w:rsidRPr="00EA0A0A">
          <w:t>Постановление Кабинета Министров № 1024 от 23.12.2013 г. "О внесении изменений в постановление Кабинета Министров Республики Татарстан от 24.08.2010 г.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hyperlink>
      <w:r w:rsidR="00B64C13" w:rsidRPr="00EA0A0A">
        <w:t>;</w:t>
      </w:r>
    </w:p>
    <w:p w:rsidR="00B64C13" w:rsidRPr="00EA0A0A" w:rsidRDefault="00FC480E" w:rsidP="00B64C13">
      <w:pPr>
        <w:numPr>
          <w:ilvl w:val="0"/>
          <w:numId w:val="202"/>
        </w:numPr>
        <w:tabs>
          <w:tab w:val="num" w:pos="284"/>
        </w:tabs>
        <w:spacing w:after="200" w:line="276" w:lineRule="auto"/>
        <w:ind w:left="284"/>
        <w:jc w:val="both"/>
      </w:pPr>
      <w:hyperlink r:id="rId24" w:history="1">
        <w:r w:rsidR="00B64C13" w:rsidRPr="00EA0A0A">
          <w:t>Постановление Кабинета Министров № 1105 от 31.12.2013 г. "О внесении изменений в постановление Кабинета Министров Республики Татарстан от 24.08.2010 г. №  678 "Об условиях оплаты труда работников государственных учреждений Республики Татарстан"</w:t>
        </w:r>
      </w:hyperlink>
    </w:p>
    <w:p w:rsidR="00B64C13" w:rsidRPr="00EA0A0A" w:rsidRDefault="00B64C13" w:rsidP="00B64C13">
      <w:pPr>
        <w:numPr>
          <w:ilvl w:val="0"/>
          <w:numId w:val="202"/>
        </w:numPr>
        <w:tabs>
          <w:tab w:val="num" w:pos="284"/>
        </w:tabs>
        <w:spacing w:after="200" w:line="276" w:lineRule="auto"/>
        <w:ind w:left="426" w:right="-1" w:hanging="425"/>
        <w:jc w:val="both"/>
      </w:pPr>
      <w:r w:rsidRPr="00EA0A0A">
        <w:t xml:space="preserve">Устава МБОУ «Школа № 100 – Центр образования» с дошкольным отделением Приволжского района г.Казани </w:t>
      </w:r>
    </w:p>
    <w:p w:rsidR="00B64C13" w:rsidRPr="00EA0A0A" w:rsidRDefault="00B64C13" w:rsidP="00B64C13">
      <w:pPr>
        <w:numPr>
          <w:ilvl w:val="0"/>
          <w:numId w:val="202"/>
        </w:numPr>
        <w:tabs>
          <w:tab w:val="num" w:pos="284"/>
        </w:tabs>
        <w:spacing w:after="200" w:line="276" w:lineRule="auto"/>
        <w:ind w:left="426" w:right="-1" w:hanging="425"/>
        <w:jc w:val="both"/>
      </w:pPr>
      <w:r w:rsidRPr="00EA0A0A">
        <w:t>1.2. Заработная плата работников школы (без учета премий), устанавливаемая в соответствии с локальными нормативными актами учреждения образования, которые разрабатываются с учетом настоящего Положения, не может быть меньше заработной платы (без учета премий), выплачиваемой на основе Единой тарифной сетки по оплате труда работников учреждений образования на 01.09.2013 года, при условии сохранения объема должностных обязанностей работников и выполнения ими работ той же квалификации.</w:t>
      </w:r>
    </w:p>
    <w:p w:rsidR="00B64C13" w:rsidRPr="00EA0A0A" w:rsidRDefault="00B64C13" w:rsidP="00B64C13">
      <w:pPr>
        <w:ind w:left="426" w:right="-1" w:hanging="425"/>
        <w:jc w:val="both"/>
      </w:pPr>
      <w:r w:rsidRPr="00EA0A0A">
        <w:t>1.3. Оплата труда   библиотечных и других работников учреждения, не относящихся к работникам образования, осуществляется в учреждении применительно к ПКГ по соответствующим видам экономической деятельности.</w:t>
      </w:r>
    </w:p>
    <w:p w:rsidR="00B64C13" w:rsidRPr="00EA0A0A" w:rsidRDefault="00B64C13" w:rsidP="00B64C13">
      <w:pPr>
        <w:ind w:left="426" w:right="-1" w:hanging="425"/>
        <w:jc w:val="both"/>
      </w:pPr>
      <w:r w:rsidRPr="00EA0A0A">
        <w:t>1.4.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rsidR="00B64C13" w:rsidRPr="00EA0A0A" w:rsidRDefault="00B64C13" w:rsidP="00B64C13">
      <w:pPr>
        <w:tabs>
          <w:tab w:val="left" w:pos="709"/>
          <w:tab w:val="left" w:pos="851"/>
        </w:tabs>
        <w:ind w:left="426" w:right="-1" w:hanging="425"/>
        <w:jc w:val="both"/>
      </w:pPr>
      <w:r w:rsidRPr="00EA0A0A">
        <w:t>1.5.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B64C13" w:rsidRPr="00EA0A0A" w:rsidRDefault="00B64C13" w:rsidP="00B64C13">
      <w:pPr>
        <w:tabs>
          <w:tab w:val="left" w:pos="709"/>
          <w:tab w:val="left" w:pos="851"/>
        </w:tabs>
        <w:ind w:left="426" w:right="-1" w:hanging="425"/>
        <w:jc w:val="both"/>
      </w:pPr>
      <w:r w:rsidRPr="00EA0A0A">
        <w:t>1.6. Введение в школе новых систем оплаты труда не может рассматриваться как основание   для отказа от предоставления льгот и гарантий, установленных трудовым законодательством.</w:t>
      </w:r>
    </w:p>
    <w:p w:rsidR="00B64C13" w:rsidRPr="00EA0A0A" w:rsidRDefault="00B64C13" w:rsidP="00B64C13">
      <w:pPr>
        <w:tabs>
          <w:tab w:val="left" w:pos="709"/>
        </w:tabs>
        <w:ind w:left="426" w:right="-1" w:hanging="425"/>
        <w:jc w:val="both"/>
      </w:pPr>
      <w:r w:rsidRPr="00EA0A0A">
        <w:t>1.7. Системы оплаты труда в учреждение устанавливаются коллективными договорами, территориальными и отраслевыми соглашениями,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Республики Татарстан и ИКМО г. Казани, содержащими нормы трудового права, и настоящим Положением.</w:t>
      </w:r>
    </w:p>
    <w:p w:rsidR="00B64C13" w:rsidRPr="00EA0A0A" w:rsidRDefault="00B64C13" w:rsidP="00B64C13">
      <w:pPr>
        <w:tabs>
          <w:tab w:val="left" w:pos="709"/>
        </w:tabs>
        <w:ind w:right="-1"/>
        <w:jc w:val="both"/>
      </w:pPr>
    </w:p>
    <w:p w:rsidR="00B64C13" w:rsidRPr="00EA0A0A" w:rsidRDefault="00B64C13" w:rsidP="00B64C13">
      <w:pPr>
        <w:tabs>
          <w:tab w:val="left" w:pos="709"/>
        </w:tabs>
        <w:ind w:left="851" w:right="-1" w:hanging="425"/>
        <w:jc w:val="both"/>
      </w:pPr>
      <w:r w:rsidRPr="00EA0A0A">
        <w:t>В настоящем Положении используются следующие понятия и определения:</w:t>
      </w:r>
    </w:p>
    <w:p w:rsidR="00B64C13" w:rsidRPr="00EA0A0A" w:rsidRDefault="00B64C13" w:rsidP="00B64C13">
      <w:pPr>
        <w:numPr>
          <w:ilvl w:val="0"/>
          <w:numId w:val="211"/>
        </w:numPr>
        <w:ind w:left="284"/>
        <w:contextualSpacing/>
        <w:jc w:val="both"/>
        <w:rPr>
          <w:rFonts w:eastAsia="Calibri"/>
        </w:rPr>
      </w:pPr>
      <w:r w:rsidRPr="00EA0A0A">
        <w:rPr>
          <w:rFonts w:eastAsia="Calibri"/>
          <w:b/>
        </w:rPr>
        <w:t>система оплаты труда</w:t>
      </w:r>
      <w:r w:rsidRPr="00EA0A0A">
        <w:rPr>
          <w:rFonts w:eastAsia="Calibri"/>
        </w:rPr>
        <w:t xml:space="preserve"> - совокупность норм, определяющих условия и размеры оплаты труда работников учреждений, включая размеры базовых окладов (базовых должностных окладов, базовых ставок заработной платы), окладов (должностных окладов, тарифных ставок), а также выплаты компенсационного и стимулирующего характера, установленных в соответствии с федеральным законодательством, настоящим Законом и иными нормативными правовыми актами Российской Федерации и Республики Татарстан; </w:t>
      </w:r>
    </w:p>
    <w:p w:rsidR="00B64C13" w:rsidRPr="00EA0A0A" w:rsidRDefault="00B64C13" w:rsidP="00B64C13">
      <w:pPr>
        <w:widowControl w:val="0"/>
        <w:numPr>
          <w:ilvl w:val="0"/>
          <w:numId w:val="211"/>
        </w:numPr>
        <w:autoSpaceDE w:val="0"/>
        <w:autoSpaceDN w:val="0"/>
        <w:adjustRightInd w:val="0"/>
        <w:ind w:left="284"/>
        <w:jc w:val="both"/>
      </w:pPr>
      <w:r w:rsidRPr="00EA0A0A">
        <w:rPr>
          <w:b/>
        </w:rPr>
        <w:t>базовый оклад</w:t>
      </w:r>
      <w:r w:rsidRPr="00EA0A0A">
        <w:t xml:space="preserve"> (базовый должностной оклад), </w:t>
      </w:r>
      <w:r w:rsidRPr="00EA0A0A">
        <w:rPr>
          <w:b/>
        </w:rPr>
        <w:t xml:space="preserve">базовая ставка заработной платы </w:t>
      </w:r>
      <w:r w:rsidRPr="00EA0A0A">
        <w:t>- минимальные оклад (должностной оклад), ставка заработной платы работника учреждения, осуществляющего профессиональную деятельность по профессии рабочего или должности руководителя, специалиста, технического исполнителя, входящей в соответствующую профессиональную квалификационную группу без учета компенсационных, стимулирующих и социальных выплат;</w:t>
      </w:r>
    </w:p>
    <w:p w:rsidR="00B64C13" w:rsidRPr="00EA0A0A" w:rsidRDefault="00B64C13" w:rsidP="00B64C13">
      <w:pPr>
        <w:numPr>
          <w:ilvl w:val="0"/>
          <w:numId w:val="211"/>
        </w:numPr>
        <w:autoSpaceDE w:val="0"/>
        <w:autoSpaceDN w:val="0"/>
        <w:adjustRightInd w:val="0"/>
        <w:ind w:left="284"/>
        <w:jc w:val="both"/>
      </w:pPr>
      <w:r w:rsidRPr="00EA0A0A">
        <w:rPr>
          <w:b/>
        </w:rPr>
        <w:t>оклад (должностной оклад)</w:t>
      </w:r>
      <w:r w:rsidRPr="00EA0A0A">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 </w:t>
      </w:r>
    </w:p>
    <w:p w:rsidR="00B64C13" w:rsidRPr="00EA0A0A" w:rsidRDefault="00B64C13" w:rsidP="00B64C13">
      <w:pPr>
        <w:numPr>
          <w:ilvl w:val="0"/>
          <w:numId w:val="211"/>
        </w:numPr>
        <w:autoSpaceDE w:val="0"/>
        <w:autoSpaceDN w:val="0"/>
        <w:adjustRightInd w:val="0"/>
        <w:ind w:left="284"/>
        <w:jc w:val="both"/>
      </w:pPr>
      <w:r w:rsidRPr="00EA0A0A">
        <w:rPr>
          <w:b/>
        </w:rPr>
        <w:t>тарифная ставка</w:t>
      </w:r>
      <w:r w:rsidRPr="00EA0A0A">
        <w:t xml:space="preserve">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B64C13" w:rsidRPr="00EA0A0A" w:rsidRDefault="00B64C13" w:rsidP="00B64C13">
      <w:pPr>
        <w:numPr>
          <w:ilvl w:val="0"/>
          <w:numId w:val="211"/>
        </w:numPr>
        <w:autoSpaceDE w:val="0"/>
        <w:autoSpaceDN w:val="0"/>
        <w:adjustRightInd w:val="0"/>
        <w:ind w:left="284"/>
        <w:jc w:val="both"/>
      </w:pPr>
      <w:r w:rsidRPr="00EA0A0A">
        <w:rPr>
          <w:b/>
        </w:rPr>
        <w:t>заработная плата (оплата труда работника</w:t>
      </w:r>
      <w:r w:rsidRPr="00EA0A0A">
        <w:t xml:space="preserve">)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 </w:t>
      </w:r>
    </w:p>
    <w:p w:rsidR="00B64C13" w:rsidRPr="00EA0A0A" w:rsidRDefault="00B64C13" w:rsidP="00B64C13">
      <w:pPr>
        <w:numPr>
          <w:ilvl w:val="0"/>
          <w:numId w:val="211"/>
        </w:numPr>
        <w:ind w:left="284"/>
        <w:jc w:val="both"/>
      </w:pPr>
      <w:r w:rsidRPr="00EA0A0A">
        <w:rPr>
          <w:b/>
        </w:rPr>
        <w:t>выплаты компенсационного характера</w:t>
      </w:r>
      <w:r w:rsidRPr="00EA0A0A">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B64C13" w:rsidRPr="00EA0A0A" w:rsidRDefault="00B64C13" w:rsidP="00B64C13">
      <w:pPr>
        <w:numPr>
          <w:ilvl w:val="0"/>
          <w:numId w:val="211"/>
        </w:numPr>
        <w:ind w:left="284"/>
        <w:jc w:val="both"/>
      </w:pPr>
      <w:r w:rsidRPr="00EA0A0A">
        <w:rPr>
          <w:b/>
        </w:rPr>
        <w:t>выплаты стимулирующего характера</w:t>
      </w:r>
      <w:r w:rsidRPr="00EA0A0A">
        <w:t xml:space="preserve"> – доплаты и надбавки стимулирующего характера, премии и иные поощрительные выплаты;</w:t>
      </w:r>
    </w:p>
    <w:p w:rsidR="00B64C13" w:rsidRPr="00EA0A0A" w:rsidRDefault="00B64C13" w:rsidP="00B64C13">
      <w:pPr>
        <w:numPr>
          <w:ilvl w:val="0"/>
          <w:numId w:val="211"/>
        </w:numPr>
        <w:ind w:left="284"/>
        <w:jc w:val="both"/>
      </w:pPr>
      <w:r w:rsidRPr="00EA0A0A">
        <w:rPr>
          <w:b/>
        </w:rPr>
        <w:t>выплаты социального характера</w:t>
      </w:r>
      <w:r w:rsidRPr="00EA0A0A">
        <w:t xml:space="preserve"> - выплаты работникам, осуществляемые за счет экономии средств фонда оплаты труда, направленные на их социальную поддержку, но несвязанные с осуществлением ими трудовых функций.</w:t>
      </w:r>
    </w:p>
    <w:p w:rsidR="00B64C13" w:rsidRPr="00EA0A0A" w:rsidRDefault="00B64C13" w:rsidP="00B64C13">
      <w:pPr>
        <w:ind w:left="-454"/>
        <w:jc w:val="center"/>
        <w:rPr>
          <w:b/>
        </w:rPr>
      </w:pPr>
    </w:p>
    <w:p w:rsidR="006518C6" w:rsidRDefault="006518C6" w:rsidP="00F32162">
      <w:pPr>
        <w:rPr>
          <w:b/>
        </w:rPr>
      </w:pPr>
    </w:p>
    <w:p w:rsidR="00B64C13" w:rsidRPr="00EA0A0A" w:rsidRDefault="00B64C13" w:rsidP="00B64C13">
      <w:pPr>
        <w:ind w:left="-454"/>
        <w:jc w:val="center"/>
        <w:rPr>
          <w:b/>
        </w:rPr>
      </w:pPr>
      <w:r w:rsidRPr="00EA0A0A">
        <w:rPr>
          <w:b/>
        </w:rPr>
        <w:t>2. Порядок и условия оплаты труда</w:t>
      </w:r>
    </w:p>
    <w:p w:rsidR="00B64C13" w:rsidRPr="00EA0A0A" w:rsidRDefault="00B64C13" w:rsidP="00B64C13">
      <w:pPr>
        <w:ind w:left="-454"/>
        <w:rPr>
          <w:b/>
        </w:rPr>
      </w:pPr>
    </w:p>
    <w:p w:rsidR="00B64C13" w:rsidRPr="00EA0A0A" w:rsidRDefault="00B64C13" w:rsidP="00B64C13">
      <w:pPr>
        <w:numPr>
          <w:ilvl w:val="0"/>
          <w:numId w:val="212"/>
        </w:numPr>
        <w:ind w:left="426" w:hanging="425"/>
        <w:jc w:val="both"/>
      </w:pPr>
      <w:r w:rsidRPr="00EA0A0A">
        <w:t xml:space="preserve"> Данное положение вступает в действие и регулирует порядок и правила оплаты труда работников  учреждения образования  с 01.01.2017 года.</w:t>
      </w:r>
    </w:p>
    <w:p w:rsidR="00B64C13" w:rsidRPr="00EA0A0A" w:rsidRDefault="00B64C13" w:rsidP="00B64C13">
      <w:pPr>
        <w:numPr>
          <w:ilvl w:val="0"/>
          <w:numId w:val="212"/>
        </w:numPr>
        <w:ind w:left="426" w:hanging="425"/>
        <w:jc w:val="both"/>
      </w:pPr>
      <w:r w:rsidRPr="00EA0A0A">
        <w:t xml:space="preserve"> Положение определяет порядок:</w:t>
      </w:r>
    </w:p>
    <w:p w:rsidR="00B64C13" w:rsidRPr="00EA0A0A" w:rsidRDefault="00B64C13" w:rsidP="00B64C13">
      <w:pPr>
        <w:numPr>
          <w:ilvl w:val="0"/>
          <w:numId w:val="203"/>
        </w:numPr>
        <w:ind w:firstLine="283"/>
        <w:jc w:val="both"/>
      </w:pPr>
      <w:r w:rsidRPr="00EA0A0A">
        <w:t>формирования фонда оплаты труда работников  школы  за  счет   средств бюджета и внебюджетных средств от приносящей доход деятельности;</w:t>
      </w:r>
    </w:p>
    <w:p w:rsidR="00B64C13" w:rsidRPr="00EA0A0A" w:rsidRDefault="00B64C13" w:rsidP="00B64C13">
      <w:pPr>
        <w:numPr>
          <w:ilvl w:val="0"/>
          <w:numId w:val="203"/>
        </w:numPr>
        <w:ind w:firstLine="283"/>
        <w:jc w:val="both"/>
      </w:pPr>
      <w:r w:rsidRPr="00EA0A0A">
        <w:t>установления минимальных размеров окладов, повышающих коэффициентов и размеров должностных окладов (ставок) по профессиональным квалификационным группам (ПКГ) и квалификационным уровням;</w:t>
      </w:r>
    </w:p>
    <w:p w:rsidR="00B64C13" w:rsidRPr="00EA0A0A" w:rsidRDefault="00B64C13" w:rsidP="00B64C13">
      <w:pPr>
        <w:numPr>
          <w:ilvl w:val="0"/>
          <w:numId w:val="203"/>
        </w:numPr>
        <w:ind w:firstLine="283"/>
        <w:jc w:val="both"/>
      </w:pPr>
      <w:r w:rsidRPr="00EA0A0A">
        <w:t>выплат компенсационного и стимулирующего характера.</w:t>
      </w:r>
    </w:p>
    <w:p w:rsidR="00B64C13" w:rsidRPr="00EA0A0A" w:rsidRDefault="00B64C13" w:rsidP="00B64C13">
      <w:pPr>
        <w:numPr>
          <w:ilvl w:val="1"/>
          <w:numId w:val="213"/>
        </w:numPr>
        <w:ind w:left="426" w:hanging="425"/>
        <w:jc w:val="both"/>
      </w:pPr>
      <w:r w:rsidRPr="00EA0A0A">
        <w:t xml:space="preserve"> Оплата труда каждого работника определяется трудовым договором между директором МБОУ «Школа № 100 – Центр образования» с дошкольным отделением Приволжского района г.Казани (работодателем) и работником исходя из условий труда, его результативности, особенности деятельности образовательного учреждения и работника.</w:t>
      </w:r>
    </w:p>
    <w:p w:rsidR="00B64C13" w:rsidRPr="00EA0A0A" w:rsidRDefault="00B64C13" w:rsidP="00B64C13">
      <w:pPr>
        <w:ind w:left="1"/>
        <w:jc w:val="both"/>
      </w:pPr>
    </w:p>
    <w:p w:rsidR="00B64C13" w:rsidRPr="00EA0A0A" w:rsidRDefault="00B64C13" w:rsidP="00B64C13">
      <w:pPr>
        <w:numPr>
          <w:ilvl w:val="0"/>
          <w:numId w:val="213"/>
        </w:numPr>
        <w:ind w:right="228"/>
        <w:contextualSpacing/>
        <w:jc w:val="center"/>
        <w:rPr>
          <w:rFonts w:eastAsia="Calibri"/>
          <w:b/>
        </w:rPr>
      </w:pPr>
      <w:r w:rsidRPr="00EA0A0A">
        <w:rPr>
          <w:rFonts w:eastAsia="Calibri"/>
          <w:b/>
        </w:rPr>
        <w:t>Основные условия оплаты труда.</w:t>
      </w:r>
    </w:p>
    <w:p w:rsidR="00B64C13" w:rsidRPr="00EA0A0A" w:rsidRDefault="00B64C13" w:rsidP="00B64C13">
      <w:pPr>
        <w:ind w:left="360" w:right="228"/>
        <w:contextualSpacing/>
        <w:rPr>
          <w:rFonts w:eastAsia="Calibri"/>
          <w:b/>
        </w:rPr>
      </w:pPr>
    </w:p>
    <w:p w:rsidR="00B64C13" w:rsidRPr="00EA0A0A" w:rsidRDefault="00B64C13" w:rsidP="00B64C13">
      <w:pPr>
        <w:ind w:left="360" w:right="228" w:firstLine="66"/>
        <w:contextualSpacing/>
        <w:rPr>
          <w:rFonts w:eastAsia="Calibri"/>
        </w:rPr>
      </w:pPr>
      <w:r w:rsidRPr="00EA0A0A">
        <w:rPr>
          <w:rFonts w:eastAsia="Calibri"/>
        </w:rPr>
        <w:t xml:space="preserve">    Системы оплаты труда работников учреждения включают в себя размеры окладов (должностных окладов), ставок заработной платы, выплаты компенсационного и стимулирующего характера.</w:t>
      </w:r>
    </w:p>
    <w:p w:rsidR="00B64C13" w:rsidRPr="00EA0A0A" w:rsidRDefault="00B64C13" w:rsidP="00B64C13">
      <w:pPr>
        <w:numPr>
          <w:ilvl w:val="1"/>
          <w:numId w:val="228"/>
        </w:numPr>
        <w:tabs>
          <w:tab w:val="left" w:pos="426"/>
        </w:tabs>
        <w:ind w:hanging="1281"/>
        <w:jc w:val="both"/>
      </w:pPr>
      <w:r w:rsidRPr="00EA0A0A">
        <w:t>Системы оплаты труда работников учреждения устанавливаются с учетом:</w:t>
      </w:r>
    </w:p>
    <w:p w:rsidR="00B64C13" w:rsidRPr="00EA0A0A" w:rsidRDefault="00B64C13" w:rsidP="00B64C13">
      <w:pPr>
        <w:numPr>
          <w:ilvl w:val="0"/>
          <w:numId w:val="204"/>
        </w:numPr>
        <w:tabs>
          <w:tab w:val="num" w:pos="426"/>
          <w:tab w:val="num" w:pos="567"/>
        </w:tabs>
        <w:ind w:left="426" w:right="142" w:hanging="266"/>
        <w:jc w:val="both"/>
      </w:pPr>
      <w:r w:rsidRPr="00EA0A0A">
        <w:t>единого тарифно-квалификационного справочника работ и профессий рабочих;</w:t>
      </w:r>
    </w:p>
    <w:p w:rsidR="00B64C13" w:rsidRPr="00EA0A0A" w:rsidRDefault="00B64C13" w:rsidP="00B64C13">
      <w:pPr>
        <w:numPr>
          <w:ilvl w:val="0"/>
          <w:numId w:val="204"/>
        </w:numPr>
        <w:tabs>
          <w:tab w:val="num" w:pos="426"/>
        </w:tabs>
        <w:ind w:left="426" w:right="142" w:hanging="266"/>
        <w:jc w:val="both"/>
      </w:pPr>
      <w:r w:rsidRPr="00EA0A0A">
        <w:t>единого квалификационного справочника должностей руководителей, специалистов и служащих;</w:t>
      </w:r>
    </w:p>
    <w:p w:rsidR="00B64C13" w:rsidRPr="00EA0A0A" w:rsidRDefault="00B64C13" w:rsidP="00B64C13">
      <w:pPr>
        <w:numPr>
          <w:ilvl w:val="0"/>
          <w:numId w:val="204"/>
        </w:numPr>
        <w:tabs>
          <w:tab w:val="num" w:pos="0"/>
          <w:tab w:val="left" w:pos="426"/>
        </w:tabs>
        <w:ind w:right="142" w:firstLine="160"/>
        <w:jc w:val="both"/>
      </w:pPr>
      <w:r w:rsidRPr="00EA0A0A">
        <w:t>государственных гарантий по оплате труда;</w:t>
      </w:r>
    </w:p>
    <w:p w:rsidR="00B64C13" w:rsidRPr="00EA0A0A" w:rsidRDefault="00B64C13" w:rsidP="00B64C13">
      <w:pPr>
        <w:numPr>
          <w:ilvl w:val="0"/>
          <w:numId w:val="204"/>
        </w:numPr>
        <w:tabs>
          <w:tab w:val="left" w:pos="426"/>
        </w:tabs>
        <w:ind w:left="284" w:hanging="124"/>
        <w:jc w:val="both"/>
        <w:rPr>
          <w:snapToGrid w:val="0"/>
          <w:color w:val="000000"/>
        </w:rPr>
      </w:pPr>
      <w:r w:rsidRPr="00EA0A0A">
        <w:t xml:space="preserve">минимальных окладов (минимальных должностных окладов), минимальных ставок заработной платы по профессиональным квалификационным группам; </w:t>
      </w:r>
    </w:p>
    <w:p w:rsidR="00B64C13" w:rsidRPr="00EA0A0A" w:rsidRDefault="00B64C13" w:rsidP="00B64C13">
      <w:pPr>
        <w:numPr>
          <w:ilvl w:val="0"/>
          <w:numId w:val="204"/>
        </w:numPr>
        <w:tabs>
          <w:tab w:val="left" w:pos="426"/>
        </w:tabs>
        <w:ind w:left="284" w:hanging="124"/>
        <w:jc w:val="both"/>
      </w:pPr>
      <w:r w:rsidRPr="00EA0A0A">
        <w:t>перечня видов выплат компенсационного характера в образовательных учреждениях;</w:t>
      </w:r>
    </w:p>
    <w:p w:rsidR="00B64C13" w:rsidRPr="00EA0A0A" w:rsidRDefault="00B64C13" w:rsidP="00B64C13">
      <w:pPr>
        <w:numPr>
          <w:ilvl w:val="0"/>
          <w:numId w:val="204"/>
        </w:numPr>
        <w:tabs>
          <w:tab w:val="left" w:pos="426"/>
        </w:tabs>
        <w:ind w:left="426" w:hanging="266"/>
        <w:jc w:val="both"/>
      </w:pPr>
      <w:r w:rsidRPr="00EA0A0A">
        <w:t>перечня видов выплат стимулирующего характера в образовательных учреждениях;</w:t>
      </w:r>
    </w:p>
    <w:p w:rsidR="00B64C13" w:rsidRPr="00EA0A0A" w:rsidRDefault="00B64C13" w:rsidP="00B64C13">
      <w:pPr>
        <w:numPr>
          <w:ilvl w:val="0"/>
          <w:numId w:val="204"/>
        </w:numPr>
        <w:tabs>
          <w:tab w:val="num" w:pos="426"/>
        </w:tabs>
        <w:ind w:left="426" w:hanging="284"/>
        <w:jc w:val="both"/>
      </w:pPr>
      <w:r w:rsidRPr="00EA0A0A">
        <w:t xml:space="preserve">иных обязательных  выплат, установленных законодательством и нормативными    правовыми актами, содержащими нормы трудового права, (классифицируются     как      стимулирующие обязательные выплаты); </w:t>
      </w:r>
    </w:p>
    <w:p w:rsidR="00B64C13" w:rsidRPr="00EA0A0A" w:rsidRDefault="00B64C13" w:rsidP="00B64C13">
      <w:pPr>
        <w:numPr>
          <w:ilvl w:val="0"/>
          <w:numId w:val="204"/>
        </w:numPr>
        <w:tabs>
          <w:tab w:val="num" w:pos="0"/>
          <w:tab w:val="left" w:pos="426"/>
        </w:tabs>
        <w:ind w:firstLine="160"/>
        <w:jc w:val="both"/>
      </w:pPr>
      <w:r w:rsidRPr="00EA0A0A">
        <w:t>настоящего Положения и других локальных актов;</w:t>
      </w:r>
    </w:p>
    <w:p w:rsidR="00B64C13" w:rsidRPr="00EA0A0A" w:rsidRDefault="00B64C13" w:rsidP="00B64C13">
      <w:pPr>
        <w:numPr>
          <w:ilvl w:val="0"/>
          <w:numId w:val="204"/>
        </w:numPr>
        <w:tabs>
          <w:tab w:val="num" w:pos="426"/>
        </w:tabs>
        <w:ind w:left="426" w:hanging="266"/>
        <w:jc w:val="both"/>
      </w:pPr>
      <w:r w:rsidRPr="00EA0A0A">
        <w:t>рекомендаций Российской   трехсторонней   комиссии по    регулированию     социально-трудовых отношений;</w:t>
      </w:r>
    </w:p>
    <w:p w:rsidR="00B64C13" w:rsidRPr="00EA0A0A" w:rsidRDefault="00B64C13" w:rsidP="00B64C13">
      <w:pPr>
        <w:numPr>
          <w:ilvl w:val="0"/>
          <w:numId w:val="204"/>
        </w:numPr>
        <w:tabs>
          <w:tab w:val="num" w:pos="0"/>
        </w:tabs>
        <w:ind w:firstLine="160"/>
        <w:jc w:val="both"/>
      </w:pPr>
      <w:r w:rsidRPr="00EA0A0A">
        <w:t>мнения представительного (профсоюзного) органа работников.</w:t>
      </w:r>
    </w:p>
    <w:p w:rsidR="00B64C13" w:rsidRPr="00EA0A0A" w:rsidRDefault="00B64C13" w:rsidP="00B64C13">
      <w:pPr>
        <w:numPr>
          <w:ilvl w:val="1"/>
          <w:numId w:val="228"/>
        </w:numPr>
        <w:ind w:left="426" w:hanging="284"/>
        <w:jc w:val="both"/>
      </w:pPr>
      <w:r w:rsidRPr="00EA0A0A">
        <w:t>Фонд оплаты труда работников учреждения формируется на календарный год, исходя   из объема лимитов бюджетных обязательств муниципального бюджета и средств, поступающих    от приносящей доход деятельности.</w:t>
      </w:r>
    </w:p>
    <w:p w:rsidR="00B64C13" w:rsidRPr="00EA0A0A" w:rsidRDefault="00B64C13" w:rsidP="00B64C13">
      <w:pPr>
        <w:numPr>
          <w:ilvl w:val="1"/>
          <w:numId w:val="228"/>
        </w:numPr>
        <w:ind w:left="426" w:hanging="426"/>
        <w:jc w:val="both"/>
      </w:pPr>
      <w:r w:rsidRPr="00EA0A0A">
        <w:rPr>
          <w:color w:val="000000"/>
        </w:rPr>
        <w:t xml:space="preserve"> Учреждение в пределах, имеющихся  у    него  средств на оплату    труда   самостоятельно определяет размеры  окладов   (должностных окладов),   ставок    заработной      платы</w:t>
      </w:r>
      <w:r w:rsidRPr="00EA0A0A">
        <w:t xml:space="preserve"> </w:t>
      </w:r>
      <w:r w:rsidRPr="00EA0A0A">
        <w:rPr>
          <w:color w:val="000000"/>
        </w:rPr>
        <w:t>работников учреждения, осуществляющих профессиональную деятельность по профессиям</w:t>
      </w:r>
      <w:r w:rsidRPr="00EA0A0A">
        <w:t xml:space="preserve"> </w:t>
      </w:r>
      <w:r w:rsidRPr="00EA0A0A">
        <w:rPr>
          <w:color w:val="000000"/>
        </w:rPr>
        <w:t>рабочих или должностям служащих  (далее – оклады  (должностные оклады),   ставки заработной платы),  а также размеры доплат,  надбавок, премий и иных выплат без ограничения</w:t>
      </w:r>
      <w:r w:rsidRPr="00EA0A0A">
        <w:t xml:space="preserve"> </w:t>
      </w:r>
      <w:r w:rsidRPr="00EA0A0A">
        <w:rPr>
          <w:color w:val="000000"/>
        </w:rPr>
        <w:t>их максимальными размерами согласно</w:t>
      </w:r>
      <w:r w:rsidRPr="00EA0A0A">
        <w:rPr>
          <w:i/>
          <w:color w:val="0000FF"/>
        </w:rPr>
        <w:t xml:space="preserve"> </w:t>
      </w:r>
      <w:hyperlink r:id="rId25" w:history="1">
        <w:r w:rsidRPr="00EA0A0A">
          <w:t>Постановлению Кабинета Министров № 1105 от 31.12.2013 г. "О внесении изменений в постановление Кабинета Министров Республики Татарстан от 24.08.2010 г.  № 678 "Об условиях оплаты труда работников государственных учреждений Республики Татарстан"</w:t>
        </w:r>
      </w:hyperlink>
      <w:r w:rsidRPr="00EA0A0A">
        <w:t xml:space="preserve">, </w:t>
      </w:r>
      <w:hyperlink r:id="rId26" w:history="1">
        <w:r w:rsidRPr="00EA0A0A">
          <w:t>Постановлению Кабинета Министров РТ № 688 от 19.08.2011 г. "О внесении изменений в Положение об условиях оплаты труда работников профессиональных групп должностей работников образования государственных учреждений РТ, утвержденное постановлением Кабинета Министров Республики Татарстан от 24.08.2010 г. № 678 "Об условиях оплаты труда работников государственных учреждений Республики Татарстан"</w:t>
        </w:r>
      </w:hyperlink>
    </w:p>
    <w:p w:rsidR="00B64C13" w:rsidRPr="00EA0A0A" w:rsidRDefault="00B64C13" w:rsidP="00B64C13">
      <w:pPr>
        <w:numPr>
          <w:ilvl w:val="1"/>
          <w:numId w:val="228"/>
        </w:numPr>
        <w:ind w:left="426" w:hanging="426"/>
        <w:jc w:val="both"/>
      </w:pPr>
      <w:r w:rsidRPr="00EA0A0A">
        <w:rPr>
          <w:color w:val="000000"/>
        </w:rPr>
        <w:t xml:space="preserve"> Размеры окладов (должностных окладов), ставок заработной платы устанавливается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путем умножения размера окладов (должностных окладов), ставок заработной платы по соответствующим ПКГ (далее - оклады по соответствующим ПКГ) на повышающий коэффициент, установленный для профессий рабочих и/или должностей служащих, отнесенных к соответствующему квалификационному уровню ПКГ (далее - повышающий коэффициент). Оклады по соответствующим ПКГ устанавливаются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w:t>
      </w:r>
    </w:p>
    <w:p w:rsidR="00B64C13" w:rsidRPr="00EA0A0A" w:rsidRDefault="00B64C13" w:rsidP="00B64C13">
      <w:pPr>
        <w:numPr>
          <w:ilvl w:val="1"/>
          <w:numId w:val="228"/>
        </w:numPr>
        <w:ind w:left="426" w:hanging="426"/>
        <w:jc w:val="both"/>
      </w:pPr>
      <w:r w:rsidRPr="00EA0A0A">
        <w:rPr>
          <w:color w:val="000000"/>
        </w:rPr>
        <w:t xml:space="preserve"> Размер повышающего коэффициента к окладу по соответствующей ПКГ устанавливается единым для всех должностей (профессий), отнесенных к соответствующему квалификационному уровню, на основе расчетов и в пределах средств, предусмотренных на оплату труда работников учреждения.</w:t>
      </w:r>
    </w:p>
    <w:p w:rsidR="00B64C13" w:rsidRPr="00EA0A0A" w:rsidRDefault="00B64C13" w:rsidP="00B64C13">
      <w:pPr>
        <w:numPr>
          <w:ilvl w:val="1"/>
          <w:numId w:val="228"/>
        </w:numPr>
        <w:ind w:left="426" w:hanging="426"/>
        <w:jc w:val="both"/>
      </w:pPr>
      <w:r w:rsidRPr="00EA0A0A">
        <w:rPr>
          <w:color w:val="000000"/>
        </w:rPr>
        <w:t xml:space="preserve"> Размеры повышающих коэффициентов к окладам по соответствующим ПКГ рассчитываются на основе проведения дифференциации типовых должностей, включаемых в штатное расписание учреждения, по квалификационным уровням ПКГ. Указанные должности должны соответствовать уставным целям учреждения и содержаться в соответствующих разделах единого тарифно-квалификационного справочника работ и профессий рабочих и единого квалификационного справочника должностей руководителей, специалистов и служащих.</w:t>
      </w:r>
    </w:p>
    <w:p w:rsidR="00B64C13" w:rsidRPr="00EA0A0A" w:rsidRDefault="00B64C13" w:rsidP="00B64C13">
      <w:pPr>
        <w:numPr>
          <w:ilvl w:val="1"/>
          <w:numId w:val="228"/>
        </w:numPr>
        <w:ind w:left="426" w:hanging="426"/>
        <w:jc w:val="both"/>
      </w:pPr>
      <w:r w:rsidRPr="00EA0A0A">
        <w:rPr>
          <w:color w:val="000000"/>
        </w:rPr>
        <w:t xml:space="preserve"> В тех случаях, когда возможно определение конкретного вида работы (его качественное и количественное описание), выполняемого работниками для реализации уставных целей учреждения без привязки к конкретной должности (профессии), возможно установление повышающих коэффициентов по перечню конкретных видов работ. При этом перечни видов работ должны первоначально быть распределены по соответствующим квалификационным уровням ПКГ.</w:t>
      </w:r>
    </w:p>
    <w:p w:rsidR="00B64C13" w:rsidRPr="00EA0A0A" w:rsidRDefault="00B64C13" w:rsidP="00B64C13">
      <w:pPr>
        <w:numPr>
          <w:ilvl w:val="1"/>
          <w:numId w:val="228"/>
        </w:numPr>
        <w:ind w:left="426" w:hanging="426"/>
        <w:jc w:val="both"/>
      </w:pPr>
      <w:r w:rsidRPr="00EA0A0A">
        <w:rPr>
          <w:color w:val="000000"/>
        </w:rPr>
        <w:t xml:space="preserve"> Руководитель образовательного учреждения формирует и утверждает штатное расписание в соответствующими с действующими нормативами.</w:t>
      </w:r>
    </w:p>
    <w:p w:rsidR="00F32162" w:rsidRDefault="00F32162" w:rsidP="003A6BE2">
      <w:pPr>
        <w:rPr>
          <w:rFonts w:eastAsia="Calibri"/>
          <w:b/>
        </w:rPr>
      </w:pPr>
    </w:p>
    <w:p w:rsidR="00B64C13" w:rsidRPr="00EA0A0A" w:rsidRDefault="00B64C13" w:rsidP="00B64C13">
      <w:pPr>
        <w:ind w:left="120"/>
        <w:jc w:val="center"/>
        <w:rPr>
          <w:rFonts w:eastAsia="Calibri"/>
          <w:b/>
        </w:rPr>
      </w:pPr>
      <w:r w:rsidRPr="00EA0A0A">
        <w:rPr>
          <w:rFonts w:eastAsia="Calibri"/>
          <w:b/>
        </w:rPr>
        <w:t>4. Порядок формирования базовых окладов работников образования</w:t>
      </w:r>
    </w:p>
    <w:p w:rsidR="00B64C13" w:rsidRPr="00EA0A0A" w:rsidRDefault="00B64C13" w:rsidP="00B64C13">
      <w:pPr>
        <w:ind w:left="120"/>
        <w:jc w:val="center"/>
        <w:rPr>
          <w:rFonts w:eastAsia="Calibri"/>
          <w:b/>
        </w:rPr>
      </w:pPr>
    </w:p>
    <w:p w:rsidR="00B64C13" w:rsidRPr="00EA0A0A" w:rsidRDefault="00B64C13" w:rsidP="00B64C13">
      <w:pPr>
        <w:numPr>
          <w:ilvl w:val="0"/>
          <w:numId w:val="214"/>
        </w:numPr>
        <w:ind w:left="426" w:hanging="426"/>
        <w:jc w:val="both"/>
        <w:rPr>
          <w:rFonts w:eastAsia="Calibri"/>
        </w:rPr>
      </w:pPr>
      <w:r w:rsidRPr="00EA0A0A">
        <w:rPr>
          <w:rFonts w:eastAsia="Calibri"/>
          <w:b/>
        </w:rPr>
        <w:t xml:space="preserve"> </w:t>
      </w:r>
      <w:r w:rsidRPr="00EA0A0A">
        <w:rPr>
          <w:rFonts w:eastAsia="Calibri"/>
        </w:rPr>
        <w:t>Размер базового оклада работников образования определяется как произведение тарифной ставки (оклада) первого разряда четырехразрядной тарифной сетки по оплате труда работников образования на соответствующий межразрядный коэффициент четырехразрядной тарифной сетки по оплате труда работников образования.</w:t>
      </w:r>
    </w:p>
    <w:p w:rsidR="00B64C13" w:rsidRPr="00EA0A0A" w:rsidRDefault="00B64C13" w:rsidP="00B64C13">
      <w:pPr>
        <w:numPr>
          <w:ilvl w:val="0"/>
          <w:numId w:val="214"/>
        </w:numPr>
        <w:ind w:left="426" w:hanging="426"/>
        <w:jc w:val="both"/>
        <w:rPr>
          <w:rFonts w:eastAsia="Calibri"/>
        </w:rPr>
      </w:pPr>
      <w:r w:rsidRPr="00EA0A0A">
        <w:rPr>
          <w:rFonts w:eastAsia="Calibri"/>
        </w:rPr>
        <w:t xml:space="preserve"> Размер тарифной ставки (оклада) первого разряда четырехразрядной тарифной сетки по оплате труда работников образования устанавливается Исполнительным комитетом г. Казани.</w:t>
      </w:r>
    </w:p>
    <w:p w:rsidR="00B64C13" w:rsidRPr="00EA0A0A" w:rsidRDefault="00B64C13" w:rsidP="00B64C13">
      <w:pPr>
        <w:numPr>
          <w:ilvl w:val="0"/>
          <w:numId w:val="214"/>
        </w:numPr>
        <w:ind w:left="426" w:hanging="426"/>
        <w:jc w:val="both"/>
        <w:rPr>
          <w:rFonts w:eastAsia="Calibri"/>
        </w:rPr>
      </w:pPr>
      <w:r w:rsidRPr="00EA0A0A">
        <w:rPr>
          <w:rFonts w:eastAsia="Calibri"/>
        </w:rPr>
        <w:t xml:space="preserve"> Базовые оклады (должностные оклады, ставки заработной платы) работников образования определяются на основе четырехразрядной тарифной сетки по оплате труда работников образования.</w:t>
      </w:r>
    </w:p>
    <w:p w:rsidR="00B64C13" w:rsidRPr="00EA0A0A" w:rsidRDefault="00B64C13" w:rsidP="00B64C13">
      <w:pPr>
        <w:jc w:val="both"/>
        <w:rPr>
          <w:rFonts w:eastAsia="Calibri"/>
        </w:rPr>
      </w:pPr>
    </w:p>
    <w:tbl>
      <w:tblPr>
        <w:tblpPr w:leftFromText="180" w:rightFromText="180" w:vertAnchor="text" w:horzAnchor="page" w:tblpX="2428" w:tblpY="92"/>
        <w:tblW w:w="41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5"/>
        <w:gridCol w:w="1022"/>
        <w:gridCol w:w="1169"/>
        <w:gridCol w:w="1022"/>
        <w:gridCol w:w="1021"/>
      </w:tblGrid>
      <w:tr w:rsidR="00B64C13" w:rsidRPr="00EA0A0A" w:rsidTr="008C2BDA">
        <w:tc>
          <w:tcPr>
            <w:tcW w:w="2353" w:type="pct"/>
            <w:tcBorders>
              <w:top w:val="single" w:sz="4" w:space="0" w:color="auto"/>
              <w:left w:val="single" w:sz="4" w:space="0" w:color="auto"/>
              <w:bottom w:val="single" w:sz="4" w:space="0" w:color="auto"/>
              <w:right w:val="single" w:sz="4" w:space="0" w:color="auto"/>
            </w:tcBorders>
          </w:tcPr>
          <w:p w:rsidR="00B64C13" w:rsidRPr="00EA0A0A" w:rsidRDefault="00B64C13" w:rsidP="008C2BDA">
            <w:pPr>
              <w:ind w:right="142" w:hanging="142"/>
            </w:pPr>
            <w:r w:rsidRPr="00EA0A0A">
              <w:t xml:space="preserve">   Разряды оплаты труда</w:t>
            </w:r>
          </w:p>
        </w:tc>
        <w:tc>
          <w:tcPr>
            <w:tcW w:w="639" w:type="pct"/>
            <w:tcBorders>
              <w:top w:val="single" w:sz="4" w:space="0" w:color="auto"/>
              <w:left w:val="single" w:sz="4" w:space="0" w:color="auto"/>
              <w:bottom w:val="single" w:sz="4" w:space="0" w:color="auto"/>
              <w:right w:val="single" w:sz="4" w:space="0" w:color="auto"/>
            </w:tcBorders>
          </w:tcPr>
          <w:p w:rsidR="00B64C13" w:rsidRPr="00EA0A0A" w:rsidRDefault="00B64C13" w:rsidP="008C2BDA">
            <w:pPr>
              <w:ind w:right="142" w:hanging="142"/>
              <w:jc w:val="center"/>
            </w:pPr>
            <w:r w:rsidRPr="00EA0A0A">
              <w:t>1</w:t>
            </w:r>
          </w:p>
        </w:tc>
        <w:tc>
          <w:tcPr>
            <w:tcW w:w="731" w:type="pct"/>
            <w:tcBorders>
              <w:top w:val="single" w:sz="4" w:space="0" w:color="auto"/>
              <w:left w:val="single" w:sz="4" w:space="0" w:color="auto"/>
              <w:bottom w:val="single" w:sz="4" w:space="0" w:color="auto"/>
              <w:right w:val="single" w:sz="4" w:space="0" w:color="auto"/>
            </w:tcBorders>
          </w:tcPr>
          <w:p w:rsidR="00B64C13" w:rsidRPr="00EA0A0A" w:rsidRDefault="00B64C13" w:rsidP="008C2BDA">
            <w:pPr>
              <w:ind w:right="142" w:hanging="142"/>
              <w:jc w:val="center"/>
            </w:pPr>
            <w:r w:rsidRPr="00EA0A0A">
              <w:t>2</w:t>
            </w:r>
          </w:p>
        </w:tc>
        <w:tc>
          <w:tcPr>
            <w:tcW w:w="639" w:type="pct"/>
            <w:tcBorders>
              <w:top w:val="single" w:sz="4" w:space="0" w:color="auto"/>
              <w:left w:val="single" w:sz="4" w:space="0" w:color="auto"/>
              <w:bottom w:val="single" w:sz="4" w:space="0" w:color="auto"/>
              <w:right w:val="single" w:sz="4" w:space="0" w:color="auto"/>
            </w:tcBorders>
          </w:tcPr>
          <w:p w:rsidR="00B64C13" w:rsidRPr="00EA0A0A" w:rsidRDefault="00B64C13" w:rsidP="008C2BDA">
            <w:pPr>
              <w:ind w:right="142" w:hanging="142"/>
              <w:jc w:val="center"/>
            </w:pPr>
            <w:r w:rsidRPr="00EA0A0A">
              <w:t>3</w:t>
            </w:r>
          </w:p>
        </w:tc>
        <w:tc>
          <w:tcPr>
            <w:tcW w:w="638" w:type="pct"/>
            <w:tcBorders>
              <w:top w:val="single" w:sz="4" w:space="0" w:color="auto"/>
              <w:left w:val="single" w:sz="4" w:space="0" w:color="auto"/>
              <w:bottom w:val="single" w:sz="4" w:space="0" w:color="auto"/>
              <w:right w:val="single" w:sz="4" w:space="0" w:color="auto"/>
            </w:tcBorders>
          </w:tcPr>
          <w:p w:rsidR="00B64C13" w:rsidRPr="00EA0A0A" w:rsidRDefault="00B64C13" w:rsidP="008C2BDA">
            <w:pPr>
              <w:ind w:right="142" w:hanging="142"/>
              <w:jc w:val="center"/>
            </w:pPr>
            <w:r w:rsidRPr="00EA0A0A">
              <w:t>4</w:t>
            </w:r>
          </w:p>
        </w:tc>
      </w:tr>
      <w:tr w:rsidR="00B64C13" w:rsidRPr="00EA0A0A" w:rsidTr="008C2BDA">
        <w:tc>
          <w:tcPr>
            <w:tcW w:w="2353" w:type="pct"/>
            <w:tcBorders>
              <w:top w:val="single" w:sz="4" w:space="0" w:color="auto"/>
              <w:left w:val="single" w:sz="4" w:space="0" w:color="auto"/>
              <w:bottom w:val="single" w:sz="4" w:space="0" w:color="auto"/>
              <w:right w:val="single" w:sz="4" w:space="0" w:color="auto"/>
            </w:tcBorders>
          </w:tcPr>
          <w:p w:rsidR="00B64C13" w:rsidRPr="00EA0A0A" w:rsidRDefault="00B64C13" w:rsidP="008C2BDA">
            <w:pPr>
              <w:ind w:right="142" w:hanging="142"/>
              <w:jc w:val="center"/>
            </w:pPr>
            <w:r w:rsidRPr="00EA0A0A">
              <w:t>Тарифные коэффициенты</w:t>
            </w:r>
          </w:p>
        </w:tc>
        <w:tc>
          <w:tcPr>
            <w:tcW w:w="639" w:type="pct"/>
            <w:tcBorders>
              <w:top w:val="single" w:sz="4" w:space="0" w:color="auto"/>
              <w:left w:val="single" w:sz="4" w:space="0" w:color="auto"/>
              <w:bottom w:val="single" w:sz="4" w:space="0" w:color="auto"/>
              <w:right w:val="single" w:sz="4" w:space="0" w:color="auto"/>
            </w:tcBorders>
            <w:vAlign w:val="center"/>
          </w:tcPr>
          <w:p w:rsidR="00B64C13" w:rsidRPr="00EA0A0A" w:rsidRDefault="00B64C13" w:rsidP="008C2BDA">
            <w:pPr>
              <w:ind w:right="142" w:hanging="142"/>
              <w:jc w:val="center"/>
            </w:pPr>
            <w:r w:rsidRPr="00EA0A0A">
              <w:rPr>
                <w:bCs/>
              </w:rPr>
              <w:t>1,0</w:t>
            </w:r>
          </w:p>
        </w:tc>
        <w:tc>
          <w:tcPr>
            <w:tcW w:w="731" w:type="pct"/>
            <w:tcBorders>
              <w:top w:val="single" w:sz="4" w:space="0" w:color="auto"/>
              <w:left w:val="single" w:sz="4" w:space="0" w:color="auto"/>
              <w:bottom w:val="single" w:sz="4" w:space="0" w:color="auto"/>
              <w:right w:val="single" w:sz="4" w:space="0" w:color="auto"/>
            </w:tcBorders>
            <w:vAlign w:val="center"/>
          </w:tcPr>
          <w:p w:rsidR="00B64C13" w:rsidRPr="00EA0A0A" w:rsidRDefault="00B64C13" w:rsidP="008C2BDA">
            <w:pPr>
              <w:ind w:right="142" w:hanging="142"/>
              <w:jc w:val="center"/>
            </w:pPr>
            <w:r w:rsidRPr="00EA0A0A">
              <w:rPr>
                <w:bCs/>
              </w:rPr>
              <w:t>1,23</w:t>
            </w:r>
          </w:p>
        </w:tc>
        <w:tc>
          <w:tcPr>
            <w:tcW w:w="639" w:type="pct"/>
            <w:tcBorders>
              <w:top w:val="single" w:sz="4" w:space="0" w:color="auto"/>
              <w:left w:val="single" w:sz="4" w:space="0" w:color="auto"/>
              <w:bottom w:val="single" w:sz="4" w:space="0" w:color="auto"/>
              <w:right w:val="single" w:sz="4" w:space="0" w:color="auto"/>
            </w:tcBorders>
            <w:vAlign w:val="center"/>
          </w:tcPr>
          <w:p w:rsidR="00B64C13" w:rsidRPr="00EA0A0A" w:rsidRDefault="00B64C13" w:rsidP="008C2BDA">
            <w:pPr>
              <w:ind w:right="142" w:hanging="142"/>
              <w:jc w:val="center"/>
            </w:pPr>
            <w:r w:rsidRPr="00EA0A0A">
              <w:rPr>
                <w:bCs/>
              </w:rPr>
              <w:t>1,43</w:t>
            </w:r>
          </w:p>
        </w:tc>
        <w:tc>
          <w:tcPr>
            <w:tcW w:w="638" w:type="pct"/>
            <w:tcBorders>
              <w:top w:val="single" w:sz="4" w:space="0" w:color="auto"/>
              <w:left w:val="single" w:sz="4" w:space="0" w:color="auto"/>
              <w:bottom w:val="single" w:sz="4" w:space="0" w:color="auto"/>
              <w:right w:val="single" w:sz="4" w:space="0" w:color="auto"/>
            </w:tcBorders>
            <w:vAlign w:val="center"/>
          </w:tcPr>
          <w:p w:rsidR="00B64C13" w:rsidRPr="00EA0A0A" w:rsidRDefault="00B64C13" w:rsidP="008C2BDA">
            <w:pPr>
              <w:ind w:right="142" w:hanging="142"/>
              <w:jc w:val="center"/>
            </w:pPr>
            <w:r w:rsidRPr="00EA0A0A">
              <w:rPr>
                <w:bCs/>
              </w:rPr>
              <w:t>1,5</w:t>
            </w:r>
          </w:p>
        </w:tc>
      </w:tr>
    </w:tbl>
    <w:p w:rsidR="00B64C13" w:rsidRPr="00EA0A0A" w:rsidRDefault="00B64C13" w:rsidP="00B64C13">
      <w:pPr>
        <w:ind w:left="426"/>
        <w:rPr>
          <w:rFonts w:eastAsia="Calibri"/>
        </w:rPr>
      </w:pPr>
    </w:p>
    <w:p w:rsidR="00B64C13" w:rsidRPr="00EA0A0A" w:rsidRDefault="00B64C13" w:rsidP="00B64C13">
      <w:pPr>
        <w:ind w:left="426"/>
        <w:rPr>
          <w:rFonts w:eastAsia="Calibri"/>
        </w:rPr>
      </w:pPr>
    </w:p>
    <w:p w:rsidR="00B64C13" w:rsidRPr="00EA0A0A" w:rsidRDefault="00B64C13" w:rsidP="00B64C13">
      <w:pPr>
        <w:ind w:left="426"/>
        <w:rPr>
          <w:rFonts w:eastAsia="Calibri"/>
        </w:rPr>
      </w:pPr>
    </w:p>
    <w:p w:rsidR="00B64C13" w:rsidRPr="00EA0A0A" w:rsidRDefault="00B64C13" w:rsidP="00B64C13">
      <w:pPr>
        <w:numPr>
          <w:ilvl w:val="0"/>
          <w:numId w:val="214"/>
        </w:numPr>
        <w:ind w:left="426" w:hanging="426"/>
        <w:rPr>
          <w:rFonts w:eastAsia="Calibri"/>
        </w:rPr>
      </w:pPr>
      <w:r w:rsidRPr="00EA0A0A">
        <w:rPr>
          <w:rFonts w:eastAsia="Calibri"/>
        </w:rPr>
        <w:t xml:space="preserve"> Основания для установления работникам образования разрядов по оплате труда</w:t>
      </w:r>
    </w:p>
    <w:p w:rsidR="00B64C13" w:rsidRPr="00EA0A0A" w:rsidRDefault="00B64C13" w:rsidP="00B64C13">
      <w:pPr>
        <w:widowControl w:val="0"/>
        <w:autoSpaceDE w:val="0"/>
        <w:autoSpaceDN w:val="0"/>
        <w:adjustRightInd w:val="0"/>
        <w:ind w:right="142" w:firstLine="851"/>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3"/>
        <w:gridCol w:w="8218"/>
      </w:tblGrid>
      <w:tr w:rsidR="00B64C13" w:rsidRPr="00EA0A0A" w:rsidTr="008C2BDA">
        <w:trPr>
          <w:trHeight w:val="20"/>
        </w:trPr>
        <w:tc>
          <w:tcPr>
            <w:tcW w:w="707" w:type="pct"/>
            <w:tcBorders>
              <w:top w:val="single" w:sz="4" w:space="0" w:color="auto"/>
              <w:left w:val="single" w:sz="4" w:space="0" w:color="auto"/>
              <w:bottom w:val="single" w:sz="4" w:space="0" w:color="auto"/>
              <w:right w:val="single" w:sz="4" w:space="0" w:color="auto"/>
            </w:tcBorders>
            <w:vAlign w:val="center"/>
          </w:tcPr>
          <w:p w:rsidR="00B64C13" w:rsidRPr="00EA0A0A" w:rsidRDefault="00B64C13" w:rsidP="008C2BDA">
            <w:pPr>
              <w:ind w:right="142"/>
              <w:jc w:val="center"/>
              <w:rPr>
                <w:b/>
              </w:rPr>
            </w:pPr>
            <w:r w:rsidRPr="00EA0A0A">
              <w:rPr>
                <w:b/>
              </w:rPr>
              <w:t>Разряд оплаты труда</w:t>
            </w:r>
          </w:p>
        </w:tc>
        <w:tc>
          <w:tcPr>
            <w:tcW w:w="4293" w:type="pct"/>
            <w:tcBorders>
              <w:top w:val="single" w:sz="4" w:space="0" w:color="auto"/>
              <w:left w:val="single" w:sz="4" w:space="0" w:color="auto"/>
              <w:bottom w:val="single" w:sz="4" w:space="0" w:color="auto"/>
              <w:right w:val="single" w:sz="4" w:space="0" w:color="auto"/>
            </w:tcBorders>
            <w:vAlign w:val="center"/>
          </w:tcPr>
          <w:p w:rsidR="00B64C13" w:rsidRPr="00EA0A0A" w:rsidRDefault="00B64C13" w:rsidP="008C2BDA">
            <w:pPr>
              <w:ind w:right="142"/>
              <w:jc w:val="center"/>
              <w:rPr>
                <w:b/>
              </w:rPr>
            </w:pPr>
            <w:r w:rsidRPr="00EA0A0A">
              <w:rPr>
                <w:b/>
              </w:rPr>
              <w:t xml:space="preserve">Уровень образования, необходимый для замещения </w:t>
            </w:r>
          </w:p>
          <w:p w:rsidR="00B64C13" w:rsidRPr="00EA0A0A" w:rsidRDefault="00B64C13" w:rsidP="008C2BDA">
            <w:pPr>
              <w:ind w:right="142"/>
              <w:jc w:val="center"/>
              <w:rPr>
                <w:b/>
              </w:rPr>
            </w:pPr>
            <w:r w:rsidRPr="00EA0A0A">
              <w:rPr>
                <w:b/>
              </w:rPr>
              <w:t>соответствующей должности</w:t>
            </w:r>
          </w:p>
        </w:tc>
      </w:tr>
      <w:tr w:rsidR="00B64C13" w:rsidRPr="00EA0A0A" w:rsidTr="008C2BDA">
        <w:trPr>
          <w:trHeight w:val="20"/>
        </w:trPr>
        <w:tc>
          <w:tcPr>
            <w:tcW w:w="707" w:type="pct"/>
            <w:tcBorders>
              <w:top w:val="single" w:sz="4" w:space="0" w:color="auto"/>
              <w:left w:val="single" w:sz="4" w:space="0" w:color="auto"/>
              <w:bottom w:val="single" w:sz="4" w:space="0" w:color="auto"/>
              <w:right w:val="single" w:sz="4" w:space="0" w:color="auto"/>
            </w:tcBorders>
            <w:vAlign w:val="center"/>
          </w:tcPr>
          <w:p w:rsidR="00B64C13" w:rsidRPr="00EA0A0A" w:rsidRDefault="00B64C13" w:rsidP="008C2BDA">
            <w:pPr>
              <w:ind w:right="142"/>
              <w:jc w:val="center"/>
            </w:pPr>
            <w:r w:rsidRPr="00EA0A0A">
              <w:t>1</w:t>
            </w:r>
          </w:p>
        </w:tc>
        <w:tc>
          <w:tcPr>
            <w:tcW w:w="4293" w:type="pct"/>
            <w:tcBorders>
              <w:top w:val="single" w:sz="4" w:space="0" w:color="auto"/>
              <w:left w:val="single" w:sz="4" w:space="0" w:color="auto"/>
              <w:bottom w:val="single" w:sz="4" w:space="0" w:color="auto"/>
              <w:right w:val="single" w:sz="4" w:space="0" w:color="auto"/>
            </w:tcBorders>
            <w:vAlign w:val="bottom"/>
          </w:tcPr>
          <w:p w:rsidR="00B64C13" w:rsidRPr="00EA0A0A" w:rsidRDefault="00B64C13" w:rsidP="008C2BDA">
            <w:pPr>
              <w:ind w:right="142"/>
              <w:jc w:val="both"/>
            </w:pPr>
            <w:r w:rsidRPr="00EA0A0A">
              <w:t>Основное общее образование, среднее (полное) общее образование</w:t>
            </w:r>
          </w:p>
        </w:tc>
      </w:tr>
      <w:tr w:rsidR="00B64C13" w:rsidRPr="00EA0A0A" w:rsidTr="008C2BDA">
        <w:trPr>
          <w:trHeight w:val="20"/>
        </w:trPr>
        <w:tc>
          <w:tcPr>
            <w:tcW w:w="707" w:type="pct"/>
            <w:tcBorders>
              <w:top w:val="single" w:sz="4" w:space="0" w:color="auto"/>
              <w:left w:val="single" w:sz="4" w:space="0" w:color="auto"/>
              <w:bottom w:val="single" w:sz="4" w:space="0" w:color="auto"/>
              <w:right w:val="single" w:sz="4" w:space="0" w:color="auto"/>
            </w:tcBorders>
            <w:vAlign w:val="center"/>
          </w:tcPr>
          <w:p w:rsidR="00B64C13" w:rsidRPr="00EA0A0A" w:rsidRDefault="00B64C13" w:rsidP="008C2BDA">
            <w:pPr>
              <w:ind w:right="142"/>
              <w:jc w:val="center"/>
              <w:rPr>
                <w:lang w:val="en-US"/>
              </w:rPr>
            </w:pPr>
            <w:r w:rsidRPr="00EA0A0A">
              <w:rPr>
                <w:lang w:val="en-US"/>
              </w:rPr>
              <w:t>2</w:t>
            </w:r>
          </w:p>
        </w:tc>
        <w:tc>
          <w:tcPr>
            <w:tcW w:w="4293" w:type="pct"/>
            <w:tcBorders>
              <w:top w:val="single" w:sz="4" w:space="0" w:color="auto"/>
              <w:left w:val="single" w:sz="4" w:space="0" w:color="auto"/>
              <w:bottom w:val="single" w:sz="4" w:space="0" w:color="auto"/>
              <w:right w:val="single" w:sz="4" w:space="0" w:color="auto"/>
            </w:tcBorders>
            <w:vAlign w:val="bottom"/>
          </w:tcPr>
          <w:p w:rsidR="00B64C13" w:rsidRPr="00EA0A0A" w:rsidRDefault="00B64C13" w:rsidP="008C2BDA">
            <w:pPr>
              <w:ind w:right="142"/>
              <w:jc w:val="both"/>
            </w:pPr>
            <w:r w:rsidRPr="00EA0A0A">
              <w:t>Начальное профессиональное образование, среднее профессиональное образование, неполное высшее образование</w:t>
            </w:r>
          </w:p>
        </w:tc>
      </w:tr>
      <w:tr w:rsidR="00B64C13" w:rsidRPr="00EA0A0A" w:rsidTr="008C2BDA">
        <w:trPr>
          <w:trHeight w:val="20"/>
        </w:trPr>
        <w:tc>
          <w:tcPr>
            <w:tcW w:w="707" w:type="pct"/>
            <w:tcBorders>
              <w:top w:val="single" w:sz="4" w:space="0" w:color="auto"/>
              <w:left w:val="single" w:sz="4" w:space="0" w:color="auto"/>
              <w:bottom w:val="single" w:sz="4" w:space="0" w:color="auto"/>
              <w:right w:val="single" w:sz="4" w:space="0" w:color="auto"/>
            </w:tcBorders>
            <w:vAlign w:val="center"/>
          </w:tcPr>
          <w:p w:rsidR="00B64C13" w:rsidRPr="00EA0A0A" w:rsidRDefault="00B64C13" w:rsidP="008C2BDA">
            <w:pPr>
              <w:ind w:right="142"/>
              <w:jc w:val="center"/>
              <w:rPr>
                <w:lang w:val="en-US"/>
              </w:rPr>
            </w:pPr>
            <w:r w:rsidRPr="00EA0A0A">
              <w:rPr>
                <w:lang w:val="en-US"/>
              </w:rPr>
              <w:t>3</w:t>
            </w:r>
          </w:p>
        </w:tc>
        <w:tc>
          <w:tcPr>
            <w:tcW w:w="4293" w:type="pct"/>
            <w:tcBorders>
              <w:top w:val="single" w:sz="4" w:space="0" w:color="auto"/>
              <w:left w:val="single" w:sz="4" w:space="0" w:color="auto"/>
              <w:bottom w:val="single" w:sz="4" w:space="0" w:color="auto"/>
              <w:right w:val="single" w:sz="4" w:space="0" w:color="auto"/>
            </w:tcBorders>
            <w:vAlign w:val="bottom"/>
          </w:tcPr>
          <w:p w:rsidR="00B64C13" w:rsidRPr="00EA0A0A" w:rsidRDefault="00B64C13" w:rsidP="008C2BDA">
            <w:pPr>
              <w:ind w:right="142"/>
              <w:jc w:val="both"/>
            </w:pPr>
            <w:r w:rsidRPr="00EA0A0A">
              <w:t>Высшее профессиональное образование, подтверждаемое присвоением лицу, успешно прошедшему аттестацию, квалификации «бакалавр»</w:t>
            </w:r>
          </w:p>
        </w:tc>
      </w:tr>
      <w:tr w:rsidR="00B64C13" w:rsidRPr="00EA0A0A" w:rsidTr="008C2BDA">
        <w:trPr>
          <w:trHeight w:val="20"/>
        </w:trPr>
        <w:tc>
          <w:tcPr>
            <w:tcW w:w="707" w:type="pct"/>
            <w:tcBorders>
              <w:top w:val="single" w:sz="4" w:space="0" w:color="auto"/>
              <w:left w:val="single" w:sz="4" w:space="0" w:color="auto"/>
              <w:bottom w:val="single" w:sz="4" w:space="0" w:color="auto"/>
              <w:right w:val="single" w:sz="4" w:space="0" w:color="auto"/>
            </w:tcBorders>
            <w:vAlign w:val="center"/>
          </w:tcPr>
          <w:p w:rsidR="00B64C13" w:rsidRPr="00EA0A0A" w:rsidRDefault="00B64C13" w:rsidP="008C2BDA">
            <w:pPr>
              <w:ind w:right="142"/>
              <w:jc w:val="center"/>
              <w:rPr>
                <w:lang w:val="en-US"/>
              </w:rPr>
            </w:pPr>
            <w:r w:rsidRPr="00EA0A0A">
              <w:rPr>
                <w:lang w:val="en-US"/>
              </w:rPr>
              <w:t>4</w:t>
            </w:r>
          </w:p>
        </w:tc>
        <w:tc>
          <w:tcPr>
            <w:tcW w:w="4293" w:type="pct"/>
            <w:tcBorders>
              <w:top w:val="single" w:sz="4" w:space="0" w:color="auto"/>
              <w:left w:val="single" w:sz="4" w:space="0" w:color="auto"/>
              <w:bottom w:val="single" w:sz="4" w:space="0" w:color="auto"/>
              <w:right w:val="single" w:sz="4" w:space="0" w:color="auto"/>
            </w:tcBorders>
            <w:vAlign w:val="bottom"/>
          </w:tcPr>
          <w:p w:rsidR="00B64C13" w:rsidRPr="00EA0A0A" w:rsidRDefault="00B64C13" w:rsidP="008C2BDA">
            <w:pPr>
              <w:ind w:right="142"/>
              <w:jc w:val="both"/>
            </w:pPr>
            <w:r w:rsidRPr="00EA0A0A">
              <w:t>Высшее профессиональное образование, подтверждаемое присвоением лицу, успешно прошедшему итоговую аттестацию, квалификации «магистр» или «дипломированный специалист»</w:t>
            </w:r>
          </w:p>
        </w:tc>
      </w:tr>
    </w:tbl>
    <w:p w:rsidR="00B64C13" w:rsidRPr="00EA0A0A" w:rsidRDefault="00B64C13" w:rsidP="00B64C13">
      <w:pPr>
        <w:ind w:left="-456" w:right="142"/>
        <w:jc w:val="center"/>
        <w:rPr>
          <w:b/>
          <w:color w:val="000000"/>
        </w:rPr>
      </w:pPr>
    </w:p>
    <w:p w:rsidR="00B64C13" w:rsidRPr="00EA0A0A" w:rsidRDefault="00B64C13" w:rsidP="00B64C13">
      <w:pPr>
        <w:numPr>
          <w:ilvl w:val="0"/>
          <w:numId w:val="214"/>
        </w:numPr>
        <w:ind w:left="426" w:right="142" w:hanging="426"/>
        <w:jc w:val="both"/>
        <w:rPr>
          <w:rFonts w:eastAsia="Calibri"/>
        </w:rPr>
      </w:pPr>
      <w:r w:rsidRPr="00EA0A0A">
        <w:rPr>
          <w:rFonts w:eastAsia="Calibri"/>
        </w:rPr>
        <w:t xml:space="preserve"> В случае если занимаемая должность не требует высшего (полного или неполного) или среднего профессионального образования, по должностям, занимаемым лицами с высшим (полным или неполным) или средним профессиональным образованием, устанавливается разряд оплаты труда, соответствующий среднему (полному) общему образованию.</w:t>
      </w:r>
    </w:p>
    <w:p w:rsidR="00B64C13" w:rsidRPr="00EA0A0A" w:rsidRDefault="00B64C13" w:rsidP="00B64C13">
      <w:pPr>
        <w:numPr>
          <w:ilvl w:val="0"/>
          <w:numId w:val="214"/>
        </w:numPr>
        <w:ind w:left="426" w:right="142" w:hanging="426"/>
        <w:jc w:val="both"/>
        <w:rPr>
          <w:rFonts w:eastAsia="Calibri"/>
        </w:rPr>
      </w:pPr>
      <w:r w:rsidRPr="00EA0A0A">
        <w:rPr>
          <w:rFonts w:eastAsia="Calibri"/>
        </w:rPr>
        <w:t xml:space="preserve"> В случае если квалификационные требования к должности предполагают различные уровни образования, устанавливается разряд оплаты труда, соответствующий фактически имеющемуся уровню образования.</w:t>
      </w:r>
    </w:p>
    <w:p w:rsidR="00B64C13" w:rsidRPr="00EA0A0A" w:rsidRDefault="00B64C13" w:rsidP="00B64C13">
      <w:pPr>
        <w:numPr>
          <w:ilvl w:val="0"/>
          <w:numId w:val="214"/>
        </w:numPr>
        <w:ind w:left="426" w:right="142" w:hanging="426"/>
        <w:jc w:val="both"/>
        <w:rPr>
          <w:rFonts w:eastAsia="Calibri"/>
        </w:rPr>
      </w:pPr>
      <w:r w:rsidRPr="00EA0A0A">
        <w:rPr>
          <w:rFonts w:eastAsia="Calibri"/>
        </w:rPr>
        <w:t xml:space="preserve"> В случае если к занятию должности были допущены работники с профессиональным образованием, отличающимся от требований Единого квалификационного справочника должностей руководителей, специалистов и служащих, устанавливается разряд оплаты труда, соответствующий фактически имеющемуся уровню образования.</w:t>
      </w:r>
    </w:p>
    <w:p w:rsidR="00B64C13" w:rsidRDefault="00B64C13" w:rsidP="00B64C13">
      <w:pPr>
        <w:numPr>
          <w:ilvl w:val="0"/>
          <w:numId w:val="214"/>
        </w:numPr>
        <w:ind w:left="426" w:right="142" w:hanging="426"/>
        <w:jc w:val="both"/>
        <w:rPr>
          <w:rFonts w:eastAsia="Calibri"/>
        </w:rPr>
      </w:pPr>
      <w:r w:rsidRPr="00EA0A0A">
        <w:rPr>
          <w:rFonts w:eastAsia="Calibri"/>
        </w:rPr>
        <w:t xml:space="preserve"> Определение разрядов оплаты труда работников образования производится  на основании Положения </w:t>
      </w:r>
      <w:r w:rsidRPr="00EA0A0A">
        <w:rPr>
          <w:rFonts w:eastAsia="Calibri"/>
          <w:b/>
        </w:rPr>
        <w:t xml:space="preserve"> </w:t>
      </w:r>
      <w:r w:rsidRPr="00EA0A0A">
        <w:rPr>
          <w:rFonts w:eastAsia="Calibri"/>
        </w:rPr>
        <w:t>об условиях оплаты труда работников профессиональных квалификационных групп должностей работников образования г. Казани.</w:t>
      </w:r>
    </w:p>
    <w:p w:rsidR="00B64C13" w:rsidRPr="00EA0A0A" w:rsidRDefault="00B64C13" w:rsidP="00B64C13">
      <w:pPr>
        <w:numPr>
          <w:ilvl w:val="0"/>
          <w:numId w:val="215"/>
        </w:numPr>
        <w:ind w:right="142"/>
        <w:jc w:val="center"/>
        <w:rPr>
          <w:rFonts w:eastAsia="Calibri"/>
          <w:b/>
        </w:rPr>
      </w:pPr>
      <w:r w:rsidRPr="00EA0A0A">
        <w:rPr>
          <w:rFonts w:eastAsia="Calibri"/>
          <w:b/>
        </w:rPr>
        <w:t>Норма часов за базовую ставку заработной платы (базовый оклад) работников образования</w:t>
      </w:r>
    </w:p>
    <w:p w:rsidR="00B64C13" w:rsidRPr="00EA0A0A" w:rsidRDefault="00B64C13" w:rsidP="00B64C13">
      <w:pPr>
        <w:ind w:left="360" w:right="142"/>
        <w:jc w:val="center"/>
        <w:rPr>
          <w:rFonts w:eastAsia="Calibri"/>
          <w:b/>
        </w:rPr>
      </w:pPr>
    </w:p>
    <w:p w:rsidR="00B64C13" w:rsidRPr="00EA0A0A" w:rsidRDefault="00B64C13" w:rsidP="00B64C13">
      <w:pPr>
        <w:numPr>
          <w:ilvl w:val="0"/>
          <w:numId w:val="216"/>
        </w:numPr>
        <w:ind w:left="426" w:right="142" w:hanging="426"/>
        <w:jc w:val="both"/>
        <w:rPr>
          <w:rFonts w:eastAsia="Calibri"/>
        </w:rPr>
      </w:pPr>
      <w:r w:rsidRPr="00EA0A0A">
        <w:rPr>
          <w:rFonts w:eastAsia="Calibri"/>
        </w:rPr>
        <w:t xml:space="preserve"> Норма часов педагогической (преподавательской) работы за ставку заработной платы либо продолжительность рабочего времени определена постановлением Правительства Российской Федерации от 20.07.2010 г. № 603 «О признании утратившим силу отдельных актов Правительства РФ», приказом МО и Н РФ № 2075 от 24.12.2010 г.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w:t>
      </w:r>
    </w:p>
    <w:p w:rsidR="00B64C13" w:rsidRPr="00EA0A0A" w:rsidRDefault="00B64C13" w:rsidP="00B64C13">
      <w:pPr>
        <w:numPr>
          <w:ilvl w:val="0"/>
          <w:numId w:val="216"/>
        </w:numPr>
        <w:ind w:left="426" w:right="142" w:hanging="426"/>
        <w:jc w:val="both"/>
        <w:rPr>
          <w:rFonts w:eastAsia="Calibri"/>
        </w:rPr>
      </w:pPr>
      <w:r w:rsidRPr="00EA0A0A">
        <w:rPr>
          <w:rFonts w:eastAsia="Calibri"/>
        </w:rPr>
        <w:t xml:space="preserve"> Продолжительность рабочего времени (норма часов педагогической работы за ставку заработной платы) для педагогических работников Школы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rsidR="00B64C13" w:rsidRPr="00EA0A0A" w:rsidRDefault="00B64C13" w:rsidP="00B64C13">
      <w:pPr>
        <w:numPr>
          <w:ilvl w:val="0"/>
          <w:numId w:val="216"/>
        </w:numPr>
        <w:ind w:left="426" w:right="142" w:hanging="426"/>
        <w:jc w:val="both"/>
        <w:rPr>
          <w:rFonts w:eastAsia="Calibri"/>
        </w:rPr>
      </w:pPr>
      <w:r w:rsidRPr="00EA0A0A">
        <w:rPr>
          <w:rFonts w:eastAsia="Calibri"/>
        </w:rPr>
        <w:t xml:space="preserve"> Норма часов преподавательской работы за ставку заработной платы, являющаяся нормируемой частью их педагогической работы, установлена:</w:t>
      </w:r>
    </w:p>
    <w:p w:rsidR="00B64C13" w:rsidRPr="00EA0A0A" w:rsidRDefault="00B64C13" w:rsidP="00B64C13">
      <w:pPr>
        <w:ind w:right="142"/>
        <w:contextualSpacing/>
        <w:jc w:val="both"/>
        <w:rPr>
          <w:rFonts w:eastAsia="Calibri"/>
        </w:rPr>
      </w:pPr>
      <w:r w:rsidRPr="00EA0A0A">
        <w:rPr>
          <w:rFonts w:eastAsia="Calibri"/>
        </w:rPr>
        <w:t xml:space="preserve">      18 часов в неделю:</w:t>
      </w:r>
    </w:p>
    <w:p w:rsidR="00B64C13" w:rsidRPr="00EA0A0A" w:rsidRDefault="00B64C13" w:rsidP="00B64C13">
      <w:pPr>
        <w:numPr>
          <w:ilvl w:val="0"/>
          <w:numId w:val="205"/>
        </w:numPr>
        <w:autoSpaceDE w:val="0"/>
        <w:autoSpaceDN w:val="0"/>
        <w:adjustRightInd w:val="0"/>
        <w:ind w:right="142" w:firstLine="633"/>
        <w:jc w:val="both"/>
        <w:rPr>
          <w:rFonts w:eastAsia="Arial"/>
          <w:lang w:eastAsia="ar-SA"/>
        </w:rPr>
      </w:pPr>
      <w:r w:rsidRPr="00EA0A0A">
        <w:rPr>
          <w:rFonts w:eastAsia="Arial"/>
          <w:lang w:eastAsia="ar-SA"/>
        </w:rPr>
        <w:t>учителям 1 – 11-х классов;</w:t>
      </w:r>
    </w:p>
    <w:p w:rsidR="00B64C13" w:rsidRPr="00EA0A0A" w:rsidRDefault="00B64C13" w:rsidP="00B64C13">
      <w:pPr>
        <w:numPr>
          <w:ilvl w:val="0"/>
          <w:numId w:val="205"/>
        </w:numPr>
        <w:autoSpaceDE w:val="0"/>
        <w:autoSpaceDN w:val="0"/>
        <w:adjustRightInd w:val="0"/>
        <w:ind w:right="142" w:firstLine="633"/>
        <w:jc w:val="both"/>
        <w:rPr>
          <w:rFonts w:eastAsia="Arial"/>
          <w:lang w:eastAsia="ar-SA"/>
        </w:rPr>
      </w:pPr>
      <w:r w:rsidRPr="00EA0A0A">
        <w:rPr>
          <w:rFonts w:eastAsia="Arial"/>
          <w:lang w:eastAsia="ar-SA"/>
        </w:rPr>
        <w:t>педагогам дополнительного образования;</w:t>
      </w:r>
    </w:p>
    <w:p w:rsidR="00B64C13" w:rsidRPr="00EA0A0A" w:rsidRDefault="00B64C13" w:rsidP="00B64C13">
      <w:pPr>
        <w:numPr>
          <w:ilvl w:val="1"/>
          <w:numId w:val="217"/>
        </w:numPr>
        <w:autoSpaceDE w:val="0"/>
        <w:autoSpaceDN w:val="0"/>
        <w:adjustRightInd w:val="0"/>
        <w:ind w:left="426" w:right="142" w:hanging="426"/>
        <w:jc w:val="both"/>
        <w:rPr>
          <w:rFonts w:eastAsia="Arial"/>
          <w:lang w:eastAsia="ar-SA"/>
        </w:rPr>
      </w:pPr>
      <w:r w:rsidRPr="00EA0A0A">
        <w:rPr>
          <w:rFonts w:eastAsia="Arial"/>
          <w:lang w:eastAsia="ar-SA"/>
        </w:rPr>
        <w:t xml:space="preserve"> Выполнение педагогической работы педагогическими работниками, указанными в настоящем пункте, характеризуется наличием установленных норм времени только для выполнения педагогической работы, связанной с преподавательской работой.</w:t>
      </w:r>
    </w:p>
    <w:p w:rsidR="00B64C13" w:rsidRPr="00EA0A0A" w:rsidRDefault="00B64C13" w:rsidP="00B64C13">
      <w:pPr>
        <w:numPr>
          <w:ilvl w:val="1"/>
          <w:numId w:val="217"/>
        </w:numPr>
        <w:autoSpaceDE w:val="0"/>
        <w:autoSpaceDN w:val="0"/>
        <w:adjustRightInd w:val="0"/>
        <w:ind w:left="426" w:right="142" w:hanging="426"/>
        <w:jc w:val="both"/>
        <w:rPr>
          <w:rFonts w:eastAsia="Arial"/>
          <w:lang w:eastAsia="ar-SA"/>
        </w:rPr>
      </w:pPr>
      <w:r w:rsidRPr="00EA0A0A">
        <w:rPr>
          <w:rFonts w:eastAsia="Arial"/>
          <w:lang w:eastAsia="ar-SA"/>
        </w:rPr>
        <w:t xml:space="preserve"> 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rsidR="00B64C13" w:rsidRPr="00EA0A0A" w:rsidRDefault="00B64C13" w:rsidP="00B64C13">
      <w:pPr>
        <w:numPr>
          <w:ilvl w:val="1"/>
          <w:numId w:val="217"/>
        </w:numPr>
        <w:autoSpaceDE w:val="0"/>
        <w:autoSpaceDN w:val="0"/>
        <w:adjustRightInd w:val="0"/>
        <w:ind w:left="426" w:right="142" w:hanging="426"/>
        <w:jc w:val="both"/>
        <w:rPr>
          <w:rFonts w:eastAsia="Arial"/>
          <w:lang w:eastAsia="ar-SA"/>
        </w:rPr>
      </w:pPr>
      <w:r w:rsidRPr="00EA0A0A">
        <w:rPr>
          <w:rFonts w:eastAsia="Arial"/>
          <w:lang w:eastAsia="ar-SA"/>
        </w:rPr>
        <w:t xml:space="preserve"> Нормируемая часть рабочего времени работников, предусмотренных в настоящем пункте,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1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B64C13" w:rsidRPr="00EA0A0A" w:rsidRDefault="00B64C13" w:rsidP="00B64C13">
      <w:pPr>
        <w:numPr>
          <w:ilvl w:val="1"/>
          <w:numId w:val="217"/>
        </w:numPr>
        <w:autoSpaceDE w:val="0"/>
        <w:autoSpaceDN w:val="0"/>
        <w:adjustRightInd w:val="0"/>
        <w:ind w:left="426" w:right="142" w:hanging="426"/>
        <w:jc w:val="both"/>
        <w:rPr>
          <w:rFonts w:eastAsia="Arial"/>
          <w:lang w:eastAsia="ar-SA"/>
        </w:rPr>
      </w:pPr>
      <w:r w:rsidRPr="00EA0A0A">
        <w:rPr>
          <w:rFonts w:eastAsia="Arial"/>
          <w:lang w:eastAsia="ar-SA"/>
        </w:rPr>
        <w:t xml:space="preserve"> Конкретная продолжительность учебных занятий, а также перерывов (перемен) между ними предусматривается уставом либо локальным актом образовательного учреждения с учетом соответствующих санитарно-эпидемиологических правил и нормативов, утвержденных в установленном порядке. Выполнение преподавательской работы регулируется расписанием учебных занятий.</w:t>
      </w:r>
    </w:p>
    <w:p w:rsidR="00B64C13" w:rsidRPr="00EA0A0A" w:rsidRDefault="00B64C13" w:rsidP="00B64C13">
      <w:pPr>
        <w:numPr>
          <w:ilvl w:val="1"/>
          <w:numId w:val="217"/>
        </w:numPr>
        <w:autoSpaceDE w:val="0"/>
        <w:autoSpaceDN w:val="0"/>
        <w:adjustRightInd w:val="0"/>
        <w:ind w:left="426" w:right="142" w:hanging="426"/>
        <w:jc w:val="both"/>
        <w:rPr>
          <w:rFonts w:eastAsia="Arial"/>
          <w:lang w:eastAsia="ar-SA"/>
        </w:rPr>
      </w:pPr>
      <w:r w:rsidRPr="00EA0A0A">
        <w:rPr>
          <w:rFonts w:eastAsia="Arial"/>
          <w:lang w:eastAsia="ar-SA"/>
        </w:rPr>
        <w:t xml:space="preserve"> При проведении спаренных учебных занятий неустановленные перерывы могут суммироваться и использоваться для выполнения другой педагогической работы в порядке, предусмотренном правилами внутреннего трудового распорядка образовательного учреждения.</w:t>
      </w:r>
    </w:p>
    <w:p w:rsidR="00B64C13" w:rsidRPr="00EA0A0A" w:rsidRDefault="00B64C13" w:rsidP="00B64C13">
      <w:pPr>
        <w:numPr>
          <w:ilvl w:val="1"/>
          <w:numId w:val="217"/>
        </w:numPr>
        <w:autoSpaceDE w:val="0"/>
        <w:autoSpaceDN w:val="0"/>
        <w:adjustRightInd w:val="0"/>
        <w:ind w:left="426" w:right="142" w:hanging="426"/>
        <w:jc w:val="both"/>
        <w:rPr>
          <w:rFonts w:eastAsia="Arial"/>
          <w:lang w:eastAsia="ar-SA"/>
        </w:rPr>
      </w:pPr>
      <w:r w:rsidRPr="00EA0A0A">
        <w:rPr>
          <w:rFonts w:eastAsia="Arial"/>
          <w:lang w:eastAsia="ar-SA"/>
        </w:rPr>
        <w:t xml:space="preserve"> Норма часов педагогической работы за ставку заработной платы других педагогических работников установлена:</w:t>
      </w:r>
    </w:p>
    <w:p w:rsidR="00B64C13" w:rsidRPr="00EA0A0A" w:rsidRDefault="00B64C13" w:rsidP="00B64C13">
      <w:pPr>
        <w:numPr>
          <w:ilvl w:val="0"/>
          <w:numId w:val="206"/>
        </w:numPr>
        <w:ind w:left="567" w:right="142"/>
        <w:jc w:val="both"/>
      </w:pPr>
      <w:r w:rsidRPr="00EA0A0A">
        <w:t>30 часов в неделю - инструкторам по физической культуре;</w:t>
      </w:r>
    </w:p>
    <w:p w:rsidR="00B64C13" w:rsidRPr="00EA0A0A" w:rsidRDefault="00B64C13" w:rsidP="00B64C13">
      <w:pPr>
        <w:numPr>
          <w:ilvl w:val="0"/>
          <w:numId w:val="206"/>
        </w:numPr>
        <w:ind w:left="567" w:right="142"/>
        <w:jc w:val="both"/>
      </w:pPr>
      <w:r w:rsidRPr="00EA0A0A">
        <w:t>36 часов в неделю:</w:t>
      </w:r>
    </w:p>
    <w:p w:rsidR="00B64C13" w:rsidRPr="00EA0A0A" w:rsidRDefault="00B64C13" w:rsidP="00B64C13">
      <w:pPr>
        <w:numPr>
          <w:ilvl w:val="0"/>
          <w:numId w:val="206"/>
        </w:numPr>
        <w:ind w:left="1134" w:right="142" w:hanging="283"/>
        <w:jc w:val="both"/>
      </w:pPr>
      <w:r w:rsidRPr="00EA0A0A">
        <w:t>специалистам (по дефектологии, психологии, логопедии и др.);</w:t>
      </w:r>
    </w:p>
    <w:p w:rsidR="00B64C13" w:rsidRPr="00EA0A0A" w:rsidRDefault="00B64C13" w:rsidP="00B64C13">
      <w:pPr>
        <w:numPr>
          <w:ilvl w:val="0"/>
          <w:numId w:val="206"/>
        </w:numPr>
        <w:ind w:left="1134" w:right="142" w:hanging="283"/>
        <w:jc w:val="both"/>
      </w:pPr>
      <w:r w:rsidRPr="00EA0A0A">
        <w:t xml:space="preserve">педагогам-организаторам;  </w:t>
      </w:r>
    </w:p>
    <w:p w:rsidR="00B64C13" w:rsidRPr="00EA0A0A" w:rsidRDefault="00B64C13" w:rsidP="00B64C13">
      <w:pPr>
        <w:numPr>
          <w:ilvl w:val="0"/>
          <w:numId w:val="206"/>
        </w:numPr>
        <w:ind w:left="1134" w:right="142" w:hanging="283"/>
        <w:jc w:val="both"/>
      </w:pPr>
      <w:r w:rsidRPr="00EA0A0A">
        <w:t xml:space="preserve">педагогам-психологам; </w:t>
      </w:r>
    </w:p>
    <w:p w:rsidR="00B64C13" w:rsidRPr="00EA0A0A" w:rsidRDefault="00B64C13" w:rsidP="00B64C13">
      <w:pPr>
        <w:numPr>
          <w:ilvl w:val="0"/>
          <w:numId w:val="206"/>
        </w:numPr>
        <w:ind w:left="1134" w:right="142" w:hanging="283"/>
        <w:jc w:val="both"/>
      </w:pPr>
      <w:r w:rsidRPr="00EA0A0A">
        <w:t xml:space="preserve">социальным педагогам; </w:t>
      </w:r>
    </w:p>
    <w:p w:rsidR="00B64C13" w:rsidRPr="00EA0A0A" w:rsidRDefault="00B64C13" w:rsidP="00B64C13">
      <w:pPr>
        <w:numPr>
          <w:ilvl w:val="0"/>
          <w:numId w:val="206"/>
        </w:numPr>
        <w:ind w:left="1134" w:right="142" w:hanging="283"/>
        <w:jc w:val="both"/>
      </w:pPr>
      <w:r w:rsidRPr="00EA0A0A">
        <w:t>старшим вожатым;</w:t>
      </w:r>
    </w:p>
    <w:p w:rsidR="00B64C13" w:rsidRPr="00EA0A0A" w:rsidRDefault="00B64C13" w:rsidP="00B64C13">
      <w:pPr>
        <w:numPr>
          <w:ilvl w:val="0"/>
          <w:numId w:val="206"/>
        </w:numPr>
        <w:ind w:left="1134" w:right="142" w:hanging="283"/>
        <w:jc w:val="both"/>
      </w:pPr>
      <w:r w:rsidRPr="00EA0A0A">
        <w:t>инструкторам по труду образовательных учреждений;</w:t>
      </w:r>
    </w:p>
    <w:p w:rsidR="00B64C13" w:rsidRPr="00EA0A0A" w:rsidRDefault="00B64C13" w:rsidP="00B64C13">
      <w:pPr>
        <w:numPr>
          <w:ilvl w:val="0"/>
          <w:numId w:val="206"/>
        </w:numPr>
        <w:ind w:left="1134" w:right="142" w:hanging="283"/>
        <w:jc w:val="both"/>
      </w:pPr>
      <w:r w:rsidRPr="00EA0A0A">
        <w:t xml:space="preserve">преподавателям-организаторам (основ безопасности жизнедеятельности, допризывной подготовки)  </w:t>
      </w:r>
    </w:p>
    <w:p w:rsidR="00B64C13" w:rsidRPr="00EA0A0A" w:rsidRDefault="00B64C13" w:rsidP="00B64C13">
      <w:pPr>
        <w:numPr>
          <w:ilvl w:val="1"/>
          <w:numId w:val="217"/>
        </w:numPr>
        <w:ind w:left="567" w:right="142" w:hanging="567"/>
        <w:jc w:val="both"/>
        <w:rPr>
          <w:rFonts w:eastAsia="Calibri"/>
        </w:rPr>
      </w:pPr>
      <w:r w:rsidRPr="00EA0A0A">
        <w:rPr>
          <w:rFonts w:eastAsia="Calibri"/>
        </w:rPr>
        <w:t xml:space="preserve"> Должностные оклады других работников, в том числе руководителей образовательных учреждений, их заместителей и руководителей структурных подразделений, выплачиваются за работу при 40-часовой рабочей неделе.</w:t>
      </w:r>
    </w:p>
    <w:p w:rsidR="00B64C13" w:rsidRPr="00EA0A0A" w:rsidRDefault="00B64C13" w:rsidP="00B64C13">
      <w:pPr>
        <w:numPr>
          <w:ilvl w:val="1"/>
          <w:numId w:val="217"/>
        </w:numPr>
        <w:ind w:left="567" w:right="142" w:hanging="567"/>
        <w:jc w:val="both"/>
        <w:rPr>
          <w:rFonts w:eastAsia="Calibri"/>
        </w:rPr>
      </w:pPr>
      <w:r w:rsidRPr="00EA0A0A">
        <w:rPr>
          <w:rFonts w:eastAsia="Calibri"/>
        </w:rPr>
        <w:t xml:space="preserve"> Должностные оклады перечисленным ниже работникам выплачиваются с учетом ведения ими преподавательской (педагогической) работы в объеме:</w:t>
      </w:r>
    </w:p>
    <w:p w:rsidR="00B64C13" w:rsidRPr="00EA0A0A" w:rsidRDefault="00B64C13" w:rsidP="00B64C13">
      <w:pPr>
        <w:suppressAutoHyphens/>
        <w:autoSpaceDE w:val="0"/>
        <w:ind w:left="570" w:right="142"/>
        <w:jc w:val="both"/>
        <w:rPr>
          <w:rFonts w:eastAsia="Arial"/>
          <w:lang w:eastAsia="ar-SA"/>
        </w:rPr>
      </w:pPr>
      <w:r w:rsidRPr="00EA0A0A">
        <w:rPr>
          <w:rFonts w:eastAsia="Arial"/>
          <w:lang w:eastAsia="ar-SA"/>
        </w:rPr>
        <w:t xml:space="preserve">360 часов в год: </w:t>
      </w:r>
    </w:p>
    <w:p w:rsidR="00B64C13" w:rsidRPr="00EA0A0A" w:rsidRDefault="00B64C13" w:rsidP="00B64C13">
      <w:pPr>
        <w:numPr>
          <w:ilvl w:val="0"/>
          <w:numId w:val="208"/>
        </w:numPr>
        <w:tabs>
          <w:tab w:val="num" w:pos="570"/>
        </w:tabs>
        <w:autoSpaceDE w:val="0"/>
        <w:autoSpaceDN w:val="0"/>
        <w:adjustRightInd w:val="0"/>
        <w:ind w:left="627" w:right="142" w:firstLine="507"/>
        <w:jc w:val="both"/>
        <w:rPr>
          <w:rFonts w:eastAsia="Arial"/>
          <w:lang w:eastAsia="ar-SA"/>
        </w:rPr>
      </w:pPr>
      <w:r w:rsidRPr="00EA0A0A">
        <w:rPr>
          <w:rFonts w:eastAsia="Arial"/>
          <w:lang w:eastAsia="ar-SA"/>
        </w:rPr>
        <w:t>руководителям физического воспитания,</w:t>
      </w:r>
    </w:p>
    <w:p w:rsidR="00B64C13" w:rsidRPr="00EA0A0A" w:rsidRDefault="00B64C13" w:rsidP="00B64C13">
      <w:pPr>
        <w:numPr>
          <w:ilvl w:val="0"/>
          <w:numId w:val="207"/>
        </w:numPr>
        <w:autoSpaceDE w:val="0"/>
        <w:autoSpaceDN w:val="0"/>
        <w:adjustRightInd w:val="0"/>
        <w:ind w:left="1276" w:right="142" w:hanging="142"/>
        <w:jc w:val="both"/>
        <w:rPr>
          <w:rFonts w:eastAsia="Arial"/>
          <w:lang w:eastAsia="ar-SA"/>
        </w:rPr>
      </w:pPr>
      <w:r w:rsidRPr="00EA0A0A">
        <w:rPr>
          <w:rFonts w:eastAsia="Arial"/>
          <w:lang w:eastAsia="ar-SA"/>
        </w:rPr>
        <w:t xml:space="preserve"> преподавателям - организаторам (основ безопасности жизнедеятельности,  допризывной подготовки)</w:t>
      </w:r>
    </w:p>
    <w:p w:rsidR="00B64C13" w:rsidRPr="003A6BE2" w:rsidRDefault="00B64C13" w:rsidP="003A6BE2">
      <w:pPr>
        <w:numPr>
          <w:ilvl w:val="1"/>
          <w:numId w:val="217"/>
        </w:numPr>
        <w:autoSpaceDE w:val="0"/>
        <w:autoSpaceDN w:val="0"/>
        <w:adjustRightInd w:val="0"/>
        <w:ind w:left="567" w:right="142" w:hanging="567"/>
        <w:jc w:val="both"/>
        <w:rPr>
          <w:rFonts w:eastAsia="Arial"/>
          <w:lang w:eastAsia="ar-SA"/>
        </w:rPr>
      </w:pPr>
      <w:r w:rsidRPr="00EA0A0A">
        <w:rPr>
          <w:rFonts w:eastAsia="Arial"/>
          <w:lang w:eastAsia="ar-SA"/>
        </w:rPr>
        <w:t xml:space="preserve"> Выполнение преподавательской (педагогической) работы, указанной в настоящем пункте, осуществляется в основное рабочее время.</w:t>
      </w:r>
    </w:p>
    <w:p w:rsidR="00B64C13" w:rsidRPr="00EA0A0A" w:rsidRDefault="00B64C13" w:rsidP="00B64C13">
      <w:pPr>
        <w:jc w:val="center"/>
        <w:rPr>
          <w:rFonts w:eastAsia="Calibri"/>
          <w:b/>
        </w:rPr>
      </w:pPr>
      <w:r w:rsidRPr="00EA0A0A">
        <w:rPr>
          <w:rFonts w:eastAsia="Calibri"/>
          <w:b/>
        </w:rPr>
        <w:t>6. Нормативное количество услуг за норму часа базовой ставки заработной платы (базового оклада), оказываемое работниками образования</w:t>
      </w:r>
    </w:p>
    <w:p w:rsidR="00B64C13" w:rsidRPr="00EA0A0A" w:rsidRDefault="00B64C13" w:rsidP="00B64C13">
      <w:pPr>
        <w:jc w:val="center"/>
        <w:rPr>
          <w:rFonts w:eastAsia="Calibri"/>
          <w:b/>
        </w:rPr>
      </w:pPr>
    </w:p>
    <w:p w:rsidR="00B64C13" w:rsidRPr="00EA0A0A" w:rsidRDefault="00B64C13" w:rsidP="00B64C13">
      <w:pPr>
        <w:numPr>
          <w:ilvl w:val="0"/>
          <w:numId w:val="218"/>
        </w:numPr>
        <w:ind w:left="567" w:right="142" w:hanging="567"/>
        <w:jc w:val="both"/>
        <w:rPr>
          <w:rFonts w:eastAsia="Calibri"/>
        </w:rPr>
      </w:pPr>
      <w:r w:rsidRPr="00EA0A0A">
        <w:rPr>
          <w:rFonts w:eastAsia="Calibri"/>
        </w:rPr>
        <w:t>Нормативное количество услуг за норму часа базовой ставки заработной платы (базового оклада), оказываемое работниками образования, составляет:</w:t>
      </w:r>
    </w:p>
    <w:p w:rsidR="00B64C13" w:rsidRPr="00EA0A0A" w:rsidRDefault="00B64C13" w:rsidP="00B64C13">
      <w:pPr>
        <w:numPr>
          <w:ilvl w:val="0"/>
          <w:numId w:val="207"/>
        </w:numPr>
        <w:tabs>
          <w:tab w:val="num" w:pos="993"/>
        </w:tabs>
        <w:ind w:left="993" w:right="142" w:hanging="426"/>
        <w:jc w:val="both"/>
        <w:rPr>
          <w:rFonts w:eastAsia="Calibri"/>
        </w:rPr>
      </w:pPr>
      <w:r w:rsidRPr="00EA0A0A">
        <w:rPr>
          <w:rFonts w:eastAsia="Calibri"/>
        </w:rPr>
        <w:t>учителям, инструкторам по труду, руководителям физического воспитания, преподавателям-организаторам основ безопасности жизнедеятельности и допризывной подготовки:</w:t>
      </w:r>
    </w:p>
    <w:p w:rsidR="00B64C13" w:rsidRPr="00EA0A0A" w:rsidRDefault="00B64C13" w:rsidP="00B64C13">
      <w:pPr>
        <w:numPr>
          <w:ilvl w:val="0"/>
          <w:numId w:val="207"/>
        </w:numPr>
        <w:tabs>
          <w:tab w:val="num" w:pos="993"/>
        </w:tabs>
        <w:suppressAutoHyphens/>
        <w:autoSpaceDE w:val="0"/>
        <w:ind w:left="993" w:right="142" w:hanging="426"/>
        <w:jc w:val="both"/>
        <w:rPr>
          <w:rFonts w:eastAsia="Arial"/>
          <w:bCs/>
          <w:lang w:eastAsia="ar-SA"/>
        </w:rPr>
      </w:pPr>
      <w:r w:rsidRPr="00EA0A0A">
        <w:rPr>
          <w:rFonts w:eastAsia="Arial"/>
          <w:bCs/>
          <w:lang w:eastAsia="ar-SA"/>
        </w:rPr>
        <w:t xml:space="preserve">25 человек - в классах городских общеобразовательных учреждений,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 </w:t>
      </w:r>
    </w:p>
    <w:p w:rsidR="00B64C13" w:rsidRPr="00EA0A0A" w:rsidRDefault="00B64C13" w:rsidP="00B64C13">
      <w:pPr>
        <w:numPr>
          <w:ilvl w:val="0"/>
          <w:numId w:val="218"/>
        </w:numPr>
        <w:autoSpaceDE w:val="0"/>
        <w:autoSpaceDN w:val="0"/>
        <w:adjustRightInd w:val="0"/>
        <w:ind w:left="426" w:right="142" w:hanging="426"/>
        <w:jc w:val="both"/>
        <w:rPr>
          <w:b/>
        </w:rPr>
      </w:pPr>
      <w:r w:rsidRPr="00EA0A0A">
        <w:t xml:space="preserve"> При проведении занятий по иностранному языку, родному (нерусскому) языку и литературе, русскому языку и литературе в общеобразовательных учреждениях с национальным языком обучения на первой, второй и третьей ступенях общего образования,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физике и химии (во время практических занятий) допускается деление класса на две группы, если наполняемость класса составляет 25 человек</w:t>
      </w:r>
      <w:r w:rsidRPr="00EA0A0A">
        <w:rPr>
          <w:b/>
        </w:rPr>
        <w:t>.</w:t>
      </w:r>
    </w:p>
    <w:p w:rsidR="00B64C13" w:rsidRPr="00EA0A0A" w:rsidRDefault="00B64C13" w:rsidP="00B64C13">
      <w:pPr>
        <w:numPr>
          <w:ilvl w:val="0"/>
          <w:numId w:val="218"/>
        </w:numPr>
        <w:autoSpaceDE w:val="0"/>
        <w:autoSpaceDN w:val="0"/>
        <w:adjustRightInd w:val="0"/>
        <w:ind w:left="426" w:right="142" w:hanging="426"/>
        <w:jc w:val="both"/>
        <w:rPr>
          <w:b/>
        </w:rPr>
      </w:pPr>
      <w:r w:rsidRPr="00EA0A0A">
        <w:t xml:space="preserve"> Воспитателям групп продленного дня образовательных учреждений - 25 человек.</w:t>
      </w:r>
    </w:p>
    <w:p w:rsidR="00B64C13" w:rsidRPr="00EA0A0A" w:rsidRDefault="00B64C13" w:rsidP="00B64C13">
      <w:pPr>
        <w:numPr>
          <w:ilvl w:val="0"/>
          <w:numId w:val="218"/>
        </w:numPr>
        <w:autoSpaceDE w:val="0"/>
        <w:autoSpaceDN w:val="0"/>
        <w:adjustRightInd w:val="0"/>
        <w:ind w:left="426" w:right="142" w:hanging="426"/>
        <w:jc w:val="both"/>
      </w:pPr>
      <w:r w:rsidRPr="00EA0A0A">
        <w:t xml:space="preserve"> 36 часов в неделю - педагогам-психологам; социальным педагогам; старшим вожатым; инструкторам по труду образовательных учреждений; преподавателям-организаторам (основ безопасности жизнедеятельности, допризывной подготовки) общеобразовательных учреждений.</w:t>
      </w:r>
    </w:p>
    <w:p w:rsidR="00B64C13" w:rsidRPr="00EA0A0A" w:rsidRDefault="00B64C13" w:rsidP="00B64C13">
      <w:pPr>
        <w:numPr>
          <w:ilvl w:val="0"/>
          <w:numId w:val="218"/>
        </w:numPr>
        <w:autoSpaceDE w:val="0"/>
        <w:autoSpaceDN w:val="0"/>
        <w:adjustRightInd w:val="0"/>
        <w:ind w:left="426" w:right="142" w:hanging="426"/>
        <w:jc w:val="both"/>
      </w:pPr>
      <w:r w:rsidRPr="00EA0A0A">
        <w:t xml:space="preserve"> Должностные оклады других работников, в том числе руководителей образовательных учреждений, их заместителей и руководителей структурных подразделений, выплачиваются за работу при 40-часовой рабочей неделе.</w:t>
      </w:r>
    </w:p>
    <w:p w:rsidR="00B64C13" w:rsidRPr="00EA0A0A" w:rsidRDefault="00B64C13" w:rsidP="00B64C13">
      <w:pPr>
        <w:numPr>
          <w:ilvl w:val="0"/>
          <w:numId w:val="218"/>
        </w:numPr>
        <w:autoSpaceDE w:val="0"/>
        <w:autoSpaceDN w:val="0"/>
        <w:adjustRightInd w:val="0"/>
        <w:ind w:left="426" w:right="142" w:hanging="426"/>
        <w:jc w:val="both"/>
        <w:rPr>
          <w:b/>
        </w:rPr>
      </w:pPr>
      <w:r w:rsidRPr="00EA0A0A">
        <w:t xml:space="preserve"> Должностные оклады перечисленным ниже работникам выплачиваются с учетом ведения ими преподавательской (педагогической) работы в объеме:</w:t>
      </w:r>
    </w:p>
    <w:p w:rsidR="00B64C13" w:rsidRPr="00EA0A0A" w:rsidRDefault="00B64C13" w:rsidP="00B64C13">
      <w:pPr>
        <w:suppressAutoHyphens/>
        <w:autoSpaceDE w:val="0"/>
        <w:ind w:left="709" w:right="142"/>
        <w:jc w:val="both"/>
        <w:rPr>
          <w:rFonts w:eastAsia="Arial"/>
          <w:lang w:eastAsia="ar-SA"/>
        </w:rPr>
      </w:pPr>
      <w:r w:rsidRPr="00EA0A0A">
        <w:rPr>
          <w:rFonts w:eastAsia="Arial"/>
          <w:lang w:eastAsia="ar-SA"/>
        </w:rPr>
        <w:t>360 часов в год - руководителям физического воспитания, преподавателям - организаторам (основ безопасности жизнедеятельности, допризывной подготовки.</w:t>
      </w:r>
    </w:p>
    <w:p w:rsidR="00B64C13" w:rsidRPr="00EA0A0A" w:rsidRDefault="00B64C13" w:rsidP="00B64C13">
      <w:pPr>
        <w:suppressAutoHyphens/>
        <w:autoSpaceDE w:val="0"/>
        <w:ind w:right="142" w:firstLine="720"/>
        <w:jc w:val="both"/>
        <w:rPr>
          <w:rFonts w:eastAsia="Arial"/>
          <w:lang w:eastAsia="ar-SA"/>
        </w:rPr>
      </w:pPr>
    </w:p>
    <w:p w:rsidR="00B64C13" w:rsidRPr="00EA0A0A" w:rsidRDefault="00B64C13" w:rsidP="00B64C13">
      <w:pPr>
        <w:suppressAutoHyphens/>
        <w:autoSpaceDE w:val="0"/>
        <w:ind w:right="142" w:firstLine="720"/>
        <w:jc w:val="both"/>
        <w:rPr>
          <w:rFonts w:eastAsia="Arial"/>
          <w:lang w:eastAsia="ar-SA"/>
        </w:rPr>
      </w:pPr>
      <w:r w:rsidRPr="00EA0A0A">
        <w:rPr>
          <w:rFonts w:eastAsia="Arial"/>
          <w:lang w:eastAsia="ar-SA"/>
        </w:rPr>
        <w:t>Выполнение преподавательской (педагогической) работы, указанной в настоящем пункте, осуществляется в основное рабочее время.</w:t>
      </w:r>
    </w:p>
    <w:p w:rsidR="00B64C13" w:rsidRPr="00EA0A0A" w:rsidRDefault="00B64C13" w:rsidP="00B64C13">
      <w:pPr>
        <w:ind w:right="142"/>
        <w:rPr>
          <w:rFonts w:eastAsia="Calibri"/>
          <w:b/>
        </w:rPr>
      </w:pPr>
    </w:p>
    <w:p w:rsidR="00B64C13" w:rsidRPr="00EA0A0A" w:rsidRDefault="00B64C13" w:rsidP="00B64C13">
      <w:pPr>
        <w:ind w:left="360" w:right="142"/>
        <w:jc w:val="center"/>
        <w:rPr>
          <w:rFonts w:eastAsia="Calibri"/>
          <w:b/>
        </w:rPr>
      </w:pPr>
      <w:r w:rsidRPr="00EA0A0A">
        <w:rPr>
          <w:rFonts w:eastAsia="Calibri"/>
          <w:b/>
        </w:rPr>
        <w:t>7. Выплаты педагогическим работникам за неаудиторную занятость</w:t>
      </w:r>
    </w:p>
    <w:p w:rsidR="00B64C13" w:rsidRPr="00EA0A0A" w:rsidRDefault="00B64C13" w:rsidP="00B64C13">
      <w:pPr>
        <w:ind w:right="142"/>
        <w:rPr>
          <w:rFonts w:eastAsia="Calibri"/>
          <w:b/>
        </w:rPr>
      </w:pPr>
    </w:p>
    <w:p w:rsidR="00B64C13" w:rsidRPr="00EA0A0A" w:rsidRDefault="00B64C13" w:rsidP="00B64C13">
      <w:pPr>
        <w:numPr>
          <w:ilvl w:val="0"/>
          <w:numId w:val="219"/>
        </w:numPr>
        <w:ind w:left="426" w:right="142" w:hanging="426"/>
        <w:jc w:val="both"/>
        <w:rPr>
          <w:rFonts w:eastAsia="Calibri"/>
        </w:rPr>
      </w:pPr>
      <w:r w:rsidRPr="00EA0A0A">
        <w:rPr>
          <w:rFonts w:eastAsia="Calibri"/>
        </w:rPr>
        <w:t xml:space="preserve"> Выплаты педагогическим работникам за неаудиторную занятость включают в себя:</w:t>
      </w:r>
    </w:p>
    <w:p w:rsidR="00B64C13" w:rsidRPr="00EA0A0A" w:rsidRDefault="00B64C13" w:rsidP="00B64C13">
      <w:pPr>
        <w:numPr>
          <w:ilvl w:val="0"/>
          <w:numId w:val="207"/>
        </w:numPr>
        <w:tabs>
          <w:tab w:val="num" w:pos="741"/>
        </w:tabs>
        <w:ind w:left="570" w:right="142"/>
        <w:contextualSpacing/>
        <w:jc w:val="both"/>
        <w:rPr>
          <w:rFonts w:eastAsia="Calibri"/>
        </w:rPr>
      </w:pPr>
      <w:r w:rsidRPr="00EA0A0A">
        <w:rPr>
          <w:rFonts w:eastAsia="Calibri"/>
        </w:rPr>
        <w:t>выплаты за осуществление функций классного руководителя по организации координации воспитательной работы с обучающимися;</w:t>
      </w:r>
    </w:p>
    <w:p w:rsidR="00B64C13" w:rsidRPr="00EA0A0A" w:rsidRDefault="00B64C13" w:rsidP="00B64C13">
      <w:pPr>
        <w:numPr>
          <w:ilvl w:val="0"/>
          <w:numId w:val="207"/>
        </w:numPr>
        <w:ind w:left="570" w:right="142"/>
        <w:contextualSpacing/>
        <w:jc w:val="both"/>
        <w:rPr>
          <w:rFonts w:eastAsia="Calibri"/>
        </w:rPr>
      </w:pPr>
      <w:r w:rsidRPr="00EA0A0A">
        <w:rPr>
          <w:rFonts w:eastAsia="Calibri"/>
        </w:rPr>
        <w:t>выплаты за проверку письменных работ (проверку тетрадей);</w:t>
      </w:r>
    </w:p>
    <w:p w:rsidR="00B64C13" w:rsidRPr="00EA0A0A" w:rsidRDefault="00B64C13" w:rsidP="00B64C13">
      <w:pPr>
        <w:numPr>
          <w:ilvl w:val="0"/>
          <w:numId w:val="207"/>
        </w:numPr>
        <w:tabs>
          <w:tab w:val="num" w:pos="513"/>
        </w:tabs>
        <w:ind w:left="570" w:right="142"/>
        <w:contextualSpacing/>
        <w:jc w:val="both"/>
        <w:rPr>
          <w:rFonts w:eastAsia="Calibri"/>
        </w:rPr>
      </w:pPr>
      <w:r w:rsidRPr="00EA0A0A">
        <w:rPr>
          <w:rFonts w:eastAsia="Calibri"/>
        </w:rPr>
        <w:t xml:space="preserve"> выплаты за заведование учебными кабинетами, учебными мастерскими, учебно-опытным участком;</w:t>
      </w:r>
    </w:p>
    <w:p w:rsidR="00B64C13" w:rsidRPr="00EA0A0A" w:rsidRDefault="00B64C13" w:rsidP="00B64C13">
      <w:pPr>
        <w:numPr>
          <w:ilvl w:val="0"/>
          <w:numId w:val="207"/>
        </w:numPr>
        <w:tabs>
          <w:tab w:val="num" w:pos="684"/>
        </w:tabs>
        <w:ind w:left="570" w:right="142"/>
        <w:contextualSpacing/>
        <w:jc w:val="both"/>
        <w:rPr>
          <w:rFonts w:eastAsia="Calibri"/>
        </w:rPr>
      </w:pPr>
      <w:r w:rsidRPr="00EA0A0A">
        <w:rPr>
          <w:rFonts w:eastAsia="Calibri"/>
        </w:rPr>
        <w:t xml:space="preserve"> выплаты за руководство предметной, методической и цикловой комиссией, методическими объединениями.</w:t>
      </w:r>
    </w:p>
    <w:p w:rsidR="00B64C13" w:rsidRPr="00EA0A0A" w:rsidRDefault="00B64C13" w:rsidP="00B64C13">
      <w:pPr>
        <w:numPr>
          <w:ilvl w:val="0"/>
          <w:numId w:val="219"/>
        </w:numPr>
        <w:ind w:left="426" w:right="142" w:hanging="426"/>
        <w:jc w:val="both"/>
        <w:rPr>
          <w:rFonts w:eastAsia="Calibri"/>
        </w:rPr>
      </w:pPr>
      <w:r w:rsidRPr="00EA0A0A">
        <w:rPr>
          <w:rFonts w:eastAsia="Calibri"/>
        </w:rPr>
        <w:t xml:space="preserve"> Размер постоянной части выплат за осуществление функций классного руководителя по организации и координации воспитательной работы с обучающимися составляет 300 рублей в месяц. Размер переменной части выплат за осуществление функций классного руководителя по организации и координации воспитательной работы с обучающимися составляет 80 рублей в месяц </w:t>
      </w:r>
    </w:p>
    <w:p w:rsidR="00B64C13" w:rsidRPr="00EA0A0A" w:rsidRDefault="00B64C13" w:rsidP="00B64C13">
      <w:pPr>
        <w:numPr>
          <w:ilvl w:val="0"/>
          <w:numId w:val="219"/>
        </w:numPr>
        <w:ind w:left="426" w:right="142" w:hanging="426"/>
        <w:jc w:val="both"/>
        <w:rPr>
          <w:rFonts w:eastAsia="Calibri"/>
        </w:rPr>
      </w:pPr>
      <w:r w:rsidRPr="00EA0A0A">
        <w:rPr>
          <w:rFonts w:eastAsia="Calibri"/>
        </w:rPr>
        <w:t xml:space="preserve">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rsidR="00B64C13" w:rsidRPr="00EA0A0A" w:rsidRDefault="00B64C13" w:rsidP="00B64C13">
      <w:pPr>
        <w:numPr>
          <w:ilvl w:val="0"/>
          <w:numId w:val="219"/>
        </w:numPr>
        <w:ind w:left="426" w:right="142" w:hanging="426"/>
        <w:jc w:val="both"/>
        <w:rPr>
          <w:rFonts w:eastAsia="Calibri"/>
        </w:rPr>
      </w:pPr>
      <w:r w:rsidRPr="00EA0A0A">
        <w:rPr>
          <w:rFonts w:eastAsia="Calibri"/>
        </w:rPr>
        <w:t xml:space="preserve"> Размеры надбавок за проверку письменных работ (проверку тетрадей) в общеобразовательных учреждениях</w:t>
      </w:r>
    </w:p>
    <w:p w:rsidR="00B64C13" w:rsidRPr="00EA0A0A" w:rsidRDefault="00B64C13" w:rsidP="00B64C13">
      <w:pPr>
        <w:ind w:left="426" w:right="142"/>
        <w:jc w:val="both"/>
        <w:rPr>
          <w:rFonts w:eastAsia="Calibri"/>
        </w:rPr>
      </w:pPr>
    </w:p>
    <w:tbl>
      <w:tblPr>
        <w:tblpPr w:leftFromText="181" w:rightFromText="181" w:vertAnchor="text" w:tblpX="392" w:tblpY="1"/>
        <w:tblOverlap w:val="never"/>
        <w:tblW w:w="46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
        <w:gridCol w:w="6797"/>
        <w:gridCol w:w="1536"/>
      </w:tblGrid>
      <w:tr w:rsidR="00B64C13" w:rsidRPr="00EA0A0A" w:rsidTr="008C2BDA">
        <w:tc>
          <w:tcPr>
            <w:tcW w:w="345" w:type="pct"/>
            <w:tcBorders>
              <w:top w:val="single" w:sz="4" w:space="0" w:color="auto"/>
              <w:left w:val="single" w:sz="4" w:space="0" w:color="auto"/>
              <w:bottom w:val="single" w:sz="4" w:space="0" w:color="auto"/>
              <w:right w:val="single" w:sz="4" w:space="0" w:color="auto"/>
            </w:tcBorders>
            <w:vAlign w:val="center"/>
          </w:tcPr>
          <w:p w:rsidR="00B64C13" w:rsidRPr="00EA0A0A" w:rsidRDefault="00B64C13" w:rsidP="008C2BDA">
            <w:pPr>
              <w:ind w:right="142"/>
              <w:jc w:val="center"/>
              <w:rPr>
                <w:b/>
              </w:rPr>
            </w:pPr>
            <w:r w:rsidRPr="00EA0A0A">
              <w:rPr>
                <w:b/>
              </w:rPr>
              <w:t xml:space="preserve">№ </w:t>
            </w:r>
          </w:p>
        </w:tc>
        <w:tc>
          <w:tcPr>
            <w:tcW w:w="3796" w:type="pct"/>
            <w:tcBorders>
              <w:top w:val="single" w:sz="4" w:space="0" w:color="auto"/>
              <w:left w:val="single" w:sz="4" w:space="0" w:color="auto"/>
              <w:bottom w:val="single" w:sz="4" w:space="0" w:color="auto"/>
              <w:right w:val="single" w:sz="4" w:space="0" w:color="auto"/>
            </w:tcBorders>
            <w:vAlign w:val="center"/>
          </w:tcPr>
          <w:p w:rsidR="00B64C13" w:rsidRPr="00EA0A0A" w:rsidRDefault="00B64C13" w:rsidP="008C2BDA">
            <w:pPr>
              <w:ind w:right="142"/>
              <w:jc w:val="center"/>
              <w:rPr>
                <w:b/>
              </w:rPr>
            </w:pPr>
            <w:r w:rsidRPr="00EA0A0A">
              <w:rPr>
                <w:b/>
              </w:rPr>
              <w:t>Наименование работы</w:t>
            </w:r>
          </w:p>
        </w:tc>
        <w:tc>
          <w:tcPr>
            <w:tcW w:w="858" w:type="pct"/>
            <w:tcBorders>
              <w:top w:val="single" w:sz="4" w:space="0" w:color="auto"/>
              <w:left w:val="single" w:sz="4" w:space="0" w:color="auto"/>
              <w:bottom w:val="single" w:sz="4" w:space="0" w:color="auto"/>
              <w:right w:val="single" w:sz="4" w:space="0" w:color="auto"/>
            </w:tcBorders>
            <w:vAlign w:val="center"/>
          </w:tcPr>
          <w:p w:rsidR="00B64C13" w:rsidRPr="00EA0A0A" w:rsidRDefault="00B64C13" w:rsidP="008C2BDA">
            <w:pPr>
              <w:ind w:right="142"/>
              <w:jc w:val="center"/>
              <w:rPr>
                <w:b/>
              </w:rPr>
            </w:pPr>
            <w:r w:rsidRPr="00EA0A0A">
              <w:rPr>
                <w:b/>
              </w:rPr>
              <w:t>Размер надбавки, процент</w:t>
            </w:r>
          </w:p>
        </w:tc>
      </w:tr>
      <w:tr w:rsidR="00B64C13" w:rsidRPr="00EA0A0A" w:rsidTr="008C2BDA">
        <w:tc>
          <w:tcPr>
            <w:tcW w:w="345" w:type="pct"/>
            <w:tcBorders>
              <w:top w:val="single" w:sz="4" w:space="0" w:color="auto"/>
              <w:left w:val="single" w:sz="4" w:space="0" w:color="auto"/>
              <w:bottom w:val="single" w:sz="4" w:space="0" w:color="auto"/>
              <w:right w:val="single" w:sz="4" w:space="0" w:color="auto"/>
            </w:tcBorders>
            <w:vAlign w:val="center"/>
          </w:tcPr>
          <w:p w:rsidR="00B64C13" w:rsidRPr="00EA0A0A" w:rsidRDefault="00B64C13" w:rsidP="008C2BDA">
            <w:pPr>
              <w:ind w:right="142"/>
              <w:jc w:val="center"/>
            </w:pPr>
            <w:r w:rsidRPr="00EA0A0A">
              <w:t>1</w:t>
            </w:r>
          </w:p>
        </w:tc>
        <w:tc>
          <w:tcPr>
            <w:tcW w:w="3796" w:type="pct"/>
            <w:tcBorders>
              <w:top w:val="single" w:sz="4" w:space="0" w:color="auto"/>
              <w:left w:val="single" w:sz="4" w:space="0" w:color="auto"/>
              <w:bottom w:val="single" w:sz="4" w:space="0" w:color="auto"/>
              <w:right w:val="single" w:sz="4" w:space="0" w:color="auto"/>
            </w:tcBorders>
            <w:vAlign w:val="center"/>
          </w:tcPr>
          <w:p w:rsidR="00B64C13" w:rsidRPr="00EA0A0A" w:rsidRDefault="00B64C13" w:rsidP="008C2BDA">
            <w:pPr>
              <w:ind w:right="142"/>
              <w:jc w:val="both"/>
            </w:pPr>
            <w:r w:rsidRPr="00EA0A0A">
              <w:t>За проверку тетрадей в начальных классах, по русскому языку и литературе, родному языку и литературе, математике</w:t>
            </w:r>
          </w:p>
        </w:tc>
        <w:tc>
          <w:tcPr>
            <w:tcW w:w="858" w:type="pct"/>
            <w:tcBorders>
              <w:top w:val="single" w:sz="4" w:space="0" w:color="auto"/>
              <w:left w:val="single" w:sz="4" w:space="0" w:color="auto"/>
              <w:bottom w:val="single" w:sz="4" w:space="0" w:color="auto"/>
              <w:right w:val="single" w:sz="4" w:space="0" w:color="auto"/>
            </w:tcBorders>
            <w:vAlign w:val="center"/>
          </w:tcPr>
          <w:p w:rsidR="00B64C13" w:rsidRPr="00EA0A0A" w:rsidRDefault="00B64C13" w:rsidP="008C2BDA">
            <w:pPr>
              <w:ind w:right="142"/>
              <w:jc w:val="center"/>
            </w:pPr>
            <w:r w:rsidRPr="00EA0A0A">
              <w:t>20 %</w:t>
            </w:r>
          </w:p>
        </w:tc>
      </w:tr>
      <w:tr w:rsidR="00B64C13" w:rsidRPr="00EA0A0A" w:rsidTr="008C2BDA">
        <w:tc>
          <w:tcPr>
            <w:tcW w:w="345" w:type="pct"/>
            <w:tcBorders>
              <w:top w:val="single" w:sz="4" w:space="0" w:color="auto"/>
              <w:left w:val="single" w:sz="4" w:space="0" w:color="auto"/>
              <w:bottom w:val="single" w:sz="4" w:space="0" w:color="auto"/>
              <w:right w:val="single" w:sz="4" w:space="0" w:color="auto"/>
            </w:tcBorders>
            <w:vAlign w:val="center"/>
          </w:tcPr>
          <w:p w:rsidR="00B64C13" w:rsidRPr="00EA0A0A" w:rsidRDefault="00B64C13" w:rsidP="008C2BDA">
            <w:pPr>
              <w:ind w:right="142"/>
              <w:jc w:val="center"/>
            </w:pPr>
            <w:r w:rsidRPr="00EA0A0A">
              <w:t>2</w:t>
            </w:r>
          </w:p>
        </w:tc>
        <w:tc>
          <w:tcPr>
            <w:tcW w:w="3796" w:type="pct"/>
            <w:tcBorders>
              <w:top w:val="single" w:sz="4" w:space="0" w:color="auto"/>
              <w:left w:val="single" w:sz="4" w:space="0" w:color="auto"/>
              <w:bottom w:val="single" w:sz="4" w:space="0" w:color="auto"/>
              <w:right w:val="single" w:sz="4" w:space="0" w:color="auto"/>
            </w:tcBorders>
            <w:vAlign w:val="center"/>
          </w:tcPr>
          <w:p w:rsidR="00B64C13" w:rsidRPr="00EA0A0A" w:rsidRDefault="00B64C13" w:rsidP="008C2BDA">
            <w:pPr>
              <w:ind w:right="142"/>
              <w:jc w:val="both"/>
            </w:pPr>
            <w:r w:rsidRPr="00EA0A0A">
              <w:t>За проверку письменных работ по иностранному языку</w:t>
            </w:r>
          </w:p>
        </w:tc>
        <w:tc>
          <w:tcPr>
            <w:tcW w:w="858" w:type="pct"/>
            <w:tcBorders>
              <w:top w:val="single" w:sz="4" w:space="0" w:color="auto"/>
              <w:left w:val="single" w:sz="4" w:space="0" w:color="auto"/>
              <w:bottom w:val="single" w:sz="4" w:space="0" w:color="auto"/>
              <w:right w:val="single" w:sz="4" w:space="0" w:color="auto"/>
            </w:tcBorders>
            <w:vAlign w:val="center"/>
          </w:tcPr>
          <w:p w:rsidR="00B64C13" w:rsidRPr="00EA0A0A" w:rsidRDefault="00B64C13" w:rsidP="008C2BDA">
            <w:pPr>
              <w:ind w:right="142"/>
              <w:jc w:val="center"/>
            </w:pPr>
            <w:r w:rsidRPr="00EA0A0A">
              <w:t>12 %</w:t>
            </w:r>
          </w:p>
        </w:tc>
      </w:tr>
      <w:tr w:rsidR="00B64C13" w:rsidRPr="00EA0A0A" w:rsidTr="008C2BDA">
        <w:tc>
          <w:tcPr>
            <w:tcW w:w="345" w:type="pct"/>
            <w:tcBorders>
              <w:top w:val="single" w:sz="4" w:space="0" w:color="auto"/>
              <w:left w:val="single" w:sz="4" w:space="0" w:color="auto"/>
              <w:bottom w:val="single" w:sz="4" w:space="0" w:color="auto"/>
              <w:right w:val="single" w:sz="4" w:space="0" w:color="auto"/>
            </w:tcBorders>
            <w:vAlign w:val="center"/>
          </w:tcPr>
          <w:p w:rsidR="00B64C13" w:rsidRPr="00EA0A0A" w:rsidRDefault="00B64C13" w:rsidP="008C2BDA">
            <w:pPr>
              <w:ind w:right="142"/>
              <w:jc w:val="center"/>
              <w:rPr>
                <w:lang w:val="en-US"/>
              </w:rPr>
            </w:pPr>
            <w:r w:rsidRPr="00EA0A0A">
              <w:rPr>
                <w:lang w:val="en-US"/>
              </w:rPr>
              <w:t>3</w:t>
            </w:r>
          </w:p>
        </w:tc>
        <w:tc>
          <w:tcPr>
            <w:tcW w:w="3796" w:type="pct"/>
            <w:tcBorders>
              <w:top w:val="single" w:sz="4" w:space="0" w:color="auto"/>
              <w:left w:val="single" w:sz="4" w:space="0" w:color="auto"/>
              <w:bottom w:val="single" w:sz="4" w:space="0" w:color="auto"/>
              <w:right w:val="single" w:sz="4" w:space="0" w:color="auto"/>
            </w:tcBorders>
            <w:vAlign w:val="center"/>
          </w:tcPr>
          <w:p w:rsidR="00B64C13" w:rsidRPr="00EA0A0A" w:rsidRDefault="00B64C13" w:rsidP="008C2BDA">
            <w:pPr>
              <w:ind w:right="142"/>
              <w:jc w:val="both"/>
            </w:pPr>
            <w:r w:rsidRPr="00EA0A0A">
              <w:t>За проверку письменных работ по информатике, обществознанию, биологии, химии, физике, географии</w:t>
            </w:r>
          </w:p>
        </w:tc>
        <w:tc>
          <w:tcPr>
            <w:tcW w:w="858" w:type="pct"/>
            <w:tcBorders>
              <w:top w:val="single" w:sz="4" w:space="0" w:color="auto"/>
              <w:left w:val="single" w:sz="4" w:space="0" w:color="auto"/>
              <w:bottom w:val="single" w:sz="4" w:space="0" w:color="auto"/>
              <w:right w:val="single" w:sz="4" w:space="0" w:color="auto"/>
            </w:tcBorders>
            <w:vAlign w:val="center"/>
          </w:tcPr>
          <w:p w:rsidR="00B64C13" w:rsidRPr="00EA0A0A" w:rsidRDefault="00B64C13" w:rsidP="008C2BDA">
            <w:pPr>
              <w:ind w:right="142"/>
              <w:jc w:val="center"/>
            </w:pPr>
            <w:r w:rsidRPr="00EA0A0A">
              <w:t>6 %</w:t>
            </w:r>
          </w:p>
        </w:tc>
      </w:tr>
    </w:tbl>
    <w:p w:rsidR="00B64C13" w:rsidRPr="00EA0A0A" w:rsidRDefault="00B64C13" w:rsidP="00B64C13">
      <w:pPr>
        <w:ind w:right="142"/>
        <w:contextualSpacing/>
        <w:jc w:val="both"/>
        <w:rPr>
          <w:rFonts w:eastAsia="Calibri"/>
        </w:rPr>
      </w:pPr>
    </w:p>
    <w:p w:rsidR="00B64C13" w:rsidRPr="00EA0A0A" w:rsidRDefault="00B64C13" w:rsidP="00B64C13">
      <w:pPr>
        <w:numPr>
          <w:ilvl w:val="0"/>
          <w:numId w:val="219"/>
        </w:numPr>
        <w:ind w:left="426" w:right="142" w:hanging="426"/>
        <w:contextualSpacing/>
        <w:jc w:val="both"/>
        <w:rPr>
          <w:rFonts w:eastAsia="Calibri"/>
        </w:rPr>
      </w:pPr>
      <w:r w:rsidRPr="00EA0A0A">
        <w:rPr>
          <w:rFonts w:eastAsia="Calibri"/>
        </w:rPr>
        <w:t xml:space="preserve"> Заведование кабинетами и учебными мастерскими, лабораториями, определяется уровнем соответствия имеющегося учебно-методического, дидактического и наглядного материала, требованиями паспорта учебного кабинета при оснащенности кабинета не менее 50 процентов от утвержденных требований к оснащению образовательного процесса.</w:t>
      </w:r>
    </w:p>
    <w:p w:rsidR="00B64C13" w:rsidRPr="00EA0A0A" w:rsidRDefault="00B64C13" w:rsidP="00B64C13">
      <w:pPr>
        <w:numPr>
          <w:ilvl w:val="0"/>
          <w:numId w:val="219"/>
        </w:numPr>
        <w:ind w:left="426" w:right="142" w:hanging="426"/>
        <w:contextualSpacing/>
        <w:jc w:val="both"/>
        <w:rPr>
          <w:rFonts w:eastAsia="Calibri"/>
        </w:rPr>
      </w:pPr>
      <w:r w:rsidRPr="00EA0A0A">
        <w:rPr>
          <w:rFonts w:eastAsia="Calibri"/>
        </w:rPr>
        <w:t xml:space="preserve"> Размер надбавки за заведование учебными кабинетами, лабораториями, музеями составляет 8 процентов.</w:t>
      </w:r>
    </w:p>
    <w:p w:rsidR="00B64C13" w:rsidRPr="00EA0A0A" w:rsidRDefault="00B64C13" w:rsidP="00B64C13">
      <w:pPr>
        <w:numPr>
          <w:ilvl w:val="0"/>
          <w:numId w:val="219"/>
        </w:numPr>
        <w:ind w:left="426" w:right="142" w:hanging="426"/>
        <w:contextualSpacing/>
        <w:jc w:val="both"/>
        <w:rPr>
          <w:rFonts w:eastAsia="Calibri"/>
        </w:rPr>
      </w:pPr>
      <w:r w:rsidRPr="00EA0A0A">
        <w:rPr>
          <w:rFonts w:eastAsia="Calibri"/>
        </w:rPr>
        <w:t xml:space="preserve"> Размер надбавки за заведование учебными мастерскими и учебно-опытными участками составляет 15 процентов.</w:t>
      </w:r>
    </w:p>
    <w:p w:rsidR="00B64C13" w:rsidRPr="00EA0A0A" w:rsidRDefault="00B64C13" w:rsidP="00B64C13">
      <w:pPr>
        <w:numPr>
          <w:ilvl w:val="0"/>
          <w:numId w:val="219"/>
        </w:numPr>
        <w:ind w:left="426" w:right="142" w:hanging="426"/>
        <w:contextualSpacing/>
        <w:jc w:val="both"/>
        <w:rPr>
          <w:rFonts w:eastAsia="Calibri"/>
        </w:rPr>
      </w:pPr>
      <w:r w:rsidRPr="00EA0A0A">
        <w:rPr>
          <w:rFonts w:eastAsia="Calibri"/>
        </w:rPr>
        <w:t xml:space="preserve"> При обеспечении педагогическим работником работы нескольких учебных кабинетов, учебных мастерских, учебно-опытных участков размер выплат за обеспечение работы учебных кабинетов, учебных мастерских, учебно-опытных участков рассчитывается как сумма выплат по каждому учебному кабинету, учебной мастерской, лаборатории, учебно-опытному участку.</w:t>
      </w:r>
    </w:p>
    <w:p w:rsidR="00B64C13" w:rsidRPr="00EA0A0A" w:rsidRDefault="00B64C13" w:rsidP="00B64C13">
      <w:pPr>
        <w:numPr>
          <w:ilvl w:val="0"/>
          <w:numId w:val="219"/>
        </w:numPr>
        <w:ind w:left="426" w:right="142" w:hanging="426"/>
        <w:contextualSpacing/>
        <w:jc w:val="both"/>
        <w:rPr>
          <w:rFonts w:eastAsia="Calibri"/>
        </w:rPr>
      </w:pPr>
      <w:r w:rsidRPr="00EA0A0A">
        <w:rPr>
          <w:rFonts w:eastAsia="Calibri"/>
        </w:rPr>
        <w:t xml:space="preserve"> Размер надбавки за руководство предметной, методической и цикловой комиссией, методическими объединениями составляет - 5 процентов.</w:t>
      </w:r>
    </w:p>
    <w:p w:rsidR="00B64C13" w:rsidRPr="00EA0A0A" w:rsidRDefault="00B64C13" w:rsidP="00B64C13">
      <w:pPr>
        <w:numPr>
          <w:ilvl w:val="0"/>
          <w:numId w:val="219"/>
        </w:numPr>
        <w:ind w:left="426" w:right="142" w:hanging="426"/>
        <w:contextualSpacing/>
        <w:jc w:val="both"/>
        <w:rPr>
          <w:rFonts w:eastAsia="Calibri"/>
        </w:rPr>
      </w:pPr>
      <w:r w:rsidRPr="00EA0A0A">
        <w:rPr>
          <w:rFonts w:eastAsia="Calibri"/>
        </w:rPr>
        <w:t>При обеспечении педагогическим работником руководства несколькими комиссиями, объединениями размер выплат за руководство предметной, методической и цикловой комиссией, методическим объединением рассчитывается как сумма выплат по каждой комиссии, объединению.</w:t>
      </w:r>
    </w:p>
    <w:p w:rsidR="00B64C13" w:rsidRPr="00EA0A0A" w:rsidRDefault="00B64C13" w:rsidP="00B64C13">
      <w:pPr>
        <w:ind w:right="142"/>
        <w:jc w:val="both"/>
        <w:rPr>
          <w:rFonts w:eastAsia="Calibri"/>
          <w:b/>
        </w:rPr>
      </w:pPr>
    </w:p>
    <w:p w:rsidR="00B64C13" w:rsidRPr="00EA0A0A" w:rsidRDefault="00B64C13" w:rsidP="00B64C13">
      <w:pPr>
        <w:ind w:left="357" w:right="142"/>
        <w:jc w:val="center"/>
        <w:rPr>
          <w:rFonts w:eastAsia="Calibri"/>
          <w:b/>
        </w:rPr>
      </w:pPr>
      <w:r w:rsidRPr="00EA0A0A">
        <w:rPr>
          <w:rFonts w:eastAsia="Calibri"/>
          <w:b/>
        </w:rPr>
        <w:t>8. Выплаты стимулирующего характера</w:t>
      </w:r>
    </w:p>
    <w:p w:rsidR="00B64C13" w:rsidRPr="00EA0A0A" w:rsidRDefault="00B64C13" w:rsidP="00B64C13">
      <w:pPr>
        <w:ind w:left="357" w:right="142"/>
        <w:jc w:val="center"/>
        <w:rPr>
          <w:rFonts w:eastAsia="Calibri"/>
          <w:b/>
        </w:rPr>
      </w:pPr>
    </w:p>
    <w:p w:rsidR="00B64C13" w:rsidRPr="00EA0A0A" w:rsidRDefault="00B64C13" w:rsidP="00B64C13">
      <w:pPr>
        <w:numPr>
          <w:ilvl w:val="0"/>
          <w:numId w:val="220"/>
        </w:numPr>
        <w:ind w:left="426" w:right="142" w:hanging="426"/>
        <w:jc w:val="both"/>
        <w:rPr>
          <w:rFonts w:eastAsia="Calibri"/>
        </w:rPr>
      </w:pPr>
      <w:r w:rsidRPr="00EA0A0A">
        <w:rPr>
          <w:rFonts w:eastAsia="Calibri"/>
        </w:rPr>
        <w:t xml:space="preserve">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B64C13" w:rsidRPr="00EA0A0A" w:rsidRDefault="00B64C13" w:rsidP="00B64C13">
      <w:pPr>
        <w:numPr>
          <w:ilvl w:val="0"/>
          <w:numId w:val="220"/>
        </w:numPr>
        <w:ind w:left="426" w:right="142" w:hanging="426"/>
        <w:jc w:val="both"/>
        <w:rPr>
          <w:rFonts w:eastAsia="Calibri"/>
        </w:rPr>
      </w:pPr>
      <w:r w:rsidRPr="00EA0A0A">
        <w:rPr>
          <w:rFonts w:eastAsia="Calibri"/>
        </w:rPr>
        <w:t xml:space="preserve"> Выплаты стимулирующего характера включают в себя:</w:t>
      </w:r>
    </w:p>
    <w:p w:rsidR="00B64C13" w:rsidRPr="00EA0A0A" w:rsidRDefault="00B64C13" w:rsidP="00B64C13">
      <w:pPr>
        <w:numPr>
          <w:ilvl w:val="0"/>
          <w:numId w:val="209"/>
        </w:numPr>
        <w:tabs>
          <w:tab w:val="num" w:pos="851"/>
        </w:tabs>
        <w:ind w:right="142" w:hanging="862"/>
        <w:contextualSpacing/>
        <w:jc w:val="both"/>
        <w:rPr>
          <w:rFonts w:eastAsia="Calibri"/>
        </w:rPr>
      </w:pPr>
      <w:r w:rsidRPr="00EA0A0A">
        <w:rPr>
          <w:rFonts w:eastAsia="Calibri"/>
        </w:rPr>
        <w:t>выплаты за интенсивность и высокие результаты работы;</w:t>
      </w:r>
    </w:p>
    <w:p w:rsidR="00B64C13" w:rsidRPr="00EA0A0A" w:rsidRDefault="00B64C13" w:rsidP="00B64C13">
      <w:pPr>
        <w:numPr>
          <w:ilvl w:val="0"/>
          <w:numId w:val="209"/>
        </w:numPr>
        <w:tabs>
          <w:tab w:val="num" w:pos="851"/>
        </w:tabs>
        <w:ind w:right="142" w:hanging="862"/>
        <w:contextualSpacing/>
        <w:jc w:val="both"/>
        <w:rPr>
          <w:rFonts w:eastAsia="Calibri"/>
        </w:rPr>
      </w:pPr>
      <w:r w:rsidRPr="00EA0A0A">
        <w:rPr>
          <w:rFonts w:eastAsia="Calibri"/>
        </w:rPr>
        <w:t>выплаты за стаж работы по профилю;</w:t>
      </w:r>
    </w:p>
    <w:p w:rsidR="00B64C13" w:rsidRPr="00EA0A0A" w:rsidRDefault="00B64C13" w:rsidP="00B64C13">
      <w:pPr>
        <w:numPr>
          <w:ilvl w:val="0"/>
          <w:numId w:val="209"/>
        </w:numPr>
        <w:tabs>
          <w:tab w:val="num" w:pos="851"/>
        </w:tabs>
        <w:ind w:right="142" w:hanging="862"/>
        <w:contextualSpacing/>
        <w:jc w:val="both"/>
        <w:rPr>
          <w:rFonts w:eastAsia="Calibri"/>
        </w:rPr>
      </w:pPr>
      <w:r w:rsidRPr="00EA0A0A">
        <w:rPr>
          <w:rFonts w:eastAsia="Calibri"/>
        </w:rPr>
        <w:t>выплаты за квалификационную категорию;</w:t>
      </w:r>
    </w:p>
    <w:p w:rsidR="00B64C13" w:rsidRPr="00EA0A0A" w:rsidRDefault="00B64C13" w:rsidP="00B64C13">
      <w:pPr>
        <w:numPr>
          <w:ilvl w:val="0"/>
          <w:numId w:val="209"/>
        </w:numPr>
        <w:tabs>
          <w:tab w:val="num" w:pos="851"/>
        </w:tabs>
        <w:ind w:right="142" w:hanging="862"/>
        <w:contextualSpacing/>
        <w:jc w:val="both"/>
        <w:rPr>
          <w:rFonts w:eastAsia="Calibri"/>
        </w:rPr>
      </w:pPr>
      <w:r w:rsidRPr="00EA0A0A">
        <w:rPr>
          <w:rFonts w:eastAsia="Calibri"/>
        </w:rPr>
        <w:t>выплаты за качество выполняемых работ;</w:t>
      </w:r>
    </w:p>
    <w:p w:rsidR="00B64C13" w:rsidRPr="00EA0A0A" w:rsidRDefault="00B64C13" w:rsidP="00B64C13">
      <w:pPr>
        <w:numPr>
          <w:ilvl w:val="0"/>
          <w:numId w:val="209"/>
        </w:numPr>
        <w:tabs>
          <w:tab w:val="num" w:pos="851"/>
        </w:tabs>
        <w:ind w:right="142" w:hanging="862"/>
        <w:contextualSpacing/>
        <w:jc w:val="both"/>
        <w:rPr>
          <w:rFonts w:eastAsia="Calibri"/>
        </w:rPr>
      </w:pPr>
      <w:r w:rsidRPr="00EA0A0A">
        <w:rPr>
          <w:rFonts w:eastAsia="Calibri"/>
        </w:rPr>
        <w:t>премиальные и иные поощрительные выплаты.</w:t>
      </w:r>
    </w:p>
    <w:p w:rsidR="00B64C13" w:rsidRPr="00EA0A0A" w:rsidRDefault="00B64C13" w:rsidP="00B64C13">
      <w:pPr>
        <w:numPr>
          <w:ilvl w:val="1"/>
          <w:numId w:val="221"/>
        </w:numPr>
        <w:tabs>
          <w:tab w:val="left" w:pos="426"/>
        </w:tabs>
        <w:ind w:left="284" w:right="142" w:hanging="284"/>
        <w:jc w:val="both"/>
        <w:rPr>
          <w:rFonts w:eastAsia="Calibri"/>
        </w:rPr>
      </w:pPr>
      <w:r w:rsidRPr="00EA0A0A">
        <w:rPr>
          <w:rFonts w:eastAsia="Calibri"/>
        </w:rPr>
        <w:t xml:space="preserve"> Выплаты за интенсивность и высокие результаты работы подразделяются на:</w:t>
      </w:r>
    </w:p>
    <w:p w:rsidR="00B64C13" w:rsidRPr="00EA0A0A" w:rsidRDefault="00B64C13" w:rsidP="00B64C13">
      <w:pPr>
        <w:numPr>
          <w:ilvl w:val="0"/>
          <w:numId w:val="210"/>
        </w:numPr>
        <w:tabs>
          <w:tab w:val="num" w:pos="851"/>
        </w:tabs>
        <w:ind w:right="142" w:hanging="862"/>
        <w:contextualSpacing/>
        <w:jc w:val="both"/>
        <w:rPr>
          <w:rFonts w:eastAsia="Calibri"/>
        </w:rPr>
      </w:pPr>
      <w:r w:rsidRPr="00EA0A0A">
        <w:rPr>
          <w:rFonts w:eastAsia="Calibri"/>
        </w:rPr>
        <w:t>выплаты за специфику образовательной программы;</w:t>
      </w:r>
    </w:p>
    <w:p w:rsidR="00B64C13" w:rsidRPr="00EA0A0A" w:rsidRDefault="00B64C13" w:rsidP="00B64C13">
      <w:pPr>
        <w:numPr>
          <w:ilvl w:val="0"/>
          <w:numId w:val="210"/>
        </w:numPr>
        <w:tabs>
          <w:tab w:val="num" w:pos="851"/>
        </w:tabs>
        <w:ind w:right="142" w:hanging="862"/>
        <w:contextualSpacing/>
        <w:jc w:val="both"/>
        <w:rPr>
          <w:rFonts w:eastAsia="Calibri"/>
        </w:rPr>
      </w:pPr>
      <w:r w:rsidRPr="00EA0A0A">
        <w:rPr>
          <w:rFonts w:eastAsia="Calibri"/>
        </w:rPr>
        <w:t>выплаты за наличие почетных званий, государственных наград;</w:t>
      </w:r>
    </w:p>
    <w:p w:rsidR="00B64C13" w:rsidRPr="00EA0A0A" w:rsidRDefault="00B64C13" w:rsidP="00B64C13">
      <w:pPr>
        <w:numPr>
          <w:ilvl w:val="0"/>
          <w:numId w:val="210"/>
        </w:numPr>
        <w:tabs>
          <w:tab w:val="num" w:pos="851"/>
        </w:tabs>
        <w:ind w:right="142" w:hanging="862"/>
        <w:contextualSpacing/>
        <w:jc w:val="both"/>
        <w:rPr>
          <w:rFonts w:eastAsia="Calibri"/>
        </w:rPr>
      </w:pPr>
      <w:r w:rsidRPr="00EA0A0A">
        <w:rPr>
          <w:rFonts w:eastAsia="Calibri"/>
        </w:rPr>
        <w:t>выплаты за сложность и напряженность работы;</w:t>
      </w:r>
    </w:p>
    <w:p w:rsidR="00B64C13" w:rsidRPr="00EA0A0A" w:rsidRDefault="00B64C13" w:rsidP="00B64C13">
      <w:pPr>
        <w:numPr>
          <w:ilvl w:val="0"/>
          <w:numId w:val="210"/>
        </w:numPr>
        <w:tabs>
          <w:tab w:val="num" w:pos="851"/>
        </w:tabs>
        <w:ind w:right="142" w:hanging="862"/>
        <w:contextualSpacing/>
        <w:jc w:val="both"/>
        <w:rPr>
          <w:rFonts w:eastAsia="Calibri"/>
        </w:rPr>
      </w:pPr>
      <w:r w:rsidRPr="00EA0A0A">
        <w:rPr>
          <w:rFonts w:eastAsia="Calibri"/>
        </w:rPr>
        <w:t>выплаты за управление структурным подразделением</w:t>
      </w:r>
    </w:p>
    <w:p w:rsidR="00B64C13" w:rsidRPr="00EA0A0A" w:rsidRDefault="00B64C13" w:rsidP="00B64C13">
      <w:pPr>
        <w:numPr>
          <w:ilvl w:val="1"/>
          <w:numId w:val="221"/>
        </w:numPr>
        <w:tabs>
          <w:tab w:val="left" w:pos="426"/>
        </w:tabs>
        <w:ind w:left="426" w:right="142" w:hanging="426"/>
        <w:jc w:val="both"/>
      </w:pPr>
      <w:r w:rsidRPr="00EA0A0A">
        <w:t xml:space="preserve"> Выплаты за квалификационную категорию предоставляются работникам профессиональных квалификационных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rsidR="00B64C13" w:rsidRPr="00EA0A0A" w:rsidRDefault="00B64C13" w:rsidP="00B64C13">
      <w:pPr>
        <w:numPr>
          <w:ilvl w:val="1"/>
          <w:numId w:val="221"/>
        </w:numPr>
        <w:tabs>
          <w:tab w:val="left" w:pos="426"/>
        </w:tabs>
        <w:ind w:left="426" w:right="142" w:hanging="426"/>
        <w:jc w:val="both"/>
      </w:pPr>
      <w:r w:rsidRPr="00EA0A0A">
        <w:t xml:space="preserve"> Размеры надбавок за квалификационную категорию работникам образования</w:t>
      </w:r>
    </w:p>
    <w:p w:rsidR="00B64C13" w:rsidRPr="00EA0A0A" w:rsidRDefault="00B64C13" w:rsidP="00B64C13">
      <w:pPr>
        <w:ind w:right="142" w:firstLine="709"/>
        <w:contextualSpacing/>
        <w:jc w:val="both"/>
        <w:rPr>
          <w:rFonts w:eastAsia="Calibri"/>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80" w:firstRow="0" w:lastRow="0" w:firstColumn="1" w:lastColumn="0" w:noHBand="0" w:noVBand="0"/>
      </w:tblPr>
      <w:tblGrid>
        <w:gridCol w:w="1951"/>
        <w:gridCol w:w="5812"/>
        <w:gridCol w:w="1876"/>
      </w:tblGrid>
      <w:tr w:rsidR="00B64C13" w:rsidRPr="00EA0A0A" w:rsidTr="008C2BDA">
        <w:trPr>
          <w:tblHeader/>
        </w:trPr>
        <w:tc>
          <w:tcPr>
            <w:tcW w:w="1951" w:type="dxa"/>
            <w:tcBorders>
              <w:top w:val="single" w:sz="4" w:space="0" w:color="000000"/>
              <w:left w:val="single" w:sz="4" w:space="0" w:color="000000"/>
              <w:bottom w:val="single" w:sz="4" w:space="0" w:color="000000"/>
              <w:right w:val="single" w:sz="4" w:space="0" w:color="000000"/>
            </w:tcBorders>
          </w:tcPr>
          <w:p w:rsidR="00B64C13" w:rsidRPr="00EA0A0A" w:rsidRDefault="00B64C13" w:rsidP="008C2BDA">
            <w:pPr>
              <w:ind w:right="142"/>
              <w:jc w:val="center"/>
              <w:rPr>
                <w:b/>
              </w:rPr>
            </w:pPr>
            <w:r w:rsidRPr="00EA0A0A">
              <w:rPr>
                <w:b/>
              </w:rPr>
              <w:t>Квалифика</w:t>
            </w:r>
          </w:p>
          <w:p w:rsidR="00B64C13" w:rsidRPr="00EA0A0A" w:rsidRDefault="00B64C13" w:rsidP="008C2BDA">
            <w:pPr>
              <w:ind w:right="142"/>
              <w:jc w:val="center"/>
              <w:rPr>
                <w:b/>
              </w:rPr>
            </w:pPr>
            <w:r w:rsidRPr="00EA0A0A">
              <w:rPr>
                <w:b/>
              </w:rPr>
              <w:t>ционный уровень</w:t>
            </w:r>
          </w:p>
        </w:tc>
        <w:tc>
          <w:tcPr>
            <w:tcW w:w="5812" w:type="dxa"/>
            <w:tcBorders>
              <w:top w:val="single" w:sz="4" w:space="0" w:color="000000"/>
              <w:left w:val="single" w:sz="4" w:space="0" w:color="000000"/>
              <w:bottom w:val="single" w:sz="4" w:space="0" w:color="000000"/>
              <w:right w:val="single" w:sz="4" w:space="0" w:color="000000"/>
            </w:tcBorders>
          </w:tcPr>
          <w:p w:rsidR="00B64C13" w:rsidRPr="00EA0A0A" w:rsidRDefault="00B64C13" w:rsidP="008C2BDA">
            <w:pPr>
              <w:ind w:right="142"/>
              <w:jc w:val="center"/>
              <w:rPr>
                <w:b/>
              </w:rPr>
            </w:pPr>
            <w:r w:rsidRPr="00EA0A0A">
              <w:rPr>
                <w:b/>
              </w:rPr>
              <w:t>Квалификационная категория</w:t>
            </w:r>
          </w:p>
        </w:tc>
        <w:tc>
          <w:tcPr>
            <w:tcW w:w="1876" w:type="dxa"/>
            <w:tcBorders>
              <w:top w:val="single" w:sz="4" w:space="0" w:color="000000"/>
              <w:left w:val="single" w:sz="4" w:space="0" w:color="000000"/>
              <w:bottom w:val="single" w:sz="4" w:space="0" w:color="000000"/>
              <w:right w:val="single" w:sz="4" w:space="0" w:color="000000"/>
            </w:tcBorders>
          </w:tcPr>
          <w:p w:rsidR="00B64C13" w:rsidRPr="00EA0A0A" w:rsidRDefault="00B64C13" w:rsidP="008C2BDA">
            <w:pPr>
              <w:ind w:right="142"/>
              <w:jc w:val="center"/>
              <w:rPr>
                <w:b/>
              </w:rPr>
            </w:pPr>
            <w:r w:rsidRPr="00EA0A0A">
              <w:rPr>
                <w:b/>
              </w:rPr>
              <w:t>Размер надбавки, процент</w:t>
            </w:r>
          </w:p>
        </w:tc>
      </w:tr>
      <w:tr w:rsidR="00B64C13" w:rsidRPr="00EA0A0A" w:rsidTr="008C2BDA">
        <w:tc>
          <w:tcPr>
            <w:tcW w:w="9639" w:type="dxa"/>
            <w:gridSpan w:val="3"/>
            <w:tcBorders>
              <w:top w:val="single" w:sz="4" w:space="0" w:color="000000"/>
              <w:left w:val="single" w:sz="4" w:space="0" w:color="000000"/>
              <w:bottom w:val="single" w:sz="4" w:space="0" w:color="000000"/>
              <w:right w:val="single" w:sz="4" w:space="0" w:color="000000"/>
            </w:tcBorders>
          </w:tcPr>
          <w:p w:rsidR="00B64C13" w:rsidRPr="00EA0A0A" w:rsidRDefault="00B64C13" w:rsidP="008C2BDA">
            <w:pPr>
              <w:ind w:right="142"/>
              <w:contextualSpacing/>
              <w:jc w:val="center"/>
              <w:rPr>
                <w:rFonts w:eastAsia="Calibri"/>
              </w:rPr>
            </w:pPr>
            <w:r w:rsidRPr="00EA0A0A">
              <w:rPr>
                <w:rFonts w:eastAsia="Calibri"/>
              </w:rPr>
              <w:t>Профессионально-квалификационная группа должностей педагогических работников</w:t>
            </w:r>
          </w:p>
        </w:tc>
      </w:tr>
      <w:tr w:rsidR="00B64C13" w:rsidRPr="00EA0A0A" w:rsidTr="008C2BDA">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jc w:val="center"/>
            </w:pPr>
            <w:r w:rsidRPr="00EA0A0A">
              <w:t>1</w:t>
            </w:r>
          </w:p>
        </w:tc>
        <w:tc>
          <w:tcPr>
            <w:tcW w:w="5812" w:type="dxa"/>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pPr>
            <w:r w:rsidRPr="00EA0A0A">
              <w:t>2 квалификационная категория</w:t>
            </w:r>
          </w:p>
        </w:tc>
        <w:tc>
          <w:tcPr>
            <w:tcW w:w="1876" w:type="dxa"/>
            <w:tcBorders>
              <w:top w:val="single" w:sz="4" w:space="0" w:color="000000"/>
              <w:left w:val="single" w:sz="4" w:space="0" w:color="000000"/>
              <w:bottom w:val="single" w:sz="4" w:space="0" w:color="000000"/>
              <w:right w:val="single" w:sz="4" w:space="0" w:color="000000"/>
            </w:tcBorders>
            <w:vAlign w:val="bottom"/>
          </w:tcPr>
          <w:p w:rsidR="00B64C13" w:rsidRPr="00EA0A0A" w:rsidRDefault="00B64C13" w:rsidP="008C2BDA">
            <w:pPr>
              <w:ind w:right="142"/>
              <w:jc w:val="center"/>
            </w:pPr>
            <w:r w:rsidRPr="00EA0A0A">
              <w:t>4,5</w:t>
            </w:r>
          </w:p>
        </w:tc>
      </w:tr>
      <w:tr w:rsidR="00B64C13" w:rsidRPr="00EA0A0A" w:rsidTr="008C2BDA">
        <w:tc>
          <w:tcPr>
            <w:tcW w:w="1951" w:type="dxa"/>
            <w:vMerge/>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jc w:val="center"/>
            </w:pPr>
          </w:p>
        </w:tc>
        <w:tc>
          <w:tcPr>
            <w:tcW w:w="5812" w:type="dxa"/>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pPr>
            <w:r w:rsidRPr="00EA0A0A">
              <w:t>1 квалификационная категория</w:t>
            </w:r>
          </w:p>
        </w:tc>
        <w:tc>
          <w:tcPr>
            <w:tcW w:w="1876" w:type="dxa"/>
            <w:tcBorders>
              <w:top w:val="single" w:sz="4" w:space="0" w:color="000000"/>
              <w:left w:val="single" w:sz="4" w:space="0" w:color="000000"/>
              <w:bottom w:val="single" w:sz="4" w:space="0" w:color="000000"/>
              <w:right w:val="single" w:sz="4" w:space="0" w:color="000000"/>
            </w:tcBorders>
            <w:vAlign w:val="bottom"/>
          </w:tcPr>
          <w:p w:rsidR="00B64C13" w:rsidRPr="00EA0A0A" w:rsidRDefault="00B64C13" w:rsidP="008C2BDA">
            <w:pPr>
              <w:ind w:right="142"/>
              <w:jc w:val="center"/>
            </w:pPr>
            <w:r w:rsidRPr="00EA0A0A">
              <w:t>6,0</w:t>
            </w:r>
          </w:p>
        </w:tc>
      </w:tr>
      <w:tr w:rsidR="00B64C13" w:rsidRPr="00EA0A0A" w:rsidTr="008C2BDA">
        <w:tc>
          <w:tcPr>
            <w:tcW w:w="1951" w:type="dxa"/>
            <w:vMerge/>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jc w:val="center"/>
            </w:pPr>
          </w:p>
        </w:tc>
        <w:tc>
          <w:tcPr>
            <w:tcW w:w="5812" w:type="dxa"/>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pPr>
            <w:r w:rsidRPr="00EA0A0A">
              <w:t>Высшая квалификационная категория</w:t>
            </w:r>
          </w:p>
        </w:tc>
        <w:tc>
          <w:tcPr>
            <w:tcW w:w="1876" w:type="dxa"/>
            <w:tcBorders>
              <w:top w:val="single" w:sz="4" w:space="0" w:color="000000"/>
              <w:left w:val="single" w:sz="4" w:space="0" w:color="000000"/>
              <w:bottom w:val="single" w:sz="4" w:space="0" w:color="000000"/>
              <w:right w:val="single" w:sz="4" w:space="0" w:color="000000"/>
            </w:tcBorders>
            <w:vAlign w:val="bottom"/>
          </w:tcPr>
          <w:p w:rsidR="00B64C13" w:rsidRPr="00EA0A0A" w:rsidRDefault="00B64C13" w:rsidP="008C2BDA">
            <w:pPr>
              <w:ind w:right="142"/>
              <w:jc w:val="center"/>
            </w:pPr>
            <w:r w:rsidRPr="00EA0A0A">
              <w:t>7,5</w:t>
            </w:r>
          </w:p>
        </w:tc>
      </w:tr>
      <w:tr w:rsidR="00B64C13" w:rsidRPr="00EA0A0A" w:rsidTr="008C2BDA">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jc w:val="center"/>
            </w:pPr>
            <w:r w:rsidRPr="00EA0A0A">
              <w:t>2</w:t>
            </w:r>
          </w:p>
        </w:tc>
        <w:tc>
          <w:tcPr>
            <w:tcW w:w="5812" w:type="dxa"/>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pPr>
            <w:r w:rsidRPr="00EA0A0A">
              <w:t>2 квалификационная категория</w:t>
            </w:r>
          </w:p>
        </w:tc>
        <w:tc>
          <w:tcPr>
            <w:tcW w:w="1876" w:type="dxa"/>
            <w:tcBorders>
              <w:top w:val="single" w:sz="4" w:space="0" w:color="000000"/>
              <w:left w:val="single" w:sz="4" w:space="0" w:color="000000"/>
              <w:bottom w:val="single" w:sz="4" w:space="0" w:color="000000"/>
              <w:right w:val="single" w:sz="4" w:space="0" w:color="000000"/>
            </w:tcBorders>
            <w:vAlign w:val="bottom"/>
          </w:tcPr>
          <w:p w:rsidR="00B64C13" w:rsidRPr="00EA0A0A" w:rsidRDefault="00B64C13" w:rsidP="008C2BDA">
            <w:pPr>
              <w:ind w:right="142"/>
              <w:jc w:val="center"/>
            </w:pPr>
            <w:r w:rsidRPr="00EA0A0A">
              <w:t>4,5</w:t>
            </w:r>
          </w:p>
        </w:tc>
      </w:tr>
      <w:tr w:rsidR="00B64C13" w:rsidRPr="00EA0A0A" w:rsidTr="008C2BDA">
        <w:tc>
          <w:tcPr>
            <w:tcW w:w="1951" w:type="dxa"/>
            <w:vMerge/>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jc w:val="center"/>
            </w:pPr>
          </w:p>
        </w:tc>
        <w:tc>
          <w:tcPr>
            <w:tcW w:w="5812" w:type="dxa"/>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pPr>
            <w:r w:rsidRPr="00EA0A0A">
              <w:t>1 квалификационная категория</w:t>
            </w:r>
          </w:p>
        </w:tc>
        <w:tc>
          <w:tcPr>
            <w:tcW w:w="1876" w:type="dxa"/>
            <w:tcBorders>
              <w:top w:val="single" w:sz="4" w:space="0" w:color="000000"/>
              <w:left w:val="single" w:sz="4" w:space="0" w:color="000000"/>
              <w:bottom w:val="single" w:sz="4" w:space="0" w:color="000000"/>
              <w:right w:val="single" w:sz="4" w:space="0" w:color="000000"/>
            </w:tcBorders>
            <w:vAlign w:val="bottom"/>
          </w:tcPr>
          <w:p w:rsidR="00B64C13" w:rsidRPr="00EA0A0A" w:rsidRDefault="00B64C13" w:rsidP="008C2BDA">
            <w:pPr>
              <w:ind w:right="142"/>
              <w:jc w:val="center"/>
            </w:pPr>
            <w:r w:rsidRPr="00EA0A0A">
              <w:t>7,5</w:t>
            </w:r>
          </w:p>
        </w:tc>
      </w:tr>
      <w:tr w:rsidR="00B64C13" w:rsidRPr="00EA0A0A" w:rsidTr="008C2BDA">
        <w:tc>
          <w:tcPr>
            <w:tcW w:w="1951" w:type="dxa"/>
            <w:vMerge/>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jc w:val="center"/>
            </w:pPr>
          </w:p>
        </w:tc>
        <w:tc>
          <w:tcPr>
            <w:tcW w:w="5812" w:type="dxa"/>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pPr>
            <w:r w:rsidRPr="00EA0A0A">
              <w:t>Высшая квалификационная категория</w:t>
            </w:r>
          </w:p>
        </w:tc>
        <w:tc>
          <w:tcPr>
            <w:tcW w:w="1876" w:type="dxa"/>
            <w:tcBorders>
              <w:top w:val="single" w:sz="4" w:space="0" w:color="000000"/>
              <w:left w:val="single" w:sz="4" w:space="0" w:color="000000"/>
              <w:bottom w:val="single" w:sz="4" w:space="0" w:color="000000"/>
              <w:right w:val="single" w:sz="4" w:space="0" w:color="000000"/>
            </w:tcBorders>
            <w:vAlign w:val="bottom"/>
          </w:tcPr>
          <w:p w:rsidR="00B64C13" w:rsidRPr="00EA0A0A" w:rsidRDefault="00B64C13" w:rsidP="008C2BDA">
            <w:pPr>
              <w:ind w:right="142"/>
              <w:jc w:val="center"/>
            </w:pPr>
            <w:r w:rsidRPr="00EA0A0A">
              <w:t>10,0</w:t>
            </w:r>
          </w:p>
        </w:tc>
      </w:tr>
      <w:tr w:rsidR="00B64C13" w:rsidRPr="00EA0A0A" w:rsidTr="008C2BDA">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jc w:val="center"/>
            </w:pPr>
            <w:r w:rsidRPr="00EA0A0A">
              <w:t>3</w:t>
            </w:r>
          </w:p>
        </w:tc>
        <w:tc>
          <w:tcPr>
            <w:tcW w:w="5812" w:type="dxa"/>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pPr>
            <w:r w:rsidRPr="00EA0A0A">
              <w:t>2 квалификационная категория</w:t>
            </w:r>
          </w:p>
        </w:tc>
        <w:tc>
          <w:tcPr>
            <w:tcW w:w="1876" w:type="dxa"/>
            <w:tcBorders>
              <w:top w:val="single" w:sz="4" w:space="0" w:color="000000"/>
              <w:left w:val="single" w:sz="4" w:space="0" w:color="000000"/>
              <w:bottom w:val="single" w:sz="4" w:space="0" w:color="000000"/>
              <w:right w:val="single" w:sz="4" w:space="0" w:color="000000"/>
            </w:tcBorders>
            <w:vAlign w:val="bottom"/>
          </w:tcPr>
          <w:p w:rsidR="00B64C13" w:rsidRPr="00EA0A0A" w:rsidRDefault="00B64C13" w:rsidP="008C2BDA">
            <w:pPr>
              <w:ind w:right="142"/>
              <w:jc w:val="center"/>
            </w:pPr>
            <w:r w:rsidRPr="00EA0A0A">
              <w:t>6,0</w:t>
            </w:r>
          </w:p>
        </w:tc>
      </w:tr>
      <w:tr w:rsidR="00B64C13" w:rsidRPr="00EA0A0A" w:rsidTr="008C2BDA">
        <w:tc>
          <w:tcPr>
            <w:tcW w:w="1951" w:type="dxa"/>
            <w:vMerge/>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jc w:val="center"/>
            </w:pPr>
          </w:p>
        </w:tc>
        <w:tc>
          <w:tcPr>
            <w:tcW w:w="5812" w:type="dxa"/>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pPr>
            <w:r w:rsidRPr="00EA0A0A">
              <w:t>1 квалификационная категория</w:t>
            </w:r>
          </w:p>
        </w:tc>
        <w:tc>
          <w:tcPr>
            <w:tcW w:w="1876" w:type="dxa"/>
            <w:tcBorders>
              <w:top w:val="single" w:sz="4" w:space="0" w:color="000000"/>
              <w:left w:val="single" w:sz="4" w:space="0" w:color="000000"/>
              <w:bottom w:val="single" w:sz="4" w:space="0" w:color="000000"/>
              <w:right w:val="single" w:sz="4" w:space="0" w:color="000000"/>
            </w:tcBorders>
            <w:vAlign w:val="bottom"/>
          </w:tcPr>
          <w:p w:rsidR="00B64C13" w:rsidRPr="00EA0A0A" w:rsidRDefault="00B64C13" w:rsidP="008C2BDA">
            <w:pPr>
              <w:ind w:right="142"/>
              <w:jc w:val="center"/>
            </w:pPr>
            <w:r w:rsidRPr="00EA0A0A">
              <w:t>8,5</w:t>
            </w:r>
          </w:p>
        </w:tc>
      </w:tr>
      <w:tr w:rsidR="00B64C13" w:rsidRPr="00EA0A0A" w:rsidTr="008C2BDA">
        <w:tc>
          <w:tcPr>
            <w:tcW w:w="1951" w:type="dxa"/>
            <w:vMerge/>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jc w:val="center"/>
            </w:pPr>
          </w:p>
        </w:tc>
        <w:tc>
          <w:tcPr>
            <w:tcW w:w="5812" w:type="dxa"/>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pPr>
            <w:r w:rsidRPr="00EA0A0A">
              <w:t>Высшая квалификационная категория</w:t>
            </w:r>
          </w:p>
        </w:tc>
        <w:tc>
          <w:tcPr>
            <w:tcW w:w="1876" w:type="dxa"/>
            <w:tcBorders>
              <w:top w:val="single" w:sz="4" w:space="0" w:color="000000"/>
              <w:left w:val="single" w:sz="4" w:space="0" w:color="000000"/>
              <w:bottom w:val="single" w:sz="4" w:space="0" w:color="000000"/>
              <w:right w:val="single" w:sz="4" w:space="0" w:color="000000"/>
            </w:tcBorders>
            <w:vAlign w:val="bottom"/>
          </w:tcPr>
          <w:p w:rsidR="00B64C13" w:rsidRPr="00EA0A0A" w:rsidRDefault="00B64C13" w:rsidP="008C2BDA">
            <w:pPr>
              <w:ind w:right="142"/>
              <w:jc w:val="center"/>
            </w:pPr>
            <w:r w:rsidRPr="00EA0A0A">
              <w:t>12,5</w:t>
            </w:r>
          </w:p>
        </w:tc>
      </w:tr>
      <w:tr w:rsidR="00B64C13" w:rsidRPr="00EA0A0A" w:rsidTr="008C2BDA">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jc w:val="center"/>
            </w:pPr>
            <w:r w:rsidRPr="00EA0A0A">
              <w:t>4</w:t>
            </w:r>
          </w:p>
        </w:tc>
        <w:tc>
          <w:tcPr>
            <w:tcW w:w="5812" w:type="dxa"/>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pPr>
            <w:r w:rsidRPr="00EA0A0A">
              <w:t>2 квалификационная категория</w:t>
            </w:r>
          </w:p>
        </w:tc>
        <w:tc>
          <w:tcPr>
            <w:tcW w:w="1876" w:type="dxa"/>
            <w:tcBorders>
              <w:top w:val="single" w:sz="4" w:space="0" w:color="000000"/>
              <w:left w:val="single" w:sz="4" w:space="0" w:color="000000"/>
              <w:bottom w:val="single" w:sz="4" w:space="0" w:color="000000"/>
              <w:right w:val="single" w:sz="4" w:space="0" w:color="000000"/>
            </w:tcBorders>
            <w:vAlign w:val="bottom"/>
          </w:tcPr>
          <w:p w:rsidR="00B64C13" w:rsidRPr="00EA0A0A" w:rsidRDefault="00B64C13" w:rsidP="008C2BDA">
            <w:pPr>
              <w:ind w:right="142"/>
              <w:jc w:val="center"/>
            </w:pPr>
            <w:r w:rsidRPr="00EA0A0A">
              <w:t>10,0</w:t>
            </w:r>
          </w:p>
        </w:tc>
      </w:tr>
      <w:tr w:rsidR="00B64C13" w:rsidRPr="00EA0A0A" w:rsidTr="008C2BDA">
        <w:tc>
          <w:tcPr>
            <w:tcW w:w="1951" w:type="dxa"/>
            <w:vMerge/>
            <w:tcBorders>
              <w:top w:val="single" w:sz="4" w:space="0" w:color="000000"/>
              <w:left w:val="single" w:sz="4" w:space="0" w:color="000000"/>
              <w:bottom w:val="single" w:sz="4" w:space="0" w:color="000000"/>
              <w:right w:val="single" w:sz="4" w:space="0" w:color="000000"/>
            </w:tcBorders>
          </w:tcPr>
          <w:p w:rsidR="00B64C13" w:rsidRPr="00EA0A0A" w:rsidRDefault="00B64C13" w:rsidP="008C2BDA">
            <w:pPr>
              <w:ind w:right="142"/>
              <w:contextualSpacing/>
              <w:jc w:val="both"/>
              <w:rPr>
                <w:rFonts w:eastAsia="Calibri"/>
              </w:rPr>
            </w:pPr>
          </w:p>
        </w:tc>
        <w:tc>
          <w:tcPr>
            <w:tcW w:w="5812" w:type="dxa"/>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pPr>
            <w:r w:rsidRPr="00EA0A0A">
              <w:t>1 квалификационная категория</w:t>
            </w:r>
          </w:p>
        </w:tc>
        <w:tc>
          <w:tcPr>
            <w:tcW w:w="1876" w:type="dxa"/>
            <w:tcBorders>
              <w:top w:val="single" w:sz="4" w:space="0" w:color="000000"/>
              <w:left w:val="single" w:sz="4" w:space="0" w:color="000000"/>
              <w:bottom w:val="single" w:sz="4" w:space="0" w:color="000000"/>
              <w:right w:val="single" w:sz="4" w:space="0" w:color="000000"/>
            </w:tcBorders>
            <w:vAlign w:val="bottom"/>
          </w:tcPr>
          <w:p w:rsidR="00B64C13" w:rsidRPr="00EA0A0A" w:rsidRDefault="00B64C13" w:rsidP="008C2BDA">
            <w:pPr>
              <w:ind w:right="142"/>
              <w:jc w:val="center"/>
            </w:pPr>
            <w:r w:rsidRPr="00EA0A0A">
              <w:t>20,0</w:t>
            </w:r>
          </w:p>
        </w:tc>
      </w:tr>
      <w:tr w:rsidR="00B64C13" w:rsidRPr="00EA0A0A" w:rsidTr="008C2BDA">
        <w:tc>
          <w:tcPr>
            <w:tcW w:w="1951" w:type="dxa"/>
            <w:vMerge/>
            <w:tcBorders>
              <w:top w:val="single" w:sz="4" w:space="0" w:color="000000"/>
              <w:left w:val="single" w:sz="4" w:space="0" w:color="000000"/>
              <w:bottom w:val="single" w:sz="4" w:space="0" w:color="000000"/>
              <w:right w:val="single" w:sz="4" w:space="0" w:color="000000"/>
            </w:tcBorders>
          </w:tcPr>
          <w:p w:rsidR="00B64C13" w:rsidRPr="00EA0A0A" w:rsidRDefault="00B64C13" w:rsidP="008C2BDA">
            <w:pPr>
              <w:ind w:right="142"/>
              <w:contextualSpacing/>
              <w:jc w:val="both"/>
              <w:rPr>
                <w:rFonts w:eastAsia="Calibri"/>
              </w:rPr>
            </w:pPr>
          </w:p>
        </w:tc>
        <w:tc>
          <w:tcPr>
            <w:tcW w:w="5812" w:type="dxa"/>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pPr>
            <w:r w:rsidRPr="00EA0A0A">
              <w:t>Высшая квалификационная категория</w:t>
            </w:r>
          </w:p>
        </w:tc>
        <w:tc>
          <w:tcPr>
            <w:tcW w:w="1876" w:type="dxa"/>
            <w:tcBorders>
              <w:top w:val="single" w:sz="4" w:space="0" w:color="000000"/>
              <w:left w:val="single" w:sz="4" w:space="0" w:color="000000"/>
              <w:bottom w:val="single" w:sz="4" w:space="0" w:color="000000"/>
              <w:right w:val="single" w:sz="4" w:space="0" w:color="000000"/>
            </w:tcBorders>
            <w:vAlign w:val="bottom"/>
          </w:tcPr>
          <w:p w:rsidR="00B64C13" w:rsidRPr="00EA0A0A" w:rsidRDefault="00B64C13" w:rsidP="008C2BDA">
            <w:pPr>
              <w:ind w:right="142"/>
              <w:jc w:val="center"/>
            </w:pPr>
            <w:r w:rsidRPr="00EA0A0A">
              <w:t>40,0</w:t>
            </w:r>
          </w:p>
        </w:tc>
      </w:tr>
    </w:tbl>
    <w:p w:rsidR="00B64C13" w:rsidRPr="00EA0A0A" w:rsidRDefault="00B64C13" w:rsidP="00B64C13">
      <w:pPr>
        <w:ind w:right="142" w:firstLine="709"/>
        <w:contextualSpacing/>
        <w:jc w:val="both"/>
        <w:rPr>
          <w:rFonts w:eastAsia="Calibri"/>
        </w:rPr>
      </w:pPr>
    </w:p>
    <w:p w:rsidR="00B64C13" w:rsidRPr="00EA0A0A" w:rsidRDefault="00B64C13" w:rsidP="00B64C13">
      <w:pPr>
        <w:numPr>
          <w:ilvl w:val="1"/>
          <w:numId w:val="221"/>
        </w:numPr>
        <w:ind w:left="426" w:right="142" w:hanging="426"/>
        <w:jc w:val="both"/>
        <w:rPr>
          <w:rFonts w:eastAsia="Calibri"/>
        </w:rPr>
      </w:pPr>
      <w:r w:rsidRPr="00EA0A0A">
        <w:rPr>
          <w:rFonts w:eastAsia="Calibri"/>
        </w:rPr>
        <w:t xml:space="preserve"> При работе педагогических и учебно-вспомогательных работников в образовательных учреждениях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 </w:t>
      </w:r>
    </w:p>
    <w:p w:rsidR="00B64C13" w:rsidRPr="00EA0A0A" w:rsidRDefault="00B64C13" w:rsidP="00B64C13">
      <w:pPr>
        <w:numPr>
          <w:ilvl w:val="1"/>
          <w:numId w:val="221"/>
        </w:numPr>
        <w:ind w:left="426" w:right="142" w:hanging="426"/>
        <w:jc w:val="both"/>
        <w:rPr>
          <w:rFonts w:eastAsia="Calibri"/>
        </w:rPr>
      </w:pPr>
      <w:r w:rsidRPr="00EA0A0A">
        <w:rPr>
          <w:rFonts w:eastAsia="Calibri"/>
        </w:rPr>
        <w:t xml:space="preserve"> Перечень должностей работников, которым с учетом конкретных условий работы в данном учреждении, подразделении и должности устанавливаются надбавки за специфику образовательной программы, утверждается в каждом учреждении по согласованию с выборным профсоюзным органом (или иным органом, уполномоченным представлять интересы работников). </w:t>
      </w:r>
    </w:p>
    <w:p w:rsidR="00B64C13" w:rsidRPr="00EA0A0A" w:rsidRDefault="00B64C13" w:rsidP="00B64C13">
      <w:pPr>
        <w:numPr>
          <w:ilvl w:val="1"/>
          <w:numId w:val="221"/>
        </w:numPr>
        <w:ind w:left="426" w:right="142" w:hanging="426"/>
        <w:jc w:val="both"/>
        <w:rPr>
          <w:rFonts w:eastAsia="Calibri"/>
        </w:rPr>
      </w:pPr>
      <w:r w:rsidRPr="00EA0A0A">
        <w:rPr>
          <w:rFonts w:eastAsia="Calibri"/>
        </w:rPr>
        <w:t xml:space="preserve"> Размеры надбавок за специфику образовательной программы </w:t>
      </w:r>
      <w:r w:rsidRPr="00EA0A0A">
        <w:rPr>
          <w:rFonts w:eastAsia="Calibri"/>
          <w:i/>
        </w:rPr>
        <w:t>9 %.</w:t>
      </w:r>
    </w:p>
    <w:p w:rsidR="00B64C13" w:rsidRPr="00EA0A0A" w:rsidRDefault="00B64C13" w:rsidP="00B64C13">
      <w:pPr>
        <w:numPr>
          <w:ilvl w:val="1"/>
          <w:numId w:val="221"/>
        </w:numPr>
        <w:ind w:left="426" w:right="142" w:hanging="426"/>
        <w:jc w:val="both"/>
        <w:rPr>
          <w:rFonts w:eastAsia="Calibri"/>
        </w:rPr>
      </w:pPr>
      <w:r w:rsidRPr="00EA0A0A">
        <w:rPr>
          <w:rFonts w:eastAsia="Calibri"/>
        </w:rPr>
        <w:t xml:space="preserve"> Размер надбавки и перечень государственных наград (почетных званий), за наличие которых работникам образования предоставляются соответствующие выплаты, приведен в приложении №1 к настоящему Положению.</w:t>
      </w:r>
    </w:p>
    <w:p w:rsidR="00B64C13" w:rsidRPr="00EA0A0A" w:rsidRDefault="00B64C13" w:rsidP="00B64C13">
      <w:pPr>
        <w:numPr>
          <w:ilvl w:val="1"/>
          <w:numId w:val="221"/>
        </w:numPr>
        <w:ind w:right="142"/>
        <w:contextualSpacing/>
        <w:jc w:val="both"/>
        <w:rPr>
          <w:rFonts w:eastAsia="Calibri"/>
        </w:rPr>
      </w:pPr>
      <w:r w:rsidRPr="00EA0A0A">
        <w:rPr>
          <w:rFonts w:eastAsia="Calibri"/>
        </w:rPr>
        <w:t>Установление размеров выплат за наличие государственных наград (почетных званий) производится со дня присвоения государственной награды (почетного звания). Работникам образования, имеющим две и более государственные награды (почетных звания), выплата за наличие государственных наград (почетных званий) устанавливается по одной из государственных наград (почетных званий) по выбору работника образования.</w:t>
      </w:r>
    </w:p>
    <w:p w:rsidR="00B64C13" w:rsidRPr="00EA0A0A" w:rsidRDefault="00B64C13" w:rsidP="00B64C13">
      <w:pPr>
        <w:numPr>
          <w:ilvl w:val="1"/>
          <w:numId w:val="221"/>
        </w:numPr>
        <w:ind w:right="142"/>
        <w:contextualSpacing/>
        <w:jc w:val="both"/>
        <w:rPr>
          <w:rFonts w:eastAsia="Calibri"/>
        </w:rPr>
      </w:pPr>
      <w:r w:rsidRPr="00EA0A0A">
        <w:rPr>
          <w:rFonts w:eastAsia="Calibri"/>
        </w:rPr>
        <w:t>Выплаты за стаж работы по профилю устанавливаются по стажевым группам в разрезе профессионально-квалификационных групп и квалификационных уровней в зависимости от продолжительности работы по профилю.</w:t>
      </w:r>
    </w:p>
    <w:p w:rsidR="00B64C13" w:rsidRPr="00EA0A0A" w:rsidRDefault="00B64C13" w:rsidP="00B64C13">
      <w:pPr>
        <w:numPr>
          <w:ilvl w:val="1"/>
          <w:numId w:val="221"/>
        </w:numPr>
        <w:ind w:left="567" w:right="142" w:hanging="567"/>
        <w:jc w:val="both"/>
        <w:rPr>
          <w:color w:val="000000"/>
        </w:rPr>
      </w:pPr>
      <w:r w:rsidRPr="00EA0A0A">
        <w:t xml:space="preserve"> Размеры надбавок за стаж работы по профилю</w:t>
      </w:r>
    </w:p>
    <w:p w:rsidR="00B64C13" w:rsidRPr="00EA0A0A" w:rsidRDefault="00B64C13" w:rsidP="00B64C13">
      <w:pPr>
        <w:ind w:right="142" w:firstLine="720"/>
        <w:jc w:val="both"/>
        <w:rPr>
          <w:i/>
        </w:rPr>
      </w:pPr>
    </w:p>
    <w:tbl>
      <w:tblPr>
        <w:tblW w:w="489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13"/>
        <w:gridCol w:w="2616"/>
        <w:gridCol w:w="2155"/>
        <w:gridCol w:w="2092"/>
      </w:tblGrid>
      <w:tr w:rsidR="00B64C13" w:rsidRPr="00EA0A0A" w:rsidTr="008C2BDA">
        <w:tc>
          <w:tcPr>
            <w:tcW w:w="1291" w:type="pct"/>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contextualSpacing/>
              <w:jc w:val="center"/>
              <w:rPr>
                <w:rFonts w:eastAsia="Calibri"/>
                <w:b/>
                <w:lang w:eastAsia="en-US"/>
              </w:rPr>
            </w:pPr>
            <w:r w:rsidRPr="00EA0A0A">
              <w:rPr>
                <w:rFonts w:eastAsia="Calibri"/>
                <w:b/>
                <w:lang w:eastAsia="en-US"/>
              </w:rPr>
              <w:t>Наименование профессионально-квалификационной группы</w:t>
            </w:r>
          </w:p>
        </w:tc>
        <w:tc>
          <w:tcPr>
            <w:tcW w:w="1396" w:type="pct"/>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contextualSpacing/>
              <w:jc w:val="center"/>
              <w:rPr>
                <w:rFonts w:eastAsia="Calibri"/>
                <w:b/>
                <w:lang w:eastAsia="en-US"/>
              </w:rPr>
            </w:pPr>
            <w:r w:rsidRPr="00EA0A0A">
              <w:rPr>
                <w:rFonts w:eastAsia="Calibri"/>
                <w:b/>
                <w:lang w:eastAsia="en-US"/>
              </w:rPr>
              <w:t>Квалификационный уровень</w:t>
            </w:r>
          </w:p>
        </w:tc>
        <w:tc>
          <w:tcPr>
            <w:tcW w:w="1181" w:type="pct"/>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contextualSpacing/>
              <w:jc w:val="center"/>
              <w:rPr>
                <w:rFonts w:eastAsia="Calibri"/>
                <w:b/>
                <w:lang w:eastAsia="en-US"/>
              </w:rPr>
            </w:pPr>
            <w:r w:rsidRPr="00EA0A0A">
              <w:rPr>
                <w:rFonts w:eastAsia="Calibri"/>
                <w:b/>
                <w:lang w:eastAsia="en-US"/>
              </w:rPr>
              <w:t>Стажевая группа</w:t>
            </w:r>
          </w:p>
        </w:tc>
        <w:tc>
          <w:tcPr>
            <w:tcW w:w="1132" w:type="pct"/>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contextualSpacing/>
              <w:jc w:val="center"/>
              <w:rPr>
                <w:rFonts w:eastAsia="Calibri"/>
                <w:b/>
                <w:lang w:eastAsia="en-US"/>
              </w:rPr>
            </w:pPr>
            <w:r w:rsidRPr="00EA0A0A">
              <w:rPr>
                <w:rFonts w:eastAsia="Calibri"/>
                <w:b/>
                <w:lang w:eastAsia="en-US"/>
              </w:rPr>
              <w:t>Размер надбавки, процентов</w:t>
            </w:r>
          </w:p>
        </w:tc>
      </w:tr>
      <w:tr w:rsidR="00B64C13" w:rsidRPr="00EA0A0A" w:rsidTr="008C2BDA">
        <w:trPr>
          <w:trHeight w:val="479"/>
        </w:trPr>
        <w:tc>
          <w:tcPr>
            <w:tcW w:w="1291" w:type="pct"/>
            <w:vMerge w:val="restart"/>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contextualSpacing/>
              <w:jc w:val="center"/>
              <w:rPr>
                <w:rFonts w:eastAsia="Calibri"/>
                <w:lang w:eastAsia="en-US"/>
              </w:rPr>
            </w:pPr>
            <w:r w:rsidRPr="00EA0A0A">
              <w:rPr>
                <w:rFonts w:eastAsia="Calibri"/>
                <w:lang w:eastAsia="en-US"/>
              </w:rPr>
              <w:t>Должности учебно-вспомогательного персонала второго уровня</w:t>
            </w:r>
          </w:p>
        </w:tc>
        <w:tc>
          <w:tcPr>
            <w:tcW w:w="1396" w:type="pct"/>
            <w:vMerge w:val="restart"/>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contextualSpacing/>
              <w:jc w:val="center"/>
              <w:rPr>
                <w:rFonts w:eastAsia="Calibri"/>
                <w:lang w:eastAsia="en-US"/>
              </w:rPr>
            </w:pPr>
            <w:r w:rsidRPr="00EA0A0A">
              <w:rPr>
                <w:rFonts w:eastAsia="Calibri"/>
                <w:lang w:eastAsia="en-US"/>
              </w:rPr>
              <w:t>1-2</w:t>
            </w:r>
          </w:p>
        </w:tc>
        <w:tc>
          <w:tcPr>
            <w:tcW w:w="1181" w:type="pct"/>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contextualSpacing/>
              <w:jc w:val="center"/>
              <w:rPr>
                <w:rFonts w:eastAsia="Calibri"/>
                <w:lang w:eastAsia="en-US"/>
              </w:rPr>
            </w:pPr>
            <w:r w:rsidRPr="00EA0A0A">
              <w:rPr>
                <w:rFonts w:eastAsia="Calibri"/>
                <w:lang w:eastAsia="en-US"/>
              </w:rPr>
              <w:t>от 4 до 10 лет</w:t>
            </w:r>
          </w:p>
        </w:tc>
        <w:tc>
          <w:tcPr>
            <w:tcW w:w="1132" w:type="pct"/>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jc w:val="center"/>
            </w:pPr>
            <w:r w:rsidRPr="00EA0A0A">
              <w:t>2,0</w:t>
            </w:r>
          </w:p>
        </w:tc>
      </w:tr>
      <w:tr w:rsidR="00B64C13" w:rsidRPr="00EA0A0A" w:rsidTr="008C2BDA">
        <w:trPr>
          <w:trHeight w:val="429"/>
        </w:trPr>
        <w:tc>
          <w:tcPr>
            <w:tcW w:w="1291" w:type="pct"/>
            <w:vMerge/>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pPr>
          </w:p>
        </w:tc>
        <w:tc>
          <w:tcPr>
            <w:tcW w:w="1181" w:type="pct"/>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contextualSpacing/>
              <w:jc w:val="center"/>
              <w:rPr>
                <w:rFonts w:eastAsia="Calibri"/>
                <w:lang w:eastAsia="en-US"/>
              </w:rPr>
            </w:pPr>
            <w:r w:rsidRPr="00EA0A0A">
              <w:rPr>
                <w:rFonts w:eastAsia="Calibri"/>
                <w:lang w:eastAsia="en-US"/>
              </w:rPr>
              <w:t>от 10 до 15 лет</w:t>
            </w:r>
          </w:p>
        </w:tc>
        <w:tc>
          <w:tcPr>
            <w:tcW w:w="1132" w:type="pct"/>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jc w:val="center"/>
            </w:pPr>
            <w:r w:rsidRPr="00EA0A0A">
              <w:t>3,0</w:t>
            </w:r>
          </w:p>
        </w:tc>
      </w:tr>
      <w:tr w:rsidR="00B64C13" w:rsidRPr="00EA0A0A" w:rsidTr="008C2BDA">
        <w:trPr>
          <w:trHeight w:val="408"/>
        </w:trPr>
        <w:tc>
          <w:tcPr>
            <w:tcW w:w="1291" w:type="pct"/>
            <w:vMerge/>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pPr>
          </w:p>
        </w:tc>
        <w:tc>
          <w:tcPr>
            <w:tcW w:w="1181" w:type="pct"/>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contextualSpacing/>
              <w:jc w:val="center"/>
              <w:rPr>
                <w:rFonts w:eastAsia="Calibri"/>
                <w:lang w:eastAsia="en-US"/>
              </w:rPr>
            </w:pPr>
            <w:r w:rsidRPr="00EA0A0A">
              <w:rPr>
                <w:rFonts w:eastAsia="Calibri"/>
                <w:lang w:eastAsia="en-US"/>
              </w:rPr>
              <w:t>свыше 15 лет</w:t>
            </w:r>
          </w:p>
        </w:tc>
        <w:tc>
          <w:tcPr>
            <w:tcW w:w="1132" w:type="pct"/>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jc w:val="center"/>
            </w:pPr>
            <w:r w:rsidRPr="00EA0A0A">
              <w:t>4,0</w:t>
            </w:r>
          </w:p>
        </w:tc>
      </w:tr>
      <w:tr w:rsidR="00B64C13" w:rsidRPr="00EA0A0A" w:rsidTr="008C2BDA">
        <w:tc>
          <w:tcPr>
            <w:tcW w:w="1291" w:type="pct"/>
            <w:vMerge w:val="restart"/>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contextualSpacing/>
              <w:jc w:val="center"/>
              <w:rPr>
                <w:rFonts w:eastAsia="Calibri"/>
                <w:lang w:eastAsia="en-US"/>
              </w:rPr>
            </w:pPr>
            <w:r w:rsidRPr="00EA0A0A">
              <w:rPr>
                <w:rFonts w:eastAsia="Calibri"/>
                <w:lang w:eastAsia="en-US"/>
              </w:rPr>
              <w:t>Должности педагогических работников</w:t>
            </w:r>
          </w:p>
        </w:tc>
        <w:tc>
          <w:tcPr>
            <w:tcW w:w="1396" w:type="pct"/>
            <w:vMerge w:val="restart"/>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contextualSpacing/>
              <w:jc w:val="center"/>
              <w:rPr>
                <w:rFonts w:eastAsia="Calibri"/>
                <w:lang w:eastAsia="en-US"/>
              </w:rPr>
            </w:pPr>
            <w:r w:rsidRPr="00EA0A0A">
              <w:rPr>
                <w:rFonts w:eastAsia="Calibri"/>
                <w:lang w:eastAsia="en-US"/>
              </w:rPr>
              <w:t>1-4</w:t>
            </w:r>
          </w:p>
        </w:tc>
        <w:tc>
          <w:tcPr>
            <w:tcW w:w="1181" w:type="pct"/>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contextualSpacing/>
              <w:jc w:val="center"/>
              <w:rPr>
                <w:rFonts w:eastAsia="Calibri"/>
                <w:lang w:eastAsia="en-US"/>
              </w:rPr>
            </w:pPr>
            <w:r w:rsidRPr="00EA0A0A">
              <w:rPr>
                <w:rFonts w:eastAsia="Calibri"/>
                <w:lang w:eastAsia="en-US"/>
              </w:rPr>
              <w:t>от 2 до 6 лет</w:t>
            </w:r>
          </w:p>
        </w:tc>
        <w:tc>
          <w:tcPr>
            <w:tcW w:w="1132" w:type="pct"/>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jc w:val="center"/>
            </w:pPr>
            <w:r w:rsidRPr="00EA0A0A">
              <w:t>3,0</w:t>
            </w:r>
          </w:p>
        </w:tc>
      </w:tr>
      <w:tr w:rsidR="00B64C13" w:rsidRPr="00EA0A0A" w:rsidTr="008C2BDA">
        <w:tc>
          <w:tcPr>
            <w:tcW w:w="1291" w:type="pct"/>
            <w:vMerge/>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pPr>
          </w:p>
        </w:tc>
        <w:tc>
          <w:tcPr>
            <w:tcW w:w="1181" w:type="pct"/>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contextualSpacing/>
              <w:jc w:val="center"/>
              <w:rPr>
                <w:rFonts w:eastAsia="Calibri"/>
                <w:lang w:eastAsia="en-US"/>
              </w:rPr>
            </w:pPr>
            <w:r w:rsidRPr="00EA0A0A">
              <w:rPr>
                <w:rFonts w:eastAsia="Calibri"/>
                <w:lang w:eastAsia="en-US"/>
              </w:rPr>
              <w:t>от 6 до 10 лет</w:t>
            </w:r>
          </w:p>
        </w:tc>
        <w:tc>
          <w:tcPr>
            <w:tcW w:w="1132" w:type="pct"/>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jc w:val="center"/>
            </w:pPr>
            <w:r w:rsidRPr="00EA0A0A">
              <w:t>4,5</w:t>
            </w:r>
          </w:p>
        </w:tc>
      </w:tr>
      <w:tr w:rsidR="00B64C13" w:rsidRPr="00EA0A0A" w:rsidTr="008C2BDA">
        <w:tc>
          <w:tcPr>
            <w:tcW w:w="1291" w:type="pct"/>
            <w:vMerge/>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pPr>
          </w:p>
        </w:tc>
        <w:tc>
          <w:tcPr>
            <w:tcW w:w="1181" w:type="pct"/>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contextualSpacing/>
              <w:jc w:val="center"/>
              <w:rPr>
                <w:rFonts w:eastAsia="Calibri"/>
                <w:lang w:eastAsia="en-US"/>
              </w:rPr>
            </w:pPr>
            <w:r w:rsidRPr="00EA0A0A">
              <w:rPr>
                <w:rFonts w:eastAsia="Calibri"/>
                <w:lang w:eastAsia="en-US"/>
              </w:rPr>
              <w:t>от 10 до 15 лет</w:t>
            </w:r>
          </w:p>
        </w:tc>
        <w:tc>
          <w:tcPr>
            <w:tcW w:w="1132" w:type="pct"/>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jc w:val="center"/>
            </w:pPr>
            <w:r w:rsidRPr="00EA0A0A">
              <w:t>5,5</w:t>
            </w:r>
          </w:p>
        </w:tc>
      </w:tr>
      <w:tr w:rsidR="00B64C13" w:rsidRPr="00EA0A0A" w:rsidTr="008C2BDA">
        <w:trPr>
          <w:trHeight w:val="221"/>
        </w:trPr>
        <w:tc>
          <w:tcPr>
            <w:tcW w:w="1291" w:type="pct"/>
            <w:vMerge/>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pPr>
          </w:p>
        </w:tc>
        <w:tc>
          <w:tcPr>
            <w:tcW w:w="1181" w:type="pct"/>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contextualSpacing/>
              <w:jc w:val="center"/>
              <w:rPr>
                <w:rFonts w:eastAsia="Calibri"/>
                <w:lang w:eastAsia="en-US"/>
              </w:rPr>
            </w:pPr>
            <w:r w:rsidRPr="00EA0A0A">
              <w:rPr>
                <w:rFonts w:eastAsia="Calibri"/>
                <w:lang w:eastAsia="en-US"/>
              </w:rPr>
              <w:t>свыше 15 лет</w:t>
            </w:r>
          </w:p>
        </w:tc>
        <w:tc>
          <w:tcPr>
            <w:tcW w:w="1132" w:type="pct"/>
            <w:tcBorders>
              <w:top w:val="single" w:sz="4" w:space="0" w:color="000000"/>
              <w:left w:val="single" w:sz="4" w:space="0" w:color="000000"/>
              <w:bottom w:val="single" w:sz="4" w:space="0" w:color="000000"/>
              <w:right w:val="single" w:sz="4" w:space="0" w:color="000000"/>
            </w:tcBorders>
            <w:vAlign w:val="center"/>
          </w:tcPr>
          <w:p w:rsidR="00B64C13" w:rsidRPr="00EA0A0A" w:rsidRDefault="00B64C13" w:rsidP="008C2BDA">
            <w:pPr>
              <w:ind w:right="142"/>
              <w:jc w:val="center"/>
            </w:pPr>
            <w:r w:rsidRPr="00EA0A0A">
              <w:t>6,5</w:t>
            </w:r>
          </w:p>
        </w:tc>
      </w:tr>
    </w:tbl>
    <w:p w:rsidR="00B64C13" w:rsidRPr="00EA0A0A" w:rsidRDefault="00B64C13" w:rsidP="00B64C13">
      <w:pPr>
        <w:ind w:right="142"/>
        <w:rPr>
          <w:b/>
          <w:color w:val="000000"/>
        </w:rPr>
      </w:pPr>
    </w:p>
    <w:p w:rsidR="00B64C13" w:rsidRPr="00EA0A0A" w:rsidRDefault="00B64C13" w:rsidP="00B64C13">
      <w:pPr>
        <w:numPr>
          <w:ilvl w:val="1"/>
          <w:numId w:val="221"/>
        </w:numPr>
        <w:tabs>
          <w:tab w:val="left" w:pos="426"/>
        </w:tabs>
        <w:ind w:left="567" w:hanging="567"/>
        <w:jc w:val="both"/>
        <w:rPr>
          <w:rFonts w:eastAsia="Calibri"/>
        </w:rPr>
      </w:pPr>
      <w:r w:rsidRPr="00EA0A0A">
        <w:rPr>
          <w:rFonts w:eastAsia="Calibri"/>
        </w:rPr>
        <w:t xml:space="preserve">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учреждении, или со дня представления необходимого документа, подтверждающего стаж.</w:t>
      </w:r>
    </w:p>
    <w:p w:rsidR="00B64C13" w:rsidRPr="00EA0A0A" w:rsidRDefault="00B64C13" w:rsidP="00B64C13">
      <w:pPr>
        <w:suppressAutoHyphens/>
        <w:autoSpaceDE w:val="0"/>
        <w:ind w:left="567" w:hanging="28"/>
        <w:jc w:val="both"/>
        <w:rPr>
          <w:rFonts w:eastAsia="Arial"/>
          <w:lang w:eastAsia="ar-SA"/>
        </w:rPr>
      </w:pPr>
      <w:r w:rsidRPr="00EA0A0A">
        <w:rPr>
          <w:rFonts w:eastAsia="Arial"/>
          <w:lang w:eastAsia="ar-SA"/>
        </w:rPr>
        <w:t>(Перечень учреждений, организаций и должностей, время работы в которых засчитывается в педагогический стаж работников образования, приведены в приложении № 2 к данному Положению).</w:t>
      </w:r>
    </w:p>
    <w:p w:rsidR="00B64C13" w:rsidRPr="00EA0A0A" w:rsidRDefault="00B64C13" w:rsidP="00B64C13">
      <w:pPr>
        <w:numPr>
          <w:ilvl w:val="1"/>
          <w:numId w:val="221"/>
        </w:numPr>
        <w:tabs>
          <w:tab w:val="left" w:pos="567"/>
        </w:tabs>
        <w:ind w:left="567" w:hanging="567"/>
        <w:jc w:val="both"/>
        <w:rPr>
          <w:rFonts w:eastAsia="Calibri"/>
        </w:rPr>
      </w:pPr>
      <w:r w:rsidRPr="00EA0A0A">
        <w:rPr>
          <w:rFonts w:eastAsia="Calibri"/>
        </w:rPr>
        <w:t xml:space="preserve"> Выплаты за качество выполняемых работ устанавливаются работникам образовательных учреждений по основному месту работы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учреждений. </w:t>
      </w:r>
    </w:p>
    <w:p w:rsidR="00B64C13" w:rsidRPr="00EA0A0A" w:rsidRDefault="00B64C13" w:rsidP="00B64C13">
      <w:pPr>
        <w:numPr>
          <w:ilvl w:val="1"/>
          <w:numId w:val="221"/>
        </w:numPr>
        <w:tabs>
          <w:tab w:val="left" w:pos="567"/>
        </w:tabs>
        <w:ind w:left="567" w:hanging="567"/>
        <w:jc w:val="both"/>
        <w:rPr>
          <w:rFonts w:eastAsia="Calibri"/>
        </w:rPr>
      </w:pPr>
      <w:r w:rsidRPr="00EA0A0A">
        <w:rPr>
          <w:rFonts w:eastAsia="Calibri"/>
        </w:rPr>
        <w:t xml:space="preserve"> Критерии оценки эффективности деятельности учреждений утверждаются учредителем учреждения по согласованию с органом, обеспечивающим государственно-общественный характер управления учреждением. Значения критериев оценки эффективности деятельности учреждений и условия осуществления выплат определяются ежегодно на основании задач, поставленных перед учреждением.</w:t>
      </w:r>
    </w:p>
    <w:p w:rsidR="00B64C13" w:rsidRPr="00EA0A0A" w:rsidRDefault="00B64C13" w:rsidP="00B64C13">
      <w:pPr>
        <w:numPr>
          <w:ilvl w:val="1"/>
          <w:numId w:val="221"/>
        </w:numPr>
        <w:tabs>
          <w:tab w:val="left" w:pos="567"/>
        </w:tabs>
        <w:ind w:left="567" w:hanging="567"/>
        <w:jc w:val="both"/>
        <w:rPr>
          <w:rFonts w:eastAsia="Calibri"/>
        </w:rPr>
      </w:pPr>
      <w:r w:rsidRPr="00EA0A0A">
        <w:rPr>
          <w:rFonts w:eastAsia="Calibri"/>
        </w:rPr>
        <w:t xml:space="preserve"> Размеры, порядок и условия осуществления выплат за качество выполняемых работ определяются локальными нормативными актами учреждения и коллективными договорами.</w:t>
      </w:r>
    </w:p>
    <w:p w:rsidR="00B64C13" w:rsidRPr="00EA0A0A" w:rsidRDefault="00B64C13" w:rsidP="00B64C13">
      <w:pPr>
        <w:numPr>
          <w:ilvl w:val="1"/>
          <w:numId w:val="221"/>
        </w:numPr>
        <w:tabs>
          <w:tab w:val="left" w:pos="567"/>
        </w:tabs>
        <w:ind w:left="567" w:hanging="567"/>
        <w:jc w:val="both"/>
        <w:rPr>
          <w:rFonts w:eastAsia="Calibri"/>
        </w:rPr>
      </w:pPr>
      <w:r w:rsidRPr="00EA0A0A">
        <w:rPr>
          <w:rFonts w:eastAsia="Calibri"/>
        </w:rPr>
        <w:t xml:space="preserve">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 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 нормированный критерий эффективности деятельности принимает значения от 0 до 1. При фактическом значении критерия эффективности ниже наихудшего значения, значение от нормированного критерия принимается равным 0, при выше наилучшего - 1. </w:t>
      </w:r>
    </w:p>
    <w:p w:rsidR="00B64C13" w:rsidRPr="00EA0A0A" w:rsidRDefault="00B64C13" w:rsidP="00B64C13">
      <w:pPr>
        <w:numPr>
          <w:ilvl w:val="1"/>
          <w:numId w:val="221"/>
        </w:numPr>
        <w:tabs>
          <w:tab w:val="left" w:pos="567"/>
        </w:tabs>
        <w:ind w:left="567" w:hanging="567"/>
        <w:jc w:val="both"/>
        <w:rPr>
          <w:rFonts w:eastAsia="Calibri"/>
        </w:rPr>
      </w:pPr>
      <w:r w:rsidRPr="00EA0A0A">
        <w:rPr>
          <w:rFonts w:eastAsia="Calibri"/>
        </w:rPr>
        <w:t xml:space="preserve"> Зависимость значения от 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 </w:t>
      </w:r>
    </w:p>
    <w:p w:rsidR="00B64C13" w:rsidRPr="00EA0A0A" w:rsidRDefault="00B64C13" w:rsidP="00B64C13">
      <w:pPr>
        <w:tabs>
          <w:tab w:val="left" w:pos="567"/>
        </w:tabs>
        <w:ind w:left="567"/>
        <w:jc w:val="both"/>
        <w:rPr>
          <w:rFonts w:eastAsia="Calibri"/>
        </w:rPr>
      </w:pPr>
      <w:r w:rsidRPr="00EA0A0A">
        <w:rPr>
          <w:rFonts w:eastAsia="Calibri"/>
        </w:rPr>
        <w:t>(Предельный совокупный размер весовых коэффициентов по критериям эффективности деятельности работников образования приведен в приложении № 3 к данному Положению).</w:t>
      </w:r>
    </w:p>
    <w:p w:rsidR="00B64C13" w:rsidRPr="00EA0A0A" w:rsidRDefault="00B64C13" w:rsidP="00B64C13">
      <w:pPr>
        <w:numPr>
          <w:ilvl w:val="1"/>
          <w:numId w:val="221"/>
        </w:numPr>
        <w:tabs>
          <w:tab w:val="left" w:pos="567"/>
        </w:tabs>
        <w:ind w:left="567" w:hanging="567"/>
        <w:jc w:val="both"/>
        <w:rPr>
          <w:rFonts w:eastAsia="Calibri"/>
        </w:rPr>
      </w:pPr>
      <w:r w:rsidRPr="00EA0A0A">
        <w:rPr>
          <w:rFonts w:eastAsia="Calibri"/>
        </w:rPr>
        <w:t xml:space="preserve"> Типовые критерии эффективности деятельности учреждения и их весовые коэффициенты в разрезе типов образовательных учреждений утверждаются Исполнительным комитетом г. Казани.</w:t>
      </w:r>
    </w:p>
    <w:p w:rsidR="00B64C13" w:rsidRPr="00EA0A0A" w:rsidRDefault="00B64C13" w:rsidP="00B64C13">
      <w:pPr>
        <w:numPr>
          <w:ilvl w:val="1"/>
          <w:numId w:val="221"/>
        </w:numPr>
        <w:tabs>
          <w:tab w:val="left" w:pos="567"/>
        </w:tabs>
        <w:ind w:left="567" w:hanging="567"/>
        <w:jc w:val="both"/>
        <w:rPr>
          <w:rFonts w:eastAsia="Calibri"/>
        </w:rPr>
      </w:pPr>
      <w:r w:rsidRPr="00EA0A0A">
        <w:rPr>
          <w:rFonts w:eastAsia="Calibri"/>
        </w:rPr>
        <w:t xml:space="preserve"> Премиальные и иные поощрительные выплаты устанавливаются работникам по основному месту работы (за исключением работников, занимающих должности учителей и преподавателей)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B64C13" w:rsidRPr="00EA0A0A" w:rsidRDefault="00B64C13" w:rsidP="00B64C13">
      <w:pPr>
        <w:numPr>
          <w:ilvl w:val="1"/>
          <w:numId w:val="221"/>
        </w:numPr>
        <w:tabs>
          <w:tab w:val="left" w:pos="567"/>
        </w:tabs>
        <w:ind w:left="567" w:hanging="567"/>
        <w:jc w:val="both"/>
        <w:rPr>
          <w:rFonts w:eastAsia="Calibri"/>
        </w:rPr>
      </w:pPr>
      <w:r w:rsidRPr="00EA0A0A">
        <w:rPr>
          <w:rFonts w:eastAsia="Calibri"/>
        </w:rPr>
        <w:t xml:space="preserve"> Размеры, порядок и условия осуществления премиальных и иных поощрительных выплат по итогам работы определяются локальными актами учреждения и коллективными договорами.</w:t>
      </w:r>
    </w:p>
    <w:p w:rsidR="00B64C13" w:rsidRPr="00EA0A0A" w:rsidRDefault="00B64C13" w:rsidP="00B64C13">
      <w:pPr>
        <w:numPr>
          <w:ilvl w:val="1"/>
          <w:numId w:val="221"/>
        </w:numPr>
        <w:tabs>
          <w:tab w:val="left" w:pos="567"/>
        </w:tabs>
        <w:ind w:left="567" w:hanging="567"/>
        <w:jc w:val="both"/>
        <w:rPr>
          <w:rFonts w:eastAsia="Calibri"/>
        </w:rPr>
      </w:pPr>
      <w:r w:rsidRPr="00EA0A0A">
        <w:rPr>
          <w:rFonts w:eastAsia="Calibri"/>
        </w:rPr>
        <w:t xml:space="preserve"> Размер фонда оплаты труда, предусмотренного на премиальные выплаты по 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 на выплату окладов (ставок заработной платы, должностных окладов) и иных выплат стимулирующего характера работников по основному месту работы (за исключением работников, занимающих должности учителей и преподавателей). Премиальный фонд расходуется на основании Положения о формировании и использовании премиального фонда, утвержден</w:t>
      </w:r>
      <w:r w:rsidR="006518C6">
        <w:rPr>
          <w:rFonts w:eastAsia="Calibri"/>
        </w:rPr>
        <w:t>ного приказом №130         от «</w:t>
      </w:r>
      <w:r w:rsidRPr="00EA0A0A">
        <w:rPr>
          <w:rFonts w:eastAsia="Calibri"/>
        </w:rPr>
        <w:t>28»</w:t>
      </w:r>
      <w:r w:rsidR="006518C6">
        <w:rPr>
          <w:rFonts w:eastAsia="Calibri"/>
        </w:rPr>
        <w:t xml:space="preserve"> августа </w:t>
      </w:r>
      <w:r w:rsidRPr="00EA0A0A">
        <w:rPr>
          <w:rFonts w:eastAsia="Calibri"/>
        </w:rPr>
        <w:t>2014   г.</w:t>
      </w:r>
    </w:p>
    <w:p w:rsidR="00B64C13" w:rsidRPr="00EA0A0A" w:rsidRDefault="00B64C13" w:rsidP="00B64C13">
      <w:pPr>
        <w:ind w:left="1985"/>
        <w:jc w:val="center"/>
        <w:rPr>
          <w:rFonts w:eastAsia="Calibri"/>
          <w:b/>
        </w:rPr>
      </w:pPr>
    </w:p>
    <w:p w:rsidR="00B64C13" w:rsidRPr="00EA0A0A" w:rsidRDefault="00B64C13" w:rsidP="00B64C13">
      <w:pPr>
        <w:numPr>
          <w:ilvl w:val="0"/>
          <w:numId w:val="221"/>
        </w:numPr>
        <w:jc w:val="center"/>
        <w:rPr>
          <w:rFonts w:eastAsia="Calibri"/>
          <w:b/>
        </w:rPr>
      </w:pPr>
      <w:r w:rsidRPr="00EA0A0A">
        <w:rPr>
          <w:rFonts w:eastAsia="Calibri"/>
          <w:b/>
        </w:rPr>
        <w:t>Порядок определения заработной платы руководителя учреждения, заместителя руководителя учреждения</w:t>
      </w:r>
    </w:p>
    <w:p w:rsidR="00B64C13" w:rsidRPr="00EA0A0A" w:rsidRDefault="00B64C13" w:rsidP="00B64C13">
      <w:pPr>
        <w:suppressAutoHyphens/>
        <w:autoSpaceDE w:val="0"/>
        <w:ind w:firstLine="540"/>
        <w:jc w:val="center"/>
        <w:rPr>
          <w:rFonts w:eastAsia="Arial"/>
          <w:lang w:eastAsia="ar-SA"/>
        </w:rPr>
      </w:pPr>
    </w:p>
    <w:p w:rsidR="00B64C13" w:rsidRPr="00EA0A0A" w:rsidRDefault="00B64C13" w:rsidP="00B64C13">
      <w:pPr>
        <w:numPr>
          <w:ilvl w:val="0"/>
          <w:numId w:val="222"/>
        </w:numPr>
        <w:autoSpaceDE w:val="0"/>
        <w:autoSpaceDN w:val="0"/>
        <w:adjustRightInd w:val="0"/>
        <w:ind w:left="426" w:hanging="426"/>
        <w:jc w:val="both"/>
        <w:rPr>
          <w:rFonts w:eastAsia="Arial"/>
          <w:lang w:eastAsia="ar-SA"/>
        </w:rPr>
      </w:pPr>
      <w:r w:rsidRPr="00EA0A0A">
        <w:rPr>
          <w:rFonts w:eastAsia="Arial"/>
          <w:lang w:eastAsia="ar-SA"/>
        </w:rPr>
        <w:t xml:space="preserve"> Заработная плата руководителей учреждений, их заместителей состоит из должностных окладов, выплат компенсационного и стимулирующего характера.</w:t>
      </w:r>
    </w:p>
    <w:p w:rsidR="00B64C13" w:rsidRPr="00EA0A0A" w:rsidRDefault="00B64C13" w:rsidP="00B64C13">
      <w:pPr>
        <w:numPr>
          <w:ilvl w:val="0"/>
          <w:numId w:val="222"/>
        </w:numPr>
        <w:autoSpaceDE w:val="0"/>
        <w:autoSpaceDN w:val="0"/>
        <w:adjustRightInd w:val="0"/>
        <w:ind w:left="426" w:hanging="426"/>
        <w:jc w:val="both"/>
        <w:rPr>
          <w:rFonts w:eastAsia="Arial"/>
          <w:lang w:eastAsia="ar-SA"/>
        </w:rPr>
      </w:pPr>
      <w:r w:rsidRPr="00EA0A0A">
        <w:rPr>
          <w:rFonts w:eastAsia="Arial"/>
          <w:lang w:eastAsia="ar-SA"/>
        </w:rPr>
        <w:t xml:space="preserve"> Должностной оклад руководителей образовательных учреждений устанавливается учредителем образовательного учреждения на основании трудового договора, в двукратном отношении к средней заработной плате работников, относящихся к основному персоналу возглавляемого им учреждения. При расчете должностного оклада руководителя учитываются оклады (должностные оклады), выплаты за внеаудиторную занятость и отдельные виды выплат стимулирующего и компенсационного характера работников (персонала) за календарный год, предшествующий году установления должностного оклада руководителю. </w:t>
      </w:r>
    </w:p>
    <w:p w:rsidR="00B64C13" w:rsidRPr="00EA0A0A" w:rsidRDefault="00B64C13" w:rsidP="00B64C13">
      <w:pPr>
        <w:numPr>
          <w:ilvl w:val="0"/>
          <w:numId w:val="222"/>
        </w:numPr>
        <w:autoSpaceDE w:val="0"/>
        <w:autoSpaceDN w:val="0"/>
        <w:adjustRightInd w:val="0"/>
        <w:ind w:left="426" w:hanging="426"/>
        <w:jc w:val="both"/>
        <w:rPr>
          <w:rFonts w:eastAsia="Arial"/>
          <w:lang w:eastAsia="ar-SA"/>
        </w:rPr>
      </w:pPr>
      <w:r w:rsidRPr="00EA0A0A">
        <w:rPr>
          <w:rFonts w:eastAsia="Arial"/>
          <w:lang w:eastAsia="ar-SA"/>
        </w:rPr>
        <w:t xml:space="preserve"> 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 Примерные перечни должностей и профессий работников учреждений, которые относятся к основному персоналу, устанавливаются Исполнительным комитетом г. Казани.</w:t>
      </w:r>
    </w:p>
    <w:p w:rsidR="00B64C13" w:rsidRPr="00EA0A0A" w:rsidRDefault="00B64C13" w:rsidP="00B64C13">
      <w:pPr>
        <w:numPr>
          <w:ilvl w:val="0"/>
          <w:numId w:val="222"/>
        </w:numPr>
        <w:autoSpaceDE w:val="0"/>
        <w:autoSpaceDN w:val="0"/>
        <w:adjustRightInd w:val="0"/>
        <w:ind w:left="426" w:hanging="426"/>
        <w:jc w:val="both"/>
        <w:rPr>
          <w:rFonts w:eastAsia="Arial"/>
          <w:lang w:eastAsia="ar-SA"/>
        </w:rPr>
      </w:pPr>
      <w:r w:rsidRPr="00EA0A0A">
        <w:rPr>
          <w:rFonts w:eastAsia="Arial"/>
          <w:lang w:eastAsia="ar-SA"/>
        </w:rPr>
        <w:t xml:space="preserve"> Должностные оклады заместителей руководителей учреждений устанавливаются на 10-30 процентов ниже должностных окладов руководителей этих учреждений. </w:t>
      </w:r>
    </w:p>
    <w:p w:rsidR="00B64C13" w:rsidRPr="00EA0A0A" w:rsidRDefault="00B64C13" w:rsidP="00B64C13">
      <w:pPr>
        <w:suppressAutoHyphens/>
        <w:autoSpaceDE w:val="0"/>
        <w:ind w:left="426"/>
        <w:jc w:val="both"/>
        <w:rPr>
          <w:rFonts w:eastAsia="Arial"/>
          <w:lang w:eastAsia="ar-SA"/>
        </w:rPr>
      </w:pPr>
      <w:r w:rsidRPr="00EA0A0A">
        <w:rPr>
          <w:rFonts w:eastAsia="Arial"/>
          <w:lang w:eastAsia="ar-SA"/>
        </w:rPr>
        <w:t>(Объемные показатели, характеризующие группу по оплате труда руководителя образовательного учреждения приведены в приложении № 4 данного Положения).</w:t>
      </w:r>
    </w:p>
    <w:p w:rsidR="00B64C13" w:rsidRPr="00EA0A0A" w:rsidRDefault="00B64C13" w:rsidP="00B64C13">
      <w:pPr>
        <w:numPr>
          <w:ilvl w:val="0"/>
          <w:numId w:val="222"/>
        </w:numPr>
        <w:autoSpaceDE w:val="0"/>
        <w:autoSpaceDN w:val="0"/>
        <w:adjustRightInd w:val="0"/>
        <w:ind w:left="426" w:hanging="426"/>
        <w:jc w:val="both"/>
        <w:rPr>
          <w:rFonts w:eastAsia="Arial"/>
          <w:lang w:eastAsia="ar-SA"/>
        </w:rPr>
      </w:pPr>
      <w:r w:rsidRPr="00EA0A0A">
        <w:rPr>
          <w:rFonts w:eastAsia="Arial"/>
          <w:lang w:eastAsia="ar-SA"/>
        </w:rPr>
        <w:t xml:space="preserve"> Выплаты компенсационного характера устанавливаются для руководителей, их заместителей и главных бухгалтеров учреждений в соответствии с перечнем видов выплат компенсационного характера. </w:t>
      </w:r>
    </w:p>
    <w:p w:rsidR="00B64C13" w:rsidRPr="00EA0A0A" w:rsidRDefault="00B64C13" w:rsidP="00B64C13">
      <w:pPr>
        <w:numPr>
          <w:ilvl w:val="0"/>
          <w:numId w:val="222"/>
        </w:numPr>
        <w:autoSpaceDE w:val="0"/>
        <w:autoSpaceDN w:val="0"/>
        <w:adjustRightInd w:val="0"/>
        <w:ind w:left="426" w:hanging="426"/>
        <w:jc w:val="both"/>
        <w:rPr>
          <w:rFonts w:eastAsia="Arial"/>
          <w:lang w:eastAsia="ar-SA"/>
        </w:rPr>
      </w:pPr>
      <w:r w:rsidRPr="00EA0A0A">
        <w:rPr>
          <w:rFonts w:eastAsia="Arial"/>
          <w:lang w:eastAsia="ar-SA"/>
        </w:rPr>
        <w:t xml:space="preserve"> Руководитель учреждения может устанавливать заместителям руководителя, главному бухгалтеру выплаты стимулирующего характера. Размер выплат стимулирующего характера определяется с учетом результатов их деятельности, определенных на основании критериев эффективности деятельности работников и составляет 50% от фонда стимулирования руководителя, заместителей руководителя и главного бухгалтера образовательного учреждения, сформированного в соответствии с пунктом 11.3 настоящего Положения. Выплаты стимулирующего характера заместителям руководителя и главному бухгалтеру могут осуществляться ежемесячно, ежеквартально, по итогам работы за год, за выполнение особо важных заданий.</w:t>
      </w:r>
    </w:p>
    <w:p w:rsidR="00B64C13" w:rsidRPr="00EA0A0A" w:rsidRDefault="00B64C13" w:rsidP="00B64C13">
      <w:pPr>
        <w:numPr>
          <w:ilvl w:val="0"/>
          <w:numId w:val="222"/>
        </w:numPr>
        <w:autoSpaceDE w:val="0"/>
        <w:autoSpaceDN w:val="0"/>
        <w:adjustRightInd w:val="0"/>
        <w:ind w:left="426" w:hanging="426"/>
        <w:jc w:val="both"/>
        <w:rPr>
          <w:rFonts w:eastAsia="Arial"/>
          <w:lang w:eastAsia="ar-SA"/>
        </w:rPr>
      </w:pPr>
      <w:r w:rsidRPr="00EA0A0A">
        <w:rPr>
          <w:rFonts w:eastAsia="Arial"/>
          <w:lang w:eastAsia="ar-SA"/>
        </w:rPr>
        <w:t xml:space="preserve"> Учредитель учреждения может устанавливать руководителю, заместителям руководителя и главному бухгалтеру учреждения выплаты стимулирующего характера. Размер выплат стимулирующего характера определяется с учетом результатов деятельности учреждений, определенных на основании критериев эффективности деятельности учреждений и составляет 50% от фонда стимулирования руководителя, заместителей руководителя и главного бухгалтера образовательного учреждения.   Выплаты стимулирующего характера руководителю, заместителям руководителя и главному бухгалтеру могут осуществляться ежемесячно, ежеквартально, по итогам работы за год, за выполнение важных и особо важных заданий.</w:t>
      </w:r>
    </w:p>
    <w:p w:rsidR="00B64C13" w:rsidRPr="00EA0A0A" w:rsidRDefault="00B64C13" w:rsidP="00B64C13">
      <w:pPr>
        <w:numPr>
          <w:ilvl w:val="0"/>
          <w:numId w:val="222"/>
        </w:numPr>
        <w:autoSpaceDE w:val="0"/>
        <w:autoSpaceDN w:val="0"/>
        <w:adjustRightInd w:val="0"/>
        <w:ind w:left="426" w:hanging="426"/>
        <w:jc w:val="both"/>
        <w:rPr>
          <w:rFonts w:eastAsia="Arial"/>
          <w:lang w:eastAsia="ar-SA"/>
        </w:rPr>
      </w:pPr>
      <w:r w:rsidRPr="00EA0A0A">
        <w:rPr>
          <w:rFonts w:eastAsia="Arial"/>
          <w:lang w:eastAsia="ar-SA"/>
        </w:rPr>
        <w:t xml:space="preserve"> В целях принятия объективного решения о выплатах стимулирующего характера руководителю учреждения может быть создана комиссия по распределению средств на выплаты стимулирующего характера руководителю, заместителям руководителя и главного бухгалтера учреждений, состав и полномочия которой определяются учредителем учреждения. В случае образования комиссии руководитель, заместители руководителя и главный бухгалтер учреждения вправе присутствовать на ее заседаниях и давать необходимые пояснения. Решения комиссии оформляются протоколом, на основании которого издается нормативно-правовой акт учредителя о стимулировании руководителя, заместителей руководителя и главного бухгалтера учреждения. </w:t>
      </w:r>
    </w:p>
    <w:p w:rsidR="00B64C13" w:rsidRPr="00EA0A0A" w:rsidRDefault="00B64C13" w:rsidP="00B64C13">
      <w:pPr>
        <w:numPr>
          <w:ilvl w:val="0"/>
          <w:numId w:val="222"/>
        </w:numPr>
        <w:autoSpaceDE w:val="0"/>
        <w:autoSpaceDN w:val="0"/>
        <w:adjustRightInd w:val="0"/>
        <w:ind w:left="426" w:hanging="426"/>
        <w:jc w:val="both"/>
        <w:rPr>
          <w:rFonts w:eastAsia="Arial"/>
          <w:lang w:eastAsia="ar-SA"/>
        </w:rPr>
      </w:pPr>
      <w:r w:rsidRPr="00EA0A0A">
        <w:rPr>
          <w:rFonts w:eastAsia="Arial"/>
          <w:lang w:eastAsia="ar-SA"/>
        </w:rPr>
        <w:t xml:space="preserve"> Положения о предоставлении выплат стимулирующего характера отражаются в трудовом договоре, заключаемом между руководителем, заместителем руководителя и главным бухгалтеров учреждения и учредителем, путем заключения дополнительного соглашения к трудовому договору. Дополнительное соглашение к трудовому договору заключается на срок до одного года. По окончании календарного года дополнительное соглашение к трудовому договору может быть пересмотрено в части изменения размеров общего фонда стимулирования труда руководителя, заместителей руководителя и главного бухгалтера учреждения, а также перечней и значений критериев эффективности деятельности учреждений.</w:t>
      </w:r>
    </w:p>
    <w:p w:rsidR="00B64C13" w:rsidRPr="00EA0A0A" w:rsidRDefault="00B64C13" w:rsidP="00B64C13">
      <w:pPr>
        <w:ind w:left="-454"/>
        <w:jc w:val="center"/>
        <w:rPr>
          <w:b/>
          <w:color w:val="000000"/>
        </w:rPr>
      </w:pPr>
    </w:p>
    <w:p w:rsidR="00B64C13" w:rsidRPr="00EA0A0A" w:rsidRDefault="00B64C13" w:rsidP="00B64C13">
      <w:pPr>
        <w:numPr>
          <w:ilvl w:val="0"/>
          <w:numId w:val="221"/>
        </w:numPr>
        <w:jc w:val="center"/>
        <w:rPr>
          <w:b/>
          <w:color w:val="000000"/>
        </w:rPr>
      </w:pPr>
      <w:r w:rsidRPr="00EA0A0A">
        <w:rPr>
          <w:b/>
          <w:color w:val="000000"/>
        </w:rPr>
        <w:t xml:space="preserve"> Компенсационные выплаты.</w:t>
      </w:r>
    </w:p>
    <w:p w:rsidR="00B64C13" w:rsidRPr="00EA0A0A" w:rsidRDefault="00B64C13" w:rsidP="00B64C13">
      <w:pPr>
        <w:rPr>
          <w:b/>
          <w:color w:val="000000"/>
        </w:rPr>
      </w:pPr>
    </w:p>
    <w:p w:rsidR="00B64C13" w:rsidRPr="00EA0A0A" w:rsidRDefault="00B64C13" w:rsidP="00B64C13">
      <w:pPr>
        <w:numPr>
          <w:ilvl w:val="0"/>
          <w:numId w:val="223"/>
        </w:numPr>
        <w:ind w:left="567" w:hanging="567"/>
        <w:jc w:val="both"/>
        <w:rPr>
          <w:color w:val="000000"/>
        </w:rPr>
      </w:pPr>
      <w:r w:rsidRPr="00EA0A0A">
        <w:rPr>
          <w:color w:val="000000"/>
        </w:rPr>
        <w:t xml:space="preserve"> Выплаты компенсационного характера устанавливаются в процентах к окладам (должностным окладам), ставкам заработной платы или в абсолютных размерах, если иное не установлено федеральными законами, законами Республики Татарстан, указами Президента Российской Федерации и Республики Татарстан или решениями ИКМО г. Казани.</w:t>
      </w:r>
    </w:p>
    <w:p w:rsidR="00B64C13" w:rsidRPr="00EA0A0A" w:rsidRDefault="00B64C13" w:rsidP="00B64C13">
      <w:pPr>
        <w:numPr>
          <w:ilvl w:val="0"/>
          <w:numId w:val="223"/>
        </w:numPr>
        <w:ind w:left="567" w:hanging="567"/>
        <w:jc w:val="both"/>
        <w:rPr>
          <w:color w:val="000000"/>
        </w:rPr>
      </w:pPr>
      <w:r w:rsidRPr="00EA0A0A">
        <w:rPr>
          <w:color w:val="000000"/>
        </w:rPr>
        <w:t xml:space="preserve"> В учреждение устанавливаются следующие виды выплат компенсационного характера: выплаты работникам, занятым на тяжелых работах, работах с вредными и (или) опасными и иными особыми условиями труда;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B64C13" w:rsidRPr="00EA0A0A" w:rsidRDefault="00B64C13" w:rsidP="00B64C13">
      <w:pPr>
        <w:numPr>
          <w:ilvl w:val="0"/>
          <w:numId w:val="223"/>
        </w:numPr>
        <w:ind w:left="567" w:hanging="567"/>
        <w:jc w:val="both"/>
        <w:rPr>
          <w:color w:val="000000"/>
        </w:rPr>
      </w:pPr>
      <w:r w:rsidRPr="00EA0A0A">
        <w:rPr>
          <w:color w:val="000000"/>
        </w:rPr>
        <w:t xml:space="preserve"> Конкретные размеры выплат компенсационного характера не могут быть ниже предусмотренных трудовым законодательством и иными нормативными правовыми актами Российской Федерации, Республики Татарстан, содержащими нормы трудового права.</w:t>
      </w:r>
    </w:p>
    <w:p w:rsidR="00B64C13" w:rsidRPr="00EA0A0A" w:rsidRDefault="00B64C13" w:rsidP="00B64C13">
      <w:pPr>
        <w:numPr>
          <w:ilvl w:val="0"/>
          <w:numId w:val="223"/>
        </w:numPr>
        <w:ind w:left="567" w:hanging="567"/>
        <w:jc w:val="both"/>
        <w:rPr>
          <w:color w:val="000000"/>
        </w:rPr>
      </w:pPr>
      <w:r w:rsidRPr="00EA0A0A">
        <w:rPr>
          <w:color w:val="000000"/>
        </w:rPr>
        <w:t xml:space="preserve"> Руководитель учреждения проводит аттестацию рабочих мест по условиям труда в порядке, установленном трудовым законодательством.</w:t>
      </w:r>
    </w:p>
    <w:p w:rsidR="00B64C13" w:rsidRPr="00EA0A0A" w:rsidRDefault="00B64C13" w:rsidP="00B64C13">
      <w:pPr>
        <w:numPr>
          <w:ilvl w:val="0"/>
          <w:numId w:val="223"/>
        </w:numPr>
        <w:ind w:left="567" w:hanging="567"/>
        <w:jc w:val="both"/>
        <w:rPr>
          <w:color w:val="000000"/>
        </w:rPr>
      </w:pPr>
      <w:r w:rsidRPr="00EA0A0A">
        <w:t xml:space="preserve"> 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Российской Федерации.</w:t>
      </w:r>
    </w:p>
    <w:p w:rsidR="00B64C13" w:rsidRPr="00EA0A0A" w:rsidRDefault="00B64C13" w:rsidP="00B64C13">
      <w:pPr>
        <w:numPr>
          <w:ilvl w:val="0"/>
          <w:numId w:val="223"/>
        </w:numPr>
        <w:ind w:left="567" w:hanging="567"/>
        <w:jc w:val="both"/>
        <w:rPr>
          <w:color w:val="000000"/>
        </w:rPr>
      </w:pPr>
      <w:r w:rsidRPr="00EA0A0A">
        <w:t xml:space="preserve"> Выплаты компенсационного характера работникам, в других случаях выполнения работ в условиях, отклоняющихся от нормальных, устанавливаются с учетом статей 149, 150, 151, 152, 153, 154 Трудового кодекса Российской Федерации.</w:t>
      </w:r>
    </w:p>
    <w:p w:rsidR="00B64C13" w:rsidRPr="00EA0A0A" w:rsidRDefault="00B64C13" w:rsidP="00B64C13">
      <w:pPr>
        <w:numPr>
          <w:ilvl w:val="0"/>
          <w:numId w:val="223"/>
        </w:numPr>
        <w:ind w:left="567" w:hanging="567"/>
        <w:jc w:val="both"/>
        <w:rPr>
          <w:color w:val="000000"/>
        </w:rPr>
      </w:pPr>
      <w:r w:rsidRPr="00EA0A0A">
        <w:t xml:space="preserve"> Размеры и условия осуществления выплат компенсационного характера конкретизируются в трудовых договорах работников и в коллективном договоре.</w:t>
      </w:r>
    </w:p>
    <w:p w:rsidR="00B64C13" w:rsidRPr="00EA0A0A" w:rsidRDefault="00B64C13" w:rsidP="00B64C13">
      <w:pPr>
        <w:numPr>
          <w:ilvl w:val="0"/>
          <w:numId w:val="223"/>
        </w:numPr>
        <w:ind w:left="567" w:hanging="567"/>
        <w:jc w:val="both"/>
        <w:rPr>
          <w:color w:val="000000"/>
        </w:rPr>
      </w:pPr>
      <w:r w:rsidRPr="00EA0A0A">
        <w:t xml:space="preserve">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в следующих   размерах: 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 </w:t>
      </w:r>
    </w:p>
    <w:p w:rsidR="00B64C13" w:rsidRPr="00EA0A0A" w:rsidRDefault="00B64C13" w:rsidP="00B64C13">
      <w:pPr>
        <w:numPr>
          <w:ilvl w:val="0"/>
          <w:numId w:val="223"/>
        </w:numPr>
        <w:ind w:left="567" w:hanging="567"/>
        <w:jc w:val="both"/>
        <w:rPr>
          <w:color w:val="000000"/>
        </w:rPr>
      </w:pPr>
      <w:r w:rsidRPr="00EA0A0A">
        <w:t xml:space="preserve">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B64C13" w:rsidRPr="00EA0A0A" w:rsidRDefault="00B64C13" w:rsidP="00B64C13">
      <w:pPr>
        <w:numPr>
          <w:ilvl w:val="0"/>
          <w:numId w:val="223"/>
        </w:numPr>
        <w:ind w:left="567" w:hanging="567"/>
        <w:jc w:val="both"/>
        <w:rPr>
          <w:color w:val="000000"/>
        </w:rPr>
      </w:pPr>
      <w:r w:rsidRPr="00EA0A0A">
        <w:t xml:space="preserve">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B64C13" w:rsidRPr="00EA0A0A" w:rsidRDefault="00B64C13" w:rsidP="00B64C13">
      <w:pPr>
        <w:numPr>
          <w:ilvl w:val="0"/>
          <w:numId w:val="223"/>
        </w:numPr>
        <w:ind w:left="567" w:hanging="567"/>
        <w:jc w:val="both"/>
        <w:rPr>
          <w:color w:val="000000"/>
        </w:rPr>
      </w:pPr>
      <w:r w:rsidRPr="00EA0A0A">
        <w:t xml:space="preserve"> 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на основании аттестации рабочих мест, в размере не более 12 % от базового оклада. </w:t>
      </w:r>
    </w:p>
    <w:p w:rsidR="00B64C13" w:rsidRPr="00EA0A0A" w:rsidRDefault="00B64C13" w:rsidP="00B64C13">
      <w:pPr>
        <w:numPr>
          <w:ilvl w:val="0"/>
          <w:numId w:val="223"/>
        </w:numPr>
        <w:ind w:left="567" w:hanging="567"/>
        <w:jc w:val="both"/>
        <w:rPr>
          <w:color w:val="000000"/>
        </w:rPr>
      </w:pPr>
      <w:r w:rsidRPr="00EA0A0A">
        <w:t xml:space="preserve"> 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w:t>
      </w:r>
    </w:p>
    <w:p w:rsidR="00B64C13" w:rsidRPr="00EA0A0A" w:rsidRDefault="00B64C13" w:rsidP="00B64C13">
      <w:pPr>
        <w:ind w:left="284"/>
        <w:jc w:val="both"/>
      </w:pPr>
      <w:r w:rsidRPr="00EA0A0A">
        <w:t xml:space="preserve">      До определения Правительством Российской Федерации Перечня тяжелых работ, работ с вредными и (или) опасными и иными особыми условиями труда образовательные учреждения могут руководствоваться перечнями работ с опасными (особо опасными), вредными (особо вредными) и тяжелыми (особо тяжелыми) условиями труда, на которых устанавливаются доплаты до 12 или 24 %, утвержденными приказом Госкомитета СССР по народному образованию от 20.08.1990 г. № 579 (с изменениями и дополнениями), или аналогичными перечнями, утвержденными приказом Министерства науки, высшей школы и технической политики РФ от 07.10.1992 г. № 611, </w:t>
      </w:r>
      <w:hyperlink r:id="rId27" w:history="1">
        <w:r w:rsidRPr="00EA0A0A">
          <w:rPr>
            <w:shd w:val="clear" w:color="auto" w:fill="FFFFFF"/>
          </w:rPr>
          <w:t>Постановление Кабинета Министров РТ № 688 от 19.08.2011 г. "О внесении изменений в Положение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утвержденное постановлением Кабинетом Министров Республики Татарстан от 24.08.2010 г. № 678 "Об условиях оплаты труда работников государственных учреждений Республики Татарстан"</w:t>
        </w:r>
      </w:hyperlink>
      <w:r w:rsidRPr="00EA0A0A">
        <w:t>; в соответствии с которыми всем работникам независимо от наименования их должностей устанавливаются доплаты, если их работа осуществляется в условиях, предусмотренных этими перечнями.</w:t>
      </w:r>
    </w:p>
    <w:p w:rsidR="00B64C13" w:rsidRPr="00EA0A0A" w:rsidRDefault="00B64C13" w:rsidP="00B64C13">
      <w:pPr>
        <w:ind w:left="284"/>
        <w:jc w:val="both"/>
      </w:pPr>
    </w:p>
    <w:p w:rsidR="00B64C13" w:rsidRPr="00EA0A0A" w:rsidRDefault="00B64C13" w:rsidP="00B64C13">
      <w:pPr>
        <w:numPr>
          <w:ilvl w:val="0"/>
          <w:numId w:val="225"/>
        </w:numPr>
        <w:jc w:val="center"/>
        <w:rPr>
          <w:rFonts w:eastAsia="Calibri"/>
          <w:b/>
        </w:rPr>
      </w:pPr>
      <w:r w:rsidRPr="00EA0A0A">
        <w:rPr>
          <w:rFonts w:eastAsia="Calibri"/>
          <w:b/>
        </w:rPr>
        <w:t xml:space="preserve"> Порядок формирования фонда оплаты труда образовательного учреждения</w:t>
      </w:r>
    </w:p>
    <w:p w:rsidR="00B64C13" w:rsidRPr="00EA0A0A" w:rsidRDefault="00B64C13" w:rsidP="00B64C13">
      <w:pPr>
        <w:ind w:left="720"/>
        <w:rPr>
          <w:rFonts w:eastAsia="Calibri"/>
          <w:b/>
        </w:rPr>
      </w:pPr>
    </w:p>
    <w:p w:rsidR="00B64C13" w:rsidRPr="00EA0A0A" w:rsidRDefault="00B64C13" w:rsidP="00B64C13">
      <w:pPr>
        <w:numPr>
          <w:ilvl w:val="0"/>
          <w:numId w:val="224"/>
        </w:numPr>
        <w:autoSpaceDE w:val="0"/>
        <w:autoSpaceDN w:val="0"/>
        <w:adjustRightInd w:val="0"/>
        <w:ind w:left="567" w:hanging="567"/>
        <w:jc w:val="both"/>
        <w:rPr>
          <w:rFonts w:eastAsia="Arial"/>
          <w:lang w:eastAsia="ar-SA"/>
        </w:rPr>
      </w:pPr>
      <w:r w:rsidRPr="00EA0A0A">
        <w:rPr>
          <w:rFonts w:eastAsia="Arial"/>
          <w:lang w:eastAsia="ar-SA"/>
        </w:rPr>
        <w:t xml:space="preserve"> 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образовательного учреждения.</w:t>
      </w:r>
    </w:p>
    <w:p w:rsidR="00B64C13" w:rsidRPr="00EA0A0A" w:rsidRDefault="00B64C13" w:rsidP="00B64C13">
      <w:pPr>
        <w:numPr>
          <w:ilvl w:val="0"/>
          <w:numId w:val="224"/>
        </w:numPr>
        <w:autoSpaceDE w:val="0"/>
        <w:autoSpaceDN w:val="0"/>
        <w:adjustRightInd w:val="0"/>
        <w:ind w:left="567" w:hanging="567"/>
        <w:jc w:val="both"/>
        <w:rPr>
          <w:rFonts w:eastAsia="Arial"/>
          <w:lang w:eastAsia="ar-SA"/>
        </w:rPr>
      </w:pPr>
      <w:r w:rsidRPr="00EA0A0A">
        <w:rPr>
          <w:rFonts w:eastAsia="Arial"/>
          <w:lang w:eastAsia="ar-SA"/>
        </w:rPr>
        <w:t xml:space="preserve"> Доля фонда оплаты труда на стимулирование руководителя, заместителей руководителя и главного бухгалтера образовательного учреждения принимается равной 1 проценту.</w:t>
      </w:r>
    </w:p>
    <w:p w:rsidR="00B64C13" w:rsidRPr="006518C6" w:rsidRDefault="00B64C13" w:rsidP="006518C6">
      <w:pPr>
        <w:numPr>
          <w:ilvl w:val="0"/>
          <w:numId w:val="224"/>
        </w:numPr>
        <w:autoSpaceDE w:val="0"/>
        <w:autoSpaceDN w:val="0"/>
        <w:adjustRightInd w:val="0"/>
        <w:ind w:left="567" w:hanging="567"/>
        <w:jc w:val="both"/>
        <w:rPr>
          <w:rFonts w:eastAsia="Arial"/>
          <w:lang w:eastAsia="ar-SA"/>
        </w:rPr>
      </w:pPr>
      <w:r w:rsidRPr="00EA0A0A">
        <w:rPr>
          <w:rFonts w:eastAsia="Arial"/>
          <w:lang w:eastAsia="ar-SA"/>
        </w:rPr>
        <w:t xml:space="preserve"> Образовательное учреждение самостоятельно определяет в общем объеме средств, рассчитанном на основании норматива финансирования, количества потребителей и поправочного коэффициента, долю средств на материально-техническое обеспечение, оснащение образовательного процесса и заработную плату педагогического, учебно-вспомогательного персонала при условии сохранения объема средств на предоставление выплат стимулирующего характера за качество работы в объеме не менее 15 процентов от фонда оплаты труда основного персонала учреждения по основному месту работы по должностным окладам (окладам, ставкам заработной платы).</w:t>
      </w:r>
    </w:p>
    <w:p w:rsidR="00B64C13" w:rsidRPr="006518C6" w:rsidRDefault="00B64C13" w:rsidP="006518C6">
      <w:pPr>
        <w:numPr>
          <w:ilvl w:val="0"/>
          <w:numId w:val="226"/>
        </w:numPr>
        <w:ind w:right="142"/>
        <w:jc w:val="center"/>
        <w:rPr>
          <w:b/>
        </w:rPr>
      </w:pPr>
      <w:r w:rsidRPr="00EA0A0A">
        <w:rPr>
          <w:b/>
        </w:rPr>
        <w:t>Премиальные и иные поощрительные выплаты</w:t>
      </w:r>
    </w:p>
    <w:p w:rsidR="00B64C13" w:rsidRPr="00EA0A0A" w:rsidRDefault="00B64C13" w:rsidP="00B64C13">
      <w:pPr>
        <w:numPr>
          <w:ilvl w:val="1"/>
          <w:numId w:val="226"/>
        </w:numPr>
        <w:suppressAutoHyphens/>
        <w:ind w:left="567" w:hanging="567"/>
        <w:jc w:val="both"/>
        <w:rPr>
          <w:lang w:eastAsia="ar-SA"/>
        </w:rPr>
      </w:pPr>
      <w:r w:rsidRPr="00EA0A0A">
        <w:rPr>
          <w:lang w:eastAsia="ar-SA"/>
        </w:rPr>
        <w:t xml:space="preserve"> 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w:t>
      </w:r>
      <w:r w:rsidRPr="00EA0A0A">
        <w:rPr>
          <w:spacing w:val="-13"/>
          <w:lang w:eastAsia="ar-SA"/>
        </w:rPr>
        <w:t xml:space="preserve">за выполнение </w:t>
      </w:r>
      <w:r w:rsidRPr="00EA0A0A">
        <w:rPr>
          <w:spacing w:val="-8"/>
          <w:lang w:eastAsia="ar-SA"/>
        </w:rPr>
        <w:t xml:space="preserve">особо важных заданий, за выполнение разовых нерегламентированных работ и </w:t>
      </w:r>
      <w:r w:rsidRPr="00EA0A0A">
        <w:rPr>
          <w:lang w:eastAsia="ar-SA"/>
        </w:rPr>
        <w:t xml:space="preserve">коллективные результаты труда, за высокие достижения в труде по завершении учебного  года, календарного  года, за качественное выполнение работы по обеспечению учебного (образовательного) процесса или уставной деятельности учреждения, за досрочное  и качественное выполнение работ и высокие достижения в учебной и (или) воспитательной работе, за успешное выполнение плановых показателей уставной деятельности образовательного учреждения, за  стаж непрерывной работы в образовательном учреждении, за особые заслуги работника перед учреждением, за внедрение новых методов и разработок в образовательный процесс, использование современных информационных технологий, технических средств обучения, инновационных и (или) авторских образовательных программ, за работу в условиях эксперимента в рамках выполнения федеральных, региональных, муниципальных и иных утвержденных программ, за достижение обучающимися высоких показателей в обучении, за обеспечение стабильности и повышения качества обучения, за подготовку призеров олимпиад, конкурсов, за использование здоровьесберегающих технологий, за активное участие   в методической работе (конференциях, семинарах, методических и научно-методических объединениях), за организацию и проведение мероприятий, повышающих авторитет и имидж образовательного учреждения, за высокий уровень исполнительской дисциплины, за подготовку учебных и научно-методических пособий, рекомендаций, за особый режим работы по обеспечению безаварийной, безотказной и бесперебойной работы инженерных и хозяйственно-эксплуатационных систем жизнеобеспечения учреждения и т.п. </w:t>
      </w:r>
    </w:p>
    <w:p w:rsidR="00B64C13" w:rsidRPr="00EA0A0A" w:rsidRDefault="00B64C13" w:rsidP="00B64C13">
      <w:pPr>
        <w:numPr>
          <w:ilvl w:val="1"/>
          <w:numId w:val="226"/>
        </w:numPr>
        <w:suppressAutoHyphens/>
        <w:ind w:left="567" w:hanging="567"/>
        <w:jc w:val="both"/>
        <w:rPr>
          <w:lang w:eastAsia="ar-SA"/>
        </w:rPr>
      </w:pPr>
      <w:r w:rsidRPr="00EA0A0A">
        <w:rPr>
          <w:lang w:eastAsia="ar-SA"/>
        </w:rPr>
        <w:t xml:space="preserve"> Обязательные разовые премиальные и поощрительные выплаты:</w:t>
      </w:r>
    </w:p>
    <w:p w:rsidR="00B64C13" w:rsidRPr="00EA0A0A" w:rsidRDefault="00B64C13" w:rsidP="00B64C13">
      <w:pPr>
        <w:numPr>
          <w:ilvl w:val="0"/>
          <w:numId w:val="229"/>
        </w:numPr>
      </w:pPr>
      <w:r w:rsidRPr="00EA0A0A">
        <w:t>выплачивать работникам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минимального размера оплаты труда;</w:t>
      </w:r>
    </w:p>
    <w:p w:rsidR="00B64C13" w:rsidRPr="00EA0A0A" w:rsidRDefault="00B64C13" w:rsidP="00B64C13">
      <w:pPr>
        <w:numPr>
          <w:ilvl w:val="0"/>
          <w:numId w:val="229"/>
        </w:numPr>
        <w:tabs>
          <w:tab w:val="left" w:pos="142"/>
        </w:tabs>
        <w:jc w:val="both"/>
      </w:pPr>
      <w:r w:rsidRPr="00EA0A0A">
        <w:t>юбилярам (50, 55 лет – женщинам, 50, 60 лет - мужчинам) – материальное вознаграждение в размере  минимального размера оплаты труда;</w:t>
      </w:r>
    </w:p>
    <w:p w:rsidR="00B64C13" w:rsidRPr="00EA0A0A" w:rsidRDefault="00B64C13" w:rsidP="00B64C13">
      <w:pPr>
        <w:numPr>
          <w:ilvl w:val="0"/>
          <w:numId w:val="229"/>
        </w:numPr>
        <w:tabs>
          <w:tab w:val="left" w:pos="142"/>
        </w:tabs>
        <w:jc w:val="both"/>
      </w:pPr>
      <w:r w:rsidRPr="00EA0A0A">
        <w:t>выплачивать работникам, проработавшим на одном месте 25, 40, 50 лет  материальное вознаграждение в размере  минимального размера оплаты труда  и т.п.</w:t>
      </w:r>
    </w:p>
    <w:p w:rsidR="00B64C13" w:rsidRPr="00EA0A0A" w:rsidRDefault="00B64C13" w:rsidP="00B64C13">
      <w:pPr>
        <w:numPr>
          <w:ilvl w:val="1"/>
          <w:numId w:val="226"/>
        </w:numPr>
        <w:ind w:left="567" w:hanging="567"/>
        <w:jc w:val="both"/>
      </w:pPr>
      <w:r w:rsidRPr="00EA0A0A">
        <w:t xml:space="preserve"> Размеры и п</w:t>
      </w:r>
      <w:r w:rsidRPr="00EA0A0A">
        <w:rPr>
          <w:spacing w:val="-9"/>
        </w:rPr>
        <w:t xml:space="preserve">орядок премирования основного персонала устанавливается учреждением </w:t>
      </w:r>
      <w:r w:rsidRPr="00EA0A0A">
        <w:rPr>
          <w:spacing w:val="-12"/>
        </w:rPr>
        <w:t>самостоятельно,</w:t>
      </w:r>
      <w:r w:rsidRPr="00EA0A0A">
        <w:rPr>
          <w:spacing w:val="-11"/>
        </w:rPr>
        <w:t xml:space="preserve"> и утверждается приказом по учреждению образования</w:t>
      </w:r>
      <w:r w:rsidRPr="00EA0A0A">
        <w:rPr>
          <w:spacing w:val="-9"/>
        </w:rPr>
        <w:t xml:space="preserve"> по согласованию с органом первичной профсоюзной организации.</w:t>
      </w:r>
    </w:p>
    <w:p w:rsidR="00B64C13" w:rsidRPr="00EA0A0A" w:rsidRDefault="00B64C13" w:rsidP="00B64C13">
      <w:pPr>
        <w:numPr>
          <w:ilvl w:val="1"/>
          <w:numId w:val="226"/>
        </w:numPr>
        <w:ind w:left="567" w:hanging="567"/>
        <w:jc w:val="both"/>
      </w:pPr>
      <w:r w:rsidRPr="00EA0A0A">
        <w:t xml:space="preserve">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составляет не менее 2 процентов от фонда оплаты труда, предусмотренного на выплату окладов (ставок заработной платы, должностных окладов) и иных выплат стимулирующего характера.</w:t>
      </w:r>
    </w:p>
    <w:p w:rsidR="00B64C13" w:rsidRPr="00EA0A0A" w:rsidRDefault="00B64C13" w:rsidP="00B64C13">
      <w:pPr>
        <w:numPr>
          <w:ilvl w:val="1"/>
          <w:numId w:val="226"/>
        </w:numPr>
        <w:ind w:left="567" w:hanging="567"/>
        <w:jc w:val="both"/>
      </w:pPr>
      <w:r w:rsidRPr="00EA0A0A">
        <w:rPr>
          <w:color w:val="000000"/>
        </w:rPr>
        <w:t xml:space="preserve"> Всего с 01.01.2017 г. на выплаты стимулирующего характера учреждением направляется не менее 2 % фонда оплаты труда.</w:t>
      </w:r>
    </w:p>
    <w:p w:rsidR="00B64C13" w:rsidRPr="006518C6" w:rsidRDefault="00B64C13" w:rsidP="006518C6">
      <w:pPr>
        <w:numPr>
          <w:ilvl w:val="0"/>
          <w:numId w:val="226"/>
        </w:numPr>
        <w:ind w:right="142"/>
        <w:jc w:val="center"/>
        <w:rPr>
          <w:b/>
        </w:rPr>
      </w:pPr>
      <w:bookmarkStart w:id="5" w:name="sub_911"/>
      <w:r w:rsidRPr="00EA0A0A">
        <w:rPr>
          <w:b/>
        </w:rPr>
        <w:t>О критериях оценки эффективности деятельности работников</w:t>
      </w:r>
    </w:p>
    <w:p w:rsidR="00B64C13" w:rsidRPr="00EA0A0A" w:rsidRDefault="00B64C13" w:rsidP="00B64C13">
      <w:pPr>
        <w:numPr>
          <w:ilvl w:val="0"/>
          <w:numId w:val="202"/>
        </w:numPr>
        <w:tabs>
          <w:tab w:val="num" w:pos="142"/>
        </w:tabs>
        <w:ind w:left="284"/>
        <w:jc w:val="both"/>
      </w:pPr>
      <w:r w:rsidRPr="00EA0A0A">
        <w:t xml:space="preserve">  Критерии  оценки эффективности деятельности   работников образования разработано на основании  Положения об условиях оплаты труда работников профессиональных квалификационных  групп должностей работников образования государственных и муниципальных учреждений Республики Татарстан, разработанного в соответствии с Постановлением Кабинета министров Республики Татарстан от 18.08.2008 г. № 592 «О введении новых  систем оплаты труда работников бюджетных учреждений Республики Татарстан» и  постановления Кабинета Министров Республики Татарстан  от 24.08.2010 года № 678 «Об условиях оплаты труда работников государственных учреждений Республики Татарстан», с  изменениями (постановление КМ РТ от 08.10.2010 года №790) и </w:t>
      </w:r>
      <w:r w:rsidRPr="00EA0A0A">
        <w:rPr>
          <w:bCs/>
        </w:rPr>
        <w:t xml:space="preserve"> приказа МО и Н РТ № 3013/10 от 23 августа  2010 года,</w:t>
      </w:r>
      <w:r w:rsidRPr="00EA0A0A">
        <w:t xml:space="preserve"> </w:t>
      </w:r>
      <w:hyperlink r:id="rId28" w:history="1">
        <w:r w:rsidRPr="00EA0A0A">
          <w:t>Постановление Кабинета Министров Республики Татарстан от 19 сентября 2011 г. N 778 "О внесении изменения в Положение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утвержденное постановлением Кабинета Министров Республики Татарстан от 24.08.2010 N 678 "Об условиях оплаты труда работников государственных учреждений Республики Татарстан"</w:t>
        </w:r>
      </w:hyperlink>
      <w:r w:rsidRPr="00EA0A0A">
        <w:t>;</w:t>
      </w:r>
    </w:p>
    <w:p w:rsidR="00B64C13" w:rsidRPr="00EA0A0A" w:rsidRDefault="00FC480E" w:rsidP="00B64C13">
      <w:pPr>
        <w:numPr>
          <w:ilvl w:val="0"/>
          <w:numId w:val="202"/>
        </w:numPr>
        <w:tabs>
          <w:tab w:val="num" w:pos="142"/>
        </w:tabs>
        <w:ind w:left="284"/>
        <w:jc w:val="both"/>
      </w:pPr>
      <w:hyperlink r:id="rId29" w:history="1">
        <w:r w:rsidR="00B64C13" w:rsidRPr="00EA0A0A">
          <w:t>Постановление Кабинета Министров № 600 от 26.08.2013 "О внесении изменений в постановление Кабинета Министров Республики Татарстан от 24.08.2010 № 678 «Об условиях оплаты труда работников государственных учреждений Республики Татарстан»"</w:t>
        </w:r>
      </w:hyperlink>
      <w:r w:rsidR="00B64C13" w:rsidRPr="00EA0A0A">
        <w:t>;</w:t>
      </w:r>
    </w:p>
    <w:p w:rsidR="00B64C13" w:rsidRPr="00EA0A0A" w:rsidRDefault="00FC480E" w:rsidP="00B64C13">
      <w:pPr>
        <w:numPr>
          <w:ilvl w:val="0"/>
          <w:numId w:val="202"/>
        </w:numPr>
        <w:tabs>
          <w:tab w:val="num" w:pos="142"/>
        </w:tabs>
        <w:ind w:left="284"/>
        <w:jc w:val="both"/>
      </w:pPr>
      <w:hyperlink r:id="rId30" w:history="1">
        <w:r w:rsidR="00B64C13" w:rsidRPr="00EA0A0A">
          <w:t>Постановление Кабинета Министров № 693 от 30.09.2013 "Об увеличении оплаты труда работников государственных учреждений Республики Татарстан»"</w:t>
        </w:r>
      </w:hyperlink>
      <w:r w:rsidR="00B64C13" w:rsidRPr="00EA0A0A">
        <w:t>;</w:t>
      </w:r>
    </w:p>
    <w:p w:rsidR="00B64C13" w:rsidRPr="00EA0A0A" w:rsidRDefault="00FC480E" w:rsidP="00B64C13">
      <w:pPr>
        <w:numPr>
          <w:ilvl w:val="0"/>
          <w:numId w:val="202"/>
        </w:numPr>
        <w:tabs>
          <w:tab w:val="num" w:pos="142"/>
        </w:tabs>
        <w:ind w:left="284"/>
        <w:jc w:val="both"/>
      </w:pPr>
      <w:hyperlink r:id="rId31" w:history="1">
        <w:r w:rsidR="00B64C13" w:rsidRPr="00EA0A0A">
          <w:t>Постановление Кабинета Министров № 1024 от 23.12.2013 "О внесении изменений в постановление Кабинета Министров Республики Татарстан от 24.08.2010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hyperlink>
      <w:r w:rsidR="00B64C13" w:rsidRPr="00EA0A0A">
        <w:t>;</w:t>
      </w:r>
    </w:p>
    <w:p w:rsidR="00B64C13" w:rsidRPr="00EA0A0A" w:rsidRDefault="00FC480E" w:rsidP="00B64C13">
      <w:pPr>
        <w:numPr>
          <w:ilvl w:val="0"/>
          <w:numId w:val="202"/>
        </w:numPr>
        <w:tabs>
          <w:tab w:val="num" w:pos="142"/>
        </w:tabs>
        <w:ind w:left="284"/>
        <w:jc w:val="both"/>
      </w:pPr>
      <w:hyperlink r:id="rId32" w:history="1">
        <w:r w:rsidR="00B64C13" w:rsidRPr="00EA0A0A">
          <w:t>Постановление Кабинета Министров № 1105 от 31.12.2013 "О внесении изменений в постановление Кабинета Министров Республики Татарстан от 24.08.2010 № 678 "Об условиях оплаты труда работников государственных учреждений Республики Татарстан"</w:t>
        </w:r>
      </w:hyperlink>
      <w:r w:rsidR="00B64C13" w:rsidRPr="00EA0A0A">
        <w:t xml:space="preserve"> и определяет критерии выплат за  качество выполняемых  работ работниками учреждения по результатам труда за определенный отрезок   времени.</w:t>
      </w:r>
    </w:p>
    <w:p w:rsidR="00B64C13" w:rsidRPr="00EA0A0A" w:rsidRDefault="00B64C13" w:rsidP="00B64C13">
      <w:pPr>
        <w:numPr>
          <w:ilvl w:val="0"/>
          <w:numId w:val="227"/>
        </w:numPr>
        <w:ind w:left="567" w:hanging="567"/>
        <w:jc w:val="both"/>
        <w:rPr>
          <w:b/>
        </w:rPr>
      </w:pPr>
      <w:r w:rsidRPr="00EA0A0A">
        <w:t xml:space="preserve">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w:t>
      </w:r>
    </w:p>
    <w:p w:rsidR="00B64C13" w:rsidRPr="00EA0A0A" w:rsidRDefault="00B64C13" w:rsidP="00B64C13">
      <w:pPr>
        <w:numPr>
          <w:ilvl w:val="0"/>
          <w:numId w:val="227"/>
        </w:numPr>
        <w:ind w:left="567" w:hanging="567"/>
        <w:jc w:val="both"/>
        <w:rPr>
          <w:b/>
        </w:rPr>
      </w:pPr>
      <w:r w:rsidRPr="00EA0A0A">
        <w:t xml:space="preserve"> Цель оценки результативности деятельности работников образования – обеспечение зависимости оплаты учительского труда от результатов работы путем объективного оценивания результатов педагогической деятельности и осуществления на их основе материального стимулирования за счет соответствующих выплат из стимулирующей части фонда оплаты труда образовательного учреждения.</w:t>
      </w:r>
    </w:p>
    <w:p w:rsidR="00B64C13" w:rsidRPr="00EA0A0A" w:rsidRDefault="00B64C13" w:rsidP="00B64C13">
      <w:pPr>
        <w:numPr>
          <w:ilvl w:val="0"/>
          <w:numId w:val="227"/>
        </w:numPr>
        <w:ind w:left="567" w:hanging="567"/>
        <w:jc w:val="both"/>
        <w:rPr>
          <w:b/>
        </w:rPr>
      </w:pPr>
      <w:r w:rsidRPr="00EA0A0A">
        <w:t xml:space="preserve"> Критерии оценки эффективности деятельности педагогических работников ориентировано на выявление персональных качеств личности педагога, способствующих успешности обучающихся и направлено на повышение качества обучения и воспитания    в условиях реализации программы развития образовательного учреждения в условиях муниципального образования.</w:t>
      </w:r>
    </w:p>
    <w:p w:rsidR="00B64C13" w:rsidRPr="00EA0A0A" w:rsidRDefault="00B64C13" w:rsidP="00B64C13">
      <w:pPr>
        <w:numPr>
          <w:ilvl w:val="0"/>
          <w:numId w:val="227"/>
        </w:numPr>
        <w:ind w:left="567" w:hanging="567"/>
        <w:jc w:val="both"/>
        <w:rPr>
          <w:b/>
        </w:rPr>
      </w:pPr>
      <w:r w:rsidRPr="00EA0A0A">
        <w:rPr>
          <w:color w:val="000000"/>
        </w:rPr>
        <w:t xml:space="preserve"> Экспертную оценку результативности деятельности педагога за выполнение социально-значимой общественной работы осуществляет Комиссия.</w:t>
      </w:r>
    </w:p>
    <w:p w:rsidR="00B64C13" w:rsidRPr="00EA0A0A" w:rsidRDefault="00B64C13" w:rsidP="00B64C13">
      <w:pPr>
        <w:numPr>
          <w:ilvl w:val="0"/>
          <w:numId w:val="226"/>
        </w:numPr>
        <w:shd w:val="clear" w:color="auto" w:fill="FFFFFF"/>
        <w:jc w:val="center"/>
        <w:rPr>
          <w:b/>
          <w:color w:val="000000"/>
        </w:rPr>
      </w:pPr>
      <w:r w:rsidRPr="00EA0A0A">
        <w:rPr>
          <w:b/>
          <w:color w:val="000000"/>
        </w:rPr>
        <w:t>Заключительные положения</w:t>
      </w:r>
    </w:p>
    <w:p w:rsidR="00B64C13" w:rsidRPr="00EA0A0A" w:rsidRDefault="00B64C13" w:rsidP="00B64C13">
      <w:pPr>
        <w:ind w:right="-57"/>
        <w:jc w:val="both"/>
        <w:rPr>
          <w:color w:val="000000"/>
        </w:rPr>
      </w:pPr>
      <w:r w:rsidRPr="00EA0A0A">
        <w:rPr>
          <w:color w:val="000000"/>
        </w:rPr>
        <w:t>14</w:t>
      </w:r>
      <w:r w:rsidRPr="00EA0A0A">
        <w:rPr>
          <w:b/>
          <w:color w:val="000000"/>
        </w:rPr>
        <w:t>.</w:t>
      </w:r>
      <w:r w:rsidRPr="00EA0A0A">
        <w:rPr>
          <w:color w:val="000000"/>
        </w:rPr>
        <w:t>1. Данное Положение вводится в действие приказом руководителя.</w:t>
      </w:r>
    </w:p>
    <w:p w:rsidR="00B64C13" w:rsidRPr="00EA0A0A" w:rsidRDefault="00B64C13" w:rsidP="00B64C13">
      <w:pPr>
        <w:ind w:right="-57"/>
        <w:jc w:val="both"/>
      </w:pPr>
      <w:r w:rsidRPr="00EA0A0A">
        <w:rPr>
          <w:color w:val="000000"/>
        </w:rPr>
        <w:t>14.2  Настоящее Положение распространяется на всех работников образовательного учреждения и действует до принятия нового.</w:t>
      </w:r>
    </w:p>
    <w:bookmarkEnd w:id="5"/>
    <w:p w:rsidR="00B64C13" w:rsidRPr="00EA0A0A" w:rsidRDefault="00B64C13" w:rsidP="00B64C13">
      <w:pPr>
        <w:ind w:right="142"/>
        <w:jc w:val="center"/>
        <w:rPr>
          <w:b/>
        </w:rPr>
      </w:pPr>
      <w:r w:rsidRPr="00EA0A0A">
        <w:rPr>
          <w:b/>
        </w:rPr>
        <w:t xml:space="preserve">Перечень </w:t>
      </w:r>
    </w:p>
    <w:p w:rsidR="00B64C13" w:rsidRPr="00EA0A0A" w:rsidRDefault="00B64C13" w:rsidP="00B64C13">
      <w:pPr>
        <w:ind w:right="142"/>
        <w:jc w:val="center"/>
        <w:rPr>
          <w:b/>
        </w:rPr>
      </w:pPr>
      <w:r w:rsidRPr="00EA0A0A">
        <w:rPr>
          <w:b/>
        </w:rPr>
        <w:t>государственных наград (почетных званий)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 по которым предоставляются выплаты стимулирующего характера за наличие государственных наград (почетных званий)</w:t>
      </w:r>
    </w:p>
    <w:p w:rsidR="00B64C13" w:rsidRPr="00A96ED3" w:rsidRDefault="00B64C13" w:rsidP="00B64C13">
      <w:pPr>
        <w:ind w:right="142"/>
        <w:jc w:val="center"/>
        <w:rPr>
          <w:b/>
          <w:sz w:val="16"/>
          <w:szCs w:val="16"/>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49"/>
        <w:gridCol w:w="8632"/>
      </w:tblGrid>
      <w:tr w:rsidR="00B64C13" w:rsidRPr="00A96ED3" w:rsidTr="008C2BDA">
        <w:trPr>
          <w:trHeight w:val="300"/>
          <w:tblHeader/>
        </w:trPr>
        <w:tc>
          <w:tcPr>
            <w:tcW w:w="1149" w:type="dxa"/>
            <w:tcBorders>
              <w:top w:val="single" w:sz="4" w:space="0" w:color="auto"/>
              <w:left w:val="single" w:sz="4" w:space="0" w:color="auto"/>
              <w:bottom w:val="single" w:sz="4" w:space="0" w:color="auto"/>
              <w:right w:val="single" w:sz="4" w:space="0" w:color="auto"/>
            </w:tcBorders>
            <w:vAlign w:val="center"/>
          </w:tcPr>
          <w:p w:rsidR="00B64C13" w:rsidRPr="00BC189A" w:rsidRDefault="00B64C13" w:rsidP="008C2BDA">
            <w:pPr>
              <w:ind w:right="142"/>
              <w:jc w:val="center"/>
              <w:rPr>
                <w:b/>
                <w:color w:val="000000"/>
                <w:sz w:val="20"/>
                <w:szCs w:val="20"/>
              </w:rPr>
            </w:pPr>
            <w:r w:rsidRPr="00BC189A">
              <w:rPr>
                <w:b/>
                <w:color w:val="000000"/>
                <w:sz w:val="20"/>
                <w:szCs w:val="20"/>
              </w:rPr>
              <w:t xml:space="preserve">№ </w:t>
            </w:r>
          </w:p>
          <w:p w:rsidR="00B64C13" w:rsidRPr="00BC189A" w:rsidRDefault="00B64C13" w:rsidP="008C2BDA">
            <w:pPr>
              <w:ind w:right="142"/>
              <w:jc w:val="center"/>
              <w:rPr>
                <w:b/>
                <w:color w:val="000000"/>
                <w:sz w:val="20"/>
                <w:szCs w:val="20"/>
              </w:rPr>
            </w:pPr>
            <w:r w:rsidRPr="00BC189A">
              <w:rPr>
                <w:b/>
                <w:color w:val="000000"/>
                <w:sz w:val="20"/>
                <w:szCs w:val="20"/>
              </w:rPr>
              <w:t>п/п</w:t>
            </w:r>
          </w:p>
        </w:tc>
        <w:tc>
          <w:tcPr>
            <w:tcW w:w="8632" w:type="dxa"/>
            <w:tcBorders>
              <w:top w:val="single" w:sz="4" w:space="0" w:color="auto"/>
              <w:left w:val="single" w:sz="4" w:space="0" w:color="auto"/>
              <w:bottom w:val="single" w:sz="4" w:space="0" w:color="auto"/>
              <w:right w:val="single" w:sz="4" w:space="0" w:color="auto"/>
            </w:tcBorders>
            <w:noWrap/>
            <w:vAlign w:val="center"/>
          </w:tcPr>
          <w:p w:rsidR="00B64C13" w:rsidRPr="00BC189A" w:rsidRDefault="00B64C13" w:rsidP="008C2BDA">
            <w:pPr>
              <w:ind w:right="142"/>
              <w:jc w:val="center"/>
              <w:rPr>
                <w:b/>
                <w:color w:val="000000"/>
                <w:sz w:val="20"/>
                <w:szCs w:val="20"/>
              </w:rPr>
            </w:pPr>
            <w:r w:rsidRPr="00BC189A">
              <w:rPr>
                <w:b/>
                <w:color w:val="000000"/>
                <w:sz w:val="20"/>
                <w:szCs w:val="20"/>
              </w:rPr>
              <w:t>Наименование почетного звания, государственной награды</w:t>
            </w:r>
          </w:p>
        </w:tc>
      </w:tr>
      <w:tr w:rsidR="00B64C13" w:rsidRPr="00A96ED3" w:rsidTr="008C2BDA">
        <w:trPr>
          <w:trHeight w:val="300"/>
        </w:trPr>
        <w:tc>
          <w:tcPr>
            <w:tcW w:w="9781" w:type="dxa"/>
            <w:gridSpan w:val="2"/>
            <w:tcBorders>
              <w:top w:val="single" w:sz="4" w:space="0" w:color="auto"/>
              <w:left w:val="single" w:sz="4" w:space="0" w:color="auto"/>
              <w:bottom w:val="single" w:sz="4" w:space="0" w:color="auto"/>
              <w:right w:val="single" w:sz="4" w:space="0" w:color="auto"/>
            </w:tcBorders>
          </w:tcPr>
          <w:p w:rsidR="00B64C13" w:rsidRPr="00BC189A" w:rsidRDefault="00B64C13" w:rsidP="00B64C13">
            <w:pPr>
              <w:numPr>
                <w:ilvl w:val="0"/>
                <w:numId w:val="200"/>
              </w:numPr>
              <w:ind w:right="142"/>
              <w:jc w:val="center"/>
              <w:rPr>
                <w:rFonts w:eastAsia="Calibri"/>
                <w:b/>
                <w:color w:val="000000"/>
                <w:sz w:val="20"/>
                <w:szCs w:val="20"/>
              </w:rPr>
            </w:pPr>
            <w:r w:rsidRPr="00BC189A">
              <w:rPr>
                <w:rFonts w:eastAsia="Calibri"/>
                <w:b/>
                <w:color w:val="000000"/>
                <w:sz w:val="20"/>
                <w:szCs w:val="20"/>
              </w:rPr>
              <w:t>Почетные звания Российской Федерации</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1.1.</w:t>
            </w: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sz w:val="20"/>
                <w:szCs w:val="20"/>
              </w:rPr>
            </w:pPr>
            <w:r w:rsidRPr="00BC189A">
              <w:rPr>
                <w:b/>
                <w:sz w:val="20"/>
                <w:szCs w:val="20"/>
              </w:rPr>
              <w:t>Народный учитель Российской Федерации</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1.2.</w:t>
            </w: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color w:val="000000"/>
                <w:sz w:val="20"/>
                <w:szCs w:val="20"/>
              </w:rPr>
            </w:pPr>
            <w:r w:rsidRPr="00BC189A">
              <w:rPr>
                <w:b/>
                <w:color w:val="000000"/>
                <w:sz w:val="20"/>
                <w:szCs w:val="20"/>
              </w:rPr>
              <w:t>Заслуженный деятель науки Российской Федерации</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1.3.</w:t>
            </w: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color w:val="000000"/>
                <w:sz w:val="20"/>
                <w:szCs w:val="20"/>
              </w:rPr>
            </w:pPr>
            <w:r w:rsidRPr="00BC189A">
              <w:rPr>
                <w:b/>
                <w:color w:val="000000"/>
                <w:sz w:val="20"/>
                <w:szCs w:val="20"/>
              </w:rPr>
              <w:t>Заслуженный мастер производственного обучения Российской Федерации</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1.4.</w:t>
            </w: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color w:val="000000"/>
                <w:sz w:val="20"/>
                <w:szCs w:val="20"/>
              </w:rPr>
            </w:pPr>
            <w:r w:rsidRPr="00BC189A">
              <w:rPr>
                <w:b/>
                <w:color w:val="000000"/>
                <w:sz w:val="20"/>
                <w:szCs w:val="20"/>
              </w:rPr>
              <w:t xml:space="preserve">Заслуженный мастер </w:t>
            </w:r>
            <w:r w:rsidRPr="00BC189A">
              <w:rPr>
                <w:b/>
                <w:sz w:val="20"/>
                <w:szCs w:val="20"/>
              </w:rPr>
              <w:t>профтехобразования Российской Федерации</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1.5.</w:t>
            </w: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color w:val="000000"/>
                <w:sz w:val="20"/>
                <w:szCs w:val="20"/>
              </w:rPr>
            </w:pPr>
            <w:r w:rsidRPr="00BC189A">
              <w:rPr>
                <w:b/>
                <w:color w:val="000000"/>
                <w:sz w:val="20"/>
                <w:szCs w:val="20"/>
              </w:rPr>
              <w:t>Заслуженный работник высшей школы Российской Федерации</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sz w:val="20"/>
                <w:szCs w:val="20"/>
              </w:rPr>
            </w:pPr>
            <w:r w:rsidRPr="00BC189A">
              <w:rPr>
                <w:b/>
                <w:sz w:val="20"/>
                <w:szCs w:val="20"/>
              </w:rPr>
              <w:t>1.6.</w:t>
            </w: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color w:val="000000"/>
                <w:sz w:val="20"/>
                <w:szCs w:val="20"/>
              </w:rPr>
            </w:pPr>
            <w:r w:rsidRPr="00BC189A">
              <w:rPr>
                <w:b/>
                <w:color w:val="000000"/>
                <w:sz w:val="20"/>
                <w:szCs w:val="20"/>
              </w:rPr>
              <w:t>Заслуженный учитель Российской Федерации</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1.7.</w:t>
            </w: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sz w:val="20"/>
                <w:szCs w:val="20"/>
              </w:rPr>
            </w:pPr>
            <w:r w:rsidRPr="00BC189A">
              <w:rPr>
                <w:b/>
                <w:sz w:val="20"/>
                <w:szCs w:val="20"/>
              </w:rPr>
              <w:t>Заслуженный художник Российской Федерации</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1.8.</w:t>
            </w:r>
          </w:p>
        </w:tc>
        <w:tc>
          <w:tcPr>
            <w:tcW w:w="8632" w:type="dxa"/>
            <w:tcBorders>
              <w:top w:val="single" w:sz="4" w:space="0" w:color="auto"/>
              <w:left w:val="single" w:sz="4" w:space="0" w:color="auto"/>
              <w:bottom w:val="single" w:sz="4" w:space="0" w:color="auto"/>
              <w:right w:val="single" w:sz="4" w:space="0" w:color="auto"/>
            </w:tcBorders>
            <w:noWrap/>
          </w:tcPr>
          <w:p w:rsidR="00B64C13" w:rsidRPr="00BC189A" w:rsidRDefault="00B64C13" w:rsidP="008C2BDA">
            <w:pPr>
              <w:ind w:right="142"/>
              <w:rPr>
                <w:b/>
                <w:sz w:val="20"/>
                <w:szCs w:val="20"/>
              </w:rPr>
            </w:pPr>
            <w:r w:rsidRPr="00BC189A">
              <w:rPr>
                <w:b/>
                <w:sz w:val="20"/>
                <w:szCs w:val="20"/>
              </w:rPr>
              <w:t>Почетный работник общего образования Российской Федерации</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1.9.</w:t>
            </w:r>
          </w:p>
        </w:tc>
        <w:tc>
          <w:tcPr>
            <w:tcW w:w="8632" w:type="dxa"/>
            <w:tcBorders>
              <w:top w:val="single" w:sz="4" w:space="0" w:color="auto"/>
              <w:left w:val="single" w:sz="4" w:space="0" w:color="auto"/>
              <w:bottom w:val="single" w:sz="4" w:space="0" w:color="auto"/>
              <w:right w:val="single" w:sz="4" w:space="0" w:color="auto"/>
            </w:tcBorders>
            <w:noWrap/>
          </w:tcPr>
          <w:p w:rsidR="00B64C13" w:rsidRPr="00BC189A" w:rsidRDefault="00B64C13" w:rsidP="008C2BDA">
            <w:pPr>
              <w:ind w:right="142"/>
              <w:rPr>
                <w:b/>
                <w:sz w:val="20"/>
                <w:szCs w:val="20"/>
              </w:rPr>
            </w:pPr>
            <w:r w:rsidRPr="00BC189A">
              <w:rPr>
                <w:b/>
                <w:sz w:val="20"/>
                <w:szCs w:val="20"/>
              </w:rPr>
              <w:t>Почетный работник начального профессионального образования Российской Федерации</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1.10.</w:t>
            </w:r>
          </w:p>
        </w:tc>
        <w:tc>
          <w:tcPr>
            <w:tcW w:w="8632" w:type="dxa"/>
            <w:tcBorders>
              <w:top w:val="single" w:sz="4" w:space="0" w:color="auto"/>
              <w:left w:val="single" w:sz="4" w:space="0" w:color="auto"/>
              <w:bottom w:val="single" w:sz="4" w:space="0" w:color="auto"/>
              <w:right w:val="single" w:sz="4" w:space="0" w:color="auto"/>
            </w:tcBorders>
            <w:noWrap/>
          </w:tcPr>
          <w:p w:rsidR="00B64C13" w:rsidRPr="00BC189A" w:rsidRDefault="00B64C13" w:rsidP="008C2BDA">
            <w:pPr>
              <w:ind w:right="142"/>
              <w:rPr>
                <w:b/>
                <w:sz w:val="20"/>
                <w:szCs w:val="20"/>
              </w:rPr>
            </w:pPr>
            <w:r w:rsidRPr="00BC189A">
              <w:rPr>
                <w:b/>
                <w:sz w:val="20"/>
                <w:szCs w:val="20"/>
              </w:rPr>
              <w:t>Почетный работник среднего профессионального образования Российской Федерации</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1.11.</w:t>
            </w:r>
          </w:p>
        </w:tc>
        <w:tc>
          <w:tcPr>
            <w:tcW w:w="8632" w:type="dxa"/>
            <w:tcBorders>
              <w:top w:val="single" w:sz="4" w:space="0" w:color="auto"/>
              <w:left w:val="single" w:sz="4" w:space="0" w:color="auto"/>
              <w:bottom w:val="single" w:sz="4" w:space="0" w:color="auto"/>
              <w:right w:val="single" w:sz="4" w:space="0" w:color="auto"/>
            </w:tcBorders>
            <w:noWrap/>
          </w:tcPr>
          <w:p w:rsidR="00B64C13" w:rsidRPr="00BC189A" w:rsidRDefault="00B64C13" w:rsidP="008C2BDA">
            <w:pPr>
              <w:ind w:right="142"/>
              <w:rPr>
                <w:b/>
                <w:sz w:val="20"/>
                <w:szCs w:val="20"/>
              </w:rPr>
            </w:pPr>
            <w:r w:rsidRPr="00BC189A">
              <w:rPr>
                <w:b/>
                <w:sz w:val="20"/>
                <w:szCs w:val="20"/>
              </w:rPr>
              <w:t>Почетный работник высшего профессионального образования Российской Федерации</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1.12.</w:t>
            </w: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sz w:val="20"/>
                <w:szCs w:val="20"/>
              </w:rPr>
            </w:pPr>
            <w:r w:rsidRPr="00BC189A">
              <w:rPr>
                <w:b/>
                <w:sz w:val="20"/>
                <w:szCs w:val="20"/>
              </w:rPr>
              <w:t>Почетная грамота Министерства образования и науки Российской Федерации</w:t>
            </w:r>
          </w:p>
        </w:tc>
      </w:tr>
      <w:tr w:rsidR="00B64C13" w:rsidRPr="00A96ED3" w:rsidTr="008C2BDA">
        <w:trPr>
          <w:trHeight w:val="300"/>
        </w:trPr>
        <w:tc>
          <w:tcPr>
            <w:tcW w:w="9781" w:type="dxa"/>
            <w:gridSpan w:val="2"/>
            <w:tcBorders>
              <w:top w:val="single" w:sz="4" w:space="0" w:color="auto"/>
              <w:left w:val="single" w:sz="4" w:space="0" w:color="auto"/>
              <w:bottom w:val="single" w:sz="4" w:space="0" w:color="auto"/>
              <w:right w:val="single" w:sz="4" w:space="0" w:color="auto"/>
            </w:tcBorders>
          </w:tcPr>
          <w:p w:rsidR="00B64C13" w:rsidRPr="00BC189A" w:rsidRDefault="00B64C13" w:rsidP="00B64C13">
            <w:pPr>
              <w:numPr>
                <w:ilvl w:val="0"/>
                <w:numId w:val="200"/>
              </w:numPr>
              <w:ind w:right="142"/>
              <w:jc w:val="center"/>
              <w:rPr>
                <w:rFonts w:eastAsia="Calibri"/>
                <w:b/>
                <w:color w:val="000000"/>
                <w:sz w:val="20"/>
                <w:szCs w:val="20"/>
              </w:rPr>
            </w:pPr>
            <w:r w:rsidRPr="00BC189A">
              <w:rPr>
                <w:rFonts w:eastAsia="Calibri"/>
                <w:b/>
                <w:color w:val="000000"/>
                <w:sz w:val="20"/>
                <w:szCs w:val="20"/>
              </w:rPr>
              <w:t>Почетные звания Республики Татарстан</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2.1.</w:t>
            </w: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color w:val="000000"/>
                <w:sz w:val="20"/>
                <w:szCs w:val="20"/>
              </w:rPr>
            </w:pPr>
            <w:r w:rsidRPr="00BC189A">
              <w:rPr>
                <w:b/>
                <w:color w:val="000000"/>
                <w:sz w:val="20"/>
                <w:szCs w:val="20"/>
              </w:rPr>
              <w:t>Народный учитель Республики Татарстан</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2.2.</w:t>
            </w: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color w:val="000000"/>
                <w:sz w:val="20"/>
                <w:szCs w:val="20"/>
              </w:rPr>
            </w:pPr>
            <w:r w:rsidRPr="00BC189A">
              <w:rPr>
                <w:b/>
                <w:color w:val="000000"/>
                <w:sz w:val="20"/>
                <w:szCs w:val="20"/>
              </w:rPr>
              <w:t>Заслуженный деятель науки Республики Татарстан</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2.3.</w:t>
            </w: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color w:val="000000"/>
                <w:sz w:val="20"/>
                <w:szCs w:val="20"/>
              </w:rPr>
            </w:pPr>
            <w:r w:rsidRPr="00BC189A">
              <w:rPr>
                <w:b/>
                <w:color w:val="000000"/>
                <w:sz w:val="20"/>
                <w:szCs w:val="20"/>
              </w:rPr>
              <w:t>Заслуженный работник высшей школы Республики Татарстан</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2.4.</w:t>
            </w: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color w:val="000000"/>
                <w:sz w:val="20"/>
                <w:szCs w:val="20"/>
              </w:rPr>
            </w:pPr>
            <w:r w:rsidRPr="00BC189A">
              <w:rPr>
                <w:b/>
                <w:color w:val="000000"/>
                <w:sz w:val="20"/>
                <w:szCs w:val="20"/>
              </w:rPr>
              <w:t>Заслуженный работник физической культуры Республики Татарстан</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2.5.</w:t>
            </w: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color w:val="000000"/>
                <w:sz w:val="20"/>
                <w:szCs w:val="20"/>
              </w:rPr>
            </w:pPr>
            <w:r w:rsidRPr="00BC189A">
              <w:rPr>
                <w:b/>
                <w:color w:val="000000"/>
                <w:sz w:val="20"/>
                <w:szCs w:val="20"/>
              </w:rPr>
              <w:t>Заслуженный учитель Республики Татарстан</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2.6.</w:t>
            </w: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color w:val="000000"/>
                <w:sz w:val="20"/>
                <w:szCs w:val="20"/>
              </w:rPr>
            </w:pPr>
            <w:r w:rsidRPr="00BC189A">
              <w:rPr>
                <w:b/>
                <w:color w:val="000000"/>
                <w:sz w:val="20"/>
                <w:szCs w:val="20"/>
              </w:rPr>
              <w:t>Заслуженный экономист Республики Татарстан</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2.7.</w:t>
            </w: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color w:val="000000"/>
                <w:sz w:val="20"/>
                <w:szCs w:val="20"/>
              </w:rPr>
            </w:pPr>
            <w:r w:rsidRPr="00BC189A">
              <w:rPr>
                <w:b/>
                <w:color w:val="000000"/>
                <w:sz w:val="20"/>
                <w:szCs w:val="20"/>
              </w:rPr>
              <w:t>Заслуженный деятель искусств Республики Татарстан</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2.8.</w:t>
            </w: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color w:val="000000"/>
                <w:sz w:val="20"/>
                <w:szCs w:val="20"/>
              </w:rPr>
            </w:pPr>
            <w:r w:rsidRPr="00BC189A">
              <w:rPr>
                <w:b/>
                <w:color w:val="000000"/>
                <w:sz w:val="20"/>
                <w:szCs w:val="20"/>
              </w:rPr>
              <w:t>Заслуженный работник культуры Республики Татарстан</w:t>
            </w:r>
          </w:p>
        </w:tc>
      </w:tr>
      <w:tr w:rsidR="00B64C13" w:rsidRPr="00A96ED3" w:rsidTr="008C2BDA">
        <w:trPr>
          <w:trHeight w:val="300"/>
        </w:trPr>
        <w:tc>
          <w:tcPr>
            <w:tcW w:w="9781" w:type="dxa"/>
            <w:gridSpan w:val="2"/>
            <w:tcBorders>
              <w:top w:val="single" w:sz="4" w:space="0" w:color="auto"/>
              <w:left w:val="single" w:sz="4" w:space="0" w:color="auto"/>
              <w:bottom w:val="single" w:sz="4" w:space="0" w:color="auto"/>
              <w:right w:val="single" w:sz="4" w:space="0" w:color="auto"/>
            </w:tcBorders>
          </w:tcPr>
          <w:p w:rsidR="00B64C13" w:rsidRPr="00BC189A" w:rsidRDefault="00B64C13" w:rsidP="00B64C13">
            <w:pPr>
              <w:numPr>
                <w:ilvl w:val="0"/>
                <w:numId w:val="200"/>
              </w:numPr>
              <w:ind w:right="142"/>
              <w:jc w:val="center"/>
              <w:rPr>
                <w:rFonts w:eastAsia="Calibri"/>
                <w:b/>
                <w:color w:val="000000"/>
                <w:sz w:val="20"/>
                <w:szCs w:val="20"/>
              </w:rPr>
            </w:pPr>
            <w:r w:rsidRPr="00BC189A">
              <w:rPr>
                <w:rFonts w:eastAsia="Calibri"/>
                <w:b/>
                <w:color w:val="000000"/>
                <w:sz w:val="20"/>
                <w:szCs w:val="20"/>
              </w:rPr>
              <w:t>Почетные звания Союза Советских Социалистических Республик</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3.1.</w:t>
            </w: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color w:val="000000"/>
                <w:sz w:val="20"/>
                <w:szCs w:val="20"/>
              </w:rPr>
            </w:pPr>
            <w:r w:rsidRPr="00BC189A">
              <w:rPr>
                <w:b/>
                <w:color w:val="000000"/>
                <w:sz w:val="20"/>
                <w:szCs w:val="20"/>
              </w:rPr>
              <w:t>Народный учитель СССР</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3.2.</w:t>
            </w: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color w:val="000000"/>
                <w:sz w:val="20"/>
                <w:szCs w:val="20"/>
              </w:rPr>
            </w:pPr>
            <w:r w:rsidRPr="00BC189A">
              <w:rPr>
                <w:b/>
                <w:color w:val="000000"/>
                <w:sz w:val="20"/>
                <w:szCs w:val="20"/>
              </w:rPr>
              <w:t>Заслуженный тренер СССР</w:t>
            </w:r>
          </w:p>
        </w:tc>
      </w:tr>
      <w:tr w:rsidR="00B64C13" w:rsidRPr="00A96ED3" w:rsidTr="008C2BDA">
        <w:trPr>
          <w:trHeight w:val="300"/>
        </w:trPr>
        <w:tc>
          <w:tcPr>
            <w:tcW w:w="9781" w:type="dxa"/>
            <w:gridSpan w:val="2"/>
            <w:tcBorders>
              <w:top w:val="single" w:sz="4" w:space="0" w:color="auto"/>
              <w:left w:val="single" w:sz="4" w:space="0" w:color="auto"/>
              <w:bottom w:val="single" w:sz="4" w:space="0" w:color="auto"/>
              <w:right w:val="single" w:sz="4" w:space="0" w:color="auto"/>
            </w:tcBorders>
          </w:tcPr>
          <w:p w:rsidR="00B64C13" w:rsidRPr="00BC189A" w:rsidRDefault="00B64C13" w:rsidP="00B64C13">
            <w:pPr>
              <w:numPr>
                <w:ilvl w:val="0"/>
                <w:numId w:val="200"/>
              </w:numPr>
              <w:ind w:right="142"/>
              <w:jc w:val="center"/>
              <w:rPr>
                <w:rFonts w:eastAsia="Calibri"/>
                <w:b/>
                <w:color w:val="000000"/>
                <w:sz w:val="20"/>
                <w:szCs w:val="20"/>
              </w:rPr>
            </w:pPr>
            <w:r w:rsidRPr="00BC189A">
              <w:rPr>
                <w:rFonts w:eastAsia="Calibri"/>
                <w:b/>
                <w:color w:val="000000"/>
                <w:sz w:val="20"/>
                <w:szCs w:val="20"/>
              </w:rPr>
              <w:t xml:space="preserve">Почетные звания союзных республик в составе Союза Советских </w:t>
            </w:r>
          </w:p>
          <w:p w:rsidR="00B64C13" w:rsidRPr="00BC189A" w:rsidRDefault="00B64C13" w:rsidP="008C2BDA">
            <w:pPr>
              <w:ind w:left="720" w:right="142"/>
              <w:jc w:val="center"/>
              <w:rPr>
                <w:rFonts w:eastAsia="Calibri"/>
                <w:b/>
                <w:color w:val="000000"/>
                <w:sz w:val="20"/>
                <w:szCs w:val="20"/>
              </w:rPr>
            </w:pPr>
            <w:r w:rsidRPr="00BC189A">
              <w:rPr>
                <w:rFonts w:eastAsia="Calibri"/>
                <w:b/>
                <w:color w:val="000000"/>
                <w:sz w:val="20"/>
                <w:szCs w:val="20"/>
              </w:rPr>
              <w:t>Социалистических Республик</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4.1.</w:t>
            </w: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color w:val="000000"/>
                <w:sz w:val="20"/>
                <w:szCs w:val="20"/>
              </w:rPr>
            </w:pPr>
            <w:r w:rsidRPr="00BC189A">
              <w:rPr>
                <w:b/>
                <w:color w:val="000000"/>
                <w:sz w:val="20"/>
                <w:szCs w:val="20"/>
              </w:rPr>
              <w:t>Заслуженный деятель физкультуры и спорта</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4.2.</w:t>
            </w: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color w:val="000000"/>
                <w:sz w:val="20"/>
                <w:szCs w:val="20"/>
              </w:rPr>
            </w:pPr>
            <w:r w:rsidRPr="00BC189A">
              <w:rPr>
                <w:b/>
                <w:color w:val="000000"/>
                <w:sz w:val="20"/>
                <w:szCs w:val="20"/>
              </w:rPr>
              <w:t>Заслуженный  деятель спорта</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4.3.</w:t>
            </w: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color w:val="000000"/>
                <w:sz w:val="20"/>
                <w:szCs w:val="20"/>
              </w:rPr>
            </w:pPr>
            <w:r w:rsidRPr="00BC189A">
              <w:rPr>
                <w:b/>
                <w:color w:val="000000"/>
                <w:sz w:val="20"/>
                <w:szCs w:val="20"/>
              </w:rPr>
              <w:t>Заслуженный  деятель физической культуры</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4.4.</w:t>
            </w: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color w:val="000000"/>
                <w:sz w:val="20"/>
                <w:szCs w:val="20"/>
              </w:rPr>
            </w:pPr>
            <w:r w:rsidRPr="00BC189A">
              <w:rPr>
                <w:b/>
                <w:color w:val="000000"/>
                <w:sz w:val="20"/>
                <w:szCs w:val="20"/>
              </w:rPr>
              <w:t>Заслуженный  работник физической культуры и спорта</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4.5.</w:t>
            </w: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color w:val="000000"/>
                <w:sz w:val="20"/>
                <w:szCs w:val="20"/>
              </w:rPr>
            </w:pPr>
            <w:r w:rsidRPr="00BC189A">
              <w:rPr>
                <w:b/>
                <w:color w:val="000000"/>
                <w:sz w:val="20"/>
                <w:szCs w:val="20"/>
              </w:rPr>
              <w:t>Заслуженный  тренер</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4.6.</w:t>
            </w: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color w:val="000000"/>
                <w:sz w:val="20"/>
                <w:szCs w:val="20"/>
              </w:rPr>
            </w:pPr>
            <w:r w:rsidRPr="00BC189A">
              <w:rPr>
                <w:b/>
                <w:color w:val="000000"/>
                <w:sz w:val="20"/>
                <w:szCs w:val="20"/>
              </w:rPr>
              <w:t>Заслуженный учитель школы</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4.7.</w:t>
            </w: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color w:val="000000"/>
                <w:sz w:val="20"/>
                <w:szCs w:val="20"/>
              </w:rPr>
            </w:pPr>
            <w:r w:rsidRPr="00BC189A">
              <w:rPr>
                <w:b/>
                <w:color w:val="000000"/>
                <w:sz w:val="20"/>
                <w:szCs w:val="20"/>
              </w:rPr>
              <w:t xml:space="preserve">Заслуженный учитель </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4.8.</w:t>
            </w: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color w:val="000000"/>
                <w:sz w:val="20"/>
                <w:szCs w:val="20"/>
              </w:rPr>
            </w:pPr>
            <w:r w:rsidRPr="00BC189A">
              <w:rPr>
                <w:b/>
                <w:color w:val="000000"/>
                <w:sz w:val="20"/>
                <w:szCs w:val="20"/>
              </w:rPr>
              <w:t>Заслуженный  учитель профессионально-технического образования</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4.9.</w:t>
            </w: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color w:val="000000"/>
                <w:sz w:val="20"/>
                <w:szCs w:val="20"/>
              </w:rPr>
            </w:pPr>
            <w:r w:rsidRPr="00BC189A">
              <w:rPr>
                <w:b/>
                <w:color w:val="000000"/>
                <w:sz w:val="20"/>
                <w:szCs w:val="20"/>
              </w:rPr>
              <w:t>Заслуженный  мастер профессионально-технического образования</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4.10.</w:t>
            </w: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color w:val="000000"/>
                <w:sz w:val="20"/>
                <w:szCs w:val="20"/>
              </w:rPr>
            </w:pPr>
            <w:r w:rsidRPr="00BC189A">
              <w:rPr>
                <w:b/>
                <w:color w:val="000000"/>
                <w:sz w:val="20"/>
                <w:szCs w:val="20"/>
              </w:rPr>
              <w:t>Заслуженный работник профессионально- технического образования</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4.11.</w:t>
            </w: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color w:val="000000"/>
                <w:sz w:val="20"/>
                <w:szCs w:val="20"/>
              </w:rPr>
            </w:pPr>
            <w:r w:rsidRPr="00BC189A">
              <w:rPr>
                <w:b/>
                <w:color w:val="000000"/>
                <w:sz w:val="20"/>
                <w:szCs w:val="20"/>
              </w:rPr>
              <w:t>Заслуженный  преподаватель</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4.12.</w:t>
            </w: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color w:val="000000"/>
                <w:sz w:val="20"/>
                <w:szCs w:val="20"/>
              </w:rPr>
            </w:pPr>
            <w:r w:rsidRPr="00BC189A">
              <w:rPr>
                <w:b/>
                <w:color w:val="000000"/>
                <w:sz w:val="20"/>
                <w:szCs w:val="20"/>
              </w:rPr>
              <w:t>Заслуженный  работник высшей школы</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4.13.</w:t>
            </w: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color w:val="000000"/>
                <w:sz w:val="20"/>
                <w:szCs w:val="20"/>
              </w:rPr>
            </w:pPr>
            <w:r w:rsidRPr="00BC189A">
              <w:rPr>
                <w:b/>
                <w:color w:val="000000"/>
                <w:sz w:val="20"/>
                <w:szCs w:val="20"/>
              </w:rPr>
              <w:t>Заслуженный работник народного образования</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4.14.</w:t>
            </w: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color w:val="000000"/>
                <w:sz w:val="20"/>
                <w:szCs w:val="20"/>
              </w:rPr>
            </w:pPr>
            <w:r w:rsidRPr="00BC189A">
              <w:rPr>
                <w:b/>
                <w:color w:val="000000"/>
                <w:sz w:val="20"/>
                <w:szCs w:val="20"/>
              </w:rPr>
              <w:t>Заслуженный деятель высшей школы</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4.15.</w:t>
            </w: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color w:val="000000"/>
                <w:sz w:val="20"/>
                <w:szCs w:val="20"/>
              </w:rPr>
            </w:pPr>
            <w:r w:rsidRPr="00BC189A">
              <w:rPr>
                <w:b/>
                <w:color w:val="000000"/>
                <w:sz w:val="20"/>
                <w:szCs w:val="20"/>
              </w:rPr>
              <w:t>Заслуженный деятель науки и техники</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4.16.</w:t>
            </w: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color w:val="000000"/>
                <w:sz w:val="20"/>
                <w:szCs w:val="20"/>
              </w:rPr>
            </w:pPr>
            <w:r w:rsidRPr="00BC189A">
              <w:rPr>
                <w:b/>
                <w:color w:val="000000"/>
                <w:sz w:val="20"/>
                <w:szCs w:val="20"/>
              </w:rPr>
              <w:t>Заслуженный деятель науки</w:t>
            </w:r>
          </w:p>
        </w:tc>
      </w:tr>
      <w:tr w:rsidR="00B64C13" w:rsidRPr="00A96ED3" w:rsidTr="008C2BDA">
        <w:trPr>
          <w:trHeight w:val="300"/>
        </w:trPr>
        <w:tc>
          <w:tcPr>
            <w:tcW w:w="9781" w:type="dxa"/>
            <w:gridSpan w:val="2"/>
            <w:tcBorders>
              <w:top w:val="single" w:sz="4" w:space="0" w:color="auto"/>
              <w:left w:val="single" w:sz="4" w:space="0" w:color="auto"/>
              <w:bottom w:val="single" w:sz="4" w:space="0" w:color="auto"/>
              <w:right w:val="single" w:sz="4" w:space="0" w:color="auto"/>
            </w:tcBorders>
          </w:tcPr>
          <w:p w:rsidR="00B64C13" w:rsidRPr="00BC189A" w:rsidRDefault="00B64C13" w:rsidP="00B64C13">
            <w:pPr>
              <w:numPr>
                <w:ilvl w:val="0"/>
                <w:numId w:val="200"/>
              </w:numPr>
              <w:ind w:right="142"/>
              <w:jc w:val="center"/>
              <w:rPr>
                <w:rFonts w:eastAsia="Calibri"/>
                <w:b/>
                <w:color w:val="000000"/>
                <w:sz w:val="20"/>
                <w:szCs w:val="20"/>
              </w:rPr>
            </w:pPr>
            <w:r w:rsidRPr="00BC189A">
              <w:rPr>
                <w:rFonts w:eastAsia="Calibri"/>
                <w:b/>
                <w:color w:val="000000"/>
                <w:sz w:val="20"/>
                <w:szCs w:val="20"/>
              </w:rPr>
              <w:t>Почетные звания автономных республик в составе Союза Советских Социалистических Республик</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5.1.</w:t>
            </w: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color w:val="000000"/>
                <w:sz w:val="20"/>
                <w:szCs w:val="20"/>
              </w:rPr>
            </w:pPr>
            <w:r w:rsidRPr="00BC189A">
              <w:rPr>
                <w:b/>
                <w:color w:val="000000"/>
                <w:sz w:val="20"/>
                <w:szCs w:val="20"/>
              </w:rPr>
              <w:t>Заслуженный  деятель физкультуры и спорта</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5.2.</w:t>
            </w: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color w:val="000000"/>
                <w:sz w:val="20"/>
                <w:szCs w:val="20"/>
              </w:rPr>
            </w:pPr>
            <w:r w:rsidRPr="00BC189A">
              <w:rPr>
                <w:b/>
                <w:color w:val="000000"/>
                <w:sz w:val="20"/>
                <w:szCs w:val="20"/>
              </w:rPr>
              <w:t>Заслуженный  работник физической культуры и спорта</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5.3.</w:t>
            </w: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color w:val="000000"/>
                <w:sz w:val="20"/>
                <w:szCs w:val="20"/>
              </w:rPr>
            </w:pPr>
            <w:r w:rsidRPr="00BC189A">
              <w:rPr>
                <w:b/>
                <w:color w:val="000000"/>
                <w:sz w:val="20"/>
                <w:szCs w:val="20"/>
              </w:rPr>
              <w:t>Заслуженный  деятель школы</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5.4.</w:t>
            </w: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color w:val="000000"/>
                <w:sz w:val="20"/>
                <w:szCs w:val="20"/>
              </w:rPr>
            </w:pPr>
            <w:r w:rsidRPr="00BC189A">
              <w:rPr>
                <w:b/>
                <w:color w:val="000000"/>
                <w:sz w:val="20"/>
                <w:szCs w:val="20"/>
              </w:rPr>
              <w:t>Заслуженный учитель школы</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5.5.</w:t>
            </w: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color w:val="000000"/>
                <w:sz w:val="20"/>
                <w:szCs w:val="20"/>
              </w:rPr>
            </w:pPr>
            <w:r w:rsidRPr="00BC189A">
              <w:rPr>
                <w:b/>
                <w:color w:val="000000"/>
                <w:sz w:val="20"/>
                <w:szCs w:val="20"/>
              </w:rPr>
              <w:t>Заслуженный учитель профессионально-технического образования</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5.6.</w:t>
            </w: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color w:val="000000"/>
                <w:sz w:val="20"/>
                <w:szCs w:val="20"/>
              </w:rPr>
            </w:pPr>
            <w:r w:rsidRPr="00BC189A">
              <w:rPr>
                <w:b/>
                <w:color w:val="000000"/>
                <w:sz w:val="20"/>
                <w:szCs w:val="20"/>
              </w:rPr>
              <w:t>Заслуженный мастер профессионально-технического образования</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color w:val="000000"/>
                <w:sz w:val="20"/>
                <w:szCs w:val="20"/>
              </w:rPr>
            </w:pPr>
            <w:r w:rsidRPr="00BC189A">
              <w:rPr>
                <w:b/>
                <w:color w:val="000000"/>
                <w:sz w:val="20"/>
                <w:szCs w:val="20"/>
              </w:rPr>
              <w:t>Заслуженный  работник профессионально-технического образования</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5.8.</w:t>
            </w: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color w:val="000000"/>
                <w:sz w:val="20"/>
                <w:szCs w:val="20"/>
              </w:rPr>
            </w:pPr>
            <w:r w:rsidRPr="00BC189A">
              <w:rPr>
                <w:b/>
                <w:color w:val="000000"/>
                <w:sz w:val="20"/>
                <w:szCs w:val="20"/>
              </w:rPr>
              <w:t>Заслуженный  работник высшей школы</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5.9.</w:t>
            </w: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color w:val="000000"/>
                <w:sz w:val="20"/>
                <w:szCs w:val="20"/>
              </w:rPr>
            </w:pPr>
            <w:r w:rsidRPr="00BC189A">
              <w:rPr>
                <w:b/>
                <w:color w:val="000000"/>
                <w:sz w:val="20"/>
                <w:szCs w:val="20"/>
              </w:rPr>
              <w:t>Заслуженный деятель науки и культуры</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5.10.</w:t>
            </w: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color w:val="000000"/>
                <w:sz w:val="20"/>
                <w:szCs w:val="20"/>
              </w:rPr>
            </w:pPr>
            <w:r w:rsidRPr="00BC189A">
              <w:rPr>
                <w:b/>
                <w:color w:val="000000"/>
                <w:sz w:val="20"/>
                <w:szCs w:val="20"/>
              </w:rPr>
              <w:t>Заслуженный деятель науки и техники</w:t>
            </w:r>
          </w:p>
        </w:tc>
      </w:tr>
      <w:tr w:rsidR="00B64C13" w:rsidRPr="00A96ED3" w:rsidTr="008C2BDA">
        <w:trPr>
          <w:trHeight w:val="300"/>
        </w:trPr>
        <w:tc>
          <w:tcPr>
            <w:tcW w:w="1149" w:type="dxa"/>
            <w:tcBorders>
              <w:top w:val="single" w:sz="4" w:space="0" w:color="auto"/>
              <w:left w:val="single" w:sz="4" w:space="0" w:color="auto"/>
              <w:bottom w:val="single" w:sz="4" w:space="0" w:color="auto"/>
              <w:right w:val="single" w:sz="4" w:space="0" w:color="auto"/>
            </w:tcBorders>
          </w:tcPr>
          <w:p w:rsidR="00B64C13" w:rsidRPr="00BC189A" w:rsidRDefault="00B64C13" w:rsidP="008C2BDA">
            <w:pPr>
              <w:ind w:right="142"/>
              <w:jc w:val="center"/>
              <w:rPr>
                <w:b/>
                <w:color w:val="000000"/>
                <w:sz w:val="20"/>
                <w:szCs w:val="20"/>
              </w:rPr>
            </w:pPr>
            <w:r w:rsidRPr="00BC189A">
              <w:rPr>
                <w:b/>
                <w:color w:val="000000"/>
                <w:sz w:val="20"/>
                <w:szCs w:val="20"/>
              </w:rPr>
              <w:t>5.11.</w:t>
            </w:r>
          </w:p>
        </w:tc>
        <w:tc>
          <w:tcPr>
            <w:tcW w:w="8632" w:type="dxa"/>
            <w:tcBorders>
              <w:top w:val="single" w:sz="4" w:space="0" w:color="auto"/>
              <w:left w:val="single" w:sz="4" w:space="0" w:color="auto"/>
              <w:bottom w:val="single" w:sz="4" w:space="0" w:color="auto"/>
              <w:right w:val="single" w:sz="4" w:space="0" w:color="auto"/>
            </w:tcBorders>
            <w:noWrap/>
            <w:vAlign w:val="bottom"/>
          </w:tcPr>
          <w:p w:rsidR="00B64C13" w:rsidRPr="00BC189A" w:rsidRDefault="00B64C13" w:rsidP="008C2BDA">
            <w:pPr>
              <w:ind w:right="142"/>
              <w:rPr>
                <w:b/>
                <w:color w:val="000000"/>
                <w:sz w:val="20"/>
                <w:szCs w:val="20"/>
              </w:rPr>
            </w:pPr>
            <w:r w:rsidRPr="00BC189A">
              <w:rPr>
                <w:b/>
                <w:color w:val="000000"/>
                <w:sz w:val="20"/>
                <w:szCs w:val="20"/>
              </w:rPr>
              <w:t>Заслуженный деятель науки</w:t>
            </w:r>
          </w:p>
        </w:tc>
      </w:tr>
    </w:tbl>
    <w:p w:rsidR="00B64C13" w:rsidRDefault="00B64C13" w:rsidP="00421FF8">
      <w:pPr>
        <w:ind w:right="142"/>
        <w:rPr>
          <w:b/>
          <w:i/>
          <w:sz w:val="22"/>
          <w:szCs w:val="22"/>
        </w:rPr>
      </w:pPr>
    </w:p>
    <w:p w:rsidR="00B64C13" w:rsidRDefault="00B64C13" w:rsidP="00B64C13">
      <w:pPr>
        <w:ind w:right="142"/>
        <w:jc w:val="right"/>
        <w:rPr>
          <w:b/>
          <w:i/>
          <w:sz w:val="22"/>
          <w:szCs w:val="22"/>
        </w:rPr>
      </w:pPr>
    </w:p>
    <w:p w:rsidR="00B64C13" w:rsidRPr="00BC189A" w:rsidRDefault="00B64C13" w:rsidP="00B64C13">
      <w:pPr>
        <w:suppressAutoHyphens/>
        <w:autoSpaceDE w:val="0"/>
        <w:ind w:right="142" w:firstLine="540"/>
        <w:jc w:val="center"/>
        <w:rPr>
          <w:rFonts w:eastAsia="Arial"/>
          <w:b/>
          <w:sz w:val="20"/>
          <w:szCs w:val="20"/>
          <w:lang w:eastAsia="ar-SA"/>
        </w:rPr>
      </w:pPr>
      <w:r w:rsidRPr="00BC189A">
        <w:rPr>
          <w:rFonts w:eastAsia="Arial"/>
          <w:b/>
          <w:sz w:val="20"/>
          <w:szCs w:val="20"/>
          <w:lang w:eastAsia="ar-SA"/>
        </w:rPr>
        <w:t>Перечень учреждений, организаций и должностей, время работы в которых засчитывается в педагогический стаж работников образования</w:t>
      </w:r>
    </w:p>
    <w:p w:rsidR="00B64C13" w:rsidRPr="00BC189A" w:rsidRDefault="00B64C13" w:rsidP="00B64C13">
      <w:pPr>
        <w:autoSpaceDE w:val="0"/>
        <w:autoSpaceDN w:val="0"/>
        <w:adjustRightInd w:val="0"/>
        <w:ind w:right="142"/>
        <w:jc w:val="center"/>
        <w:rPr>
          <w:rFonts w:eastAsia="Calibri"/>
          <w:b/>
          <w:bCs/>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94"/>
        <w:gridCol w:w="5494"/>
      </w:tblGrid>
      <w:tr w:rsidR="00B64C13" w:rsidRPr="00BC189A" w:rsidTr="008C2BDA">
        <w:trPr>
          <w:tblHeader/>
        </w:trPr>
        <w:tc>
          <w:tcPr>
            <w:tcW w:w="3794" w:type="dxa"/>
            <w:tcBorders>
              <w:top w:val="single" w:sz="4" w:space="0" w:color="000000"/>
              <w:left w:val="single" w:sz="4" w:space="0" w:color="000000"/>
              <w:bottom w:val="single" w:sz="4" w:space="0" w:color="000000"/>
              <w:right w:val="single" w:sz="4" w:space="0" w:color="000000"/>
            </w:tcBorders>
          </w:tcPr>
          <w:p w:rsidR="00B64C13" w:rsidRPr="00BC189A" w:rsidRDefault="00B64C13" w:rsidP="008C2BDA">
            <w:pPr>
              <w:autoSpaceDE w:val="0"/>
              <w:autoSpaceDN w:val="0"/>
              <w:adjustRightInd w:val="0"/>
              <w:ind w:right="142"/>
              <w:jc w:val="center"/>
              <w:rPr>
                <w:b/>
                <w:bCs/>
                <w:sz w:val="20"/>
                <w:szCs w:val="20"/>
              </w:rPr>
            </w:pPr>
            <w:r w:rsidRPr="00BC189A">
              <w:rPr>
                <w:b/>
                <w:bCs/>
                <w:sz w:val="20"/>
                <w:szCs w:val="20"/>
              </w:rPr>
              <w:t>Наименование учреждений и организаций</w:t>
            </w:r>
          </w:p>
        </w:tc>
        <w:tc>
          <w:tcPr>
            <w:tcW w:w="5494" w:type="dxa"/>
            <w:tcBorders>
              <w:top w:val="single" w:sz="4" w:space="0" w:color="000000"/>
              <w:left w:val="single" w:sz="4" w:space="0" w:color="000000"/>
              <w:bottom w:val="single" w:sz="4" w:space="0" w:color="000000"/>
              <w:right w:val="single" w:sz="4" w:space="0" w:color="000000"/>
            </w:tcBorders>
          </w:tcPr>
          <w:p w:rsidR="00B64C13" w:rsidRPr="00BC189A" w:rsidRDefault="00B64C13" w:rsidP="008C2BDA">
            <w:pPr>
              <w:autoSpaceDE w:val="0"/>
              <w:autoSpaceDN w:val="0"/>
              <w:adjustRightInd w:val="0"/>
              <w:ind w:right="142"/>
              <w:jc w:val="center"/>
              <w:rPr>
                <w:b/>
                <w:bCs/>
                <w:sz w:val="20"/>
                <w:szCs w:val="20"/>
              </w:rPr>
            </w:pPr>
            <w:r w:rsidRPr="00BC189A">
              <w:rPr>
                <w:b/>
                <w:bCs/>
                <w:sz w:val="20"/>
                <w:szCs w:val="20"/>
              </w:rPr>
              <w:t>Наименование должностей</w:t>
            </w:r>
          </w:p>
        </w:tc>
      </w:tr>
      <w:tr w:rsidR="00B64C13" w:rsidRPr="00BC189A" w:rsidTr="008C2BDA">
        <w:tc>
          <w:tcPr>
            <w:tcW w:w="3794" w:type="dxa"/>
            <w:tcBorders>
              <w:top w:val="single" w:sz="4" w:space="0" w:color="000000"/>
              <w:left w:val="single" w:sz="4" w:space="0" w:color="000000"/>
              <w:bottom w:val="single" w:sz="4" w:space="0" w:color="000000"/>
              <w:right w:val="single" w:sz="4" w:space="0" w:color="000000"/>
            </w:tcBorders>
          </w:tcPr>
          <w:p w:rsidR="00B64C13" w:rsidRPr="00BC189A" w:rsidRDefault="00B64C13" w:rsidP="008C2BDA">
            <w:pPr>
              <w:autoSpaceDE w:val="0"/>
              <w:autoSpaceDN w:val="0"/>
              <w:adjustRightInd w:val="0"/>
              <w:ind w:right="142"/>
              <w:rPr>
                <w:b/>
                <w:bCs/>
                <w:sz w:val="20"/>
                <w:szCs w:val="20"/>
              </w:rPr>
            </w:pPr>
            <w:r w:rsidRPr="00BC189A">
              <w:rPr>
                <w:b/>
                <w:bCs/>
                <w:sz w:val="20"/>
                <w:szCs w:val="20"/>
              </w:rPr>
              <w:t>Образовательные учреждения (в том числе образовательные учреждения высшего образования, высшие средние военные образовательные учреждения, образовательные учреждения дополнительного профессионального образования (повышения квалификации) специалистов); учреждения здравоохранения и социального обеспечения: дома ребенка, детские: санатории, клиники, поликлиники, больницы и др., а также отделения, палаты для детей в учреждениях для взрослых</w:t>
            </w:r>
          </w:p>
        </w:tc>
        <w:tc>
          <w:tcPr>
            <w:tcW w:w="5494" w:type="dxa"/>
            <w:tcBorders>
              <w:top w:val="single" w:sz="4" w:space="0" w:color="000000"/>
              <w:left w:val="single" w:sz="4" w:space="0" w:color="000000"/>
              <w:bottom w:val="single" w:sz="4" w:space="0" w:color="000000"/>
              <w:right w:val="single" w:sz="4" w:space="0" w:color="000000"/>
            </w:tcBorders>
          </w:tcPr>
          <w:p w:rsidR="00B64C13" w:rsidRPr="00BC189A" w:rsidRDefault="00B64C13" w:rsidP="008C2BDA">
            <w:pPr>
              <w:autoSpaceDE w:val="0"/>
              <w:autoSpaceDN w:val="0"/>
              <w:adjustRightInd w:val="0"/>
              <w:ind w:right="142"/>
              <w:jc w:val="both"/>
              <w:rPr>
                <w:b/>
                <w:bCs/>
                <w:sz w:val="20"/>
                <w:szCs w:val="20"/>
              </w:rPr>
            </w:pPr>
            <w:r w:rsidRPr="00BC189A">
              <w:rPr>
                <w:b/>
                <w:bCs/>
                <w:sz w:val="20"/>
                <w:szCs w:val="20"/>
              </w:rPr>
              <w:t xml:space="preserve">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курсов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 профессорско-преподавательский состав </w:t>
            </w:r>
          </w:p>
        </w:tc>
      </w:tr>
      <w:tr w:rsidR="00B64C13" w:rsidRPr="00BC189A" w:rsidTr="008C2BDA">
        <w:tc>
          <w:tcPr>
            <w:tcW w:w="3794" w:type="dxa"/>
            <w:tcBorders>
              <w:top w:val="single" w:sz="4" w:space="0" w:color="000000"/>
              <w:left w:val="single" w:sz="4" w:space="0" w:color="000000"/>
              <w:bottom w:val="single" w:sz="4" w:space="0" w:color="000000"/>
              <w:right w:val="single" w:sz="4" w:space="0" w:color="000000"/>
            </w:tcBorders>
          </w:tcPr>
          <w:p w:rsidR="00B64C13" w:rsidRPr="00BC189A" w:rsidRDefault="00B64C13" w:rsidP="008C2BDA">
            <w:pPr>
              <w:suppressAutoHyphens/>
              <w:autoSpaceDE w:val="0"/>
              <w:ind w:right="142"/>
              <w:rPr>
                <w:b/>
                <w:sz w:val="20"/>
                <w:szCs w:val="20"/>
                <w:lang w:eastAsia="ar-SA"/>
              </w:rPr>
            </w:pPr>
            <w:r w:rsidRPr="00BC189A">
              <w:rPr>
                <w:b/>
                <w:bCs/>
                <w:sz w:val="20"/>
                <w:szCs w:val="20"/>
                <w:lang w:eastAsia="ar-SA"/>
              </w:rPr>
              <w:t>Методические (учебно-методические) учреждения всех наименований (независимо от ведомственной подчиненности)</w:t>
            </w:r>
          </w:p>
        </w:tc>
        <w:tc>
          <w:tcPr>
            <w:tcW w:w="5494" w:type="dxa"/>
            <w:tcBorders>
              <w:top w:val="single" w:sz="4" w:space="0" w:color="000000"/>
              <w:left w:val="single" w:sz="4" w:space="0" w:color="000000"/>
              <w:bottom w:val="single" w:sz="4" w:space="0" w:color="000000"/>
              <w:right w:val="single" w:sz="4" w:space="0" w:color="000000"/>
            </w:tcBorders>
          </w:tcPr>
          <w:p w:rsidR="00B64C13" w:rsidRPr="00BC189A" w:rsidRDefault="00B64C13" w:rsidP="008C2BDA">
            <w:pPr>
              <w:autoSpaceDE w:val="0"/>
              <w:autoSpaceDN w:val="0"/>
              <w:adjustRightInd w:val="0"/>
              <w:ind w:right="142"/>
              <w:jc w:val="both"/>
              <w:rPr>
                <w:b/>
                <w:bCs/>
                <w:sz w:val="20"/>
                <w:szCs w:val="20"/>
              </w:rPr>
            </w:pPr>
            <w:r w:rsidRPr="00BC189A">
              <w:rPr>
                <w:b/>
                <w:bCs/>
                <w:sz w:val="20"/>
                <w:szCs w:val="20"/>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B64C13" w:rsidRPr="00BC189A" w:rsidTr="008C2BDA">
        <w:tc>
          <w:tcPr>
            <w:tcW w:w="3794" w:type="dxa"/>
            <w:tcBorders>
              <w:top w:val="single" w:sz="4" w:space="0" w:color="000000"/>
              <w:left w:val="single" w:sz="4" w:space="0" w:color="000000"/>
              <w:bottom w:val="single" w:sz="4" w:space="0" w:color="000000"/>
              <w:right w:val="single" w:sz="4" w:space="0" w:color="000000"/>
            </w:tcBorders>
          </w:tcPr>
          <w:p w:rsidR="00B64C13" w:rsidRPr="00BC189A" w:rsidRDefault="00B64C13" w:rsidP="008C2BDA">
            <w:pPr>
              <w:autoSpaceDE w:val="0"/>
              <w:autoSpaceDN w:val="0"/>
              <w:adjustRightInd w:val="0"/>
              <w:ind w:right="142"/>
              <w:rPr>
                <w:b/>
                <w:bCs/>
                <w:sz w:val="20"/>
                <w:szCs w:val="20"/>
              </w:rPr>
            </w:pPr>
            <w:r w:rsidRPr="00BC189A">
              <w:rPr>
                <w:b/>
                <w:bCs/>
                <w:sz w:val="20"/>
                <w:szCs w:val="20"/>
              </w:rPr>
              <w:t>Органы управления образованием и органы (структурные  подразделения), осуществляющие руководство образовательными учреждениями.</w:t>
            </w:r>
          </w:p>
          <w:p w:rsidR="00B64C13" w:rsidRPr="00BC189A" w:rsidRDefault="00B64C13" w:rsidP="008C2BDA">
            <w:pPr>
              <w:autoSpaceDE w:val="0"/>
              <w:autoSpaceDN w:val="0"/>
              <w:adjustRightInd w:val="0"/>
              <w:ind w:right="142"/>
              <w:rPr>
                <w:b/>
                <w:bCs/>
                <w:sz w:val="20"/>
                <w:szCs w:val="20"/>
              </w:rPr>
            </w:pPr>
            <w:r w:rsidRPr="00BC189A">
              <w:rPr>
                <w:b/>
                <w:bCs/>
                <w:sz w:val="20"/>
                <w:szCs w:val="20"/>
              </w:rPr>
              <w:t>Отделы (бюро) технического обучения, отделы кадров организаций, подразделений министерств (ведомств), занимающихся вопросами подготовки и повышения квалификации кадров на производстве</w:t>
            </w:r>
          </w:p>
        </w:tc>
        <w:tc>
          <w:tcPr>
            <w:tcW w:w="5494" w:type="dxa"/>
            <w:tcBorders>
              <w:top w:val="single" w:sz="4" w:space="0" w:color="000000"/>
              <w:left w:val="single" w:sz="4" w:space="0" w:color="000000"/>
              <w:bottom w:val="single" w:sz="4" w:space="0" w:color="000000"/>
              <w:right w:val="single" w:sz="4" w:space="0" w:color="000000"/>
            </w:tcBorders>
          </w:tcPr>
          <w:p w:rsidR="00B64C13" w:rsidRPr="00BC189A" w:rsidRDefault="00B64C13" w:rsidP="008C2BDA">
            <w:pPr>
              <w:autoSpaceDE w:val="0"/>
              <w:autoSpaceDN w:val="0"/>
              <w:adjustRightInd w:val="0"/>
              <w:ind w:right="142"/>
              <w:jc w:val="both"/>
              <w:rPr>
                <w:b/>
                <w:bCs/>
                <w:sz w:val="20"/>
                <w:szCs w:val="20"/>
              </w:rPr>
            </w:pPr>
            <w:r w:rsidRPr="00BC189A">
              <w:rPr>
                <w:b/>
                <w:bCs/>
                <w:sz w:val="20"/>
                <w:szCs w:val="20"/>
              </w:rPr>
              <w:t>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p w:rsidR="00B64C13" w:rsidRPr="00BC189A" w:rsidRDefault="00B64C13" w:rsidP="008C2BDA">
            <w:pPr>
              <w:autoSpaceDE w:val="0"/>
              <w:autoSpaceDN w:val="0"/>
              <w:adjustRightInd w:val="0"/>
              <w:ind w:right="142"/>
              <w:jc w:val="both"/>
              <w:rPr>
                <w:b/>
                <w:bCs/>
                <w:sz w:val="20"/>
                <w:szCs w:val="20"/>
              </w:rPr>
            </w:pPr>
            <w:r w:rsidRPr="00BC189A">
              <w:rPr>
                <w:b/>
                <w:bCs/>
                <w:sz w:val="20"/>
                <w:szCs w:val="20"/>
              </w:rP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w:t>
            </w:r>
          </w:p>
        </w:tc>
      </w:tr>
      <w:tr w:rsidR="00B64C13" w:rsidRPr="00BC189A" w:rsidTr="008C2BDA">
        <w:tc>
          <w:tcPr>
            <w:tcW w:w="3794" w:type="dxa"/>
            <w:tcBorders>
              <w:top w:val="single" w:sz="4" w:space="0" w:color="000000"/>
              <w:left w:val="single" w:sz="4" w:space="0" w:color="000000"/>
              <w:bottom w:val="single" w:sz="4" w:space="0" w:color="000000"/>
              <w:right w:val="single" w:sz="4" w:space="0" w:color="000000"/>
            </w:tcBorders>
          </w:tcPr>
          <w:p w:rsidR="00B64C13" w:rsidRPr="00BC189A" w:rsidRDefault="00B64C13" w:rsidP="008C2BDA">
            <w:pPr>
              <w:autoSpaceDE w:val="0"/>
              <w:autoSpaceDN w:val="0"/>
              <w:adjustRightInd w:val="0"/>
              <w:ind w:right="142"/>
              <w:rPr>
                <w:b/>
                <w:bCs/>
                <w:sz w:val="20"/>
                <w:szCs w:val="20"/>
              </w:rPr>
            </w:pPr>
            <w:r w:rsidRPr="00BC189A">
              <w:rPr>
                <w:b/>
                <w:bCs/>
                <w:sz w:val="20"/>
                <w:szCs w:val="20"/>
              </w:rPr>
              <w:t>Образовательные учреждения РОСТО (ДОСААФ) и гражданской авиации</w:t>
            </w:r>
          </w:p>
        </w:tc>
        <w:tc>
          <w:tcPr>
            <w:tcW w:w="5494" w:type="dxa"/>
            <w:tcBorders>
              <w:top w:val="single" w:sz="4" w:space="0" w:color="000000"/>
              <w:left w:val="single" w:sz="4" w:space="0" w:color="000000"/>
              <w:bottom w:val="single" w:sz="4" w:space="0" w:color="000000"/>
              <w:right w:val="single" w:sz="4" w:space="0" w:color="000000"/>
            </w:tcBorders>
          </w:tcPr>
          <w:p w:rsidR="00B64C13" w:rsidRPr="00BC189A" w:rsidRDefault="00B64C13" w:rsidP="008C2BDA">
            <w:pPr>
              <w:autoSpaceDE w:val="0"/>
              <w:autoSpaceDN w:val="0"/>
              <w:adjustRightInd w:val="0"/>
              <w:ind w:right="142"/>
              <w:jc w:val="both"/>
              <w:rPr>
                <w:b/>
                <w:bCs/>
                <w:sz w:val="20"/>
                <w:szCs w:val="20"/>
              </w:rPr>
            </w:pPr>
            <w:r w:rsidRPr="00BC189A">
              <w:rPr>
                <w:b/>
                <w:bCs/>
                <w:sz w:val="20"/>
                <w:szCs w:val="20"/>
              </w:rP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tc>
      </w:tr>
      <w:tr w:rsidR="00B64C13" w:rsidRPr="00BC189A" w:rsidTr="008C2BDA">
        <w:tc>
          <w:tcPr>
            <w:tcW w:w="3794" w:type="dxa"/>
            <w:tcBorders>
              <w:top w:val="single" w:sz="4" w:space="0" w:color="000000"/>
              <w:left w:val="single" w:sz="4" w:space="0" w:color="000000"/>
              <w:bottom w:val="single" w:sz="4" w:space="0" w:color="000000"/>
              <w:right w:val="single" w:sz="4" w:space="0" w:color="000000"/>
            </w:tcBorders>
          </w:tcPr>
          <w:p w:rsidR="00B64C13" w:rsidRPr="00BC189A" w:rsidRDefault="00B64C13" w:rsidP="008C2BDA">
            <w:pPr>
              <w:autoSpaceDE w:val="0"/>
              <w:autoSpaceDN w:val="0"/>
              <w:adjustRightInd w:val="0"/>
              <w:ind w:right="142"/>
              <w:rPr>
                <w:b/>
                <w:bCs/>
                <w:sz w:val="20"/>
                <w:szCs w:val="20"/>
              </w:rPr>
            </w:pPr>
            <w:r w:rsidRPr="00BC189A">
              <w:rPr>
                <w:b/>
                <w:bCs/>
                <w:sz w:val="20"/>
                <w:szCs w:val="20"/>
              </w:rPr>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учреждения и подразделения предприятий и организаций по работе с детьми и подростками</w:t>
            </w:r>
          </w:p>
        </w:tc>
        <w:tc>
          <w:tcPr>
            <w:tcW w:w="5494" w:type="dxa"/>
            <w:tcBorders>
              <w:top w:val="single" w:sz="4" w:space="0" w:color="000000"/>
              <w:left w:val="single" w:sz="4" w:space="0" w:color="000000"/>
              <w:bottom w:val="single" w:sz="4" w:space="0" w:color="000000"/>
              <w:right w:val="single" w:sz="4" w:space="0" w:color="000000"/>
            </w:tcBorders>
          </w:tcPr>
          <w:p w:rsidR="00B64C13" w:rsidRPr="00BC189A" w:rsidRDefault="00B64C13" w:rsidP="008C2BDA">
            <w:pPr>
              <w:autoSpaceDE w:val="0"/>
              <w:autoSpaceDN w:val="0"/>
              <w:adjustRightInd w:val="0"/>
              <w:ind w:right="142"/>
              <w:jc w:val="both"/>
              <w:rPr>
                <w:b/>
                <w:bCs/>
                <w:sz w:val="20"/>
                <w:szCs w:val="20"/>
              </w:rPr>
            </w:pPr>
            <w:r w:rsidRPr="00BC189A">
              <w:rPr>
                <w:b/>
                <w:bCs/>
                <w:sz w:val="20"/>
                <w:szCs w:val="20"/>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 специалисты по работе с детьми и подростками, заведующие детскими отделами, секторами</w:t>
            </w:r>
          </w:p>
        </w:tc>
      </w:tr>
      <w:tr w:rsidR="00B64C13" w:rsidRPr="00BC189A" w:rsidTr="008C2BDA">
        <w:tc>
          <w:tcPr>
            <w:tcW w:w="3794" w:type="dxa"/>
            <w:tcBorders>
              <w:top w:val="single" w:sz="4" w:space="0" w:color="000000"/>
              <w:left w:val="single" w:sz="4" w:space="0" w:color="000000"/>
              <w:bottom w:val="single" w:sz="4" w:space="0" w:color="000000"/>
              <w:right w:val="single" w:sz="4" w:space="0" w:color="000000"/>
            </w:tcBorders>
          </w:tcPr>
          <w:p w:rsidR="00B64C13" w:rsidRPr="00BC189A" w:rsidRDefault="00B64C13" w:rsidP="008C2BDA">
            <w:pPr>
              <w:suppressAutoHyphens/>
              <w:autoSpaceDE w:val="0"/>
              <w:ind w:right="142"/>
              <w:rPr>
                <w:b/>
                <w:sz w:val="20"/>
                <w:szCs w:val="20"/>
                <w:lang w:eastAsia="ar-SA"/>
              </w:rPr>
            </w:pPr>
            <w:r w:rsidRPr="00BC189A">
              <w:rPr>
                <w:b/>
                <w:bCs/>
                <w:sz w:val="20"/>
                <w:szCs w:val="20"/>
                <w:lang w:eastAsia="ar-SA"/>
              </w:rPr>
              <w:t>Исправительные колонии, воспитательные колонии, следственные изоляторы и тюрьмы, лечебно-исправительные учреждения</w:t>
            </w:r>
          </w:p>
        </w:tc>
        <w:tc>
          <w:tcPr>
            <w:tcW w:w="5494" w:type="dxa"/>
            <w:tcBorders>
              <w:top w:val="single" w:sz="4" w:space="0" w:color="000000"/>
              <w:left w:val="single" w:sz="4" w:space="0" w:color="000000"/>
              <w:bottom w:val="single" w:sz="4" w:space="0" w:color="000000"/>
              <w:right w:val="single" w:sz="4" w:space="0" w:color="000000"/>
            </w:tcBorders>
          </w:tcPr>
          <w:p w:rsidR="00B64C13" w:rsidRPr="00BC189A" w:rsidRDefault="00B64C13" w:rsidP="008C2BDA">
            <w:pPr>
              <w:autoSpaceDE w:val="0"/>
              <w:autoSpaceDN w:val="0"/>
              <w:adjustRightInd w:val="0"/>
              <w:ind w:right="142"/>
              <w:jc w:val="both"/>
              <w:rPr>
                <w:b/>
                <w:bCs/>
                <w:sz w:val="20"/>
                <w:szCs w:val="20"/>
              </w:rPr>
            </w:pPr>
            <w:r w:rsidRPr="00BC189A">
              <w:rPr>
                <w:b/>
                <w:bCs/>
                <w:sz w:val="20"/>
                <w:szCs w:val="20"/>
              </w:rPr>
              <w:t>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p>
        </w:tc>
      </w:tr>
      <w:tr w:rsidR="00B64C13" w:rsidRPr="00BC189A" w:rsidTr="008C2BDA">
        <w:tc>
          <w:tcPr>
            <w:tcW w:w="9288" w:type="dxa"/>
            <w:gridSpan w:val="2"/>
            <w:tcBorders>
              <w:top w:val="single" w:sz="4" w:space="0" w:color="000000"/>
              <w:left w:val="single" w:sz="4" w:space="0" w:color="000000"/>
              <w:bottom w:val="single" w:sz="4" w:space="0" w:color="000000"/>
              <w:right w:val="single" w:sz="4" w:space="0" w:color="000000"/>
            </w:tcBorders>
          </w:tcPr>
          <w:p w:rsidR="00B64C13" w:rsidRPr="00BC189A" w:rsidRDefault="00B64C13" w:rsidP="008C2BDA">
            <w:pPr>
              <w:autoSpaceDE w:val="0"/>
              <w:autoSpaceDN w:val="0"/>
              <w:adjustRightInd w:val="0"/>
              <w:ind w:right="142"/>
              <w:jc w:val="both"/>
              <w:rPr>
                <w:b/>
                <w:bCs/>
                <w:sz w:val="20"/>
                <w:szCs w:val="20"/>
              </w:rPr>
            </w:pPr>
            <w:r w:rsidRPr="00BC189A">
              <w:rPr>
                <w:b/>
                <w:bCs/>
                <w:sz w:val="20"/>
                <w:szCs w:val="20"/>
              </w:rPr>
              <w:t xml:space="preserve">Примечание - В стаж педагогической работы включается время работы в качестве учителей-дефектологов, логопедов, воспитателей в учреждениях здравоохранения и социального обеспечения для взрослых, методистов организационно-методического отдела учреждений здравоохранения Республики Татарстан. </w:t>
            </w:r>
          </w:p>
        </w:tc>
      </w:tr>
    </w:tbl>
    <w:p w:rsidR="00B64C13" w:rsidRPr="00A96ED3" w:rsidRDefault="00B64C13" w:rsidP="00B64C13">
      <w:pPr>
        <w:suppressAutoHyphens/>
        <w:autoSpaceDE w:val="0"/>
        <w:ind w:right="142" w:firstLine="540"/>
        <w:jc w:val="both"/>
        <w:rPr>
          <w:rFonts w:eastAsia="Arial"/>
          <w:sz w:val="16"/>
          <w:szCs w:val="16"/>
          <w:lang w:eastAsia="ar-SA"/>
        </w:rPr>
      </w:pPr>
    </w:p>
    <w:p w:rsidR="00B64C13" w:rsidRPr="00BC189A" w:rsidRDefault="0056417F" w:rsidP="00B64C13">
      <w:pPr>
        <w:suppressAutoHyphens/>
        <w:autoSpaceDE w:val="0"/>
        <w:ind w:firstLine="540"/>
        <w:jc w:val="both"/>
        <w:rPr>
          <w:rFonts w:eastAsia="Arial"/>
          <w:lang w:eastAsia="ar-SA"/>
        </w:rPr>
      </w:pPr>
      <w:r>
        <w:rPr>
          <w:rFonts w:eastAsia="Arial"/>
          <w:lang w:eastAsia="ar-SA"/>
        </w:rPr>
        <w:t xml:space="preserve">Во </w:t>
      </w:r>
      <w:r w:rsidR="00B64C13" w:rsidRPr="00BC189A">
        <w:rPr>
          <w:rFonts w:eastAsia="Arial"/>
          <w:lang w:eastAsia="ar-SA"/>
        </w:rPr>
        <w:t>время работы в других учреждениях и организациях, службы в Вооруженных Силах СССР и Российской Федерации, обучения в учреждениях высшего и среднего профессионального образования в следующем порядке:</w:t>
      </w:r>
    </w:p>
    <w:p w:rsidR="00B64C13" w:rsidRPr="00BC189A" w:rsidRDefault="00B64C13" w:rsidP="00B64C13">
      <w:pPr>
        <w:ind w:firstLine="567"/>
        <w:jc w:val="both"/>
      </w:pPr>
      <w:r w:rsidRPr="00BC189A">
        <w:t>педагогическим работникам в стаж педагогической работы засчитывается без всяких условий и ограничений:</w:t>
      </w:r>
    </w:p>
    <w:p w:rsidR="00B64C13" w:rsidRPr="00BC189A" w:rsidRDefault="00B64C13" w:rsidP="00B64C13">
      <w:pPr>
        <w:ind w:firstLine="567"/>
        <w:jc w:val="both"/>
      </w:pPr>
      <w:r w:rsidRPr="00BC189A">
        <w:rPr>
          <w:rFonts w:eastAsia="Arial"/>
          <w:lang w:eastAsia="ar-SA"/>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B64C13" w:rsidRPr="00BC189A" w:rsidRDefault="00B64C13" w:rsidP="00B64C13">
      <w:pPr>
        <w:suppressAutoHyphens/>
        <w:autoSpaceDE w:val="0"/>
        <w:ind w:firstLine="540"/>
        <w:jc w:val="both"/>
        <w:rPr>
          <w:rFonts w:eastAsia="Arial"/>
          <w:lang w:eastAsia="ar-SA"/>
        </w:rPr>
      </w:pPr>
      <w:r w:rsidRPr="00BC189A">
        <w:rPr>
          <w:rFonts w:eastAsia="Arial"/>
          <w:lang w:eastAsia="ar-SA"/>
        </w:rPr>
        <w:t>время работы в должности заведующего фильмотекой и методиста фильмотеки;</w:t>
      </w:r>
    </w:p>
    <w:p w:rsidR="00B64C13" w:rsidRPr="00BC189A" w:rsidRDefault="00B64C13" w:rsidP="00B64C13">
      <w:pPr>
        <w:suppressAutoHyphens/>
        <w:autoSpaceDE w:val="0"/>
        <w:ind w:firstLine="540"/>
        <w:jc w:val="both"/>
        <w:rPr>
          <w:rFonts w:eastAsia="Arial"/>
          <w:lang w:eastAsia="ar-SA"/>
        </w:rPr>
      </w:pPr>
      <w:r w:rsidRPr="00BC189A">
        <w:rPr>
          <w:rFonts w:eastAsia="Arial"/>
          <w:lang w:eastAsia="ar-SA"/>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B64C13" w:rsidRPr="00BC189A" w:rsidRDefault="00B64C13" w:rsidP="00B64C13">
      <w:pPr>
        <w:suppressAutoHyphens/>
        <w:autoSpaceDE w:val="0"/>
        <w:ind w:firstLine="540"/>
        <w:jc w:val="both"/>
        <w:rPr>
          <w:rFonts w:eastAsia="Arial"/>
          <w:lang w:eastAsia="ar-SA"/>
        </w:rPr>
      </w:pPr>
      <w:r w:rsidRPr="00BC189A">
        <w:rPr>
          <w:rFonts w:eastAsia="Arial"/>
          <w:lang w:eastAsia="ar-SA"/>
        </w:rPr>
        <w:t>время службы в Вооруженных Силах СССР и Российской Федерации на должностях офицерского, сержантского, старшинского состава,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B64C13" w:rsidRPr="00BC189A" w:rsidRDefault="00B64C13" w:rsidP="00B64C13">
      <w:pPr>
        <w:suppressAutoHyphens/>
        <w:autoSpaceDE w:val="0"/>
        <w:ind w:firstLine="540"/>
        <w:jc w:val="both"/>
        <w:rPr>
          <w:rFonts w:eastAsia="Arial"/>
          <w:lang w:eastAsia="ar-SA"/>
        </w:rPr>
      </w:pPr>
      <w:r w:rsidRPr="00BC189A">
        <w:rPr>
          <w:rFonts w:eastAsia="Arial"/>
          <w:lang w:eastAsia="ar-SA"/>
        </w:rP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rsidR="00B64C13" w:rsidRPr="00BC189A" w:rsidRDefault="00B64C13" w:rsidP="00B64C13">
      <w:pPr>
        <w:suppressAutoHyphens/>
        <w:autoSpaceDE w:val="0"/>
        <w:ind w:firstLine="540"/>
        <w:jc w:val="both"/>
        <w:rPr>
          <w:rFonts w:eastAsia="Arial"/>
          <w:lang w:eastAsia="ar-SA"/>
        </w:rPr>
      </w:pPr>
      <w:r w:rsidRPr="00BC189A">
        <w:rPr>
          <w:rFonts w:eastAsia="Arial"/>
          <w:lang w:eastAsia="ar-SA"/>
        </w:rPr>
        <w:t>время обучения (по очной форме) в аспирантуре, учреждениях высшего и среднего профессионального образования, имеющих государственную аккредитацию.</w:t>
      </w:r>
    </w:p>
    <w:p w:rsidR="00B64C13" w:rsidRPr="00BC189A" w:rsidRDefault="00B64C13" w:rsidP="00B64C13">
      <w:pPr>
        <w:jc w:val="both"/>
        <w:rPr>
          <w:rFonts w:eastAsia="Calibri"/>
        </w:rPr>
      </w:pPr>
      <w:r w:rsidRPr="00BC189A">
        <w:rPr>
          <w:rFonts w:eastAsia="Calibri"/>
        </w:rPr>
        <w:t>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образовательном учреждении или профилю преподаваемого предмета (курса, дисциплины, кружка):</w:t>
      </w:r>
    </w:p>
    <w:p w:rsidR="00B64C13" w:rsidRPr="00BC189A" w:rsidRDefault="00B64C13" w:rsidP="00B64C13">
      <w:pPr>
        <w:suppressAutoHyphens/>
        <w:autoSpaceDE w:val="0"/>
        <w:ind w:firstLine="540"/>
        <w:jc w:val="both"/>
        <w:rPr>
          <w:rFonts w:eastAsia="Arial"/>
          <w:lang w:eastAsia="ar-SA"/>
        </w:rPr>
      </w:pPr>
      <w:r w:rsidRPr="00BC189A">
        <w:rPr>
          <w:rFonts w:eastAsia="Arial"/>
          <w:lang w:eastAsia="ar-SA"/>
        </w:rPr>
        <w:t>преподавателям-организаторам (основ безопасности жизнедеятельности, допризывной подготовки);</w:t>
      </w:r>
    </w:p>
    <w:p w:rsidR="00B64C13" w:rsidRPr="00BC189A" w:rsidRDefault="00B64C13" w:rsidP="00B64C13">
      <w:pPr>
        <w:suppressAutoHyphens/>
        <w:autoSpaceDE w:val="0"/>
        <w:ind w:firstLine="540"/>
        <w:jc w:val="both"/>
        <w:rPr>
          <w:rFonts w:eastAsia="Arial"/>
          <w:lang w:eastAsia="ar-SA"/>
        </w:rPr>
      </w:pPr>
      <w:r w:rsidRPr="00BC189A">
        <w:rPr>
          <w:rFonts w:eastAsia="Arial"/>
          <w:lang w:eastAsia="ar-SA"/>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B64C13" w:rsidRPr="00BC189A" w:rsidRDefault="00B64C13" w:rsidP="00B64C13">
      <w:pPr>
        <w:suppressAutoHyphens/>
        <w:autoSpaceDE w:val="0"/>
        <w:ind w:firstLine="540"/>
        <w:jc w:val="both"/>
        <w:rPr>
          <w:rFonts w:eastAsia="Arial"/>
          <w:lang w:eastAsia="ar-SA"/>
        </w:rPr>
      </w:pPr>
      <w:r w:rsidRPr="00BC189A">
        <w:rPr>
          <w:rFonts w:eastAsia="Arial"/>
          <w:lang w:eastAsia="ar-SA"/>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учреждений (классов) с углубленным изучением отдельных предметов;</w:t>
      </w:r>
    </w:p>
    <w:p w:rsidR="00B64C13" w:rsidRPr="00BC189A" w:rsidRDefault="00B64C13" w:rsidP="00B64C13">
      <w:pPr>
        <w:suppressAutoHyphens/>
        <w:autoSpaceDE w:val="0"/>
        <w:ind w:firstLine="540"/>
        <w:jc w:val="both"/>
        <w:rPr>
          <w:rFonts w:eastAsia="Arial"/>
          <w:lang w:eastAsia="ar-SA"/>
        </w:rPr>
      </w:pPr>
      <w:r w:rsidRPr="00BC189A">
        <w:rPr>
          <w:rFonts w:eastAsia="Arial"/>
          <w:lang w:eastAsia="ar-SA"/>
        </w:rPr>
        <w:t>мастерам производственного обучения;</w:t>
      </w:r>
    </w:p>
    <w:p w:rsidR="00B64C13" w:rsidRPr="00BC189A" w:rsidRDefault="00B64C13" w:rsidP="00B64C13">
      <w:pPr>
        <w:suppressAutoHyphens/>
        <w:autoSpaceDE w:val="0"/>
        <w:ind w:firstLine="540"/>
        <w:jc w:val="both"/>
        <w:rPr>
          <w:rFonts w:eastAsia="Arial"/>
          <w:lang w:eastAsia="ar-SA"/>
        </w:rPr>
      </w:pPr>
      <w:r w:rsidRPr="00BC189A">
        <w:rPr>
          <w:rFonts w:eastAsia="Arial"/>
          <w:lang w:eastAsia="ar-SA"/>
        </w:rPr>
        <w:t>педагогам дополнительного образования;</w:t>
      </w:r>
    </w:p>
    <w:p w:rsidR="00B64C13" w:rsidRPr="00BC189A" w:rsidRDefault="00B64C13" w:rsidP="00B64C13">
      <w:pPr>
        <w:suppressAutoHyphens/>
        <w:autoSpaceDE w:val="0"/>
        <w:ind w:firstLine="540"/>
        <w:jc w:val="both"/>
        <w:rPr>
          <w:rFonts w:eastAsia="Arial"/>
          <w:lang w:eastAsia="ar-SA"/>
        </w:rPr>
      </w:pPr>
      <w:r w:rsidRPr="00BC189A">
        <w:rPr>
          <w:rFonts w:eastAsia="Arial"/>
          <w:lang w:eastAsia="ar-SA"/>
        </w:rPr>
        <w:t>педагогическим работникам экспериментальных образовательных учреждений;</w:t>
      </w:r>
    </w:p>
    <w:p w:rsidR="00B64C13" w:rsidRPr="00BC189A" w:rsidRDefault="00B64C13" w:rsidP="00B64C13">
      <w:pPr>
        <w:suppressAutoHyphens/>
        <w:autoSpaceDE w:val="0"/>
        <w:ind w:firstLine="540"/>
        <w:jc w:val="both"/>
        <w:rPr>
          <w:rFonts w:eastAsia="Arial"/>
          <w:lang w:eastAsia="ar-SA"/>
        </w:rPr>
      </w:pPr>
      <w:r w:rsidRPr="00BC189A">
        <w:rPr>
          <w:rFonts w:eastAsia="Arial"/>
          <w:lang w:eastAsia="ar-SA"/>
        </w:rPr>
        <w:t>педагогам-психологам;</w:t>
      </w:r>
    </w:p>
    <w:p w:rsidR="00B64C13" w:rsidRPr="00BC189A" w:rsidRDefault="00B64C13" w:rsidP="00B64C13">
      <w:pPr>
        <w:suppressAutoHyphens/>
        <w:autoSpaceDE w:val="0"/>
        <w:ind w:firstLine="540"/>
        <w:jc w:val="both"/>
        <w:rPr>
          <w:rFonts w:eastAsia="Arial"/>
          <w:lang w:eastAsia="ar-SA"/>
        </w:rPr>
      </w:pPr>
      <w:r w:rsidRPr="00BC189A">
        <w:rPr>
          <w:rFonts w:eastAsia="Arial"/>
          <w:lang w:eastAsia="ar-SA"/>
        </w:rPr>
        <w:t>методистам;</w:t>
      </w:r>
    </w:p>
    <w:p w:rsidR="00B64C13" w:rsidRPr="00BC189A" w:rsidRDefault="00B64C13" w:rsidP="00B64C13">
      <w:pPr>
        <w:suppressAutoHyphens/>
        <w:autoSpaceDE w:val="0"/>
        <w:ind w:firstLine="540"/>
        <w:jc w:val="both"/>
        <w:rPr>
          <w:rFonts w:eastAsia="Arial"/>
          <w:lang w:eastAsia="ar-SA"/>
        </w:rPr>
      </w:pPr>
      <w:r w:rsidRPr="00BC189A">
        <w:rPr>
          <w:rFonts w:eastAsia="Arial"/>
          <w:lang w:eastAsia="ar-SA"/>
        </w:rPr>
        <w:t>педагогическим работникам учреждений среднего профессионального образования (отделений): культуры и искусства, музыкально-педагогических, художественно-графических, музыкальных;</w:t>
      </w:r>
    </w:p>
    <w:p w:rsidR="00B64C13" w:rsidRPr="00BC189A" w:rsidRDefault="00B64C13" w:rsidP="00B64C13">
      <w:pPr>
        <w:suppressAutoHyphens/>
        <w:autoSpaceDE w:val="0"/>
        <w:ind w:firstLine="540"/>
        <w:jc w:val="both"/>
        <w:rPr>
          <w:rFonts w:eastAsia="Arial"/>
          <w:lang w:eastAsia="ar-SA"/>
        </w:rPr>
      </w:pPr>
      <w:r w:rsidRPr="00BC189A">
        <w:rPr>
          <w:rFonts w:eastAsia="Arial"/>
          <w:lang w:eastAsia="ar-SA"/>
        </w:rPr>
        <w:t>преподавателям учреждений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учреждений,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B64C13" w:rsidRPr="00BC189A" w:rsidRDefault="00B64C13" w:rsidP="00B64C13">
      <w:pPr>
        <w:jc w:val="both"/>
        <w:rPr>
          <w:rFonts w:eastAsia="Calibri"/>
        </w:rPr>
      </w:pPr>
      <w:r w:rsidRPr="00BC189A">
        <w:rPr>
          <w:rFonts w:eastAsia="Calibri"/>
        </w:rPr>
        <w:t>Воспитателям (старшим воспитателям) дошкольных образовательных учреждений, домов ребенка в педагогический стаж включается время работы в должности медицинской сестры ясельной группы дошкольных образовательных учреждений, постовой медсестры домов ребенка, а воспитателям ясельных групп - время работы на медицинских должностях.</w:t>
      </w:r>
    </w:p>
    <w:p w:rsidR="00B64C13" w:rsidRPr="00BC189A" w:rsidRDefault="00B64C13" w:rsidP="00B64C13">
      <w:pPr>
        <w:jc w:val="both"/>
        <w:rPr>
          <w:rFonts w:eastAsia="Calibri"/>
        </w:rPr>
      </w:pPr>
      <w:r w:rsidRPr="00BC189A">
        <w:rPr>
          <w:rFonts w:eastAsia="Calibri"/>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учреждении высшего или среднего профессионального (педагогического) образования.</w:t>
      </w:r>
    </w:p>
    <w:p w:rsidR="00B64C13" w:rsidRPr="00BC189A" w:rsidRDefault="00B64C13" w:rsidP="00B64C13">
      <w:pPr>
        <w:jc w:val="both"/>
        <w:rPr>
          <w:rFonts w:eastAsia="Calibri"/>
        </w:rPr>
      </w:pPr>
      <w:r w:rsidRPr="00BC189A">
        <w:rPr>
          <w:rFonts w:eastAsia="Calibri"/>
        </w:rPr>
        <w:t>Работникам учреждений и организаций время педагогической работы в образовательных учреждениях,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учреждениях) составляет не менее 180 часов в учебном году.</w:t>
      </w:r>
    </w:p>
    <w:p w:rsidR="00B64C13" w:rsidRPr="00BC189A" w:rsidRDefault="00B64C13" w:rsidP="00B64C13">
      <w:pPr>
        <w:suppressAutoHyphens/>
        <w:autoSpaceDE w:val="0"/>
        <w:jc w:val="both"/>
        <w:rPr>
          <w:rFonts w:eastAsia="Arial"/>
          <w:lang w:eastAsia="ar-SA"/>
        </w:rPr>
      </w:pPr>
      <w:r w:rsidRPr="00BC189A">
        <w:rPr>
          <w:rFonts w:eastAsia="Arial"/>
          <w:lang w:eastAsia="ar-SA"/>
        </w:rPr>
        <w:t>При этом в педагогический стаж засчитываются только те месяцы, в течение которых выполнялась педагогическая работа.</w:t>
      </w:r>
    </w:p>
    <w:p w:rsidR="00B64C13" w:rsidRPr="00BC189A" w:rsidRDefault="00B64C13" w:rsidP="00B64C13">
      <w:pPr>
        <w:jc w:val="both"/>
        <w:rPr>
          <w:rFonts w:eastAsia="Calibri"/>
        </w:rPr>
      </w:pPr>
      <w:r w:rsidRPr="00BC189A">
        <w:rPr>
          <w:rFonts w:eastAsia="Calibri"/>
        </w:rPr>
        <w:t>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образовательного учреждения по согласованию с профсоюзным органом.</w:t>
      </w:r>
    </w:p>
    <w:p w:rsidR="00B64C13" w:rsidRPr="00BC189A" w:rsidRDefault="00B64C13" w:rsidP="00B64C13">
      <w:pPr>
        <w:jc w:val="both"/>
        <w:rPr>
          <w:rFonts w:eastAsia="Arial"/>
          <w:b/>
          <w:i/>
          <w:lang w:eastAsia="ar-SA"/>
        </w:rPr>
      </w:pPr>
      <w:r w:rsidRPr="00BC189A">
        <w:rPr>
          <w:rFonts w:eastAsia="Arial"/>
          <w:b/>
          <w:i/>
          <w:lang w:eastAsia="ar-SA"/>
        </w:rPr>
        <w:t xml:space="preserve">                                                                      </w:t>
      </w:r>
    </w:p>
    <w:p w:rsidR="00B64C13" w:rsidRPr="00BC189A" w:rsidRDefault="00B64C13" w:rsidP="00B64C13">
      <w:pPr>
        <w:suppressAutoHyphens/>
        <w:autoSpaceDE w:val="0"/>
        <w:ind w:right="142" w:firstLine="720"/>
        <w:jc w:val="center"/>
        <w:rPr>
          <w:rFonts w:eastAsia="Arial"/>
          <w:b/>
          <w:lang w:eastAsia="ar-SA"/>
        </w:rPr>
      </w:pPr>
      <w:r w:rsidRPr="00BC189A">
        <w:rPr>
          <w:rFonts w:eastAsia="Arial"/>
          <w:b/>
          <w:lang w:eastAsia="ar-SA"/>
        </w:rPr>
        <w:t>Предельный совокупный размер весовых коэффициентов по критериям эффективности деятельности работников образования</w:t>
      </w:r>
    </w:p>
    <w:p w:rsidR="00B64C13" w:rsidRPr="00A96ED3" w:rsidRDefault="00B64C13" w:rsidP="00B64C13">
      <w:pPr>
        <w:suppressAutoHyphens/>
        <w:autoSpaceDE w:val="0"/>
        <w:ind w:right="142" w:firstLine="720"/>
        <w:jc w:val="center"/>
        <w:rPr>
          <w:rFonts w:eastAsia="Arial"/>
          <w:b/>
          <w:sz w:val="28"/>
          <w:szCs w:val="28"/>
          <w:lang w:eastAsia="ar-SA"/>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4819"/>
        <w:gridCol w:w="1559"/>
        <w:gridCol w:w="2127"/>
      </w:tblGrid>
      <w:tr w:rsidR="00B64C13" w:rsidRPr="00A96ED3" w:rsidTr="008C2BDA">
        <w:trPr>
          <w:tblHeader/>
        </w:trPr>
        <w:tc>
          <w:tcPr>
            <w:tcW w:w="993" w:type="dxa"/>
            <w:tcBorders>
              <w:top w:val="single" w:sz="4" w:space="0" w:color="000000"/>
              <w:left w:val="single" w:sz="4" w:space="0" w:color="000000"/>
              <w:bottom w:val="single" w:sz="4" w:space="0" w:color="000000"/>
              <w:right w:val="single" w:sz="4" w:space="0" w:color="000000"/>
            </w:tcBorders>
            <w:vAlign w:val="center"/>
          </w:tcPr>
          <w:p w:rsidR="00B64C13" w:rsidRPr="00BC189A" w:rsidRDefault="00B64C13" w:rsidP="008C2BDA">
            <w:pPr>
              <w:suppressAutoHyphens/>
              <w:autoSpaceDE w:val="0"/>
              <w:ind w:right="142"/>
              <w:jc w:val="center"/>
              <w:rPr>
                <w:b/>
                <w:sz w:val="20"/>
                <w:szCs w:val="20"/>
                <w:lang w:eastAsia="ar-SA"/>
              </w:rPr>
            </w:pPr>
            <w:r w:rsidRPr="00BC189A">
              <w:rPr>
                <w:b/>
                <w:sz w:val="20"/>
                <w:szCs w:val="20"/>
                <w:lang w:eastAsia="ar-SA"/>
              </w:rPr>
              <w:t xml:space="preserve">№ </w:t>
            </w:r>
          </w:p>
        </w:tc>
        <w:tc>
          <w:tcPr>
            <w:tcW w:w="4819" w:type="dxa"/>
            <w:tcBorders>
              <w:top w:val="single" w:sz="4" w:space="0" w:color="000000"/>
              <w:left w:val="single" w:sz="4" w:space="0" w:color="000000"/>
              <w:bottom w:val="single" w:sz="4" w:space="0" w:color="000000"/>
              <w:right w:val="single" w:sz="4" w:space="0" w:color="000000"/>
            </w:tcBorders>
            <w:vAlign w:val="center"/>
          </w:tcPr>
          <w:p w:rsidR="00B64C13" w:rsidRPr="00BC189A" w:rsidRDefault="00B64C13" w:rsidP="008C2BDA">
            <w:pPr>
              <w:suppressAutoHyphens/>
              <w:autoSpaceDE w:val="0"/>
              <w:ind w:right="142"/>
              <w:jc w:val="center"/>
              <w:rPr>
                <w:b/>
                <w:sz w:val="20"/>
                <w:szCs w:val="20"/>
                <w:lang w:eastAsia="ar-SA"/>
              </w:rPr>
            </w:pPr>
            <w:r w:rsidRPr="00BC189A">
              <w:rPr>
                <w:b/>
                <w:sz w:val="20"/>
                <w:szCs w:val="20"/>
                <w:lang w:eastAsia="ar-SA"/>
              </w:rPr>
              <w:t>Наименование должности</w:t>
            </w:r>
          </w:p>
        </w:tc>
        <w:tc>
          <w:tcPr>
            <w:tcW w:w="1559" w:type="dxa"/>
            <w:tcBorders>
              <w:top w:val="single" w:sz="4" w:space="0" w:color="000000"/>
              <w:left w:val="single" w:sz="4" w:space="0" w:color="000000"/>
              <w:bottom w:val="single" w:sz="4" w:space="0" w:color="000000"/>
              <w:right w:val="single" w:sz="4" w:space="0" w:color="000000"/>
            </w:tcBorders>
            <w:vAlign w:val="center"/>
          </w:tcPr>
          <w:p w:rsidR="00B64C13" w:rsidRPr="00BC189A" w:rsidRDefault="00B64C13" w:rsidP="008C2BDA">
            <w:pPr>
              <w:suppressAutoHyphens/>
              <w:autoSpaceDE w:val="0"/>
              <w:ind w:right="142"/>
              <w:jc w:val="center"/>
              <w:rPr>
                <w:b/>
                <w:sz w:val="20"/>
                <w:szCs w:val="20"/>
                <w:lang w:eastAsia="ar-SA"/>
              </w:rPr>
            </w:pPr>
            <w:r w:rsidRPr="00BC189A">
              <w:rPr>
                <w:b/>
                <w:sz w:val="20"/>
                <w:szCs w:val="20"/>
                <w:lang w:eastAsia="ar-SA"/>
              </w:rPr>
              <w:t>Квалификационный уровень</w:t>
            </w:r>
          </w:p>
        </w:tc>
        <w:tc>
          <w:tcPr>
            <w:tcW w:w="2127" w:type="dxa"/>
            <w:tcBorders>
              <w:top w:val="single" w:sz="4" w:space="0" w:color="000000"/>
              <w:left w:val="single" w:sz="4" w:space="0" w:color="000000"/>
              <w:bottom w:val="single" w:sz="4" w:space="0" w:color="000000"/>
              <w:right w:val="single" w:sz="4" w:space="0" w:color="000000"/>
            </w:tcBorders>
            <w:vAlign w:val="center"/>
          </w:tcPr>
          <w:p w:rsidR="00B64C13" w:rsidRPr="00BC189A" w:rsidRDefault="00B64C13" w:rsidP="008C2BDA">
            <w:pPr>
              <w:suppressAutoHyphens/>
              <w:autoSpaceDE w:val="0"/>
              <w:ind w:right="142"/>
              <w:jc w:val="center"/>
              <w:rPr>
                <w:b/>
                <w:sz w:val="20"/>
                <w:szCs w:val="20"/>
                <w:lang w:eastAsia="ar-SA"/>
              </w:rPr>
            </w:pPr>
            <w:r w:rsidRPr="00BC189A">
              <w:rPr>
                <w:b/>
                <w:sz w:val="20"/>
                <w:szCs w:val="20"/>
                <w:lang w:eastAsia="ar-SA"/>
              </w:rPr>
              <w:t>Предельный совокупный размер весовых коэффициентов</w:t>
            </w:r>
          </w:p>
        </w:tc>
      </w:tr>
      <w:tr w:rsidR="00B64C13" w:rsidRPr="00A96ED3" w:rsidTr="008C2BDA">
        <w:tc>
          <w:tcPr>
            <w:tcW w:w="9498" w:type="dxa"/>
            <w:gridSpan w:val="4"/>
            <w:tcBorders>
              <w:top w:val="single" w:sz="4" w:space="0" w:color="000000"/>
              <w:left w:val="single" w:sz="4" w:space="0" w:color="000000"/>
              <w:bottom w:val="single" w:sz="4" w:space="0" w:color="000000"/>
              <w:right w:val="single" w:sz="4" w:space="0" w:color="000000"/>
            </w:tcBorders>
            <w:vAlign w:val="center"/>
          </w:tcPr>
          <w:p w:rsidR="00B64C13" w:rsidRPr="00BC189A" w:rsidRDefault="00B64C13" w:rsidP="00B64C13">
            <w:pPr>
              <w:numPr>
                <w:ilvl w:val="0"/>
                <w:numId w:val="201"/>
              </w:numPr>
              <w:ind w:right="142"/>
              <w:jc w:val="center"/>
              <w:rPr>
                <w:rFonts w:eastAsia="Calibri"/>
                <w:b/>
                <w:sz w:val="20"/>
                <w:szCs w:val="20"/>
              </w:rPr>
            </w:pPr>
            <w:r w:rsidRPr="00BC189A">
              <w:rPr>
                <w:b/>
                <w:sz w:val="20"/>
                <w:szCs w:val="20"/>
              </w:rPr>
              <w:t>Профессионально-квалификационная группа учебно-вспомогательного персонала первого уровня</w:t>
            </w:r>
          </w:p>
        </w:tc>
      </w:tr>
      <w:tr w:rsidR="00B64C13" w:rsidRPr="00A96ED3" w:rsidTr="008C2BDA">
        <w:tc>
          <w:tcPr>
            <w:tcW w:w="993" w:type="dxa"/>
            <w:tcBorders>
              <w:top w:val="single" w:sz="4" w:space="0" w:color="000000"/>
              <w:left w:val="single" w:sz="4" w:space="0" w:color="000000"/>
              <w:bottom w:val="single" w:sz="4" w:space="0" w:color="000000"/>
              <w:right w:val="single" w:sz="4" w:space="0" w:color="000000"/>
            </w:tcBorders>
            <w:vAlign w:val="center"/>
          </w:tcPr>
          <w:p w:rsidR="00B64C13" w:rsidRPr="00BC189A" w:rsidRDefault="00B64C13" w:rsidP="008C2BDA">
            <w:pPr>
              <w:suppressAutoHyphens/>
              <w:autoSpaceDE w:val="0"/>
              <w:ind w:right="142"/>
              <w:jc w:val="center"/>
              <w:rPr>
                <w:b/>
                <w:sz w:val="20"/>
                <w:szCs w:val="20"/>
                <w:lang w:eastAsia="ar-SA"/>
              </w:rPr>
            </w:pPr>
            <w:r w:rsidRPr="00BC189A">
              <w:rPr>
                <w:b/>
                <w:sz w:val="20"/>
                <w:szCs w:val="20"/>
                <w:lang w:eastAsia="ar-SA"/>
              </w:rPr>
              <w:t>1.1.</w:t>
            </w:r>
          </w:p>
        </w:tc>
        <w:tc>
          <w:tcPr>
            <w:tcW w:w="4819" w:type="dxa"/>
            <w:tcBorders>
              <w:top w:val="single" w:sz="4" w:space="0" w:color="000000"/>
              <w:left w:val="single" w:sz="4" w:space="0" w:color="000000"/>
              <w:bottom w:val="single" w:sz="4" w:space="0" w:color="000000"/>
              <w:right w:val="single" w:sz="4" w:space="0" w:color="000000"/>
            </w:tcBorders>
          </w:tcPr>
          <w:p w:rsidR="00B64C13" w:rsidRPr="00BC189A" w:rsidRDefault="00B64C13" w:rsidP="008C2BDA">
            <w:pPr>
              <w:ind w:right="142"/>
              <w:contextualSpacing/>
              <w:jc w:val="both"/>
              <w:rPr>
                <w:rFonts w:eastAsia="Calibri"/>
                <w:b/>
                <w:sz w:val="20"/>
                <w:szCs w:val="20"/>
              </w:rPr>
            </w:pPr>
            <w:r w:rsidRPr="00BC189A">
              <w:rPr>
                <w:rFonts w:eastAsia="Calibri"/>
                <w:b/>
                <w:sz w:val="20"/>
                <w:szCs w:val="20"/>
              </w:rPr>
              <w:t>Вожатый</w:t>
            </w:r>
          </w:p>
        </w:tc>
        <w:tc>
          <w:tcPr>
            <w:tcW w:w="1559" w:type="dxa"/>
            <w:tcBorders>
              <w:top w:val="single" w:sz="4" w:space="0" w:color="000000"/>
              <w:left w:val="single" w:sz="4" w:space="0" w:color="000000"/>
              <w:bottom w:val="single" w:sz="4" w:space="0" w:color="000000"/>
              <w:right w:val="single" w:sz="4" w:space="0" w:color="000000"/>
            </w:tcBorders>
            <w:vAlign w:val="center"/>
          </w:tcPr>
          <w:p w:rsidR="00B64C13" w:rsidRPr="00BC189A" w:rsidRDefault="00B64C13" w:rsidP="008C2BDA">
            <w:pPr>
              <w:suppressAutoHyphens/>
              <w:autoSpaceDE w:val="0"/>
              <w:ind w:right="142"/>
              <w:jc w:val="center"/>
              <w:rPr>
                <w:b/>
                <w:sz w:val="20"/>
                <w:szCs w:val="20"/>
                <w:lang w:eastAsia="ar-SA"/>
              </w:rPr>
            </w:pPr>
            <w:r w:rsidRPr="00BC189A">
              <w:rPr>
                <w:b/>
                <w:sz w:val="20"/>
                <w:szCs w:val="20"/>
                <w:lang w:eastAsia="ar-SA"/>
              </w:rPr>
              <w:t>1</w:t>
            </w:r>
          </w:p>
        </w:tc>
        <w:tc>
          <w:tcPr>
            <w:tcW w:w="2127" w:type="dxa"/>
            <w:tcBorders>
              <w:top w:val="single" w:sz="4" w:space="0" w:color="000000"/>
              <w:left w:val="single" w:sz="4" w:space="0" w:color="000000"/>
              <w:bottom w:val="single" w:sz="4" w:space="0" w:color="000000"/>
              <w:right w:val="single" w:sz="4" w:space="0" w:color="000000"/>
            </w:tcBorders>
            <w:vAlign w:val="center"/>
          </w:tcPr>
          <w:p w:rsidR="00B64C13" w:rsidRPr="00BC189A" w:rsidRDefault="00B64C13" w:rsidP="008C2BDA">
            <w:pPr>
              <w:suppressAutoHyphens/>
              <w:autoSpaceDE w:val="0"/>
              <w:ind w:right="142"/>
              <w:jc w:val="center"/>
              <w:rPr>
                <w:b/>
                <w:sz w:val="20"/>
                <w:szCs w:val="20"/>
                <w:lang w:eastAsia="ar-SA"/>
              </w:rPr>
            </w:pPr>
            <w:r w:rsidRPr="00BC189A">
              <w:rPr>
                <w:b/>
                <w:sz w:val="20"/>
                <w:szCs w:val="20"/>
                <w:lang w:eastAsia="ar-SA"/>
              </w:rPr>
              <w:t>5</w:t>
            </w:r>
          </w:p>
        </w:tc>
      </w:tr>
      <w:tr w:rsidR="00B64C13" w:rsidRPr="00A96ED3" w:rsidTr="008C2BDA">
        <w:tc>
          <w:tcPr>
            <w:tcW w:w="993" w:type="dxa"/>
            <w:tcBorders>
              <w:top w:val="single" w:sz="4" w:space="0" w:color="000000"/>
              <w:left w:val="single" w:sz="4" w:space="0" w:color="000000"/>
              <w:bottom w:val="single" w:sz="4" w:space="0" w:color="000000"/>
              <w:right w:val="single" w:sz="4" w:space="0" w:color="000000"/>
            </w:tcBorders>
            <w:vAlign w:val="center"/>
          </w:tcPr>
          <w:p w:rsidR="00B64C13" w:rsidRPr="00BC189A" w:rsidRDefault="00B64C13" w:rsidP="008C2BDA">
            <w:pPr>
              <w:suppressAutoHyphens/>
              <w:autoSpaceDE w:val="0"/>
              <w:ind w:right="142"/>
              <w:jc w:val="center"/>
              <w:rPr>
                <w:b/>
                <w:sz w:val="20"/>
                <w:szCs w:val="20"/>
                <w:lang w:eastAsia="ar-SA"/>
              </w:rPr>
            </w:pPr>
            <w:r w:rsidRPr="00BC189A">
              <w:rPr>
                <w:b/>
                <w:sz w:val="20"/>
                <w:szCs w:val="20"/>
                <w:lang w:eastAsia="ar-SA"/>
              </w:rPr>
              <w:t>1.2.</w:t>
            </w:r>
          </w:p>
        </w:tc>
        <w:tc>
          <w:tcPr>
            <w:tcW w:w="4819" w:type="dxa"/>
            <w:tcBorders>
              <w:top w:val="single" w:sz="4" w:space="0" w:color="000000"/>
              <w:left w:val="single" w:sz="4" w:space="0" w:color="000000"/>
              <w:bottom w:val="single" w:sz="4" w:space="0" w:color="000000"/>
              <w:right w:val="single" w:sz="4" w:space="0" w:color="000000"/>
            </w:tcBorders>
          </w:tcPr>
          <w:p w:rsidR="00B64C13" w:rsidRPr="00BC189A" w:rsidRDefault="00B64C13" w:rsidP="008C2BDA">
            <w:pPr>
              <w:ind w:right="142"/>
              <w:contextualSpacing/>
              <w:jc w:val="both"/>
              <w:rPr>
                <w:rFonts w:eastAsia="Calibri"/>
                <w:b/>
                <w:sz w:val="20"/>
                <w:szCs w:val="20"/>
              </w:rPr>
            </w:pPr>
            <w:r w:rsidRPr="00BC189A">
              <w:rPr>
                <w:rFonts w:eastAsia="Calibri"/>
                <w:b/>
                <w:sz w:val="20"/>
                <w:szCs w:val="20"/>
              </w:rPr>
              <w:t>Помощник воспитателя</w:t>
            </w:r>
          </w:p>
        </w:tc>
        <w:tc>
          <w:tcPr>
            <w:tcW w:w="1559" w:type="dxa"/>
            <w:tcBorders>
              <w:top w:val="single" w:sz="4" w:space="0" w:color="000000"/>
              <w:left w:val="single" w:sz="4" w:space="0" w:color="000000"/>
              <w:bottom w:val="single" w:sz="4" w:space="0" w:color="000000"/>
              <w:right w:val="single" w:sz="4" w:space="0" w:color="000000"/>
            </w:tcBorders>
            <w:vAlign w:val="center"/>
          </w:tcPr>
          <w:p w:rsidR="00B64C13" w:rsidRPr="00BC189A" w:rsidRDefault="00B64C13" w:rsidP="008C2BDA">
            <w:pPr>
              <w:suppressAutoHyphens/>
              <w:autoSpaceDE w:val="0"/>
              <w:ind w:right="142"/>
              <w:jc w:val="center"/>
              <w:rPr>
                <w:b/>
                <w:sz w:val="20"/>
                <w:szCs w:val="20"/>
                <w:lang w:eastAsia="ar-SA"/>
              </w:rPr>
            </w:pPr>
            <w:r w:rsidRPr="00BC189A">
              <w:rPr>
                <w:b/>
                <w:sz w:val="20"/>
                <w:szCs w:val="20"/>
                <w:lang w:eastAsia="ar-SA"/>
              </w:rPr>
              <w:t>1</w:t>
            </w:r>
          </w:p>
        </w:tc>
        <w:tc>
          <w:tcPr>
            <w:tcW w:w="2127" w:type="dxa"/>
            <w:tcBorders>
              <w:top w:val="single" w:sz="4" w:space="0" w:color="000000"/>
              <w:left w:val="single" w:sz="4" w:space="0" w:color="000000"/>
              <w:bottom w:val="single" w:sz="4" w:space="0" w:color="000000"/>
              <w:right w:val="single" w:sz="4" w:space="0" w:color="000000"/>
            </w:tcBorders>
            <w:vAlign w:val="center"/>
          </w:tcPr>
          <w:p w:rsidR="00B64C13" w:rsidRPr="00BC189A" w:rsidRDefault="00B64C13" w:rsidP="008C2BDA">
            <w:pPr>
              <w:suppressAutoHyphens/>
              <w:autoSpaceDE w:val="0"/>
              <w:ind w:right="142"/>
              <w:jc w:val="center"/>
              <w:rPr>
                <w:b/>
                <w:sz w:val="20"/>
                <w:szCs w:val="20"/>
                <w:lang w:eastAsia="ar-SA"/>
              </w:rPr>
            </w:pPr>
            <w:r w:rsidRPr="00BC189A">
              <w:rPr>
                <w:b/>
                <w:sz w:val="20"/>
                <w:szCs w:val="20"/>
                <w:lang w:eastAsia="ar-SA"/>
              </w:rPr>
              <w:t>5</w:t>
            </w:r>
          </w:p>
        </w:tc>
      </w:tr>
      <w:tr w:rsidR="00B64C13" w:rsidRPr="00A96ED3" w:rsidTr="008C2BDA">
        <w:tc>
          <w:tcPr>
            <w:tcW w:w="993" w:type="dxa"/>
            <w:tcBorders>
              <w:top w:val="single" w:sz="4" w:space="0" w:color="000000"/>
              <w:left w:val="single" w:sz="4" w:space="0" w:color="000000"/>
              <w:bottom w:val="single" w:sz="4" w:space="0" w:color="000000"/>
              <w:right w:val="single" w:sz="4" w:space="0" w:color="000000"/>
            </w:tcBorders>
            <w:vAlign w:val="center"/>
          </w:tcPr>
          <w:p w:rsidR="00B64C13" w:rsidRPr="00BC189A" w:rsidRDefault="00B64C13" w:rsidP="008C2BDA">
            <w:pPr>
              <w:suppressAutoHyphens/>
              <w:autoSpaceDE w:val="0"/>
              <w:ind w:right="142"/>
              <w:jc w:val="center"/>
              <w:rPr>
                <w:b/>
                <w:sz w:val="20"/>
                <w:szCs w:val="20"/>
                <w:lang w:eastAsia="ar-SA"/>
              </w:rPr>
            </w:pPr>
            <w:r w:rsidRPr="00BC189A">
              <w:rPr>
                <w:b/>
                <w:sz w:val="20"/>
                <w:szCs w:val="20"/>
                <w:lang w:eastAsia="ar-SA"/>
              </w:rPr>
              <w:t>1.3.</w:t>
            </w:r>
          </w:p>
        </w:tc>
        <w:tc>
          <w:tcPr>
            <w:tcW w:w="4819" w:type="dxa"/>
            <w:tcBorders>
              <w:top w:val="single" w:sz="4" w:space="0" w:color="000000"/>
              <w:left w:val="single" w:sz="4" w:space="0" w:color="000000"/>
              <w:bottom w:val="single" w:sz="4" w:space="0" w:color="000000"/>
              <w:right w:val="single" w:sz="4" w:space="0" w:color="000000"/>
            </w:tcBorders>
          </w:tcPr>
          <w:p w:rsidR="00B64C13" w:rsidRPr="00BC189A" w:rsidRDefault="00B64C13" w:rsidP="008C2BDA">
            <w:pPr>
              <w:ind w:right="142"/>
              <w:contextualSpacing/>
              <w:jc w:val="both"/>
              <w:rPr>
                <w:rFonts w:eastAsia="Calibri"/>
                <w:b/>
                <w:sz w:val="20"/>
                <w:szCs w:val="20"/>
              </w:rPr>
            </w:pPr>
            <w:r w:rsidRPr="00BC189A">
              <w:rPr>
                <w:rFonts w:eastAsia="Calibri"/>
                <w:b/>
                <w:sz w:val="20"/>
                <w:szCs w:val="20"/>
              </w:rPr>
              <w:t>Секретарь учебной части</w:t>
            </w:r>
          </w:p>
        </w:tc>
        <w:tc>
          <w:tcPr>
            <w:tcW w:w="1559" w:type="dxa"/>
            <w:tcBorders>
              <w:top w:val="single" w:sz="4" w:space="0" w:color="000000"/>
              <w:left w:val="single" w:sz="4" w:space="0" w:color="000000"/>
              <w:bottom w:val="single" w:sz="4" w:space="0" w:color="000000"/>
              <w:right w:val="single" w:sz="4" w:space="0" w:color="000000"/>
            </w:tcBorders>
            <w:vAlign w:val="center"/>
          </w:tcPr>
          <w:p w:rsidR="00B64C13" w:rsidRPr="00BC189A" w:rsidRDefault="00B64C13" w:rsidP="008C2BDA">
            <w:pPr>
              <w:suppressAutoHyphens/>
              <w:autoSpaceDE w:val="0"/>
              <w:ind w:right="142"/>
              <w:jc w:val="center"/>
              <w:rPr>
                <w:b/>
                <w:sz w:val="20"/>
                <w:szCs w:val="20"/>
                <w:lang w:eastAsia="ar-SA"/>
              </w:rPr>
            </w:pPr>
            <w:r w:rsidRPr="00BC189A">
              <w:rPr>
                <w:b/>
                <w:sz w:val="20"/>
                <w:szCs w:val="20"/>
                <w:lang w:eastAsia="ar-SA"/>
              </w:rPr>
              <w:t>1</w:t>
            </w:r>
          </w:p>
        </w:tc>
        <w:tc>
          <w:tcPr>
            <w:tcW w:w="2127" w:type="dxa"/>
            <w:tcBorders>
              <w:top w:val="single" w:sz="4" w:space="0" w:color="000000"/>
              <w:left w:val="single" w:sz="4" w:space="0" w:color="000000"/>
              <w:bottom w:val="single" w:sz="4" w:space="0" w:color="000000"/>
              <w:right w:val="single" w:sz="4" w:space="0" w:color="000000"/>
            </w:tcBorders>
            <w:vAlign w:val="center"/>
          </w:tcPr>
          <w:p w:rsidR="00B64C13" w:rsidRPr="00BC189A" w:rsidRDefault="00B64C13" w:rsidP="008C2BDA">
            <w:pPr>
              <w:suppressAutoHyphens/>
              <w:autoSpaceDE w:val="0"/>
              <w:ind w:right="142"/>
              <w:jc w:val="center"/>
              <w:rPr>
                <w:b/>
                <w:sz w:val="20"/>
                <w:szCs w:val="20"/>
                <w:lang w:eastAsia="ar-SA"/>
              </w:rPr>
            </w:pPr>
            <w:r w:rsidRPr="00BC189A">
              <w:rPr>
                <w:b/>
                <w:sz w:val="20"/>
                <w:szCs w:val="20"/>
                <w:lang w:eastAsia="ar-SA"/>
              </w:rPr>
              <w:t>5</w:t>
            </w:r>
          </w:p>
        </w:tc>
      </w:tr>
      <w:tr w:rsidR="00B64C13" w:rsidRPr="00A96ED3" w:rsidTr="008C2BDA">
        <w:tc>
          <w:tcPr>
            <w:tcW w:w="9498" w:type="dxa"/>
            <w:gridSpan w:val="4"/>
            <w:tcBorders>
              <w:top w:val="single" w:sz="4" w:space="0" w:color="000000"/>
              <w:left w:val="single" w:sz="4" w:space="0" w:color="000000"/>
              <w:bottom w:val="single" w:sz="4" w:space="0" w:color="000000"/>
              <w:right w:val="single" w:sz="4" w:space="0" w:color="000000"/>
            </w:tcBorders>
            <w:vAlign w:val="center"/>
          </w:tcPr>
          <w:p w:rsidR="00B64C13" w:rsidRPr="00BC189A" w:rsidRDefault="00B64C13" w:rsidP="00B64C13">
            <w:pPr>
              <w:numPr>
                <w:ilvl w:val="0"/>
                <w:numId w:val="201"/>
              </w:numPr>
              <w:ind w:right="142"/>
              <w:jc w:val="center"/>
              <w:rPr>
                <w:rFonts w:eastAsia="Calibri"/>
                <w:b/>
                <w:sz w:val="20"/>
                <w:szCs w:val="20"/>
              </w:rPr>
            </w:pPr>
            <w:r w:rsidRPr="00BC189A">
              <w:rPr>
                <w:rFonts w:eastAsia="Calibri"/>
                <w:b/>
                <w:sz w:val="20"/>
                <w:szCs w:val="20"/>
              </w:rPr>
              <w:t>Профессионально-квалификационная группа учебно-вспомогательного персонала второго уровня</w:t>
            </w:r>
          </w:p>
        </w:tc>
      </w:tr>
      <w:tr w:rsidR="00B64C13" w:rsidRPr="00A96ED3" w:rsidTr="008C2BDA">
        <w:tc>
          <w:tcPr>
            <w:tcW w:w="993" w:type="dxa"/>
            <w:tcBorders>
              <w:top w:val="single" w:sz="4" w:space="0" w:color="000000"/>
              <w:left w:val="single" w:sz="4" w:space="0" w:color="000000"/>
              <w:bottom w:val="single" w:sz="4" w:space="0" w:color="000000"/>
              <w:right w:val="single" w:sz="4" w:space="0" w:color="000000"/>
            </w:tcBorders>
          </w:tcPr>
          <w:p w:rsidR="00B64C13" w:rsidRPr="00393ED2" w:rsidRDefault="00B64C13" w:rsidP="008C2BDA">
            <w:pPr>
              <w:ind w:right="142"/>
              <w:contextualSpacing/>
              <w:jc w:val="center"/>
              <w:rPr>
                <w:rFonts w:eastAsia="Calibri"/>
                <w:b/>
                <w:sz w:val="20"/>
                <w:szCs w:val="20"/>
              </w:rPr>
            </w:pPr>
            <w:r w:rsidRPr="00393ED2">
              <w:rPr>
                <w:rFonts w:eastAsia="Calibri"/>
                <w:b/>
                <w:sz w:val="20"/>
                <w:szCs w:val="20"/>
              </w:rPr>
              <w:t>2.2.</w:t>
            </w:r>
          </w:p>
        </w:tc>
        <w:tc>
          <w:tcPr>
            <w:tcW w:w="4819" w:type="dxa"/>
            <w:tcBorders>
              <w:top w:val="single" w:sz="4" w:space="0" w:color="000000"/>
              <w:left w:val="single" w:sz="4" w:space="0" w:color="000000"/>
              <w:bottom w:val="single" w:sz="4" w:space="0" w:color="000000"/>
              <w:right w:val="single" w:sz="4" w:space="0" w:color="000000"/>
            </w:tcBorders>
          </w:tcPr>
          <w:p w:rsidR="00B64C13" w:rsidRPr="00393ED2" w:rsidRDefault="00B64C13" w:rsidP="008C2BDA">
            <w:pPr>
              <w:ind w:right="142"/>
              <w:contextualSpacing/>
              <w:jc w:val="both"/>
              <w:rPr>
                <w:rFonts w:eastAsia="Calibri"/>
                <w:b/>
                <w:sz w:val="20"/>
                <w:szCs w:val="20"/>
              </w:rPr>
            </w:pPr>
            <w:r w:rsidRPr="00393ED2">
              <w:rPr>
                <w:rFonts w:eastAsia="Calibri"/>
                <w:b/>
                <w:sz w:val="20"/>
                <w:szCs w:val="20"/>
              </w:rPr>
              <w:t>Младший воспитатель</w:t>
            </w:r>
          </w:p>
        </w:tc>
        <w:tc>
          <w:tcPr>
            <w:tcW w:w="1559"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suppressAutoHyphens/>
              <w:autoSpaceDE w:val="0"/>
              <w:ind w:right="142"/>
              <w:jc w:val="center"/>
              <w:rPr>
                <w:b/>
                <w:sz w:val="20"/>
                <w:szCs w:val="20"/>
                <w:lang w:eastAsia="ar-SA"/>
              </w:rPr>
            </w:pPr>
            <w:r w:rsidRPr="00393ED2">
              <w:rPr>
                <w:b/>
                <w:sz w:val="20"/>
                <w:szCs w:val="20"/>
                <w:lang w:eastAsia="ar-SA"/>
              </w:rPr>
              <w:t>1</w:t>
            </w:r>
          </w:p>
        </w:tc>
        <w:tc>
          <w:tcPr>
            <w:tcW w:w="2127"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suppressAutoHyphens/>
              <w:autoSpaceDE w:val="0"/>
              <w:ind w:right="142"/>
              <w:jc w:val="center"/>
              <w:rPr>
                <w:b/>
                <w:sz w:val="20"/>
                <w:szCs w:val="20"/>
                <w:lang w:eastAsia="ar-SA"/>
              </w:rPr>
            </w:pPr>
            <w:r w:rsidRPr="00393ED2">
              <w:rPr>
                <w:b/>
                <w:sz w:val="20"/>
                <w:szCs w:val="20"/>
                <w:lang w:eastAsia="ar-SA"/>
              </w:rPr>
              <w:t>35</w:t>
            </w:r>
          </w:p>
        </w:tc>
      </w:tr>
      <w:tr w:rsidR="00B64C13" w:rsidRPr="00A96ED3" w:rsidTr="008C2BDA">
        <w:tc>
          <w:tcPr>
            <w:tcW w:w="9498" w:type="dxa"/>
            <w:gridSpan w:val="4"/>
            <w:tcBorders>
              <w:top w:val="single" w:sz="4" w:space="0" w:color="000000"/>
              <w:left w:val="single" w:sz="4" w:space="0" w:color="000000"/>
              <w:bottom w:val="single" w:sz="4" w:space="0" w:color="000000"/>
              <w:right w:val="single" w:sz="4" w:space="0" w:color="000000"/>
            </w:tcBorders>
            <w:vAlign w:val="center"/>
          </w:tcPr>
          <w:p w:rsidR="00B64C13" w:rsidRPr="00BC189A" w:rsidRDefault="00B64C13" w:rsidP="00B64C13">
            <w:pPr>
              <w:numPr>
                <w:ilvl w:val="0"/>
                <w:numId w:val="201"/>
              </w:numPr>
              <w:ind w:right="142"/>
              <w:jc w:val="center"/>
              <w:rPr>
                <w:rFonts w:eastAsia="Calibri"/>
                <w:b/>
                <w:sz w:val="20"/>
                <w:szCs w:val="20"/>
              </w:rPr>
            </w:pPr>
            <w:r w:rsidRPr="00BC189A">
              <w:rPr>
                <w:rFonts w:eastAsia="Calibri"/>
                <w:b/>
                <w:sz w:val="20"/>
                <w:szCs w:val="20"/>
              </w:rPr>
              <w:t>Профессионально-квалификационная группа должностей педагогических работников</w:t>
            </w:r>
          </w:p>
        </w:tc>
      </w:tr>
      <w:tr w:rsidR="00B64C13" w:rsidRPr="00A96ED3" w:rsidTr="008C2BDA">
        <w:tc>
          <w:tcPr>
            <w:tcW w:w="993"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suppressAutoHyphens/>
              <w:autoSpaceDE w:val="0"/>
              <w:ind w:right="142"/>
              <w:jc w:val="center"/>
              <w:rPr>
                <w:b/>
                <w:sz w:val="20"/>
                <w:szCs w:val="20"/>
                <w:lang w:eastAsia="ar-SA"/>
              </w:rPr>
            </w:pPr>
            <w:r w:rsidRPr="00393ED2">
              <w:rPr>
                <w:b/>
                <w:sz w:val="20"/>
                <w:szCs w:val="20"/>
                <w:lang w:eastAsia="ar-SA"/>
              </w:rPr>
              <w:t>3.1.</w:t>
            </w:r>
          </w:p>
        </w:tc>
        <w:tc>
          <w:tcPr>
            <w:tcW w:w="4819" w:type="dxa"/>
            <w:tcBorders>
              <w:top w:val="single" w:sz="4" w:space="0" w:color="000000"/>
              <w:left w:val="single" w:sz="4" w:space="0" w:color="000000"/>
              <w:bottom w:val="single" w:sz="4" w:space="0" w:color="000000"/>
              <w:right w:val="single" w:sz="4" w:space="0" w:color="000000"/>
            </w:tcBorders>
          </w:tcPr>
          <w:p w:rsidR="00B64C13" w:rsidRPr="00393ED2" w:rsidRDefault="00B64C13" w:rsidP="008C2BDA">
            <w:pPr>
              <w:ind w:right="142"/>
              <w:contextualSpacing/>
              <w:jc w:val="both"/>
              <w:rPr>
                <w:rFonts w:eastAsia="Calibri"/>
                <w:b/>
                <w:sz w:val="20"/>
                <w:szCs w:val="20"/>
              </w:rPr>
            </w:pPr>
            <w:r w:rsidRPr="00393ED2">
              <w:rPr>
                <w:rFonts w:eastAsia="Calibri"/>
                <w:b/>
                <w:sz w:val="20"/>
                <w:szCs w:val="20"/>
              </w:rPr>
              <w:t>Инструктор по труду</w:t>
            </w:r>
          </w:p>
        </w:tc>
        <w:tc>
          <w:tcPr>
            <w:tcW w:w="1559"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suppressAutoHyphens/>
              <w:autoSpaceDE w:val="0"/>
              <w:ind w:right="142"/>
              <w:jc w:val="center"/>
              <w:rPr>
                <w:b/>
                <w:sz w:val="20"/>
                <w:szCs w:val="20"/>
                <w:lang w:eastAsia="ar-SA"/>
              </w:rPr>
            </w:pPr>
            <w:r w:rsidRPr="00393ED2">
              <w:rPr>
                <w:b/>
                <w:sz w:val="20"/>
                <w:szCs w:val="20"/>
                <w:lang w:eastAsia="ar-SA"/>
              </w:rPr>
              <w:t>1</w:t>
            </w:r>
          </w:p>
        </w:tc>
        <w:tc>
          <w:tcPr>
            <w:tcW w:w="2127"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suppressAutoHyphens/>
              <w:autoSpaceDE w:val="0"/>
              <w:ind w:right="142"/>
              <w:jc w:val="center"/>
              <w:rPr>
                <w:b/>
                <w:sz w:val="20"/>
                <w:szCs w:val="20"/>
                <w:lang w:eastAsia="ar-SA"/>
              </w:rPr>
            </w:pPr>
            <w:r w:rsidRPr="00393ED2">
              <w:rPr>
                <w:b/>
                <w:sz w:val="20"/>
                <w:szCs w:val="20"/>
                <w:lang w:eastAsia="ar-SA"/>
              </w:rPr>
              <w:t>45</w:t>
            </w:r>
          </w:p>
        </w:tc>
      </w:tr>
      <w:tr w:rsidR="00B64C13" w:rsidRPr="00A96ED3" w:rsidTr="008C2BDA">
        <w:tc>
          <w:tcPr>
            <w:tcW w:w="993"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suppressAutoHyphens/>
              <w:autoSpaceDE w:val="0"/>
              <w:ind w:right="142"/>
              <w:jc w:val="center"/>
              <w:rPr>
                <w:b/>
                <w:sz w:val="20"/>
                <w:szCs w:val="20"/>
                <w:lang w:eastAsia="ar-SA"/>
              </w:rPr>
            </w:pPr>
            <w:r w:rsidRPr="00393ED2">
              <w:rPr>
                <w:b/>
                <w:sz w:val="20"/>
                <w:szCs w:val="20"/>
                <w:lang w:eastAsia="ar-SA"/>
              </w:rPr>
              <w:t>3.2.</w:t>
            </w:r>
          </w:p>
        </w:tc>
        <w:tc>
          <w:tcPr>
            <w:tcW w:w="4819" w:type="dxa"/>
            <w:tcBorders>
              <w:top w:val="single" w:sz="4" w:space="0" w:color="000000"/>
              <w:left w:val="single" w:sz="4" w:space="0" w:color="000000"/>
              <w:bottom w:val="single" w:sz="4" w:space="0" w:color="000000"/>
              <w:right w:val="single" w:sz="4" w:space="0" w:color="000000"/>
            </w:tcBorders>
          </w:tcPr>
          <w:p w:rsidR="00B64C13" w:rsidRPr="00393ED2" w:rsidRDefault="00B64C13" w:rsidP="008C2BDA">
            <w:pPr>
              <w:ind w:right="142"/>
              <w:contextualSpacing/>
              <w:jc w:val="both"/>
              <w:rPr>
                <w:rFonts w:eastAsia="Calibri"/>
                <w:b/>
                <w:sz w:val="20"/>
                <w:szCs w:val="20"/>
              </w:rPr>
            </w:pPr>
            <w:r w:rsidRPr="00393ED2">
              <w:rPr>
                <w:rFonts w:eastAsia="Calibri"/>
                <w:b/>
                <w:sz w:val="20"/>
                <w:szCs w:val="20"/>
              </w:rPr>
              <w:t>Инструктор по физической культуре</w:t>
            </w:r>
          </w:p>
        </w:tc>
        <w:tc>
          <w:tcPr>
            <w:tcW w:w="1559"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suppressAutoHyphens/>
              <w:autoSpaceDE w:val="0"/>
              <w:ind w:right="142"/>
              <w:jc w:val="center"/>
              <w:rPr>
                <w:b/>
                <w:sz w:val="20"/>
                <w:szCs w:val="20"/>
                <w:lang w:eastAsia="ar-SA"/>
              </w:rPr>
            </w:pPr>
            <w:r w:rsidRPr="00393ED2">
              <w:rPr>
                <w:b/>
                <w:sz w:val="20"/>
                <w:szCs w:val="20"/>
                <w:lang w:eastAsia="ar-SA"/>
              </w:rPr>
              <w:t>1</w:t>
            </w:r>
          </w:p>
        </w:tc>
        <w:tc>
          <w:tcPr>
            <w:tcW w:w="2127"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suppressAutoHyphens/>
              <w:autoSpaceDE w:val="0"/>
              <w:ind w:right="142"/>
              <w:jc w:val="center"/>
              <w:rPr>
                <w:b/>
                <w:sz w:val="20"/>
                <w:szCs w:val="20"/>
                <w:lang w:eastAsia="ar-SA"/>
              </w:rPr>
            </w:pPr>
            <w:r w:rsidRPr="00393ED2">
              <w:rPr>
                <w:b/>
                <w:sz w:val="20"/>
                <w:szCs w:val="20"/>
                <w:lang w:eastAsia="ar-SA"/>
              </w:rPr>
              <w:t>45</w:t>
            </w:r>
          </w:p>
        </w:tc>
      </w:tr>
      <w:tr w:rsidR="00B64C13" w:rsidRPr="00A96ED3" w:rsidTr="008C2BDA">
        <w:tc>
          <w:tcPr>
            <w:tcW w:w="993"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suppressAutoHyphens/>
              <w:autoSpaceDE w:val="0"/>
              <w:ind w:right="142"/>
              <w:jc w:val="center"/>
              <w:rPr>
                <w:b/>
                <w:sz w:val="20"/>
                <w:szCs w:val="20"/>
                <w:lang w:eastAsia="ar-SA"/>
              </w:rPr>
            </w:pPr>
            <w:r w:rsidRPr="00393ED2">
              <w:rPr>
                <w:b/>
                <w:sz w:val="20"/>
                <w:szCs w:val="20"/>
                <w:lang w:eastAsia="ar-SA"/>
              </w:rPr>
              <w:t>3.3.</w:t>
            </w:r>
          </w:p>
        </w:tc>
        <w:tc>
          <w:tcPr>
            <w:tcW w:w="4819" w:type="dxa"/>
            <w:tcBorders>
              <w:top w:val="single" w:sz="4" w:space="0" w:color="000000"/>
              <w:left w:val="single" w:sz="4" w:space="0" w:color="000000"/>
              <w:bottom w:val="single" w:sz="4" w:space="0" w:color="000000"/>
              <w:right w:val="single" w:sz="4" w:space="0" w:color="000000"/>
            </w:tcBorders>
          </w:tcPr>
          <w:p w:rsidR="00B64C13" w:rsidRPr="00393ED2" w:rsidRDefault="00B64C13" w:rsidP="008C2BDA">
            <w:pPr>
              <w:ind w:right="142"/>
              <w:contextualSpacing/>
              <w:jc w:val="both"/>
              <w:rPr>
                <w:rFonts w:eastAsia="Calibri"/>
                <w:b/>
                <w:sz w:val="20"/>
                <w:szCs w:val="20"/>
              </w:rPr>
            </w:pPr>
            <w:r w:rsidRPr="00393ED2">
              <w:rPr>
                <w:rFonts w:eastAsia="Calibri"/>
                <w:b/>
                <w:sz w:val="20"/>
                <w:szCs w:val="20"/>
              </w:rPr>
              <w:t>Музыкальный руководитель</w:t>
            </w:r>
          </w:p>
        </w:tc>
        <w:tc>
          <w:tcPr>
            <w:tcW w:w="1559"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suppressAutoHyphens/>
              <w:autoSpaceDE w:val="0"/>
              <w:ind w:right="142"/>
              <w:jc w:val="center"/>
              <w:rPr>
                <w:b/>
                <w:sz w:val="20"/>
                <w:szCs w:val="20"/>
                <w:lang w:eastAsia="ar-SA"/>
              </w:rPr>
            </w:pPr>
            <w:r w:rsidRPr="00393ED2">
              <w:rPr>
                <w:b/>
                <w:sz w:val="20"/>
                <w:szCs w:val="20"/>
                <w:lang w:eastAsia="ar-SA"/>
              </w:rPr>
              <w:t>1</w:t>
            </w:r>
          </w:p>
        </w:tc>
        <w:tc>
          <w:tcPr>
            <w:tcW w:w="2127"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suppressAutoHyphens/>
              <w:autoSpaceDE w:val="0"/>
              <w:ind w:right="142"/>
              <w:jc w:val="center"/>
              <w:rPr>
                <w:b/>
                <w:sz w:val="20"/>
                <w:szCs w:val="20"/>
                <w:lang w:eastAsia="ar-SA"/>
              </w:rPr>
            </w:pPr>
            <w:r w:rsidRPr="00393ED2">
              <w:rPr>
                <w:b/>
                <w:sz w:val="20"/>
                <w:szCs w:val="20"/>
                <w:lang w:eastAsia="ar-SA"/>
              </w:rPr>
              <w:t>45</w:t>
            </w:r>
          </w:p>
        </w:tc>
      </w:tr>
      <w:tr w:rsidR="00B64C13" w:rsidRPr="00A96ED3" w:rsidTr="008C2BDA">
        <w:tc>
          <w:tcPr>
            <w:tcW w:w="993"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suppressAutoHyphens/>
              <w:autoSpaceDE w:val="0"/>
              <w:ind w:right="142"/>
              <w:jc w:val="center"/>
              <w:rPr>
                <w:b/>
                <w:sz w:val="20"/>
                <w:szCs w:val="20"/>
                <w:lang w:eastAsia="ar-SA"/>
              </w:rPr>
            </w:pPr>
            <w:r w:rsidRPr="00393ED2">
              <w:rPr>
                <w:b/>
                <w:sz w:val="20"/>
                <w:szCs w:val="20"/>
                <w:lang w:eastAsia="ar-SA"/>
              </w:rPr>
              <w:t>3.4.</w:t>
            </w:r>
          </w:p>
        </w:tc>
        <w:tc>
          <w:tcPr>
            <w:tcW w:w="4819" w:type="dxa"/>
            <w:tcBorders>
              <w:top w:val="single" w:sz="4" w:space="0" w:color="000000"/>
              <w:left w:val="single" w:sz="4" w:space="0" w:color="000000"/>
              <w:bottom w:val="single" w:sz="4" w:space="0" w:color="000000"/>
              <w:right w:val="single" w:sz="4" w:space="0" w:color="000000"/>
            </w:tcBorders>
          </w:tcPr>
          <w:p w:rsidR="00B64C13" w:rsidRPr="00393ED2" w:rsidRDefault="00B64C13" w:rsidP="008C2BDA">
            <w:pPr>
              <w:ind w:right="142"/>
              <w:contextualSpacing/>
              <w:jc w:val="both"/>
              <w:rPr>
                <w:rFonts w:eastAsia="Calibri"/>
                <w:b/>
                <w:sz w:val="20"/>
                <w:szCs w:val="20"/>
              </w:rPr>
            </w:pPr>
            <w:r w:rsidRPr="00393ED2">
              <w:rPr>
                <w:rFonts w:eastAsia="Calibri"/>
                <w:b/>
                <w:sz w:val="20"/>
                <w:szCs w:val="20"/>
              </w:rPr>
              <w:t>Старший вожатый</w:t>
            </w:r>
          </w:p>
        </w:tc>
        <w:tc>
          <w:tcPr>
            <w:tcW w:w="1559"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suppressAutoHyphens/>
              <w:autoSpaceDE w:val="0"/>
              <w:ind w:right="142"/>
              <w:jc w:val="center"/>
              <w:rPr>
                <w:b/>
                <w:sz w:val="20"/>
                <w:szCs w:val="20"/>
                <w:lang w:eastAsia="ar-SA"/>
              </w:rPr>
            </w:pPr>
            <w:r w:rsidRPr="00393ED2">
              <w:rPr>
                <w:b/>
                <w:sz w:val="20"/>
                <w:szCs w:val="20"/>
                <w:lang w:eastAsia="ar-SA"/>
              </w:rPr>
              <w:t>1</w:t>
            </w:r>
          </w:p>
        </w:tc>
        <w:tc>
          <w:tcPr>
            <w:tcW w:w="2127"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suppressAutoHyphens/>
              <w:autoSpaceDE w:val="0"/>
              <w:ind w:right="142"/>
              <w:jc w:val="center"/>
              <w:rPr>
                <w:b/>
                <w:sz w:val="20"/>
                <w:szCs w:val="20"/>
                <w:lang w:eastAsia="ar-SA"/>
              </w:rPr>
            </w:pPr>
            <w:r w:rsidRPr="00393ED2">
              <w:rPr>
                <w:b/>
                <w:sz w:val="20"/>
                <w:szCs w:val="20"/>
                <w:lang w:eastAsia="ar-SA"/>
              </w:rPr>
              <w:t>45</w:t>
            </w:r>
          </w:p>
        </w:tc>
      </w:tr>
      <w:tr w:rsidR="00B64C13" w:rsidRPr="00A96ED3" w:rsidTr="008C2BDA">
        <w:tc>
          <w:tcPr>
            <w:tcW w:w="993"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suppressAutoHyphens/>
              <w:autoSpaceDE w:val="0"/>
              <w:ind w:right="142"/>
              <w:jc w:val="center"/>
              <w:rPr>
                <w:b/>
                <w:sz w:val="20"/>
                <w:szCs w:val="20"/>
                <w:lang w:eastAsia="ar-SA"/>
              </w:rPr>
            </w:pPr>
            <w:r w:rsidRPr="00393ED2">
              <w:rPr>
                <w:b/>
                <w:sz w:val="20"/>
                <w:szCs w:val="20"/>
                <w:lang w:eastAsia="ar-SA"/>
              </w:rPr>
              <w:t>3.5.</w:t>
            </w:r>
          </w:p>
        </w:tc>
        <w:tc>
          <w:tcPr>
            <w:tcW w:w="4819" w:type="dxa"/>
            <w:tcBorders>
              <w:top w:val="single" w:sz="4" w:space="0" w:color="000000"/>
              <w:left w:val="single" w:sz="4" w:space="0" w:color="000000"/>
              <w:bottom w:val="single" w:sz="4" w:space="0" w:color="000000"/>
              <w:right w:val="single" w:sz="4" w:space="0" w:color="000000"/>
            </w:tcBorders>
          </w:tcPr>
          <w:p w:rsidR="00B64C13" w:rsidRPr="00393ED2" w:rsidRDefault="00B64C13" w:rsidP="008C2BDA">
            <w:pPr>
              <w:ind w:right="142"/>
              <w:contextualSpacing/>
              <w:jc w:val="both"/>
              <w:rPr>
                <w:rFonts w:eastAsia="Calibri"/>
                <w:b/>
                <w:sz w:val="20"/>
                <w:szCs w:val="20"/>
              </w:rPr>
            </w:pPr>
            <w:r w:rsidRPr="00393ED2">
              <w:rPr>
                <w:rFonts w:eastAsia="Calibri"/>
                <w:b/>
                <w:sz w:val="20"/>
                <w:szCs w:val="20"/>
              </w:rPr>
              <w:t>Концертмейстер</w:t>
            </w:r>
          </w:p>
        </w:tc>
        <w:tc>
          <w:tcPr>
            <w:tcW w:w="1559"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suppressAutoHyphens/>
              <w:autoSpaceDE w:val="0"/>
              <w:ind w:right="142"/>
              <w:jc w:val="center"/>
              <w:rPr>
                <w:b/>
                <w:sz w:val="20"/>
                <w:szCs w:val="20"/>
                <w:lang w:eastAsia="ar-SA"/>
              </w:rPr>
            </w:pPr>
            <w:r w:rsidRPr="00393ED2">
              <w:rPr>
                <w:b/>
                <w:sz w:val="20"/>
                <w:szCs w:val="20"/>
                <w:lang w:eastAsia="ar-SA"/>
              </w:rPr>
              <w:t>2</w:t>
            </w:r>
          </w:p>
        </w:tc>
        <w:tc>
          <w:tcPr>
            <w:tcW w:w="2127"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suppressAutoHyphens/>
              <w:autoSpaceDE w:val="0"/>
              <w:ind w:right="142"/>
              <w:jc w:val="center"/>
              <w:rPr>
                <w:b/>
                <w:sz w:val="20"/>
                <w:szCs w:val="20"/>
                <w:lang w:eastAsia="ar-SA"/>
              </w:rPr>
            </w:pPr>
            <w:r w:rsidRPr="00393ED2">
              <w:rPr>
                <w:b/>
                <w:sz w:val="20"/>
                <w:szCs w:val="20"/>
                <w:lang w:eastAsia="ar-SA"/>
              </w:rPr>
              <w:t>50</w:t>
            </w:r>
          </w:p>
        </w:tc>
      </w:tr>
      <w:tr w:rsidR="00B64C13" w:rsidRPr="00A96ED3" w:rsidTr="008C2BDA">
        <w:tc>
          <w:tcPr>
            <w:tcW w:w="993"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suppressAutoHyphens/>
              <w:autoSpaceDE w:val="0"/>
              <w:ind w:right="142"/>
              <w:jc w:val="center"/>
              <w:rPr>
                <w:b/>
                <w:sz w:val="20"/>
                <w:szCs w:val="20"/>
                <w:lang w:eastAsia="ar-SA"/>
              </w:rPr>
            </w:pPr>
            <w:r w:rsidRPr="00393ED2">
              <w:rPr>
                <w:b/>
                <w:sz w:val="20"/>
                <w:szCs w:val="20"/>
                <w:lang w:eastAsia="ar-SA"/>
              </w:rPr>
              <w:t>3.6.</w:t>
            </w:r>
          </w:p>
        </w:tc>
        <w:tc>
          <w:tcPr>
            <w:tcW w:w="4819" w:type="dxa"/>
            <w:tcBorders>
              <w:top w:val="single" w:sz="4" w:space="0" w:color="000000"/>
              <w:left w:val="single" w:sz="4" w:space="0" w:color="000000"/>
              <w:bottom w:val="single" w:sz="4" w:space="0" w:color="000000"/>
              <w:right w:val="single" w:sz="4" w:space="0" w:color="000000"/>
            </w:tcBorders>
          </w:tcPr>
          <w:p w:rsidR="00B64C13" w:rsidRPr="00393ED2" w:rsidRDefault="00B64C13" w:rsidP="008C2BDA">
            <w:pPr>
              <w:ind w:right="142"/>
              <w:contextualSpacing/>
              <w:jc w:val="both"/>
              <w:rPr>
                <w:rFonts w:eastAsia="Calibri"/>
                <w:b/>
                <w:sz w:val="20"/>
                <w:szCs w:val="20"/>
              </w:rPr>
            </w:pPr>
            <w:r w:rsidRPr="00393ED2">
              <w:rPr>
                <w:rFonts w:eastAsia="Calibri"/>
                <w:b/>
                <w:sz w:val="20"/>
                <w:szCs w:val="20"/>
              </w:rPr>
              <w:t>Педагог дополнительного образования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suppressAutoHyphens/>
              <w:autoSpaceDE w:val="0"/>
              <w:ind w:right="142"/>
              <w:jc w:val="center"/>
              <w:rPr>
                <w:b/>
                <w:sz w:val="20"/>
                <w:szCs w:val="20"/>
                <w:lang w:eastAsia="ar-SA"/>
              </w:rPr>
            </w:pPr>
            <w:r w:rsidRPr="00393ED2">
              <w:rPr>
                <w:b/>
                <w:sz w:val="20"/>
                <w:szCs w:val="20"/>
                <w:lang w:eastAsia="ar-SA"/>
              </w:rPr>
              <w:t>2</w:t>
            </w:r>
          </w:p>
        </w:tc>
        <w:tc>
          <w:tcPr>
            <w:tcW w:w="2127"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suppressAutoHyphens/>
              <w:autoSpaceDE w:val="0"/>
              <w:ind w:right="142"/>
              <w:jc w:val="center"/>
              <w:rPr>
                <w:b/>
                <w:sz w:val="20"/>
                <w:szCs w:val="20"/>
                <w:lang w:eastAsia="ar-SA"/>
              </w:rPr>
            </w:pPr>
            <w:r w:rsidRPr="00393ED2">
              <w:rPr>
                <w:b/>
                <w:sz w:val="20"/>
                <w:szCs w:val="20"/>
                <w:lang w:eastAsia="ar-SA"/>
              </w:rPr>
              <w:t>50</w:t>
            </w:r>
          </w:p>
        </w:tc>
      </w:tr>
      <w:tr w:rsidR="00B64C13" w:rsidRPr="00A96ED3" w:rsidTr="008C2BDA">
        <w:tc>
          <w:tcPr>
            <w:tcW w:w="993"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suppressAutoHyphens/>
              <w:autoSpaceDE w:val="0"/>
              <w:ind w:right="142"/>
              <w:jc w:val="center"/>
              <w:rPr>
                <w:b/>
                <w:sz w:val="20"/>
                <w:szCs w:val="20"/>
                <w:lang w:eastAsia="ar-SA"/>
              </w:rPr>
            </w:pPr>
            <w:r w:rsidRPr="00393ED2">
              <w:rPr>
                <w:b/>
                <w:sz w:val="20"/>
                <w:szCs w:val="20"/>
                <w:lang w:eastAsia="ar-SA"/>
              </w:rPr>
              <w:t>3.7.</w:t>
            </w:r>
          </w:p>
        </w:tc>
        <w:tc>
          <w:tcPr>
            <w:tcW w:w="4819" w:type="dxa"/>
            <w:tcBorders>
              <w:top w:val="single" w:sz="4" w:space="0" w:color="000000"/>
              <w:left w:val="single" w:sz="4" w:space="0" w:color="000000"/>
              <w:bottom w:val="single" w:sz="4" w:space="0" w:color="000000"/>
              <w:right w:val="single" w:sz="4" w:space="0" w:color="000000"/>
            </w:tcBorders>
          </w:tcPr>
          <w:p w:rsidR="00B64C13" w:rsidRPr="00393ED2" w:rsidRDefault="00B64C13" w:rsidP="008C2BDA">
            <w:pPr>
              <w:ind w:right="142"/>
              <w:contextualSpacing/>
              <w:jc w:val="both"/>
              <w:rPr>
                <w:rFonts w:eastAsia="Calibri"/>
                <w:b/>
                <w:sz w:val="20"/>
                <w:szCs w:val="20"/>
              </w:rPr>
            </w:pPr>
            <w:r w:rsidRPr="00393ED2">
              <w:rPr>
                <w:rFonts w:eastAsia="Calibri"/>
                <w:b/>
                <w:sz w:val="20"/>
                <w:szCs w:val="20"/>
              </w:rPr>
              <w:t>Педагог-организатор</w:t>
            </w:r>
          </w:p>
        </w:tc>
        <w:tc>
          <w:tcPr>
            <w:tcW w:w="1559"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suppressAutoHyphens/>
              <w:autoSpaceDE w:val="0"/>
              <w:ind w:right="142"/>
              <w:jc w:val="center"/>
              <w:rPr>
                <w:b/>
                <w:sz w:val="20"/>
                <w:szCs w:val="20"/>
                <w:lang w:eastAsia="ar-SA"/>
              </w:rPr>
            </w:pPr>
            <w:r w:rsidRPr="00393ED2">
              <w:rPr>
                <w:b/>
                <w:sz w:val="20"/>
                <w:szCs w:val="20"/>
                <w:lang w:eastAsia="ar-SA"/>
              </w:rPr>
              <w:t>2</w:t>
            </w:r>
          </w:p>
        </w:tc>
        <w:tc>
          <w:tcPr>
            <w:tcW w:w="2127"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suppressAutoHyphens/>
              <w:autoSpaceDE w:val="0"/>
              <w:ind w:right="142"/>
              <w:jc w:val="center"/>
              <w:rPr>
                <w:b/>
                <w:sz w:val="20"/>
                <w:szCs w:val="20"/>
                <w:lang w:eastAsia="ar-SA"/>
              </w:rPr>
            </w:pPr>
            <w:r w:rsidRPr="00393ED2">
              <w:rPr>
                <w:b/>
                <w:sz w:val="20"/>
                <w:szCs w:val="20"/>
                <w:lang w:eastAsia="ar-SA"/>
              </w:rPr>
              <w:t>50</w:t>
            </w:r>
          </w:p>
        </w:tc>
      </w:tr>
      <w:tr w:rsidR="00B64C13" w:rsidRPr="00A96ED3" w:rsidTr="008C2BDA">
        <w:tc>
          <w:tcPr>
            <w:tcW w:w="993"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suppressAutoHyphens/>
              <w:autoSpaceDE w:val="0"/>
              <w:ind w:right="142"/>
              <w:jc w:val="center"/>
              <w:rPr>
                <w:b/>
                <w:sz w:val="20"/>
                <w:szCs w:val="20"/>
                <w:lang w:eastAsia="ar-SA"/>
              </w:rPr>
            </w:pPr>
            <w:r w:rsidRPr="00393ED2">
              <w:rPr>
                <w:b/>
                <w:sz w:val="20"/>
                <w:szCs w:val="20"/>
                <w:lang w:eastAsia="ar-SA"/>
              </w:rPr>
              <w:t>3.8.</w:t>
            </w:r>
          </w:p>
        </w:tc>
        <w:tc>
          <w:tcPr>
            <w:tcW w:w="4819" w:type="dxa"/>
            <w:tcBorders>
              <w:top w:val="single" w:sz="4" w:space="0" w:color="000000"/>
              <w:left w:val="single" w:sz="4" w:space="0" w:color="000000"/>
              <w:bottom w:val="single" w:sz="4" w:space="0" w:color="000000"/>
              <w:right w:val="single" w:sz="4" w:space="0" w:color="000000"/>
            </w:tcBorders>
          </w:tcPr>
          <w:p w:rsidR="00B64C13" w:rsidRPr="00393ED2" w:rsidRDefault="00B64C13" w:rsidP="008C2BDA">
            <w:pPr>
              <w:ind w:right="142"/>
              <w:contextualSpacing/>
              <w:jc w:val="both"/>
              <w:rPr>
                <w:rFonts w:eastAsia="Calibri"/>
                <w:b/>
                <w:sz w:val="20"/>
                <w:szCs w:val="20"/>
              </w:rPr>
            </w:pPr>
            <w:r w:rsidRPr="00393ED2">
              <w:rPr>
                <w:rFonts w:eastAsia="Calibri"/>
                <w:b/>
                <w:sz w:val="20"/>
                <w:szCs w:val="20"/>
              </w:rPr>
              <w:t>Социальный педагог</w:t>
            </w:r>
          </w:p>
        </w:tc>
        <w:tc>
          <w:tcPr>
            <w:tcW w:w="1559"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suppressAutoHyphens/>
              <w:autoSpaceDE w:val="0"/>
              <w:ind w:right="142"/>
              <w:jc w:val="center"/>
              <w:rPr>
                <w:b/>
                <w:sz w:val="20"/>
                <w:szCs w:val="20"/>
                <w:lang w:eastAsia="ar-SA"/>
              </w:rPr>
            </w:pPr>
            <w:r w:rsidRPr="00393ED2">
              <w:rPr>
                <w:b/>
                <w:sz w:val="20"/>
                <w:szCs w:val="20"/>
                <w:lang w:eastAsia="ar-SA"/>
              </w:rPr>
              <w:t>2</w:t>
            </w:r>
          </w:p>
        </w:tc>
        <w:tc>
          <w:tcPr>
            <w:tcW w:w="2127"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suppressAutoHyphens/>
              <w:autoSpaceDE w:val="0"/>
              <w:ind w:right="142"/>
              <w:jc w:val="center"/>
              <w:rPr>
                <w:b/>
                <w:sz w:val="20"/>
                <w:szCs w:val="20"/>
                <w:lang w:eastAsia="ar-SA"/>
              </w:rPr>
            </w:pPr>
            <w:r w:rsidRPr="00393ED2">
              <w:rPr>
                <w:b/>
                <w:sz w:val="20"/>
                <w:szCs w:val="20"/>
                <w:lang w:eastAsia="ar-SA"/>
              </w:rPr>
              <w:t>50</w:t>
            </w:r>
          </w:p>
        </w:tc>
      </w:tr>
      <w:tr w:rsidR="00B64C13" w:rsidRPr="00A96ED3" w:rsidTr="008C2BDA">
        <w:tc>
          <w:tcPr>
            <w:tcW w:w="993"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suppressAutoHyphens/>
              <w:autoSpaceDE w:val="0"/>
              <w:ind w:right="142"/>
              <w:jc w:val="center"/>
              <w:rPr>
                <w:b/>
                <w:sz w:val="20"/>
                <w:szCs w:val="20"/>
                <w:lang w:eastAsia="ar-SA"/>
              </w:rPr>
            </w:pPr>
            <w:r w:rsidRPr="00393ED2">
              <w:rPr>
                <w:b/>
                <w:sz w:val="20"/>
                <w:szCs w:val="20"/>
                <w:lang w:eastAsia="ar-SA"/>
              </w:rPr>
              <w:t>3.9.</w:t>
            </w:r>
          </w:p>
        </w:tc>
        <w:tc>
          <w:tcPr>
            <w:tcW w:w="4819" w:type="dxa"/>
            <w:tcBorders>
              <w:top w:val="single" w:sz="4" w:space="0" w:color="000000"/>
              <w:left w:val="single" w:sz="4" w:space="0" w:color="000000"/>
              <w:bottom w:val="single" w:sz="4" w:space="0" w:color="000000"/>
              <w:right w:val="single" w:sz="4" w:space="0" w:color="000000"/>
            </w:tcBorders>
          </w:tcPr>
          <w:p w:rsidR="00B64C13" w:rsidRPr="00393ED2" w:rsidRDefault="00B64C13" w:rsidP="008C2BDA">
            <w:pPr>
              <w:ind w:right="142"/>
              <w:contextualSpacing/>
              <w:jc w:val="both"/>
              <w:rPr>
                <w:rFonts w:eastAsia="Calibri"/>
                <w:b/>
                <w:sz w:val="20"/>
                <w:szCs w:val="20"/>
              </w:rPr>
            </w:pPr>
            <w:r w:rsidRPr="00393ED2">
              <w:rPr>
                <w:rFonts w:eastAsia="Calibri"/>
                <w:b/>
                <w:sz w:val="20"/>
                <w:szCs w:val="20"/>
              </w:rPr>
              <w:t>Воспитатель</w:t>
            </w:r>
          </w:p>
        </w:tc>
        <w:tc>
          <w:tcPr>
            <w:tcW w:w="1559"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suppressAutoHyphens/>
              <w:autoSpaceDE w:val="0"/>
              <w:ind w:right="142"/>
              <w:jc w:val="center"/>
              <w:rPr>
                <w:b/>
                <w:sz w:val="20"/>
                <w:szCs w:val="20"/>
                <w:lang w:eastAsia="ar-SA"/>
              </w:rPr>
            </w:pPr>
            <w:r w:rsidRPr="00393ED2">
              <w:rPr>
                <w:b/>
                <w:sz w:val="20"/>
                <w:szCs w:val="20"/>
                <w:lang w:eastAsia="ar-SA"/>
              </w:rPr>
              <w:t>3</w:t>
            </w:r>
          </w:p>
        </w:tc>
        <w:tc>
          <w:tcPr>
            <w:tcW w:w="2127"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suppressAutoHyphens/>
              <w:autoSpaceDE w:val="0"/>
              <w:ind w:right="142"/>
              <w:jc w:val="center"/>
              <w:rPr>
                <w:b/>
                <w:sz w:val="20"/>
                <w:szCs w:val="20"/>
                <w:lang w:eastAsia="ar-SA"/>
              </w:rPr>
            </w:pPr>
            <w:r w:rsidRPr="00393ED2">
              <w:rPr>
                <w:b/>
                <w:sz w:val="20"/>
                <w:szCs w:val="20"/>
                <w:lang w:eastAsia="ar-SA"/>
              </w:rPr>
              <w:t>55</w:t>
            </w:r>
          </w:p>
        </w:tc>
      </w:tr>
      <w:tr w:rsidR="00B64C13" w:rsidRPr="00A96ED3" w:rsidTr="008C2BDA">
        <w:tc>
          <w:tcPr>
            <w:tcW w:w="993"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suppressAutoHyphens/>
              <w:autoSpaceDE w:val="0"/>
              <w:ind w:right="142"/>
              <w:jc w:val="center"/>
              <w:rPr>
                <w:b/>
                <w:sz w:val="20"/>
                <w:szCs w:val="20"/>
                <w:lang w:eastAsia="ar-SA"/>
              </w:rPr>
            </w:pPr>
            <w:r w:rsidRPr="00393ED2">
              <w:rPr>
                <w:b/>
                <w:sz w:val="20"/>
                <w:szCs w:val="20"/>
                <w:lang w:eastAsia="ar-SA"/>
              </w:rPr>
              <w:t>3.10.</w:t>
            </w:r>
          </w:p>
        </w:tc>
        <w:tc>
          <w:tcPr>
            <w:tcW w:w="4819" w:type="dxa"/>
            <w:tcBorders>
              <w:top w:val="single" w:sz="4" w:space="0" w:color="000000"/>
              <w:left w:val="single" w:sz="4" w:space="0" w:color="000000"/>
              <w:bottom w:val="single" w:sz="4" w:space="0" w:color="000000"/>
              <w:right w:val="single" w:sz="4" w:space="0" w:color="000000"/>
            </w:tcBorders>
          </w:tcPr>
          <w:p w:rsidR="00B64C13" w:rsidRPr="00393ED2" w:rsidRDefault="00B64C13" w:rsidP="008C2BDA">
            <w:pPr>
              <w:ind w:right="142"/>
              <w:contextualSpacing/>
              <w:jc w:val="both"/>
              <w:rPr>
                <w:rFonts w:eastAsia="Calibri"/>
                <w:b/>
                <w:sz w:val="20"/>
                <w:szCs w:val="20"/>
              </w:rPr>
            </w:pPr>
            <w:r w:rsidRPr="00393ED2">
              <w:rPr>
                <w:rFonts w:eastAsia="Calibri"/>
                <w:b/>
                <w:sz w:val="20"/>
                <w:szCs w:val="20"/>
              </w:rPr>
              <w:t>Методист</w:t>
            </w:r>
          </w:p>
        </w:tc>
        <w:tc>
          <w:tcPr>
            <w:tcW w:w="1559"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suppressAutoHyphens/>
              <w:autoSpaceDE w:val="0"/>
              <w:ind w:right="142"/>
              <w:jc w:val="center"/>
              <w:rPr>
                <w:b/>
                <w:sz w:val="20"/>
                <w:szCs w:val="20"/>
                <w:lang w:eastAsia="ar-SA"/>
              </w:rPr>
            </w:pPr>
            <w:r w:rsidRPr="00393ED2">
              <w:rPr>
                <w:b/>
                <w:sz w:val="20"/>
                <w:szCs w:val="20"/>
                <w:lang w:eastAsia="ar-SA"/>
              </w:rPr>
              <w:t>3</w:t>
            </w:r>
          </w:p>
        </w:tc>
        <w:tc>
          <w:tcPr>
            <w:tcW w:w="2127"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suppressAutoHyphens/>
              <w:autoSpaceDE w:val="0"/>
              <w:ind w:right="142"/>
              <w:jc w:val="center"/>
              <w:rPr>
                <w:b/>
                <w:sz w:val="20"/>
                <w:szCs w:val="20"/>
                <w:lang w:eastAsia="ar-SA"/>
              </w:rPr>
            </w:pPr>
            <w:r w:rsidRPr="00393ED2">
              <w:rPr>
                <w:b/>
                <w:sz w:val="20"/>
                <w:szCs w:val="20"/>
                <w:lang w:eastAsia="ar-SA"/>
              </w:rPr>
              <w:t>55</w:t>
            </w:r>
          </w:p>
        </w:tc>
      </w:tr>
      <w:tr w:rsidR="00B64C13" w:rsidRPr="00A96ED3" w:rsidTr="008C2BDA">
        <w:tc>
          <w:tcPr>
            <w:tcW w:w="993" w:type="dxa"/>
            <w:tcBorders>
              <w:top w:val="single" w:sz="4" w:space="0" w:color="000000"/>
              <w:left w:val="single" w:sz="4" w:space="0" w:color="000000"/>
              <w:bottom w:val="single" w:sz="4" w:space="0" w:color="000000"/>
              <w:right w:val="single" w:sz="4" w:space="0" w:color="000000"/>
            </w:tcBorders>
          </w:tcPr>
          <w:p w:rsidR="00B64C13" w:rsidRPr="00393ED2" w:rsidRDefault="00B64C13" w:rsidP="008C2BDA">
            <w:pPr>
              <w:ind w:right="142"/>
              <w:contextualSpacing/>
              <w:jc w:val="center"/>
              <w:rPr>
                <w:rFonts w:eastAsia="Calibri"/>
                <w:b/>
                <w:sz w:val="20"/>
                <w:szCs w:val="20"/>
              </w:rPr>
            </w:pPr>
            <w:r w:rsidRPr="00393ED2">
              <w:rPr>
                <w:rFonts w:eastAsia="Calibri"/>
                <w:b/>
                <w:sz w:val="20"/>
                <w:szCs w:val="20"/>
              </w:rPr>
              <w:t>3.11.</w:t>
            </w:r>
          </w:p>
        </w:tc>
        <w:tc>
          <w:tcPr>
            <w:tcW w:w="4819" w:type="dxa"/>
            <w:tcBorders>
              <w:top w:val="single" w:sz="4" w:space="0" w:color="000000"/>
              <w:left w:val="single" w:sz="4" w:space="0" w:color="000000"/>
              <w:bottom w:val="single" w:sz="4" w:space="0" w:color="000000"/>
              <w:right w:val="single" w:sz="4" w:space="0" w:color="000000"/>
            </w:tcBorders>
          </w:tcPr>
          <w:p w:rsidR="00B64C13" w:rsidRPr="00393ED2" w:rsidRDefault="00B64C13" w:rsidP="008C2BDA">
            <w:pPr>
              <w:ind w:right="142"/>
              <w:contextualSpacing/>
              <w:jc w:val="both"/>
              <w:rPr>
                <w:rFonts w:eastAsia="Calibri"/>
                <w:b/>
                <w:sz w:val="20"/>
                <w:szCs w:val="20"/>
              </w:rPr>
            </w:pPr>
            <w:r w:rsidRPr="00393ED2">
              <w:rPr>
                <w:rFonts w:eastAsia="Calibri"/>
                <w:b/>
                <w:sz w:val="20"/>
                <w:szCs w:val="20"/>
              </w:rPr>
              <w:t>Педагог-психолог</w:t>
            </w:r>
          </w:p>
        </w:tc>
        <w:tc>
          <w:tcPr>
            <w:tcW w:w="1559" w:type="dxa"/>
            <w:tcBorders>
              <w:top w:val="single" w:sz="4" w:space="0" w:color="000000"/>
              <w:left w:val="single" w:sz="4" w:space="0" w:color="000000"/>
              <w:bottom w:val="single" w:sz="4" w:space="0" w:color="000000"/>
              <w:right w:val="single" w:sz="4" w:space="0" w:color="000000"/>
            </w:tcBorders>
          </w:tcPr>
          <w:p w:rsidR="00B64C13" w:rsidRPr="00393ED2" w:rsidRDefault="00B64C13" w:rsidP="008C2BDA">
            <w:pPr>
              <w:ind w:right="142"/>
              <w:contextualSpacing/>
              <w:jc w:val="center"/>
              <w:rPr>
                <w:rFonts w:eastAsia="Calibri"/>
                <w:b/>
                <w:sz w:val="20"/>
                <w:szCs w:val="20"/>
              </w:rPr>
            </w:pPr>
            <w:r w:rsidRPr="00393ED2">
              <w:rPr>
                <w:rFonts w:eastAsia="Calibri"/>
                <w:b/>
                <w:sz w:val="20"/>
                <w:szCs w:val="20"/>
              </w:rPr>
              <w:t>3</w:t>
            </w:r>
          </w:p>
        </w:tc>
        <w:tc>
          <w:tcPr>
            <w:tcW w:w="2127"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ind w:right="142"/>
              <w:contextualSpacing/>
              <w:jc w:val="center"/>
              <w:rPr>
                <w:rFonts w:eastAsia="Calibri"/>
                <w:b/>
                <w:sz w:val="20"/>
                <w:szCs w:val="20"/>
              </w:rPr>
            </w:pPr>
            <w:r w:rsidRPr="00393ED2">
              <w:rPr>
                <w:rFonts w:eastAsia="Calibri"/>
                <w:b/>
                <w:sz w:val="20"/>
                <w:szCs w:val="20"/>
              </w:rPr>
              <w:t>55</w:t>
            </w:r>
          </w:p>
        </w:tc>
      </w:tr>
      <w:tr w:rsidR="00B64C13" w:rsidRPr="00A96ED3" w:rsidTr="008C2BDA">
        <w:tc>
          <w:tcPr>
            <w:tcW w:w="993" w:type="dxa"/>
            <w:tcBorders>
              <w:top w:val="single" w:sz="4" w:space="0" w:color="000000"/>
              <w:left w:val="single" w:sz="4" w:space="0" w:color="000000"/>
              <w:bottom w:val="single" w:sz="4" w:space="0" w:color="000000"/>
              <w:right w:val="single" w:sz="4" w:space="0" w:color="000000"/>
            </w:tcBorders>
          </w:tcPr>
          <w:p w:rsidR="00B64C13" w:rsidRPr="00393ED2" w:rsidRDefault="00B64C13" w:rsidP="008C2BDA">
            <w:pPr>
              <w:ind w:right="142"/>
              <w:contextualSpacing/>
              <w:jc w:val="center"/>
              <w:rPr>
                <w:rFonts w:eastAsia="Calibri"/>
                <w:b/>
                <w:sz w:val="20"/>
                <w:szCs w:val="20"/>
              </w:rPr>
            </w:pPr>
            <w:r w:rsidRPr="00393ED2">
              <w:rPr>
                <w:rFonts w:eastAsia="Calibri"/>
                <w:b/>
                <w:sz w:val="20"/>
                <w:szCs w:val="20"/>
              </w:rPr>
              <w:t>3.12.</w:t>
            </w:r>
          </w:p>
        </w:tc>
        <w:tc>
          <w:tcPr>
            <w:tcW w:w="4819" w:type="dxa"/>
            <w:tcBorders>
              <w:top w:val="single" w:sz="4" w:space="0" w:color="000000"/>
              <w:left w:val="single" w:sz="4" w:space="0" w:color="000000"/>
              <w:bottom w:val="single" w:sz="4" w:space="0" w:color="000000"/>
              <w:right w:val="single" w:sz="4" w:space="0" w:color="000000"/>
            </w:tcBorders>
          </w:tcPr>
          <w:p w:rsidR="00B64C13" w:rsidRPr="00393ED2" w:rsidRDefault="00B64C13" w:rsidP="008C2BDA">
            <w:pPr>
              <w:ind w:right="142"/>
              <w:contextualSpacing/>
              <w:jc w:val="both"/>
              <w:rPr>
                <w:rFonts w:eastAsia="Calibri"/>
                <w:b/>
                <w:sz w:val="20"/>
                <w:szCs w:val="20"/>
              </w:rPr>
            </w:pPr>
            <w:r w:rsidRPr="00393ED2">
              <w:rPr>
                <w:rFonts w:eastAsia="Calibri"/>
                <w:b/>
                <w:sz w:val="20"/>
                <w:szCs w:val="20"/>
              </w:rPr>
              <w:t>Старший педагог дополнительного образования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ind w:right="142"/>
              <w:contextualSpacing/>
              <w:jc w:val="center"/>
              <w:rPr>
                <w:rFonts w:eastAsia="Calibri"/>
                <w:b/>
                <w:sz w:val="20"/>
                <w:szCs w:val="20"/>
              </w:rPr>
            </w:pPr>
            <w:r w:rsidRPr="00393ED2">
              <w:rPr>
                <w:rFonts w:eastAsia="Calibri"/>
                <w:b/>
                <w:sz w:val="20"/>
                <w:szCs w:val="20"/>
              </w:rPr>
              <w:t>3</w:t>
            </w:r>
          </w:p>
        </w:tc>
        <w:tc>
          <w:tcPr>
            <w:tcW w:w="2127"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ind w:right="142"/>
              <w:contextualSpacing/>
              <w:jc w:val="center"/>
              <w:rPr>
                <w:rFonts w:eastAsia="Calibri"/>
                <w:b/>
                <w:sz w:val="20"/>
                <w:szCs w:val="20"/>
              </w:rPr>
            </w:pPr>
            <w:r w:rsidRPr="00393ED2">
              <w:rPr>
                <w:rFonts w:eastAsia="Calibri"/>
                <w:b/>
                <w:sz w:val="20"/>
                <w:szCs w:val="20"/>
              </w:rPr>
              <w:t>55</w:t>
            </w:r>
          </w:p>
        </w:tc>
      </w:tr>
      <w:tr w:rsidR="00B64C13" w:rsidRPr="00A96ED3" w:rsidTr="008C2BDA">
        <w:tc>
          <w:tcPr>
            <w:tcW w:w="993" w:type="dxa"/>
            <w:tcBorders>
              <w:top w:val="single" w:sz="4" w:space="0" w:color="000000"/>
              <w:left w:val="single" w:sz="4" w:space="0" w:color="000000"/>
              <w:bottom w:val="single" w:sz="4" w:space="0" w:color="000000"/>
              <w:right w:val="single" w:sz="4" w:space="0" w:color="000000"/>
            </w:tcBorders>
          </w:tcPr>
          <w:p w:rsidR="00B64C13" w:rsidRPr="00393ED2" w:rsidRDefault="00B64C13" w:rsidP="008C2BDA">
            <w:pPr>
              <w:ind w:right="142"/>
              <w:contextualSpacing/>
              <w:jc w:val="center"/>
              <w:rPr>
                <w:rFonts w:eastAsia="Calibri"/>
                <w:b/>
                <w:sz w:val="20"/>
                <w:szCs w:val="20"/>
              </w:rPr>
            </w:pPr>
            <w:r w:rsidRPr="00393ED2">
              <w:rPr>
                <w:rFonts w:eastAsia="Calibri"/>
                <w:b/>
                <w:sz w:val="20"/>
                <w:szCs w:val="20"/>
              </w:rPr>
              <w:t>3.13.</w:t>
            </w:r>
          </w:p>
        </w:tc>
        <w:tc>
          <w:tcPr>
            <w:tcW w:w="4819" w:type="dxa"/>
            <w:tcBorders>
              <w:top w:val="single" w:sz="4" w:space="0" w:color="000000"/>
              <w:left w:val="single" w:sz="4" w:space="0" w:color="000000"/>
              <w:bottom w:val="single" w:sz="4" w:space="0" w:color="000000"/>
              <w:right w:val="single" w:sz="4" w:space="0" w:color="000000"/>
            </w:tcBorders>
          </w:tcPr>
          <w:p w:rsidR="00B64C13" w:rsidRPr="00393ED2" w:rsidRDefault="00B64C13" w:rsidP="008C2BDA">
            <w:pPr>
              <w:ind w:right="142"/>
              <w:contextualSpacing/>
              <w:jc w:val="both"/>
              <w:rPr>
                <w:rFonts w:eastAsia="Calibri"/>
                <w:b/>
                <w:sz w:val="20"/>
                <w:szCs w:val="20"/>
              </w:rPr>
            </w:pPr>
            <w:r w:rsidRPr="00393ED2">
              <w:rPr>
                <w:rFonts w:eastAsia="Calibri"/>
                <w:b/>
                <w:sz w:val="20"/>
                <w:szCs w:val="20"/>
              </w:rPr>
              <w:t>Преподаватель (кроме должностей преподавателей, отнесенных к профессорско-преподавательскому составу)</w:t>
            </w:r>
          </w:p>
        </w:tc>
        <w:tc>
          <w:tcPr>
            <w:tcW w:w="1559"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ind w:right="142"/>
              <w:contextualSpacing/>
              <w:jc w:val="center"/>
              <w:rPr>
                <w:rFonts w:eastAsia="Calibri"/>
                <w:b/>
                <w:sz w:val="20"/>
                <w:szCs w:val="20"/>
              </w:rPr>
            </w:pPr>
            <w:r w:rsidRPr="00393ED2">
              <w:rPr>
                <w:rFonts w:eastAsia="Calibri"/>
                <w:b/>
                <w:sz w:val="20"/>
                <w:szCs w:val="20"/>
              </w:rPr>
              <w:t>4</w:t>
            </w:r>
          </w:p>
        </w:tc>
        <w:tc>
          <w:tcPr>
            <w:tcW w:w="2127"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ind w:right="142"/>
              <w:contextualSpacing/>
              <w:jc w:val="center"/>
              <w:rPr>
                <w:rFonts w:eastAsia="Calibri"/>
                <w:b/>
                <w:sz w:val="20"/>
                <w:szCs w:val="20"/>
              </w:rPr>
            </w:pPr>
            <w:r w:rsidRPr="00393ED2">
              <w:rPr>
                <w:rFonts w:eastAsia="Calibri"/>
                <w:b/>
                <w:sz w:val="20"/>
                <w:szCs w:val="20"/>
              </w:rPr>
              <w:t>60</w:t>
            </w:r>
          </w:p>
        </w:tc>
      </w:tr>
      <w:tr w:rsidR="00B64C13" w:rsidRPr="00A96ED3" w:rsidTr="008C2BDA">
        <w:tc>
          <w:tcPr>
            <w:tcW w:w="993" w:type="dxa"/>
            <w:tcBorders>
              <w:top w:val="single" w:sz="4" w:space="0" w:color="000000"/>
              <w:left w:val="single" w:sz="4" w:space="0" w:color="000000"/>
              <w:bottom w:val="single" w:sz="4" w:space="0" w:color="000000"/>
              <w:right w:val="single" w:sz="4" w:space="0" w:color="000000"/>
            </w:tcBorders>
          </w:tcPr>
          <w:p w:rsidR="00B64C13" w:rsidRPr="00393ED2" w:rsidRDefault="00B64C13" w:rsidP="008C2BDA">
            <w:pPr>
              <w:ind w:right="142"/>
              <w:contextualSpacing/>
              <w:jc w:val="center"/>
              <w:rPr>
                <w:rFonts w:eastAsia="Calibri"/>
                <w:b/>
                <w:sz w:val="20"/>
                <w:szCs w:val="20"/>
              </w:rPr>
            </w:pPr>
            <w:r w:rsidRPr="00393ED2">
              <w:rPr>
                <w:rFonts w:eastAsia="Calibri"/>
                <w:b/>
                <w:sz w:val="20"/>
                <w:szCs w:val="20"/>
              </w:rPr>
              <w:t>3.14.</w:t>
            </w:r>
          </w:p>
        </w:tc>
        <w:tc>
          <w:tcPr>
            <w:tcW w:w="4819" w:type="dxa"/>
            <w:tcBorders>
              <w:top w:val="single" w:sz="4" w:space="0" w:color="000000"/>
              <w:left w:val="single" w:sz="4" w:space="0" w:color="000000"/>
              <w:bottom w:val="single" w:sz="4" w:space="0" w:color="000000"/>
              <w:right w:val="single" w:sz="4" w:space="0" w:color="000000"/>
            </w:tcBorders>
          </w:tcPr>
          <w:p w:rsidR="00B64C13" w:rsidRPr="00393ED2" w:rsidRDefault="00B64C13" w:rsidP="008C2BDA">
            <w:pPr>
              <w:ind w:right="142"/>
              <w:contextualSpacing/>
              <w:jc w:val="both"/>
              <w:rPr>
                <w:rFonts w:eastAsia="Calibri"/>
                <w:b/>
                <w:sz w:val="20"/>
                <w:szCs w:val="20"/>
              </w:rPr>
            </w:pPr>
            <w:r w:rsidRPr="00393ED2">
              <w:rPr>
                <w:rFonts w:eastAsia="Calibri"/>
                <w:b/>
                <w:sz w:val="20"/>
                <w:szCs w:val="20"/>
              </w:rPr>
              <w:t>Преподаватель-организатор основ безопасности жизнедеятельности</w:t>
            </w:r>
          </w:p>
        </w:tc>
        <w:tc>
          <w:tcPr>
            <w:tcW w:w="1559"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ind w:right="142"/>
              <w:contextualSpacing/>
              <w:jc w:val="center"/>
              <w:rPr>
                <w:rFonts w:eastAsia="Calibri"/>
                <w:b/>
                <w:sz w:val="20"/>
                <w:szCs w:val="20"/>
              </w:rPr>
            </w:pPr>
            <w:r w:rsidRPr="00393ED2">
              <w:rPr>
                <w:rFonts w:eastAsia="Calibri"/>
                <w:b/>
                <w:sz w:val="20"/>
                <w:szCs w:val="20"/>
              </w:rPr>
              <w:t>4</w:t>
            </w:r>
          </w:p>
        </w:tc>
        <w:tc>
          <w:tcPr>
            <w:tcW w:w="2127"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ind w:right="142"/>
              <w:contextualSpacing/>
              <w:jc w:val="center"/>
              <w:rPr>
                <w:rFonts w:eastAsia="Calibri"/>
                <w:b/>
                <w:sz w:val="20"/>
                <w:szCs w:val="20"/>
              </w:rPr>
            </w:pPr>
            <w:r w:rsidRPr="00393ED2">
              <w:rPr>
                <w:rFonts w:eastAsia="Calibri"/>
                <w:b/>
                <w:sz w:val="20"/>
                <w:szCs w:val="20"/>
              </w:rPr>
              <w:t>60</w:t>
            </w:r>
          </w:p>
        </w:tc>
      </w:tr>
      <w:tr w:rsidR="00B64C13" w:rsidRPr="00A96ED3" w:rsidTr="008C2BDA">
        <w:tc>
          <w:tcPr>
            <w:tcW w:w="993" w:type="dxa"/>
            <w:tcBorders>
              <w:top w:val="single" w:sz="4" w:space="0" w:color="000000"/>
              <w:left w:val="single" w:sz="4" w:space="0" w:color="000000"/>
              <w:bottom w:val="single" w:sz="4" w:space="0" w:color="000000"/>
              <w:right w:val="single" w:sz="4" w:space="0" w:color="000000"/>
            </w:tcBorders>
          </w:tcPr>
          <w:p w:rsidR="00B64C13" w:rsidRPr="00393ED2" w:rsidRDefault="00B64C13" w:rsidP="008C2BDA">
            <w:pPr>
              <w:ind w:right="142"/>
              <w:contextualSpacing/>
              <w:jc w:val="center"/>
              <w:rPr>
                <w:rFonts w:eastAsia="Calibri"/>
                <w:b/>
                <w:sz w:val="20"/>
                <w:szCs w:val="20"/>
              </w:rPr>
            </w:pPr>
            <w:r w:rsidRPr="00393ED2">
              <w:rPr>
                <w:rFonts w:eastAsia="Calibri"/>
                <w:b/>
                <w:sz w:val="20"/>
                <w:szCs w:val="20"/>
              </w:rPr>
              <w:t>3.15.</w:t>
            </w:r>
          </w:p>
        </w:tc>
        <w:tc>
          <w:tcPr>
            <w:tcW w:w="4819" w:type="dxa"/>
            <w:tcBorders>
              <w:top w:val="single" w:sz="4" w:space="0" w:color="000000"/>
              <w:left w:val="single" w:sz="4" w:space="0" w:color="000000"/>
              <w:bottom w:val="single" w:sz="4" w:space="0" w:color="000000"/>
              <w:right w:val="single" w:sz="4" w:space="0" w:color="000000"/>
            </w:tcBorders>
          </w:tcPr>
          <w:p w:rsidR="00B64C13" w:rsidRPr="00393ED2" w:rsidRDefault="00B64C13" w:rsidP="008C2BDA">
            <w:pPr>
              <w:ind w:right="142"/>
              <w:contextualSpacing/>
              <w:jc w:val="both"/>
              <w:rPr>
                <w:rFonts w:eastAsia="Calibri"/>
                <w:b/>
                <w:sz w:val="20"/>
                <w:szCs w:val="20"/>
              </w:rPr>
            </w:pPr>
            <w:r w:rsidRPr="00393ED2">
              <w:rPr>
                <w:rFonts w:eastAsia="Calibri"/>
                <w:b/>
                <w:sz w:val="20"/>
                <w:szCs w:val="20"/>
              </w:rPr>
              <w:t>Руководитель физического воспитания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ind w:right="142"/>
              <w:contextualSpacing/>
              <w:jc w:val="center"/>
              <w:rPr>
                <w:rFonts w:eastAsia="Calibri"/>
                <w:b/>
                <w:sz w:val="20"/>
                <w:szCs w:val="20"/>
              </w:rPr>
            </w:pPr>
            <w:r w:rsidRPr="00393ED2">
              <w:rPr>
                <w:rFonts w:eastAsia="Calibri"/>
                <w:b/>
                <w:sz w:val="20"/>
                <w:szCs w:val="20"/>
              </w:rPr>
              <w:t>4</w:t>
            </w:r>
          </w:p>
        </w:tc>
        <w:tc>
          <w:tcPr>
            <w:tcW w:w="2127"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ind w:right="142"/>
              <w:contextualSpacing/>
              <w:jc w:val="center"/>
              <w:rPr>
                <w:rFonts w:eastAsia="Calibri"/>
                <w:b/>
                <w:sz w:val="20"/>
                <w:szCs w:val="20"/>
              </w:rPr>
            </w:pPr>
            <w:r w:rsidRPr="00393ED2">
              <w:rPr>
                <w:rFonts w:eastAsia="Calibri"/>
                <w:b/>
                <w:sz w:val="20"/>
                <w:szCs w:val="20"/>
              </w:rPr>
              <w:t>60</w:t>
            </w:r>
          </w:p>
        </w:tc>
      </w:tr>
      <w:tr w:rsidR="00B64C13" w:rsidRPr="00A96ED3" w:rsidTr="008C2BDA">
        <w:tc>
          <w:tcPr>
            <w:tcW w:w="993" w:type="dxa"/>
            <w:tcBorders>
              <w:top w:val="single" w:sz="4" w:space="0" w:color="000000"/>
              <w:left w:val="single" w:sz="4" w:space="0" w:color="000000"/>
              <w:bottom w:val="single" w:sz="4" w:space="0" w:color="000000"/>
              <w:right w:val="single" w:sz="4" w:space="0" w:color="000000"/>
            </w:tcBorders>
          </w:tcPr>
          <w:p w:rsidR="00B64C13" w:rsidRPr="00393ED2" w:rsidRDefault="00B64C13" w:rsidP="008C2BDA">
            <w:pPr>
              <w:ind w:right="142"/>
              <w:contextualSpacing/>
              <w:jc w:val="center"/>
              <w:rPr>
                <w:rFonts w:eastAsia="Calibri"/>
                <w:b/>
                <w:sz w:val="20"/>
                <w:szCs w:val="20"/>
              </w:rPr>
            </w:pPr>
            <w:r w:rsidRPr="00393ED2">
              <w:rPr>
                <w:rFonts w:eastAsia="Calibri"/>
                <w:b/>
                <w:sz w:val="20"/>
                <w:szCs w:val="20"/>
              </w:rPr>
              <w:t>3.16.</w:t>
            </w:r>
          </w:p>
        </w:tc>
        <w:tc>
          <w:tcPr>
            <w:tcW w:w="4819" w:type="dxa"/>
            <w:tcBorders>
              <w:top w:val="single" w:sz="4" w:space="0" w:color="000000"/>
              <w:left w:val="single" w:sz="4" w:space="0" w:color="000000"/>
              <w:bottom w:val="single" w:sz="4" w:space="0" w:color="000000"/>
              <w:right w:val="single" w:sz="4" w:space="0" w:color="000000"/>
            </w:tcBorders>
          </w:tcPr>
          <w:p w:rsidR="00B64C13" w:rsidRPr="00393ED2" w:rsidRDefault="00B64C13" w:rsidP="008C2BDA">
            <w:pPr>
              <w:ind w:right="142"/>
              <w:contextualSpacing/>
              <w:jc w:val="both"/>
              <w:rPr>
                <w:rFonts w:eastAsia="Calibri"/>
                <w:b/>
                <w:sz w:val="20"/>
                <w:szCs w:val="20"/>
              </w:rPr>
            </w:pPr>
            <w:r w:rsidRPr="00393ED2">
              <w:rPr>
                <w:rFonts w:eastAsia="Calibri"/>
                <w:b/>
                <w:sz w:val="20"/>
                <w:szCs w:val="20"/>
              </w:rPr>
              <w:t>Старший воспитатель</w:t>
            </w:r>
          </w:p>
        </w:tc>
        <w:tc>
          <w:tcPr>
            <w:tcW w:w="1559"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ind w:right="142"/>
              <w:contextualSpacing/>
              <w:jc w:val="center"/>
              <w:rPr>
                <w:rFonts w:eastAsia="Calibri"/>
                <w:b/>
                <w:sz w:val="20"/>
                <w:szCs w:val="20"/>
              </w:rPr>
            </w:pPr>
            <w:r w:rsidRPr="00393ED2">
              <w:rPr>
                <w:rFonts w:eastAsia="Calibri"/>
                <w:b/>
                <w:sz w:val="20"/>
                <w:szCs w:val="20"/>
              </w:rPr>
              <w:t>4</w:t>
            </w:r>
          </w:p>
        </w:tc>
        <w:tc>
          <w:tcPr>
            <w:tcW w:w="2127"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ind w:right="142"/>
              <w:contextualSpacing/>
              <w:jc w:val="center"/>
              <w:rPr>
                <w:rFonts w:eastAsia="Calibri"/>
                <w:b/>
                <w:sz w:val="20"/>
                <w:szCs w:val="20"/>
              </w:rPr>
            </w:pPr>
            <w:r w:rsidRPr="00393ED2">
              <w:rPr>
                <w:rFonts w:eastAsia="Calibri"/>
                <w:b/>
                <w:sz w:val="20"/>
                <w:szCs w:val="20"/>
              </w:rPr>
              <w:t>60</w:t>
            </w:r>
          </w:p>
        </w:tc>
      </w:tr>
      <w:tr w:rsidR="00B64C13" w:rsidRPr="00A96ED3" w:rsidTr="008C2BDA">
        <w:tc>
          <w:tcPr>
            <w:tcW w:w="993" w:type="dxa"/>
            <w:tcBorders>
              <w:top w:val="single" w:sz="4" w:space="0" w:color="000000"/>
              <w:left w:val="single" w:sz="4" w:space="0" w:color="000000"/>
              <w:bottom w:val="single" w:sz="4" w:space="0" w:color="000000"/>
              <w:right w:val="single" w:sz="4" w:space="0" w:color="000000"/>
            </w:tcBorders>
          </w:tcPr>
          <w:p w:rsidR="00B64C13" w:rsidRPr="00393ED2" w:rsidRDefault="00B64C13" w:rsidP="008C2BDA">
            <w:pPr>
              <w:ind w:right="142"/>
              <w:contextualSpacing/>
              <w:jc w:val="center"/>
              <w:rPr>
                <w:rFonts w:eastAsia="Calibri"/>
                <w:b/>
                <w:sz w:val="20"/>
                <w:szCs w:val="20"/>
              </w:rPr>
            </w:pPr>
            <w:r w:rsidRPr="00393ED2">
              <w:rPr>
                <w:rFonts w:eastAsia="Calibri"/>
                <w:b/>
                <w:sz w:val="20"/>
                <w:szCs w:val="20"/>
              </w:rPr>
              <w:t>3.17.</w:t>
            </w:r>
          </w:p>
        </w:tc>
        <w:tc>
          <w:tcPr>
            <w:tcW w:w="4819" w:type="dxa"/>
            <w:tcBorders>
              <w:top w:val="single" w:sz="4" w:space="0" w:color="000000"/>
              <w:left w:val="single" w:sz="4" w:space="0" w:color="000000"/>
              <w:bottom w:val="single" w:sz="4" w:space="0" w:color="000000"/>
              <w:right w:val="single" w:sz="4" w:space="0" w:color="000000"/>
            </w:tcBorders>
          </w:tcPr>
          <w:p w:rsidR="00B64C13" w:rsidRPr="00393ED2" w:rsidRDefault="00B64C13" w:rsidP="008C2BDA">
            <w:pPr>
              <w:ind w:right="142"/>
              <w:contextualSpacing/>
              <w:jc w:val="both"/>
              <w:rPr>
                <w:rFonts w:eastAsia="Calibri"/>
                <w:b/>
                <w:sz w:val="20"/>
                <w:szCs w:val="20"/>
              </w:rPr>
            </w:pPr>
            <w:r w:rsidRPr="00393ED2">
              <w:rPr>
                <w:rFonts w:eastAsia="Calibri"/>
                <w:b/>
                <w:sz w:val="20"/>
                <w:szCs w:val="20"/>
              </w:rPr>
              <w:t>Старший методист</w:t>
            </w:r>
          </w:p>
        </w:tc>
        <w:tc>
          <w:tcPr>
            <w:tcW w:w="1559"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ind w:right="142"/>
              <w:contextualSpacing/>
              <w:jc w:val="center"/>
              <w:rPr>
                <w:rFonts w:eastAsia="Calibri"/>
                <w:b/>
                <w:sz w:val="20"/>
                <w:szCs w:val="20"/>
              </w:rPr>
            </w:pPr>
            <w:r w:rsidRPr="00393ED2">
              <w:rPr>
                <w:rFonts w:eastAsia="Calibri"/>
                <w:b/>
                <w:sz w:val="20"/>
                <w:szCs w:val="20"/>
              </w:rPr>
              <w:t>4</w:t>
            </w:r>
          </w:p>
        </w:tc>
        <w:tc>
          <w:tcPr>
            <w:tcW w:w="2127"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ind w:right="142"/>
              <w:contextualSpacing/>
              <w:jc w:val="center"/>
              <w:rPr>
                <w:rFonts w:eastAsia="Calibri"/>
                <w:b/>
                <w:sz w:val="20"/>
                <w:szCs w:val="20"/>
              </w:rPr>
            </w:pPr>
            <w:r w:rsidRPr="00393ED2">
              <w:rPr>
                <w:rFonts w:eastAsia="Calibri"/>
                <w:b/>
                <w:sz w:val="20"/>
                <w:szCs w:val="20"/>
              </w:rPr>
              <w:t>60</w:t>
            </w:r>
          </w:p>
        </w:tc>
      </w:tr>
      <w:tr w:rsidR="00B64C13" w:rsidRPr="00A96ED3" w:rsidTr="008C2BDA">
        <w:tc>
          <w:tcPr>
            <w:tcW w:w="993" w:type="dxa"/>
            <w:tcBorders>
              <w:top w:val="single" w:sz="4" w:space="0" w:color="000000"/>
              <w:left w:val="single" w:sz="4" w:space="0" w:color="000000"/>
              <w:bottom w:val="single" w:sz="4" w:space="0" w:color="000000"/>
              <w:right w:val="single" w:sz="4" w:space="0" w:color="000000"/>
            </w:tcBorders>
          </w:tcPr>
          <w:p w:rsidR="00B64C13" w:rsidRPr="00393ED2" w:rsidRDefault="00B64C13" w:rsidP="008C2BDA">
            <w:pPr>
              <w:ind w:right="142"/>
              <w:contextualSpacing/>
              <w:jc w:val="center"/>
              <w:rPr>
                <w:rFonts w:eastAsia="Calibri"/>
                <w:b/>
                <w:sz w:val="20"/>
                <w:szCs w:val="20"/>
              </w:rPr>
            </w:pPr>
            <w:r w:rsidRPr="00393ED2">
              <w:rPr>
                <w:rFonts w:eastAsia="Calibri"/>
                <w:b/>
                <w:sz w:val="20"/>
                <w:szCs w:val="20"/>
              </w:rPr>
              <w:t>3.18.</w:t>
            </w:r>
          </w:p>
        </w:tc>
        <w:tc>
          <w:tcPr>
            <w:tcW w:w="4819" w:type="dxa"/>
            <w:tcBorders>
              <w:top w:val="single" w:sz="4" w:space="0" w:color="000000"/>
              <w:left w:val="single" w:sz="4" w:space="0" w:color="000000"/>
              <w:bottom w:val="single" w:sz="4" w:space="0" w:color="000000"/>
              <w:right w:val="single" w:sz="4" w:space="0" w:color="000000"/>
            </w:tcBorders>
          </w:tcPr>
          <w:p w:rsidR="00B64C13" w:rsidRPr="00393ED2" w:rsidRDefault="00B64C13" w:rsidP="008C2BDA">
            <w:pPr>
              <w:ind w:right="142"/>
              <w:contextualSpacing/>
              <w:jc w:val="both"/>
              <w:rPr>
                <w:rFonts w:eastAsia="Calibri"/>
                <w:b/>
                <w:sz w:val="20"/>
                <w:szCs w:val="20"/>
              </w:rPr>
            </w:pPr>
            <w:r w:rsidRPr="00393ED2">
              <w:rPr>
                <w:rFonts w:eastAsia="Calibri"/>
                <w:b/>
                <w:sz w:val="20"/>
                <w:szCs w:val="20"/>
              </w:rPr>
              <w:t>Тьютор (за исключением тьюторов, занятых в сфере высшего и дополнительного профессионального образования)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ind w:right="142"/>
              <w:contextualSpacing/>
              <w:jc w:val="center"/>
              <w:rPr>
                <w:rFonts w:eastAsia="Calibri"/>
                <w:b/>
                <w:sz w:val="20"/>
                <w:szCs w:val="20"/>
              </w:rPr>
            </w:pPr>
            <w:r w:rsidRPr="00393ED2">
              <w:rPr>
                <w:rFonts w:eastAsia="Calibri"/>
                <w:b/>
                <w:sz w:val="20"/>
                <w:szCs w:val="20"/>
              </w:rPr>
              <w:t>4</w:t>
            </w:r>
          </w:p>
        </w:tc>
        <w:tc>
          <w:tcPr>
            <w:tcW w:w="2127"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ind w:right="142"/>
              <w:contextualSpacing/>
              <w:jc w:val="center"/>
              <w:rPr>
                <w:rFonts w:eastAsia="Calibri"/>
                <w:b/>
                <w:sz w:val="20"/>
                <w:szCs w:val="20"/>
              </w:rPr>
            </w:pPr>
            <w:r w:rsidRPr="00393ED2">
              <w:rPr>
                <w:rFonts w:eastAsia="Calibri"/>
                <w:b/>
                <w:sz w:val="20"/>
                <w:szCs w:val="20"/>
              </w:rPr>
              <w:t>60</w:t>
            </w:r>
          </w:p>
        </w:tc>
      </w:tr>
      <w:tr w:rsidR="00B64C13" w:rsidRPr="00A96ED3" w:rsidTr="008C2BDA">
        <w:tc>
          <w:tcPr>
            <w:tcW w:w="993" w:type="dxa"/>
            <w:tcBorders>
              <w:top w:val="single" w:sz="4" w:space="0" w:color="000000"/>
              <w:left w:val="single" w:sz="4" w:space="0" w:color="000000"/>
              <w:bottom w:val="single" w:sz="4" w:space="0" w:color="000000"/>
              <w:right w:val="single" w:sz="4" w:space="0" w:color="000000"/>
            </w:tcBorders>
          </w:tcPr>
          <w:p w:rsidR="00B64C13" w:rsidRPr="00393ED2" w:rsidRDefault="00B64C13" w:rsidP="008C2BDA">
            <w:pPr>
              <w:ind w:right="142"/>
              <w:contextualSpacing/>
              <w:jc w:val="center"/>
              <w:rPr>
                <w:rFonts w:eastAsia="Calibri"/>
                <w:b/>
                <w:sz w:val="20"/>
                <w:szCs w:val="20"/>
              </w:rPr>
            </w:pPr>
            <w:r w:rsidRPr="00393ED2">
              <w:rPr>
                <w:rFonts w:eastAsia="Calibri"/>
                <w:b/>
                <w:sz w:val="20"/>
                <w:szCs w:val="20"/>
              </w:rPr>
              <w:t>3.19.</w:t>
            </w:r>
          </w:p>
        </w:tc>
        <w:tc>
          <w:tcPr>
            <w:tcW w:w="4819" w:type="dxa"/>
            <w:tcBorders>
              <w:top w:val="single" w:sz="4" w:space="0" w:color="000000"/>
              <w:left w:val="single" w:sz="4" w:space="0" w:color="000000"/>
              <w:bottom w:val="single" w:sz="4" w:space="0" w:color="000000"/>
              <w:right w:val="single" w:sz="4" w:space="0" w:color="000000"/>
            </w:tcBorders>
          </w:tcPr>
          <w:p w:rsidR="00B64C13" w:rsidRPr="00393ED2" w:rsidRDefault="00B64C13" w:rsidP="008C2BDA">
            <w:pPr>
              <w:ind w:right="142"/>
              <w:contextualSpacing/>
              <w:jc w:val="both"/>
              <w:rPr>
                <w:rFonts w:eastAsia="Calibri"/>
                <w:b/>
                <w:sz w:val="20"/>
                <w:szCs w:val="20"/>
              </w:rPr>
            </w:pPr>
            <w:r w:rsidRPr="00393ED2">
              <w:rPr>
                <w:rFonts w:eastAsia="Calibri"/>
                <w:b/>
                <w:sz w:val="20"/>
                <w:szCs w:val="20"/>
              </w:rPr>
              <w:t>Учитель</w:t>
            </w:r>
          </w:p>
        </w:tc>
        <w:tc>
          <w:tcPr>
            <w:tcW w:w="1559"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ind w:right="142"/>
              <w:contextualSpacing/>
              <w:jc w:val="center"/>
              <w:rPr>
                <w:rFonts w:eastAsia="Calibri"/>
                <w:b/>
                <w:sz w:val="20"/>
                <w:szCs w:val="20"/>
              </w:rPr>
            </w:pPr>
            <w:r w:rsidRPr="00393ED2">
              <w:rPr>
                <w:rFonts w:eastAsia="Calibri"/>
                <w:b/>
                <w:sz w:val="20"/>
                <w:szCs w:val="20"/>
              </w:rPr>
              <w:t>4</w:t>
            </w:r>
          </w:p>
        </w:tc>
        <w:tc>
          <w:tcPr>
            <w:tcW w:w="2127"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ind w:right="142"/>
              <w:contextualSpacing/>
              <w:jc w:val="center"/>
              <w:rPr>
                <w:rFonts w:eastAsia="Calibri"/>
                <w:b/>
                <w:sz w:val="20"/>
                <w:szCs w:val="20"/>
              </w:rPr>
            </w:pPr>
            <w:r w:rsidRPr="00393ED2">
              <w:rPr>
                <w:rFonts w:eastAsia="Calibri"/>
                <w:b/>
                <w:sz w:val="20"/>
                <w:szCs w:val="20"/>
              </w:rPr>
              <w:t>60</w:t>
            </w:r>
          </w:p>
        </w:tc>
      </w:tr>
      <w:tr w:rsidR="00B64C13" w:rsidRPr="00A96ED3" w:rsidTr="008C2BDA">
        <w:trPr>
          <w:trHeight w:val="375"/>
        </w:trPr>
        <w:tc>
          <w:tcPr>
            <w:tcW w:w="993" w:type="dxa"/>
            <w:tcBorders>
              <w:top w:val="single" w:sz="4" w:space="0" w:color="000000"/>
              <w:left w:val="single" w:sz="4" w:space="0" w:color="000000"/>
              <w:bottom w:val="single" w:sz="4" w:space="0" w:color="000000"/>
              <w:right w:val="single" w:sz="4" w:space="0" w:color="000000"/>
            </w:tcBorders>
          </w:tcPr>
          <w:p w:rsidR="00B64C13" w:rsidRPr="00393ED2" w:rsidRDefault="00B64C13" w:rsidP="008C2BDA">
            <w:pPr>
              <w:ind w:right="142"/>
              <w:contextualSpacing/>
              <w:jc w:val="center"/>
              <w:rPr>
                <w:rFonts w:eastAsia="Calibri"/>
                <w:b/>
                <w:sz w:val="20"/>
                <w:szCs w:val="20"/>
              </w:rPr>
            </w:pPr>
            <w:r w:rsidRPr="00393ED2">
              <w:rPr>
                <w:rFonts w:eastAsia="Calibri"/>
                <w:b/>
                <w:sz w:val="20"/>
                <w:szCs w:val="20"/>
              </w:rPr>
              <w:t>3.20.</w:t>
            </w:r>
          </w:p>
        </w:tc>
        <w:tc>
          <w:tcPr>
            <w:tcW w:w="4819" w:type="dxa"/>
            <w:tcBorders>
              <w:top w:val="single" w:sz="4" w:space="0" w:color="000000"/>
              <w:left w:val="single" w:sz="4" w:space="0" w:color="000000"/>
              <w:bottom w:val="single" w:sz="4" w:space="0" w:color="000000"/>
              <w:right w:val="single" w:sz="4" w:space="0" w:color="000000"/>
            </w:tcBorders>
          </w:tcPr>
          <w:p w:rsidR="00B64C13" w:rsidRPr="00393ED2" w:rsidRDefault="00B64C13" w:rsidP="008C2BDA">
            <w:pPr>
              <w:ind w:right="142"/>
              <w:contextualSpacing/>
              <w:jc w:val="both"/>
              <w:rPr>
                <w:rFonts w:eastAsia="Calibri"/>
                <w:b/>
                <w:sz w:val="20"/>
                <w:szCs w:val="20"/>
              </w:rPr>
            </w:pPr>
            <w:r w:rsidRPr="00393ED2">
              <w:rPr>
                <w:rFonts w:eastAsia="Calibri"/>
                <w:b/>
                <w:sz w:val="20"/>
                <w:szCs w:val="20"/>
              </w:rPr>
              <w:t>Учитель-дефектолог</w:t>
            </w:r>
          </w:p>
        </w:tc>
        <w:tc>
          <w:tcPr>
            <w:tcW w:w="1559"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ind w:right="142"/>
              <w:contextualSpacing/>
              <w:jc w:val="center"/>
              <w:rPr>
                <w:rFonts w:eastAsia="Calibri"/>
                <w:b/>
                <w:sz w:val="20"/>
                <w:szCs w:val="20"/>
              </w:rPr>
            </w:pPr>
            <w:r w:rsidRPr="00393ED2">
              <w:rPr>
                <w:rFonts w:eastAsia="Calibri"/>
                <w:b/>
                <w:sz w:val="20"/>
                <w:szCs w:val="20"/>
              </w:rPr>
              <w:t>4</w:t>
            </w:r>
          </w:p>
        </w:tc>
        <w:tc>
          <w:tcPr>
            <w:tcW w:w="2127"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ind w:right="142"/>
              <w:contextualSpacing/>
              <w:jc w:val="center"/>
              <w:rPr>
                <w:rFonts w:eastAsia="Calibri"/>
                <w:b/>
                <w:sz w:val="20"/>
                <w:szCs w:val="20"/>
              </w:rPr>
            </w:pPr>
            <w:r w:rsidRPr="00393ED2">
              <w:rPr>
                <w:rFonts w:eastAsia="Calibri"/>
                <w:b/>
                <w:sz w:val="20"/>
                <w:szCs w:val="20"/>
              </w:rPr>
              <w:t>60</w:t>
            </w:r>
          </w:p>
        </w:tc>
      </w:tr>
      <w:tr w:rsidR="00B64C13" w:rsidRPr="00A96ED3" w:rsidTr="008C2BDA">
        <w:tc>
          <w:tcPr>
            <w:tcW w:w="993" w:type="dxa"/>
            <w:tcBorders>
              <w:top w:val="single" w:sz="4" w:space="0" w:color="000000"/>
              <w:left w:val="single" w:sz="4" w:space="0" w:color="000000"/>
              <w:bottom w:val="single" w:sz="4" w:space="0" w:color="000000"/>
              <w:right w:val="single" w:sz="4" w:space="0" w:color="000000"/>
            </w:tcBorders>
          </w:tcPr>
          <w:p w:rsidR="00B64C13" w:rsidRPr="00393ED2" w:rsidRDefault="00B64C13" w:rsidP="008C2BDA">
            <w:pPr>
              <w:ind w:right="142"/>
              <w:contextualSpacing/>
              <w:jc w:val="center"/>
              <w:rPr>
                <w:rFonts w:eastAsia="Calibri"/>
                <w:b/>
                <w:sz w:val="20"/>
                <w:szCs w:val="20"/>
              </w:rPr>
            </w:pPr>
            <w:r w:rsidRPr="00393ED2">
              <w:rPr>
                <w:rFonts w:eastAsia="Calibri"/>
                <w:b/>
                <w:sz w:val="20"/>
                <w:szCs w:val="20"/>
              </w:rPr>
              <w:t>3.21.</w:t>
            </w:r>
          </w:p>
        </w:tc>
        <w:tc>
          <w:tcPr>
            <w:tcW w:w="4819" w:type="dxa"/>
            <w:tcBorders>
              <w:top w:val="single" w:sz="4" w:space="0" w:color="000000"/>
              <w:left w:val="single" w:sz="4" w:space="0" w:color="000000"/>
              <w:bottom w:val="single" w:sz="4" w:space="0" w:color="000000"/>
              <w:right w:val="single" w:sz="4" w:space="0" w:color="000000"/>
            </w:tcBorders>
          </w:tcPr>
          <w:p w:rsidR="00B64C13" w:rsidRPr="00393ED2" w:rsidRDefault="00B64C13" w:rsidP="008C2BDA">
            <w:pPr>
              <w:ind w:right="142"/>
              <w:contextualSpacing/>
              <w:jc w:val="both"/>
              <w:rPr>
                <w:rFonts w:eastAsia="Calibri"/>
                <w:b/>
                <w:sz w:val="20"/>
                <w:szCs w:val="20"/>
              </w:rPr>
            </w:pPr>
            <w:r w:rsidRPr="00393ED2">
              <w:rPr>
                <w:rFonts w:eastAsia="Calibri"/>
                <w:b/>
                <w:sz w:val="20"/>
                <w:szCs w:val="20"/>
              </w:rPr>
              <w:t>Учитель-логопед (логопед)</w:t>
            </w:r>
          </w:p>
        </w:tc>
        <w:tc>
          <w:tcPr>
            <w:tcW w:w="1559"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ind w:right="142"/>
              <w:contextualSpacing/>
              <w:jc w:val="center"/>
              <w:rPr>
                <w:rFonts w:eastAsia="Calibri"/>
                <w:b/>
                <w:sz w:val="20"/>
                <w:szCs w:val="20"/>
              </w:rPr>
            </w:pPr>
            <w:r w:rsidRPr="00393ED2">
              <w:rPr>
                <w:rFonts w:eastAsia="Calibri"/>
                <w:b/>
                <w:sz w:val="20"/>
                <w:szCs w:val="20"/>
              </w:rPr>
              <w:t>4</w:t>
            </w:r>
          </w:p>
        </w:tc>
        <w:tc>
          <w:tcPr>
            <w:tcW w:w="2127"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ind w:right="142"/>
              <w:contextualSpacing/>
              <w:jc w:val="center"/>
              <w:rPr>
                <w:rFonts w:eastAsia="Calibri"/>
                <w:b/>
                <w:sz w:val="20"/>
                <w:szCs w:val="20"/>
              </w:rPr>
            </w:pPr>
            <w:r w:rsidRPr="00393ED2">
              <w:rPr>
                <w:rFonts w:eastAsia="Calibri"/>
                <w:b/>
                <w:sz w:val="20"/>
                <w:szCs w:val="20"/>
              </w:rPr>
              <w:t>60</w:t>
            </w:r>
          </w:p>
        </w:tc>
      </w:tr>
      <w:tr w:rsidR="00B64C13" w:rsidRPr="00A96ED3" w:rsidTr="008C2BDA">
        <w:tc>
          <w:tcPr>
            <w:tcW w:w="9498" w:type="dxa"/>
            <w:gridSpan w:val="4"/>
            <w:tcBorders>
              <w:top w:val="single" w:sz="4" w:space="0" w:color="000000"/>
              <w:left w:val="single" w:sz="4" w:space="0" w:color="000000"/>
              <w:bottom w:val="single" w:sz="4" w:space="0" w:color="000000"/>
              <w:right w:val="single" w:sz="4" w:space="0" w:color="000000"/>
            </w:tcBorders>
          </w:tcPr>
          <w:p w:rsidR="00B64C13" w:rsidRPr="00BC189A" w:rsidRDefault="00B64C13" w:rsidP="00B64C13">
            <w:pPr>
              <w:numPr>
                <w:ilvl w:val="0"/>
                <w:numId w:val="201"/>
              </w:numPr>
              <w:ind w:left="0" w:right="142" w:firstLine="720"/>
              <w:jc w:val="center"/>
              <w:rPr>
                <w:rFonts w:eastAsia="Calibri"/>
                <w:sz w:val="20"/>
                <w:szCs w:val="20"/>
              </w:rPr>
            </w:pPr>
            <w:r w:rsidRPr="00BC189A">
              <w:rPr>
                <w:rFonts w:eastAsia="Calibri"/>
                <w:b/>
                <w:sz w:val="20"/>
                <w:szCs w:val="20"/>
              </w:rPr>
              <w:t>Профессионально-квалификационная группа должностей</w:t>
            </w:r>
            <w:r w:rsidRPr="00BC189A">
              <w:rPr>
                <w:rFonts w:eastAsia="Calibri"/>
                <w:sz w:val="20"/>
                <w:szCs w:val="20"/>
              </w:rPr>
              <w:t xml:space="preserve"> </w:t>
            </w:r>
            <w:r w:rsidRPr="00BC189A">
              <w:rPr>
                <w:rFonts w:eastAsia="Calibri"/>
                <w:b/>
                <w:sz w:val="20"/>
                <w:szCs w:val="20"/>
              </w:rPr>
              <w:t>руководителей структурных подразделений</w:t>
            </w:r>
          </w:p>
        </w:tc>
      </w:tr>
      <w:tr w:rsidR="00B64C13" w:rsidRPr="00393ED2" w:rsidTr="008C2BDA">
        <w:tc>
          <w:tcPr>
            <w:tcW w:w="993"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ind w:right="142"/>
              <w:contextualSpacing/>
              <w:jc w:val="center"/>
              <w:rPr>
                <w:rFonts w:eastAsia="Calibri"/>
                <w:b/>
                <w:sz w:val="20"/>
                <w:szCs w:val="20"/>
              </w:rPr>
            </w:pPr>
            <w:r w:rsidRPr="00393ED2">
              <w:rPr>
                <w:rFonts w:eastAsia="Calibri"/>
                <w:b/>
                <w:sz w:val="20"/>
                <w:szCs w:val="20"/>
              </w:rPr>
              <w:t>4.1.</w:t>
            </w:r>
          </w:p>
        </w:tc>
        <w:tc>
          <w:tcPr>
            <w:tcW w:w="4819" w:type="dxa"/>
            <w:tcBorders>
              <w:top w:val="single" w:sz="4" w:space="0" w:color="000000"/>
              <w:left w:val="single" w:sz="4" w:space="0" w:color="000000"/>
              <w:bottom w:val="single" w:sz="4" w:space="0" w:color="000000"/>
              <w:right w:val="single" w:sz="4" w:space="0" w:color="000000"/>
            </w:tcBorders>
          </w:tcPr>
          <w:p w:rsidR="00B64C13" w:rsidRPr="00393ED2" w:rsidRDefault="00B64C13" w:rsidP="008C2BDA">
            <w:pPr>
              <w:ind w:right="142"/>
              <w:contextualSpacing/>
              <w:jc w:val="both"/>
              <w:rPr>
                <w:rFonts w:eastAsia="Calibri"/>
                <w:b/>
                <w:sz w:val="20"/>
                <w:szCs w:val="20"/>
              </w:rPr>
            </w:pPr>
            <w:r w:rsidRPr="00393ED2">
              <w:rPr>
                <w:rFonts w:eastAsia="Calibri"/>
                <w:b/>
                <w:sz w:val="20"/>
                <w:szCs w:val="20"/>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(кроме должностей руководителей структурных подразделений, отнесенных ко второму квалификационному уровню)</w:t>
            </w:r>
          </w:p>
        </w:tc>
        <w:tc>
          <w:tcPr>
            <w:tcW w:w="1559"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ind w:right="142"/>
              <w:contextualSpacing/>
              <w:jc w:val="center"/>
              <w:rPr>
                <w:rFonts w:eastAsia="Calibri"/>
                <w:b/>
                <w:sz w:val="20"/>
                <w:szCs w:val="20"/>
              </w:rPr>
            </w:pPr>
            <w:r w:rsidRPr="00393ED2">
              <w:rPr>
                <w:rFonts w:eastAsia="Calibri"/>
                <w:b/>
                <w:sz w:val="20"/>
                <w:szCs w:val="20"/>
              </w:rPr>
              <w:t>1</w:t>
            </w:r>
          </w:p>
        </w:tc>
        <w:tc>
          <w:tcPr>
            <w:tcW w:w="2127"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ind w:right="142"/>
              <w:contextualSpacing/>
              <w:jc w:val="center"/>
              <w:rPr>
                <w:rFonts w:eastAsia="Calibri"/>
                <w:b/>
                <w:sz w:val="20"/>
                <w:szCs w:val="20"/>
              </w:rPr>
            </w:pPr>
            <w:r w:rsidRPr="00393ED2">
              <w:rPr>
                <w:rFonts w:eastAsia="Calibri"/>
                <w:b/>
                <w:sz w:val="20"/>
                <w:szCs w:val="20"/>
              </w:rPr>
              <w:t>65</w:t>
            </w:r>
          </w:p>
        </w:tc>
      </w:tr>
      <w:tr w:rsidR="00B64C13" w:rsidRPr="00393ED2" w:rsidTr="008C2BDA">
        <w:tc>
          <w:tcPr>
            <w:tcW w:w="993"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ind w:right="142"/>
              <w:contextualSpacing/>
              <w:jc w:val="center"/>
              <w:rPr>
                <w:rFonts w:eastAsia="Calibri"/>
                <w:b/>
                <w:sz w:val="20"/>
                <w:szCs w:val="20"/>
              </w:rPr>
            </w:pPr>
            <w:r w:rsidRPr="00393ED2">
              <w:rPr>
                <w:rFonts w:eastAsia="Calibri"/>
                <w:b/>
                <w:sz w:val="20"/>
                <w:szCs w:val="20"/>
              </w:rPr>
              <w:t>4.2.</w:t>
            </w:r>
          </w:p>
        </w:tc>
        <w:tc>
          <w:tcPr>
            <w:tcW w:w="4819" w:type="dxa"/>
            <w:tcBorders>
              <w:top w:val="single" w:sz="4" w:space="0" w:color="000000"/>
              <w:left w:val="single" w:sz="4" w:space="0" w:color="000000"/>
              <w:bottom w:val="single" w:sz="4" w:space="0" w:color="000000"/>
              <w:right w:val="single" w:sz="4" w:space="0" w:color="000000"/>
            </w:tcBorders>
          </w:tcPr>
          <w:p w:rsidR="00B64C13" w:rsidRPr="00393ED2" w:rsidRDefault="00B64C13" w:rsidP="008C2BDA">
            <w:pPr>
              <w:ind w:right="142"/>
              <w:contextualSpacing/>
              <w:jc w:val="both"/>
              <w:rPr>
                <w:rFonts w:eastAsia="Calibri"/>
                <w:b/>
                <w:sz w:val="20"/>
                <w:szCs w:val="20"/>
              </w:rPr>
            </w:pPr>
            <w:r w:rsidRPr="00393ED2">
              <w:rPr>
                <w:rFonts w:eastAsia="Calibri"/>
                <w:b/>
                <w:sz w:val="20"/>
                <w:szCs w:val="20"/>
              </w:rPr>
              <w:t>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мастерской, учебного хозяйства и других структурных подразделений образовательного учреждения (под</w:t>
            </w:r>
          </w:p>
          <w:p w:rsidR="00B64C13" w:rsidRPr="00393ED2" w:rsidRDefault="00B64C13" w:rsidP="008C2BDA">
            <w:pPr>
              <w:ind w:right="142"/>
              <w:contextualSpacing/>
              <w:jc w:val="both"/>
              <w:rPr>
                <w:rFonts w:eastAsia="Calibri"/>
                <w:b/>
                <w:sz w:val="20"/>
                <w:szCs w:val="20"/>
              </w:rPr>
            </w:pPr>
            <w:r w:rsidRPr="00393ED2">
              <w:rPr>
                <w:rFonts w:eastAsia="Calibri"/>
                <w:b/>
                <w:sz w:val="20"/>
                <w:szCs w:val="20"/>
              </w:rPr>
              <w:t>разделения) начального и среднего профессионального образования (кроме должностей руководителей структурных подразделений, отнесенных к третьему квалификационному уровню)</w:t>
            </w:r>
          </w:p>
        </w:tc>
        <w:tc>
          <w:tcPr>
            <w:tcW w:w="1559"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ind w:right="142"/>
              <w:contextualSpacing/>
              <w:jc w:val="center"/>
              <w:rPr>
                <w:rFonts w:eastAsia="Calibri"/>
                <w:b/>
                <w:sz w:val="20"/>
                <w:szCs w:val="20"/>
              </w:rPr>
            </w:pPr>
            <w:r w:rsidRPr="00393ED2">
              <w:rPr>
                <w:rFonts w:eastAsia="Calibri"/>
                <w:b/>
                <w:sz w:val="20"/>
                <w:szCs w:val="20"/>
              </w:rPr>
              <w:t>2</w:t>
            </w:r>
          </w:p>
        </w:tc>
        <w:tc>
          <w:tcPr>
            <w:tcW w:w="2127" w:type="dxa"/>
            <w:tcBorders>
              <w:top w:val="single" w:sz="4" w:space="0" w:color="000000"/>
              <w:left w:val="single" w:sz="4" w:space="0" w:color="000000"/>
              <w:bottom w:val="single" w:sz="4" w:space="0" w:color="000000"/>
              <w:right w:val="single" w:sz="4" w:space="0" w:color="000000"/>
            </w:tcBorders>
            <w:vAlign w:val="center"/>
          </w:tcPr>
          <w:p w:rsidR="00B64C13" w:rsidRPr="00393ED2" w:rsidRDefault="00B64C13" w:rsidP="008C2BDA">
            <w:pPr>
              <w:ind w:right="142"/>
              <w:contextualSpacing/>
              <w:jc w:val="center"/>
              <w:rPr>
                <w:rFonts w:eastAsia="Calibri"/>
                <w:b/>
                <w:sz w:val="20"/>
                <w:szCs w:val="20"/>
              </w:rPr>
            </w:pPr>
            <w:r w:rsidRPr="00393ED2">
              <w:rPr>
                <w:rFonts w:eastAsia="Calibri"/>
                <w:b/>
                <w:sz w:val="20"/>
                <w:szCs w:val="20"/>
              </w:rPr>
              <w:t>70</w:t>
            </w:r>
          </w:p>
        </w:tc>
      </w:tr>
    </w:tbl>
    <w:p w:rsidR="00B64C13" w:rsidRPr="00A96ED3" w:rsidRDefault="00B64C13" w:rsidP="00B64C13">
      <w:pPr>
        <w:ind w:right="142" w:firstLine="851"/>
        <w:jc w:val="right"/>
        <w:rPr>
          <w:b/>
          <w:i/>
          <w:sz w:val="16"/>
          <w:szCs w:val="16"/>
        </w:rPr>
      </w:pPr>
      <w:r w:rsidRPr="00A96ED3">
        <w:rPr>
          <w:b/>
          <w:i/>
          <w:sz w:val="22"/>
          <w:szCs w:val="22"/>
        </w:rPr>
        <w:t xml:space="preserve">                                                                                        </w:t>
      </w:r>
    </w:p>
    <w:p w:rsidR="00B64C13" w:rsidRPr="008772E4" w:rsidRDefault="00B64C13" w:rsidP="00B64C13">
      <w:pPr>
        <w:ind w:right="142"/>
        <w:jc w:val="center"/>
        <w:rPr>
          <w:b/>
        </w:rPr>
      </w:pPr>
      <w:r w:rsidRPr="008772E4">
        <w:rPr>
          <w:b/>
        </w:rPr>
        <w:t>Объемные показатели, характеризующие группу по оплате труда руководителя образовательного учреждения</w:t>
      </w:r>
    </w:p>
    <w:p w:rsidR="00B64C13" w:rsidRPr="00A96ED3" w:rsidRDefault="00B64C13" w:rsidP="00B64C13">
      <w:pPr>
        <w:ind w:right="142" w:firstLine="851"/>
        <w:jc w:val="center"/>
        <w:rPr>
          <w:b/>
          <w:sz w:val="16"/>
          <w:szCs w:val="16"/>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710"/>
        <w:gridCol w:w="2519"/>
        <w:gridCol w:w="1701"/>
      </w:tblGrid>
      <w:tr w:rsidR="00B64C13" w:rsidRPr="008772E4" w:rsidTr="00421FF8">
        <w:trPr>
          <w:tblHeader/>
        </w:trPr>
        <w:tc>
          <w:tcPr>
            <w:tcW w:w="851" w:type="dxa"/>
            <w:tcBorders>
              <w:top w:val="single" w:sz="4" w:space="0" w:color="auto"/>
              <w:left w:val="single" w:sz="4" w:space="0" w:color="auto"/>
              <w:bottom w:val="single" w:sz="4" w:space="0" w:color="auto"/>
              <w:right w:val="single" w:sz="4" w:space="0" w:color="auto"/>
            </w:tcBorders>
          </w:tcPr>
          <w:p w:rsidR="00B64C13" w:rsidRPr="008772E4" w:rsidRDefault="00B64C13" w:rsidP="008C2BDA">
            <w:pPr>
              <w:ind w:right="142"/>
              <w:jc w:val="center"/>
              <w:rPr>
                <w:b/>
              </w:rPr>
            </w:pPr>
            <w:r w:rsidRPr="008772E4">
              <w:rPr>
                <w:b/>
              </w:rPr>
              <w:t xml:space="preserve">№ </w:t>
            </w:r>
          </w:p>
        </w:tc>
        <w:tc>
          <w:tcPr>
            <w:tcW w:w="4710" w:type="dxa"/>
            <w:tcBorders>
              <w:top w:val="single" w:sz="4" w:space="0" w:color="auto"/>
              <w:left w:val="single" w:sz="4" w:space="0" w:color="auto"/>
              <w:bottom w:val="single" w:sz="4" w:space="0" w:color="auto"/>
              <w:right w:val="single" w:sz="4" w:space="0" w:color="auto"/>
            </w:tcBorders>
          </w:tcPr>
          <w:p w:rsidR="00B64C13" w:rsidRPr="008772E4" w:rsidRDefault="00B64C13" w:rsidP="008C2BDA">
            <w:pPr>
              <w:ind w:right="142"/>
              <w:jc w:val="center"/>
              <w:rPr>
                <w:b/>
              </w:rPr>
            </w:pPr>
            <w:r w:rsidRPr="008772E4">
              <w:rPr>
                <w:b/>
              </w:rPr>
              <w:t>Объемные показатели</w:t>
            </w:r>
          </w:p>
        </w:tc>
        <w:tc>
          <w:tcPr>
            <w:tcW w:w="2519" w:type="dxa"/>
            <w:tcBorders>
              <w:top w:val="single" w:sz="4" w:space="0" w:color="auto"/>
              <w:left w:val="single" w:sz="4" w:space="0" w:color="auto"/>
              <w:bottom w:val="single" w:sz="4" w:space="0" w:color="auto"/>
              <w:right w:val="single" w:sz="4" w:space="0" w:color="auto"/>
            </w:tcBorders>
          </w:tcPr>
          <w:p w:rsidR="00B64C13" w:rsidRPr="008772E4" w:rsidRDefault="00B64C13" w:rsidP="008C2BDA">
            <w:pPr>
              <w:ind w:right="142"/>
              <w:jc w:val="center"/>
              <w:rPr>
                <w:b/>
              </w:rPr>
            </w:pPr>
            <w:r w:rsidRPr="008772E4">
              <w:rPr>
                <w:b/>
              </w:rPr>
              <w:t>Условия расчета</w:t>
            </w:r>
          </w:p>
        </w:tc>
        <w:tc>
          <w:tcPr>
            <w:tcW w:w="1701" w:type="dxa"/>
            <w:tcBorders>
              <w:top w:val="single" w:sz="4" w:space="0" w:color="auto"/>
              <w:left w:val="single" w:sz="4" w:space="0" w:color="auto"/>
              <w:bottom w:val="single" w:sz="4" w:space="0" w:color="auto"/>
              <w:right w:val="single" w:sz="4" w:space="0" w:color="auto"/>
            </w:tcBorders>
          </w:tcPr>
          <w:p w:rsidR="00B64C13" w:rsidRPr="008772E4" w:rsidRDefault="00B64C13" w:rsidP="008C2BDA">
            <w:pPr>
              <w:ind w:right="142"/>
              <w:jc w:val="center"/>
              <w:rPr>
                <w:b/>
              </w:rPr>
            </w:pPr>
            <w:r w:rsidRPr="008772E4">
              <w:rPr>
                <w:b/>
              </w:rPr>
              <w:t>Количество баллов</w:t>
            </w:r>
          </w:p>
        </w:tc>
      </w:tr>
      <w:tr w:rsidR="00B64C13" w:rsidRPr="008772E4" w:rsidTr="00421FF8">
        <w:tc>
          <w:tcPr>
            <w:tcW w:w="851" w:type="dxa"/>
            <w:tcBorders>
              <w:top w:val="single" w:sz="4" w:space="0" w:color="auto"/>
              <w:left w:val="single" w:sz="4" w:space="0" w:color="auto"/>
              <w:bottom w:val="single" w:sz="4" w:space="0" w:color="auto"/>
              <w:right w:val="single" w:sz="4" w:space="0" w:color="auto"/>
            </w:tcBorders>
          </w:tcPr>
          <w:p w:rsidR="00B64C13" w:rsidRPr="008772E4" w:rsidRDefault="00B64C13" w:rsidP="008C2BDA">
            <w:pPr>
              <w:ind w:right="142"/>
              <w:jc w:val="center"/>
              <w:rPr>
                <w:b/>
                <w:sz w:val="20"/>
                <w:szCs w:val="20"/>
              </w:rPr>
            </w:pPr>
            <w:r>
              <w:rPr>
                <w:b/>
                <w:sz w:val="20"/>
                <w:szCs w:val="20"/>
              </w:rPr>
              <w:t>1.</w:t>
            </w:r>
          </w:p>
        </w:tc>
        <w:tc>
          <w:tcPr>
            <w:tcW w:w="4710" w:type="dxa"/>
            <w:tcBorders>
              <w:top w:val="single" w:sz="4" w:space="0" w:color="auto"/>
              <w:left w:val="single" w:sz="4" w:space="0" w:color="auto"/>
              <w:bottom w:val="single" w:sz="4" w:space="0" w:color="auto"/>
              <w:right w:val="single" w:sz="4" w:space="0" w:color="auto"/>
            </w:tcBorders>
          </w:tcPr>
          <w:p w:rsidR="00B64C13" w:rsidRPr="008772E4" w:rsidRDefault="00B64C13" w:rsidP="008C2BDA">
            <w:pPr>
              <w:ind w:right="142"/>
              <w:rPr>
                <w:b/>
                <w:sz w:val="20"/>
                <w:szCs w:val="20"/>
              </w:rPr>
            </w:pPr>
            <w:r w:rsidRPr="008772E4">
              <w:rPr>
                <w:b/>
                <w:sz w:val="20"/>
                <w:szCs w:val="20"/>
              </w:rPr>
              <w:t>Количество обучающихся (воспитанников) в муниципальных образовательных учреждении.</w:t>
            </w:r>
          </w:p>
        </w:tc>
        <w:tc>
          <w:tcPr>
            <w:tcW w:w="2519" w:type="dxa"/>
            <w:tcBorders>
              <w:top w:val="single" w:sz="4" w:space="0" w:color="auto"/>
              <w:left w:val="single" w:sz="4" w:space="0" w:color="auto"/>
              <w:bottom w:val="single" w:sz="4" w:space="0" w:color="auto"/>
              <w:right w:val="single" w:sz="4" w:space="0" w:color="auto"/>
            </w:tcBorders>
          </w:tcPr>
          <w:p w:rsidR="00B64C13" w:rsidRPr="008772E4" w:rsidRDefault="00B64C13" w:rsidP="008C2BDA">
            <w:pPr>
              <w:ind w:right="142"/>
              <w:jc w:val="center"/>
              <w:rPr>
                <w:b/>
                <w:sz w:val="20"/>
                <w:szCs w:val="20"/>
              </w:rPr>
            </w:pPr>
            <w:r w:rsidRPr="008772E4">
              <w:rPr>
                <w:b/>
                <w:sz w:val="20"/>
                <w:szCs w:val="20"/>
              </w:rPr>
              <w:t>за каждого обучающегося (воспитанника)</w:t>
            </w:r>
          </w:p>
        </w:tc>
        <w:tc>
          <w:tcPr>
            <w:tcW w:w="1701" w:type="dxa"/>
            <w:tcBorders>
              <w:top w:val="single" w:sz="4" w:space="0" w:color="auto"/>
              <w:left w:val="single" w:sz="4" w:space="0" w:color="auto"/>
              <w:bottom w:val="single" w:sz="4" w:space="0" w:color="auto"/>
              <w:right w:val="single" w:sz="4" w:space="0" w:color="auto"/>
            </w:tcBorders>
          </w:tcPr>
          <w:p w:rsidR="00B64C13" w:rsidRPr="008772E4" w:rsidRDefault="00B64C13" w:rsidP="008C2BDA">
            <w:pPr>
              <w:ind w:right="142"/>
              <w:jc w:val="center"/>
              <w:rPr>
                <w:b/>
                <w:sz w:val="20"/>
                <w:szCs w:val="20"/>
              </w:rPr>
            </w:pPr>
            <w:r w:rsidRPr="008772E4">
              <w:rPr>
                <w:b/>
                <w:sz w:val="20"/>
                <w:szCs w:val="20"/>
              </w:rPr>
              <w:t>0,3</w:t>
            </w:r>
          </w:p>
        </w:tc>
      </w:tr>
      <w:tr w:rsidR="00B64C13" w:rsidRPr="008772E4" w:rsidTr="00421FF8">
        <w:tc>
          <w:tcPr>
            <w:tcW w:w="851" w:type="dxa"/>
            <w:tcBorders>
              <w:top w:val="single" w:sz="4" w:space="0" w:color="auto"/>
              <w:left w:val="single" w:sz="4" w:space="0" w:color="auto"/>
              <w:bottom w:val="single" w:sz="4" w:space="0" w:color="auto"/>
              <w:right w:val="single" w:sz="4" w:space="0" w:color="auto"/>
            </w:tcBorders>
          </w:tcPr>
          <w:p w:rsidR="00B64C13" w:rsidRPr="008772E4" w:rsidRDefault="00B64C13" w:rsidP="008C2BDA">
            <w:pPr>
              <w:ind w:right="142"/>
              <w:jc w:val="center"/>
              <w:rPr>
                <w:b/>
                <w:sz w:val="20"/>
                <w:szCs w:val="20"/>
              </w:rPr>
            </w:pPr>
            <w:r>
              <w:rPr>
                <w:b/>
                <w:sz w:val="20"/>
                <w:szCs w:val="20"/>
              </w:rPr>
              <w:t>2.</w:t>
            </w:r>
          </w:p>
        </w:tc>
        <w:tc>
          <w:tcPr>
            <w:tcW w:w="4710" w:type="dxa"/>
            <w:tcBorders>
              <w:top w:val="single" w:sz="4" w:space="0" w:color="auto"/>
              <w:left w:val="single" w:sz="4" w:space="0" w:color="auto"/>
              <w:bottom w:val="single" w:sz="4" w:space="0" w:color="auto"/>
              <w:right w:val="single" w:sz="4" w:space="0" w:color="auto"/>
            </w:tcBorders>
          </w:tcPr>
          <w:p w:rsidR="00B64C13" w:rsidRPr="008772E4" w:rsidRDefault="00B64C13" w:rsidP="008C2BDA">
            <w:pPr>
              <w:ind w:right="142"/>
              <w:rPr>
                <w:b/>
                <w:sz w:val="20"/>
                <w:szCs w:val="20"/>
              </w:rPr>
            </w:pPr>
            <w:r w:rsidRPr="008772E4">
              <w:rPr>
                <w:b/>
                <w:sz w:val="20"/>
                <w:szCs w:val="20"/>
              </w:rPr>
              <w:t>Количество групп в дошкольных учреждениях</w:t>
            </w:r>
          </w:p>
        </w:tc>
        <w:tc>
          <w:tcPr>
            <w:tcW w:w="2519" w:type="dxa"/>
            <w:tcBorders>
              <w:top w:val="single" w:sz="4" w:space="0" w:color="auto"/>
              <w:left w:val="single" w:sz="4" w:space="0" w:color="auto"/>
              <w:bottom w:val="single" w:sz="4" w:space="0" w:color="auto"/>
              <w:right w:val="single" w:sz="4" w:space="0" w:color="auto"/>
            </w:tcBorders>
          </w:tcPr>
          <w:p w:rsidR="00B64C13" w:rsidRPr="008772E4" w:rsidRDefault="00B64C13" w:rsidP="008C2BDA">
            <w:pPr>
              <w:ind w:right="142"/>
              <w:jc w:val="center"/>
              <w:rPr>
                <w:b/>
                <w:sz w:val="20"/>
                <w:szCs w:val="20"/>
              </w:rPr>
            </w:pPr>
            <w:r w:rsidRPr="008772E4">
              <w:rPr>
                <w:b/>
                <w:sz w:val="20"/>
                <w:szCs w:val="20"/>
              </w:rPr>
              <w:t>за группу</w:t>
            </w:r>
          </w:p>
        </w:tc>
        <w:tc>
          <w:tcPr>
            <w:tcW w:w="1701" w:type="dxa"/>
            <w:tcBorders>
              <w:top w:val="single" w:sz="4" w:space="0" w:color="auto"/>
              <w:left w:val="single" w:sz="4" w:space="0" w:color="auto"/>
              <w:bottom w:val="single" w:sz="4" w:space="0" w:color="auto"/>
              <w:right w:val="single" w:sz="4" w:space="0" w:color="auto"/>
            </w:tcBorders>
          </w:tcPr>
          <w:p w:rsidR="00B64C13" w:rsidRPr="008772E4" w:rsidRDefault="00B64C13" w:rsidP="008C2BDA">
            <w:pPr>
              <w:ind w:right="142"/>
              <w:jc w:val="center"/>
              <w:rPr>
                <w:b/>
                <w:sz w:val="20"/>
                <w:szCs w:val="20"/>
              </w:rPr>
            </w:pPr>
            <w:r w:rsidRPr="008772E4">
              <w:rPr>
                <w:b/>
                <w:sz w:val="20"/>
                <w:szCs w:val="20"/>
              </w:rPr>
              <w:t>10</w:t>
            </w:r>
          </w:p>
        </w:tc>
      </w:tr>
      <w:tr w:rsidR="00B64C13" w:rsidRPr="008772E4" w:rsidTr="00421FF8">
        <w:tc>
          <w:tcPr>
            <w:tcW w:w="851" w:type="dxa"/>
            <w:tcBorders>
              <w:top w:val="single" w:sz="4" w:space="0" w:color="auto"/>
              <w:left w:val="single" w:sz="4" w:space="0" w:color="auto"/>
              <w:bottom w:val="single" w:sz="4" w:space="0" w:color="auto"/>
              <w:right w:val="single" w:sz="4" w:space="0" w:color="auto"/>
            </w:tcBorders>
          </w:tcPr>
          <w:p w:rsidR="00B64C13" w:rsidRPr="008772E4" w:rsidRDefault="00B64C13" w:rsidP="008C2BDA">
            <w:pPr>
              <w:ind w:right="142"/>
              <w:jc w:val="center"/>
              <w:rPr>
                <w:b/>
                <w:sz w:val="20"/>
                <w:szCs w:val="20"/>
              </w:rPr>
            </w:pPr>
            <w:r>
              <w:rPr>
                <w:b/>
                <w:sz w:val="20"/>
                <w:szCs w:val="20"/>
              </w:rPr>
              <w:t>3</w:t>
            </w:r>
            <w:r w:rsidRPr="008772E4">
              <w:rPr>
                <w:b/>
                <w:sz w:val="20"/>
                <w:szCs w:val="20"/>
              </w:rPr>
              <w:t>.</w:t>
            </w:r>
          </w:p>
        </w:tc>
        <w:tc>
          <w:tcPr>
            <w:tcW w:w="4710" w:type="dxa"/>
            <w:tcBorders>
              <w:top w:val="single" w:sz="4" w:space="0" w:color="auto"/>
              <w:left w:val="single" w:sz="4" w:space="0" w:color="auto"/>
              <w:bottom w:val="single" w:sz="4" w:space="0" w:color="auto"/>
              <w:right w:val="single" w:sz="4" w:space="0" w:color="auto"/>
            </w:tcBorders>
          </w:tcPr>
          <w:p w:rsidR="00B64C13" w:rsidRPr="008772E4" w:rsidRDefault="00B64C13" w:rsidP="008C2BDA">
            <w:pPr>
              <w:ind w:right="142"/>
              <w:rPr>
                <w:b/>
                <w:sz w:val="20"/>
                <w:szCs w:val="20"/>
              </w:rPr>
            </w:pPr>
            <w:r w:rsidRPr="008772E4">
              <w:rPr>
                <w:b/>
                <w:sz w:val="20"/>
                <w:szCs w:val="20"/>
              </w:rPr>
              <w:t>Превышение плановой или проект</w:t>
            </w:r>
          </w:p>
          <w:p w:rsidR="00B64C13" w:rsidRPr="008772E4" w:rsidRDefault="00B64C13" w:rsidP="008C2BDA">
            <w:pPr>
              <w:ind w:right="142"/>
              <w:rPr>
                <w:b/>
                <w:sz w:val="20"/>
                <w:szCs w:val="20"/>
              </w:rPr>
            </w:pPr>
            <w:r w:rsidRPr="008772E4">
              <w:rPr>
                <w:b/>
                <w:sz w:val="20"/>
                <w:szCs w:val="20"/>
              </w:rPr>
              <w:t xml:space="preserve">ной наполняемости (по классам, группам или по количеству обучающихся) в общеобразовательных учреждениях </w:t>
            </w:r>
          </w:p>
        </w:tc>
        <w:tc>
          <w:tcPr>
            <w:tcW w:w="2519" w:type="dxa"/>
            <w:tcBorders>
              <w:top w:val="single" w:sz="4" w:space="0" w:color="auto"/>
              <w:left w:val="single" w:sz="4" w:space="0" w:color="auto"/>
              <w:bottom w:val="single" w:sz="4" w:space="0" w:color="auto"/>
              <w:right w:val="single" w:sz="4" w:space="0" w:color="auto"/>
            </w:tcBorders>
          </w:tcPr>
          <w:p w:rsidR="00B64C13" w:rsidRPr="008772E4" w:rsidRDefault="00B64C13" w:rsidP="008C2BDA">
            <w:pPr>
              <w:ind w:right="142"/>
              <w:jc w:val="center"/>
              <w:rPr>
                <w:b/>
                <w:sz w:val="20"/>
                <w:szCs w:val="20"/>
              </w:rPr>
            </w:pPr>
            <w:r w:rsidRPr="008772E4">
              <w:rPr>
                <w:b/>
                <w:sz w:val="20"/>
                <w:szCs w:val="20"/>
              </w:rPr>
              <w:t>за каждые 50 человек или каждые 2 класса (группы)</w:t>
            </w:r>
          </w:p>
        </w:tc>
        <w:tc>
          <w:tcPr>
            <w:tcW w:w="1701" w:type="dxa"/>
            <w:tcBorders>
              <w:top w:val="single" w:sz="4" w:space="0" w:color="auto"/>
              <w:left w:val="single" w:sz="4" w:space="0" w:color="auto"/>
              <w:bottom w:val="single" w:sz="4" w:space="0" w:color="auto"/>
              <w:right w:val="single" w:sz="4" w:space="0" w:color="auto"/>
            </w:tcBorders>
          </w:tcPr>
          <w:p w:rsidR="00B64C13" w:rsidRPr="008772E4" w:rsidRDefault="00B64C13" w:rsidP="008C2BDA">
            <w:pPr>
              <w:ind w:right="142"/>
              <w:jc w:val="center"/>
              <w:rPr>
                <w:b/>
                <w:sz w:val="20"/>
                <w:szCs w:val="20"/>
              </w:rPr>
            </w:pPr>
            <w:r w:rsidRPr="008772E4">
              <w:rPr>
                <w:b/>
                <w:sz w:val="20"/>
                <w:szCs w:val="20"/>
              </w:rPr>
              <w:t>15</w:t>
            </w:r>
          </w:p>
        </w:tc>
      </w:tr>
      <w:tr w:rsidR="00B64C13" w:rsidRPr="008772E4" w:rsidTr="00421FF8">
        <w:tc>
          <w:tcPr>
            <w:tcW w:w="851" w:type="dxa"/>
            <w:tcBorders>
              <w:top w:val="single" w:sz="4" w:space="0" w:color="auto"/>
              <w:left w:val="single" w:sz="4" w:space="0" w:color="auto"/>
              <w:bottom w:val="single" w:sz="4" w:space="0" w:color="auto"/>
              <w:right w:val="single" w:sz="4" w:space="0" w:color="auto"/>
            </w:tcBorders>
          </w:tcPr>
          <w:p w:rsidR="00B64C13" w:rsidRPr="008772E4" w:rsidRDefault="00B64C13" w:rsidP="008C2BDA">
            <w:pPr>
              <w:ind w:right="142"/>
              <w:jc w:val="center"/>
              <w:rPr>
                <w:b/>
                <w:sz w:val="20"/>
                <w:szCs w:val="20"/>
              </w:rPr>
            </w:pPr>
            <w:r>
              <w:rPr>
                <w:b/>
                <w:sz w:val="20"/>
                <w:szCs w:val="20"/>
              </w:rPr>
              <w:t>4</w:t>
            </w:r>
            <w:r w:rsidRPr="008772E4">
              <w:rPr>
                <w:b/>
                <w:sz w:val="20"/>
                <w:szCs w:val="20"/>
              </w:rPr>
              <w:t>.</w:t>
            </w:r>
          </w:p>
        </w:tc>
        <w:tc>
          <w:tcPr>
            <w:tcW w:w="4710" w:type="dxa"/>
            <w:tcBorders>
              <w:top w:val="single" w:sz="4" w:space="0" w:color="auto"/>
              <w:left w:val="single" w:sz="4" w:space="0" w:color="auto"/>
              <w:bottom w:val="single" w:sz="4" w:space="0" w:color="auto"/>
              <w:right w:val="single" w:sz="4" w:space="0" w:color="auto"/>
            </w:tcBorders>
          </w:tcPr>
          <w:p w:rsidR="00B64C13" w:rsidRPr="008772E4" w:rsidRDefault="00B64C13" w:rsidP="008C2BDA">
            <w:pPr>
              <w:ind w:right="142"/>
              <w:rPr>
                <w:b/>
                <w:sz w:val="20"/>
                <w:szCs w:val="20"/>
              </w:rPr>
            </w:pPr>
            <w:r w:rsidRPr="008772E4">
              <w:rPr>
                <w:b/>
                <w:sz w:val="20"/>
                <w:szCs w:val="20"/>
              </w:rPr>
              <w:t>Количество работников в образовательном учреждении</w:t>
            </w:r>
          </w:p>
        </w:tc>
        <w:tc>
          <w:tcPr>
            <w:tcW w:w="2519" w:type="dxa"/>
            <w:tcBorders>
              <w:top w:val="single" w:sz="4" w:space="0" w:color="auto"/>
              <w:left w:val="single" w:sz="4" w:space="0" w:color="auto"/>
              <w:bottom w:val="single" w:sz="4" w:space="0" w:color="auto"/>
              <w:right w:val="single" w:sz="4" w:space="0" w:color="auto"/>
            </w:tcBorders>
          </w:tcPr>
          <w:p w:rsidR="00B64C13" w:rsidRPr="008772E4" w:rsidRDefault="00B64C13" w:rsidP="008C2BDA">
            <w:pPr>
              <w:ind w:right="142"/>
              <w:jc w:val="center"/>
              <w:rPr>
                <w:b/>
                <w:sz w:val="20"/>
                <w:szCs w:val="20"/>
              </w:rPr>
            </w:pPr>
            <w:r w:rsidRPr="008772E4">
              <w:rPr>
                <w:b/>
                <w:sz w:val="20"/>
                <w:szCs w:val="20"/>
              </w:rPr>
              <w:t>за каждого работника дополнительно</w:t>
            </w:r>
          </w:p>
          <w:p w:rsidR="00B64C13" w:rsidRPr="008772E4" w:rsidRDefault="00B64C13" w:rsidP="008C2BDA">
            <w:pPr>
              <w:ind w:right="142"/>
              <w:jc w:val="center"/>
              <w:rPr>
                <w:b/>
                <w:sz w:val="20"/>
                <w:szCs w:val="20"/>
              </w:rPr>
            </w:pPr>
            <w:r w:rsidRPr="008772E4">
              <w:rPr>
                <w:b/>
                <w:sz w:val="20"/>
                <w:szCs w:val="20"/>
              </w:rPr>
              <w:t>за каждого работника, имеющего:</w:t>
            </w:r>
          </w:p>
          <w:p w:rsidR="00B64C13" w:rsidRPr="008772E4" w:rsidRDefault="00B64C13" w:rsidP="008C2BDA">
            <w:pPr>
              <w:ind w:right="142"/>
              <w:jc w:val="center"/>
              <w:rPr>
                <w:b/>
                <w:sz w:val="20"/>
                <w:szCs w:val="20"/>
              </w:rPr>
            </w:pPr>
            <w:r w:rsidRPr="008772E4">
              <w:rPr>
                <w:b/>
                <w:sz w:val="20"/>
                <w:szCs w:val="20"/>
              </w:rPr>
              <w:t>первую квалификационную категорию,</w:t>
            </w:r>
          </w:p>
          <w:p w:rsidR="00B64C13" w:rsidRPr="008772E4" w:rsidRDefault="00B64C13" w:rsidP="008C2BDA">
            <w:pPr>
              <w:ind w:right="142"/>
              <w:jc w:val="center"/>
              <w:rPr>
                <w:b/>
                <w:sz w:val="20"/>
                <w:szCs w:val="20"/>
              </w:rPr>
            </w:pPr>
            <w:r w:rsidRPr="008772E4">
              <w:rPr>
                <w:b/>
                <w:sz w:val="20"/>
                <w:szCs w:val="20"/>
              </w:rPr>
              <w:t>высшую квалификационную категорию</w:t>
            </w:r>
          </w:p>
        </w:tc>
        <w:tc>
          <w:tcPr>
            <w:tcW w:w="1701" w:type="dxa"/>
            <w:tcBorders>
              <w:top w:val="single" w:sz="4" w:space="0" w:color="auto"/>
              <w:left w:val="single" w:sz="4" w:space="0" w:color="auto"/>
              <w:bottom w:val="single" w:sz="4" w:space="0" w:color="auto"/>
              <w:right w:val="single" w:sz="4" w:space="0" w:color="auto"/>
            </w:tcBorders>
          </w:tcPr>
          <w:p w:rsidR="00B64C13" w:rsidRPr="008772E4" w:rsidRDefault="00B64C13" w:rsidP="008C2BDA">
            <w:pPr>
              <w:ind w:right="142"/>
              <w:jc w:val="center"/>
              <w:rPr>
                <w:b/>
                <w:sz w:val="20"/>
                <w:szCs w:val="20"/>
              </w:rPr>
            </w:pPr>
            <w:r w:rsidRPr="008772E4">
              <w:rPr>
                <w:b/>
                <w:sz w:val="20"/>
                <w:szCs w:val="20"/>
              </w:rPr>
              <w:t>1</w:t>
            </w:r>
          </w:p>
          <w:p w:rsidR="00B64C13" w:rsidRPr="008772E4" w:rsidRDefault="00B64C13" w:rsidP="008C2BDA">
            <w:pPr>
              <w:ind w:right="142"/>
              <w:jc w:val="center"/>
              <w:rPr>
                <w:b/>
                <w:sz w:val="20"/>
                <w:szCs w:val="20"/>
              </w:rPr>
            </w:pPr>
          </w:p>
          <w:p w:rsidR="00B64C13" w:rsidRPr="008772E4" w:rsidRDefault="00B64C13" w:rsidP="008C2BDA">
            <w:pPr>
              <w:ind w:right="142"/>
              <w:jc w:val="center"/>
              <w:rPr>
                <w:b/>
                <w:sz w:val="20"/>
                <w:szCs w:val="20"/>
              </w:rPr>
            </w:pPr>
          </w:p>
          <w:p w:rsidR="00B64C13" w:rsidRPr="008772E4" w:rsidRDefault="00B64C13" w:rsidP="008C2BDA">
            <w:pPr>
              <w:ind w:right="142"/>
              <w:jc w:val="center"/>
              <w:rPr>
                <w:b/>
                <w:sz w:val="20"/>
                <w:szCs w:val="20"/>
              </w:rPr>
            </w:pPr>
          </w:p>
          <w:p w:rsidR="00B64C13" w:rsidRPr="008772E4" w:rsidRDefault="00B64C13" w:rsidP="008C2BDA">
            <w:pPr>
              <w:ind w:right="142"/>
              <w:jc w:val="center"/>
              <w:rPr>
                <w:b/>
                <w:sz w:val="20"/>
                <w:szCs w:val="20"/>
              </w:rPr>
            </w:pPr>
          </w:p>
          <w:p w:rsidR="00B64C13" w:rsidRPr="008772E4" w:rsidRDefault="00B64C13" w:rsidP="008C2BDA">
            <w:pPr>
              <w:ind w:right="142"/>
              <w:jc w:val="center"/>
              <w:rPr>
                <w:b/>
                <w:sz w:val="20"/>
                <w:szCs w:val="20"/>
              </w:rPr>
            </w:pPr>
          </w:p>
          <w:p w:rsidR="00B64C13" w:rsidRPr="008772E4" w:rsidRDefault="00B64C13" w:rsidP="008C2BDA">
            <w:pPr>
              <w:ind w:right="142"/>
              <w:jc w:val="center"/>
              <w:rPr>
                <w:b/>
                <w:sz w:val="20"/>
                <w:szCs w:val="20"/>
              </w:rPr>
            </w:pPr>
            <w:r w:rsidRPr="008772E4">
              <w:rPr>
                <w:b/>
                <w:sz w:val="20"/>
                <w:szCs w:val="20"/>
              </w:rPr>
              <w:t>0,5</w:t>
            </w:r>
          </w:p>
          <w:p w:rsidR="00B64C13" w:rsidRPr="008772E4" w:rsidRDefault="00B64C13" w:rsidP="008C2BDA">
            <w:pPr>
              <w:ind w:right="142"/>
              <w:jc w:val="center"/>
              <w:rPr>
                <w:b/>
                <w:sz w:val="20"/>
                <w:szCs w:val="20"/>
              </w:rPr>
            </w:pPr>
          </w:p>
          <w:p w:rsidR="00B64C13" w:rsidRPr="008772E4" w:rsidRDefault="00B64C13" w:rsidP="008C2BDA">
            <w:pPr>
              <w:ind w:right="142"/>
              <w:jc w:val="center"/>
              <w:rPr>
                <w:b/>
                <w:sz w:val="20"/>
                <w:szCs w:val="20"/>
              </w:rPr>
            </w:pPr>
          </w:p>
          <w:p w:rsidR="00B64C13" w:rsidRPr="008772E4" w:rsidRDefault="00B64C13" w:rsidP="008C2BDA">
            <w:pPr>
              <w:ind w:right="142"/>
              <w:jc w:val="center"/>
              <w:rPr>
                <w:b/>
                <w:sz w:val="20"/>
                <w:szCs w:val="20"/>
              </w:rPr>
            </w:pPr>
            <w:r w:rsidRPr="008772E4">
              <w:rPr>
                <w:b/>
                <w:sz w:val="20"/>
                <w:szCs w:val="20"/>
              </w:rPr>
              <w:t>1</w:t>
            </w:r>
          </w:p>
        </w:tc>
      </w:tr>
      <w:tr w:rsidR="00B64C13" w:rsidRPr="008772E4" w:rsidTr="00421FF8">
        <w:tc>
          <w:tcPr>
            <w:tcW w:w="851" w:type="dxa"/>
            <w:tcBorders>
              <w:top w:val="single" w:sz="4" w:space="0" w:color="auto"/>
              <w:left w:val="single" w:sz="4" w:space="0" w:color="auto"/>
              <w:bottom w:val="single" w:sz="4" w:space="0" w:color="auto"/>
              <w:right w:val="single" w:sz="4" w:space="0" w:color="auto"/>
            </w:tcBorders>
          </w:tcPr>
          <w:p w:rsidR="00B64C13" w:rsidRPr="008772E4" w:rsidRDefault="00B64C13" w:rsidP="008C2BDA">
            <w:pPr>
              <w:ind w:right="142"/>
              <w:jc w:val="center"/>
              <w:rPr>
                <w:b/>
                <w:sz w:val="20"/>
                <w:szCs w:val="20"/>
              </w:rPr>
            </w:pPr>
            <w:r w:rsidRPr="008772E4">
              <w:rPr>
                <w:b/>
                <w:sz w:val="20"/>
                <w:szCs w:val="20"/>
              </w:rPr>
              <w:t>5.</w:t>
            </w:r>
          </w:p>
        </w:tc>
        <w:tc>
          <w:tcPr>
            <w:tcW w:w="4710" w:type="dxa"/>
            <w:tcBorders>
              <w:top w:val="single" w:sz="4" w:space="0" w:color="auto"/>
              <w:left w:val="single" w:sz="4" w:space="0" w:color="auto"/>
              <w:bottom w:val="single" w:sz="4" w:space="0" w:color="auto"/>
              <w:right w:val="single" w:sz="4" w:space="0" w:color="auto"/>
            </w:tcBorders>
          </w:tcPr>
          <w:p w:rsidR="00B64C13" w:rsidRPr="008772E4" w:rsidRDefault="00B64C13" w:rsidP="008C2BDA">
            <w:pPr>
              <w:ind w:right="142"/>
              <w:rPr>
                <w:b/>
                <w:sz w:val="20"/>
                <w:szCs w:val="20"/>
              </w:rPr>
            </w:pPr>
            <w:r w:rsidRPr="008772E4">
              <w:rPr>
                <w:b/>
                <w:sz w:val="20"/>
                <w:szCs w:val="20"/>
              </w:rPr>
              <w:t>Наличие групп продленного дня</w:t>
            </w:r>
          </w:p>
        </w:tc>
        <w:tc>
          <w:tcPr>
            <w:tcW w:w="2519" w:type="dxa"/>
            <w:tcBorders>
              <w:top w:val="single" w:sz="4" w:space="0" w:color="auto"/>
              <w:left w:val="single" w:sz="4" w:space="0" w:color="auto"/>
              <w:bottom w:val="single" w:sz="4" w:space="0" w:color="auto"/>
              <w:right w:val="single" w:sz="4" w:space="0" w:color="auto"/>
            </w:tcBorders>
          </w:tcPr>
          <w:p w:rsidR="00B64C13" w:rsidRPr="008772E4" w:rsidRDefault="00B64C13" w:rsidP="008C2BDA">
            <w:pPr>
              <w:ind w:right="142"/>
              <w:jc w:val="center"/>
              <w:rPr>
                <w:b/>
                <w:sz w:val="20"/>
                <w:szCs w:val="20"/>
              </w:rPr>
            </w:pPr>
            <w:r w:rsidRPr="008772E4">
              <w:rPr>
                <w:b/>
                <w:sz w:val="20"/>
                <w:szCs w:val="20"/>
              </w:rPr>
              <w:t>за наличие групп</w:t>
            </w:r>
          </w:p>
        </w:tc>
        <w:tc>
          <w:tcPr>
            <w:tcW w:w="1701" w:type="dxa"/>
            <w:tcBorders>
              <w:top w:val="single" w:sz="4" w:space="0" w:color="auto"/>
              <w:left w:val="single" w:sz="4" w:space="0" w:color="auto"/>
              <w:bottom w:val="single" w:sz="4" w:space="0" w:color="auto"/>
              <w:right w:val="single" w:sz="4" w:space="0" w:color="auto"/>
            </w:tcBorders>
          </w:tcPr>
          <w:p w:rsidR="00B64C13" w:rsidRPr="008772E4" w:rsidRDefault="00B64C13" w:rsidP="008C2BDA">
            <w:pPr>
              <w:ind w:right="142"/>
              <w:jc w:val="center"/>
              <w:rPr>
                <w:b/>
                <w:sz w:val="20"/>
                <w:szCs w:val="20"/>
              </w:rPr>
            </w:pPr>
            <w:r w:rsidRPr="008772E4">
              <w:rPr>
                <w:b/>
                <w:sz w:val="20"/>
                <w:szCs w:val="20"/>
              </w:rPr>
              <w:t>до 20</w:t>
            </w:r>
          </w:p>
        </w:tc>
      </w:tr>
      <w:tr w:rsidR="00B64C13" w:rsidRPr="008772E4" w:rsidTr="00421FF8">
        <w:tc>
          <w:tcPr>
            <w:tcW w:w="851" w:type="dxa"/>
            <w:tcBorders>
              <w:top w:val="single" w:sz="4" w:space="0" w:color="auto"/>
              <w:left w:val="single" w:sz="4" w:space="0" w:color="auto"/>
              <w:bottom w:val="single" w:sz="4" w:space="0" w:color="auto"/>
              <w:right w:val="single" w:sz="4" w:space="0" w:color="auto"/>
            </w:tcBorders>
          </w:tcPr>
          <w:p w:rsidR="00B64C13" w:rsidRPr="008772E4" w:rsidRDefault="00B64C13" w:rsidP="008C2BDA">
            <w:pPr>
              <w:ind w:right="142"/>
              <w:jc w:val="center"/>
              <w:rPr>
                <w:b/>
                <w:sz w:val="20"/>
                <w:szCs w:val="20"/>
              </w:rPr>
            </w:pPr>
            <w:r w:rsidRPr="008772E4">
              <w:rPr>
                <w:b/>
                <w:sz w:val="20"/>
                <w:szCs w:val="20"/>
              </w:rPr>
              <w:t>6.</w:t>
            </w:r>
          </w:p>
        </w:tc>
        <w:tc>
          <w:tcPr>
            <w:tcW w:w="4710" w:type="dxa"/>
            <w:tcBorders>
              <w:top w:val="single" w:sz="4" w:space="0" w:color="auto"/>
              <w:left w:val="single" w:sz="4" w:space="0" w:color="auto"/>
              <w:bottom w:val="single" w:sz="4" w:space="0" w:color="auto"/>
              <w:right w:val="single" w:sz="4" w:space="0" w:color="auto"/>
            </w:tcBorders>
          </w:tcPr>
          <w:p w:rsidR="00B64C13" w:rsidRPr="008772E4" w:rsidRDefault="00B64C13" w:rsidP="008C2BDA">
            <w:pPr>
              <w:ind w:right="142"/>
              <w:rPr>
                <w:b/>
                <w:sz w:val="20"/>
                <w:szCs w:val="20"/>
              </w:rPr>
            </w:pPr>
            <w:r w:rsidRPr="008772E4">
              <w:rPr>
                <w:b/>
                <w:sz w:val="20"/>
                <w:szCs w:val="20"/>
              </w:rPr>
              <w:t>Наличие при муниципальном образовательном учреждении филиалов, учебно-консультационных пунктов, интерната и др. с количеством обучающихся (проживающих)</w:t>
            </w:r>
          </w:p>
        </w:tc>
        <w:tc>
          <w:tcPr>
            <w:tcW w:w="2519" w:type="dxa"/>
            <w:tcBorders>
              <w:top w:val="single" w:sz="4" w:space="0" w:color="auto"/>
              <w:left w:val="single" w:sz="4" w:space="0" w:color="auto"/>
              <w:bottom w:val="single" w:sz="4" w:space="0" w:color="auto"/>
              <w:right w:val="single" w:sz="4" w:space="0" w:color="auto"/>
            </w:tcBorders>
          </w:tcPr>
          <w:p w:rsidR="00B64C13" w:rsidRPr="008772E4" w:rsidRDefault="00B64C13" w:rsidP="008C2BDA">
            <w:pPr>
              <w:ind w:right="142"/>
              <w:jc w:val="center"/>
              <w:rPr>
                <w:b/>
                <w:sz w:val="20"/>
                <w:szCs w:val="20"/>
              </w:rPr>
            </w:pPr>
            <w:r w:rsidRPr="008772E4">
              <w:rPr>
                <w:b/>
                <w:sz w:val="20"/>
                <w:szCs w:val="20"/>
              </w:rPr>
              <w:t>за каждое указанное структурное подразделение:</w:t>
            </w:r>
          </w:p>
          <w:p w:rsidR="00B64C13" w:rsidRPr="008772E4" w:rsidRDefault="00B64C13" w:rsidP="008C2BDA">
            <w:pPr>
              <w:ind w:right="142"/>
              <w:jc w:val="center"/>
              <w:rPr>
                <w:b/>
                <w:sz w:val="20"/>
                <w:szCs w:val="20"/>
              </w:rPr>
            </w:pPr>
            <w:r w:rsidRPr="008772E4">
              <w:rPr>
                <w:b/>
                <w:sz w:val="20"/>
                <w:szCs w:val="20"/>
              </w:rPr>
              <w:t>до 100 человек</w:t>
            </w:r>
          </w:p>
          <w:p w:rsidR="00B64C13" w:rsidRPr="008772E4" w:rsidRDefault="00B64C13" w:rsidP="008C2BDA">
            <w:pPr>
              <w:ind w:right="142"/>
              <w:jc w:val="center"/>
              <w:rPr>
                <w:b/>
                <w:sz w:val="20"/>
                <w:szCs w:val="20"/>
              </w:rPr>
            </w:pPr>
            <w:r w:rsidRPr="008772E4">
              <w:rPr>
                <w:b/>
                <w:sz w:val="20"/>
                <w:szCs w:val="20"/>
              </w:rPr>
              <w:t>от 100 до 200 человек</w:t>
            </w:r>
          </w:p>
          <w:p w:rsidR="00B64C13" w:rsidRPr="008772E4" w:rsidRDefault="00B64C13" w:rsidP="008C2BDA">
            <w:pPr>
              <w:ind w:right="142"/>
              <w:jc w:val="center"/>
              <w:rPr>
                <w:b/>
                <w:sz w:val="20"/>
                <w:szCs w:val="20"/>
              </w:rPr>
            </w:pPr>
            <w:r w:rsidRPr="008772E4">
              <w:rPr>
                <w:b/>
                <w:sz w:val="20"/>
                <w:szCs w:val="20"/>
              </w:rPr>
              <w:t>свыше 200 человек</w:t>
            </w:r>
          </w:p>
        </w:tc>
        <w:tc>
          <w:tcPr>
            <w:tcW w:w="1701" w:type="dxa"/>
            <w:tcBorders>
              <w:top w:val="single" w:sz="4" w:space="0" w:color="auto"/>
              <w:left w:val="single" w:sz="4" w:space="0" w:color="auto"/>
              <w:bottom w:val="single" w:sz="4" w:space="0" w:color="auto"/>
              <w:right w:val="single" w:sz="4" w:space="0" w:color="auto"/>
            </w:tcBorders>
          </w:tcPr>
          <w:p w:rsidR="00B64C13" w:rsidRPr="008772E4" w:rsidRDefault="00B64C13" w:rsidP="008C2BDA">
            <w:pPr>
              <w:ind w:right="142"/>
              <w:jc w:val="center"/>
              <w:rPr>
                <w:b/>
                <w:sz w:val="20"/>
                <w:szCs w:val="20"/>
              </w:rPr>
            </w:pPr>
          </w:p>
          <w:p w:rsidR="00B64C13" w:rsidRPr="008772E4" w:rsidRDefault="00B64C13" w:rsidP="008C2BDA">
            <w:pPr>
              <w:ind w:right="142"/>
              <w:jc w:val="center"/>
              <w:rPr>
                <w:b/>
                <w:sz w:val="20"/>
                <w:szCs w:val="20"/>
              </w:rPr>
            </w:pPr>
          </w:p>
          <w:p w:rsidR="00B64C13" w:rsidRPr="008772E4" w:rsidRDefault="00B64C13" w:rsidP="008C2BDA">
            <w:pPr>
              <w:ind w:right="142"/>
              <w:jc w:val="center"/>
              <w:rPr>
                <w:b/>
                <w:sz w:val="20"/>
                <w:szCs w:val="20"/>
              </w:rPr>
            </w:pPr>
          </w:p>
          <w:p w:rsidR="00B64C13" w:rsidRPr="008772E4" w:rsidRDefault="00B64C13" w:rsidP="008C2BDA">
            <w:pPr>
              <w:ind w:right="142"/>
              <w:jc w:val="center"/>
              <w:rPr>
                <w:b/>
                <w:sz w:val="20"/>
                <w:szCs w:val="20"/>
              </w:rPr>
            </w:pPr>
          </w:p>
          <w:p w:rsidR="00B64C13" w:rsidRPr="008772E4" w:rsidRDefault="00B64C13" w:rsidP="008C2BDA">
            <w:pPr>
              <w:ind w:right="142"/>
              <w:jc w:val="center"/>
              <w:rPr>
                <w:b/>
                <w:sz w:val="20"/>
                <w:szCs w:val="20"/>
              </w:rPr>
            </w:pPr>
            <w:r w:rsidRPr="008772E4">
              <w:rPr>
                <w:b/>
                <w:sz w:val="20"/>
                <w:szCs w:val="20"/>
              </w:rPr>
              <w:t>до 20</w:t>
            </w:r>
          </w:p>
          <w:p w:rsidR="00B64C13" w:rsidRPr="008772E4" w:rsidRDefault="00B64C13" w:rsidP="008C2BDA">
            <w:pPr>
              <w:ind w:right="142"/>
              <w:jc w:val="center"/>
              <w:rPr>
                <w:b/>
                <w:sz w:val="20"/>
                <w:szCs w:val="20"/>
              </w:rPr>
            </w:pPr>
            <w:r w:rsidRPr="008772E4">
              <w:rPr>
                <w:b/>
                <w:sz w:val="20"/>
                <w:szCs w:val="20"/>
              </w:rPr>
              <w:t>до 30</w:t>
            </w:r>
          </w:p>
          <w:p w:rsidR="00B64C13" w:rsidRPr="008772E4" w:rsidRDefault="00B64C13" w:rsidP="008C2BDA">
            <w:pPr>
              <w:ind w:right="142"/>
              <w:jc w:val="center"/>
              <w:rPr>
                <w:b/>
                <w:sz w:val="20"/>
                <w:szCs w:val="20"/>
              </w:rPr>
            </w:pPr>
          </w:p>
          <w:p w:rsidR="00B64C13" w:rsidRPr="008772E4" w:rsidRDefault="00B64C13" w:rsidP="008C2BDA">
            <w:pPr>
              <w:ind w:right="142"/>
              <w:jc w:val="center"/>
              <w:rPr>
                <w:b/>
                <w:sz w:val="20"/>
                <w:szCs w:val="20"/>
              </w:rPr>
            </w:pPr>
            <w:r w:rsidRPr="008772E4">
              <w:rPr>
                <w:b/>
                <w:sz w:val="20"/>
                <w:szCs w:val="20"/>
              </w:rPr>
              <w:t>до 50</w:t>
            </w:r>
          </w:p>
        </w:tc>
      </w:tr>
      <w:tr w:rsidR="00B64C13" w:rsidRPr="008772E4" w:rsidTr="00421FF8">
        <w:tc>
          <w:tcPr>
            <w:tcW w:w="851" w:type="dxa"/>
            <w:tcBorders>
              <w:top w:val="single" w:sz="4" w:space="0" w:color="auto"/>
              <w:left w:val="single" w:sz="4" w:space="0" w:color="auto"/>
              <w:bottom w:val="single" w:sz="4" w:space="0" w:color="auto"/>
              <w:right w:val="single" w:sz="4" w:space="0" w:color="auto"/>
            </w:tcBorders>
          </w:tcPr>
          <w:p w:rsidR="00B64C13" w:rsidRPr="008772E4" w:rsidRDefault="00B64C13" w:rsidP="008C2BDA">
            <w:pPr>
              <w:ind w:right="142"/>
              <w:jc w:val="center"/>
              <w:rPr>
                <w:b/>
                <w:sz w:val="20"/>
                <w:szCs w:val="20"/>
              </w:rPr>
            </w:pPr>
            <w:r w:rsidRPr="008772E4">
              <w:rPr>
                <w:b/>
                <w:sz w:val="20"/>
                <w:szCs w:val="20"/>
              </w:rPr>
              <w:t>7.</w:t>
            </w:r>
          </w:p>
        </w:tc>
        <w:tc>
          <w:tcPr>
            <w:tcW w:w="4710" w:type="dxa"/>
            <w:tcBorders>
              <w:top w:val="single" w:sz="4" w:space="0" w:color="auto"/>
              <w:left w:val="single" w:sz="4" w:space="0" w:color="auto"/>
              <w:bottom w:val="single" w:sz="4" w:space="0" w:color="auto"/>
              <w:right w:val="single" w:sz="4" w:space="0" w:color="auto"/>
            </w:tcBorders>
          </w:tcPr>
          <w:p w:rsidR="00B64C13" w:rsidRPr="008772E4" w:rsidRDefault="00B64C13" w:rsidP="008C2BDA">
            <w:pPr>
              <w:ind w:right="142"/>
              <w:rPr>
                <w:b/>
                <w:sz w:val="20"/>
                <w:szCs w:val="20"/>
              </w:rPr>
            </w:pPr>
            <w:r w:rsidRPr="008772E4">
              <w:rPr>
                <w:b/>
                <w:sz w:val="20"/>
                <w:szCs w:val="20"/>
              </w:rPr>
              <w:t>Наличие оборудованных и используемых в образовательном процессе компьютерных классов</w:t>
            </w:r>
          </w:p>
        </w:tc>
        <w:tc>
          <w:tcPr>
            <w:tcW w:w="2519" w:type="dxa"/>
            <w:tcBorders>
              <w:top w:val="single" w:sz="4" w:space="0" w:color="auto"/>
              <w:left w:val="single" w:sz="4" w:space="0" w:color="auto"/>
              <w:bottom w:val="single" w:sz="4" w:space="0" w:color="auto"/>
              <w:right w:val="single" w:sz="4" w:space="0" w:color="auto"/>
            </w:tcBorders>
          </w:tcPr>
          <w:p w:rsidR="00B64C13" w:rsidRPr="008772E4" w:rsidRDefault="00B64C13" w:rsidP="008C2BDA">
            <w:pPr>
              <w:ind w:right="142"/>
              <w:jc w:val="center"/>
              <w:rPr>
                <w:b/>
                <w:sz w:val="20"/>
                <w:szCs w:val="20"/>
              </w:rPr>
            </w:pPr>
            <w:r w:rsidRPr="008772E4">
              <w:rPr>
                <w:b/>
                <w:sz w:val="20"/>
                <w:szCs w:val="20"/>
              </w:rPr>
              <w:t>за каждый класс</w:t>
            </w:r>
          </w:p>
        </w:tc>
        <w:tc>
          <w:tcPr>
            <w:tcW w:w="1701" w:type="dxa"/>
            <w:tcBorders>
              <w:top w:val="single" w:sz="4" w:space="0" w:color="auto"/>
              <w:left w:val="single" w:sz="4" w:space="0" w:color="auto"/>
              <w:bottom w:val="single" w:sz="4" w:space="0" w:color="auto"/>
              <w:right w:val="single" w:sz="4" w:space="0" w:color="auto"/>
            </w:tcBorders>
          </w:tcPr>
          <w:p w:rsidR="00B64C13" w:rsidRPr="008772E4" w:rsidRDefault="00B64C13" w:rsidP="008C2BDA">
            <w:pPr>
              <w:ind w:right="142"/>
              <w:jc w:val="center"/>
              <w:rPr>
                <w:b/>
                <w:sz w:val="20"/>
                <w:szCs w:val="20"/>
              </w:rPr>
            </w:pPr>
            <w:r w:rsidRPr="008772E4">
              <w:rPr>
                <w:b/>
                <w:sz w:val="20"/>
                <w:szCs w:val="20"/>
              </w:rPr>
              <w:t>до 10</w:t>
            </w:r>
          </w:p>
        </w:tc>
      </w:tr>
      <w:tr w:rsidR="00B64C13" w:rsidRPr="008772E4" w:rsidTr="00421FF8">
        <w:tc>
          <w:tcPr>
            <w:tcW w:w="851" w:type="dxa"/>
            <w:tcBorders>
              <w:top w:val="single" w:sz="4" w:space="0" w:color="auto"/>
              <w:left w:val="single" w:sz="4" w:space="0" w:color="auto"/>
              <w:bottom w:val="single" w:sz="4" w:space="0" w:color="auto"/>
              <w:right w:val="single" w:sz="4" w:space="0" w:color="auto"/>
            </w:tcBorders>
          </w:tcPr>
          <w:p w:rsidR="00B64C13" w:rsidRPr="008772E4" w:rsidRDefault="00B64C13" w:rsidP="008C2BDA">
            <w:pPr>
              <w:ind w:right="142"/>
              <w:jc w:val="center"/>
              <w:rPr>
                <w:b/>
                <w:sz w:val="20"/>
                <w:szCs w:val="20"/>
              </w:rPr>
            </w:pPr>
            <w:r w:rsidRPr="008772E4">
              <w:rPr>
                <w:b/>
                <w:sz w:val="20"/>
                <w:szCs w:val="20"/>
              </w:rPr>
              <w:t>8.</w:t>
            </w:r>
          </w:p>
        </w:tc>
        <w:tc>
          <w:tcPr>
            <w:tcW w:w="4710" w:type="dxa"/>
            <w:tcBorders>
              <w:top w:val="single" w:sz="4" w:space="0" w:color="auto"/>
              <w:left w:val="single" w:sz="4" w:space="0" w:color="auto"/>
              <w:bottom w:val="single" w:sz="4" w:space="0" w:color="auto"/>
              <w:right w:val="single" w:sz="4" w:space="0" w:color="auto"/>
            </w:tcBorders>
          </w:tcPr>
          <w:p w:rsidR="00B64C13" w:rsidRPr="008772E4" w:rsidRDefault="00B64C13" w:rsidP="008C2BDA">
            <w:pPr>
              <w:ind w:right="142"/>
              <w:rPr>
                <w:b/>
                <w:sz w:val="20"/>
                <w:szCs w:val="20"/>
              </w:rPr>
            </w:pPr>
            <w:r w:rsidRPr="008772E4">
              <w:rPr>
                <w:b/>
                <w:sz w:val="20"/>
                <w:szCs w:val="20"/>
              </w:rPr>
              <w:t>Наличие оборудованных и используемых в образовательном процессе спортивной площадки, стадиона, бассейна, других спортивных сооружений (в зависимости от состояния и степени их использования)</w:t>
            </w:r>
          </w:p>
        </w:tc>
        <w:tc>
          <w:tcPr>
            <w:tcW w:w="2519" w:type="dxa"/>
            <w:tcBorders>
              <w:top w:val="single" w:sz="4" w:space="0" w:color="auto"/>
              <w:left w:val="single" w:sz="4" w:space="0" w:color="auto"/>
              <w:bottom w:val="single" w:sz="4" w:space="0" w:color="auto"/>
              <w:right w:val="single" w:sz="4" w:space="0" w:color="auto"/>
            </w:tcBorders>
          </w:tcPr>
          <w:p w:rsidR="00B64C13" w:rsidRPr="008772E4" w:rsidRDefault="00B64C13" w:rsidP="008C2BDA">
            <w:pPr>
              <w:ind w:right="142"/>
              <w:jc w:val="center"/>
              <w:rPr>
                <w:b/>
                <w:sz w:val="20"/>
                <w:szCs w:val="20"/>
              </w:rPr>
            </w:pPr>
            <w:r w:rsidRPr="008772E4">
              <w:rPr>
                <w:b/>
                <w:sz w:val="20"/>
                <w:szCs w:val="20"/>
              </w:rPr>
              <w:t>за каждый вид</w:t>
            </w:r>
          </w:p>
        </w:tc>
        <w:tc>
          <w:tcPr>
            <w:tcW w:w="1701" w:type="dxa"/>
            <w:tcBorders>
              <w:top w:val="single" w:sz="4" w:space="0" w:color="auto"/>
              <w:left w:val="single" w:sz="4" w:space="0" w:color="auto"/>
              <w:bottom w:val="single" w:sz="4" w:space="0" w:color="auto"/>
              <w:right w:val="single" w:sz="4" w:space="0" w:color="auto"/>
            </w:tcBorders>
          </w:tcPr>
          <w:p w:rsidR="00B64C13" w:rsidRPr="008772E4" w:rsidRDefault="00B64C13" w:rsidP="008C2BDA">
            <w:pPr>
              <w:ind w:right="142"/>
              <w:jc w:val="center"/>
              <w:rPr>
                <w:b/>
                <w:sz w:val="20"/>
                <w:szCs w:val="20"/>
              </w:rPr>
            </w:pPr>
            <w:r w:rsidRPr="008772E4">
              <w:rPr>
                <w:b/>
                <w:sz w:val="20"/>
                <w:szCs w:val="20"/>
              </w:rPr>
              <w:t>до 15</w:t>
            </w:r>
          </w:p>
        </w:tc>
      </w:tr>
      <w:tr w:rsidR="00B64C13" w:rsidRPr="008772E4" w:rsidTr="00421FF8">
        <w:tc>
          <w:tcPr>
            <w:tcW w:w="851" w:type="dxa"/>
            <w:tcBorders>
              <w:top w:val="single" w:sz="4" w:space="0" w:color="auto"/>
              <w:left w:val="single" w:sz="4" w:space="0" w:color="auto"/>
              <w:bottom w:val="single" w:sz="4" w:space="0" w:color="auto"/>
              <w:right w:val="single" w:sz="4" w:space="0" w:color="auto"/>
            </w:tcBorders>
          </w:tcPr>
          <w:p w:rsidR="00B64C13" w:rsidRPr="008772E4" w:rsidRDefault="00B64C13" w:rsidP="008C2BDA">
            <w:pPr>
              <w:ind w:right="142"/>
              <w:jc w:val="center"/>
              <w:rPr>
                <w:b/>
                <w:sz w:val="20"/>
                <w:szCs w:val="20"/>
              </w:rPr>
            </w:pPr>
            <w:r w:rsidRPr="008772E4">
              <w:rPr>
                <w:b/>
                <w:sz w:val="20"/>
                <w:szCs w:val="20"/>
              </w:rPr>
              <w:t>9.</w:t>
            </w:r>
          </w:p>
        </w:tc>
        <w:tc>
          <w:tcPr>
            <w:tcW w:w="4710" w:type="dxa"/>
            <w:tcBorders>
              <w:top w:val="single" w:sz="4" w:space="0" w:color="auto"/>
              <w:left w:val="single" w:sz="4" w:space="0" w:color="auto"/>
              <w:bottom w:val="single" w:sz="4" w:space="0" w:color="auto"/>
              <w:right w:val="single" w:sz="4" w:space="0" w:color="auto"/>
            </w:tcBorders>
          </w:tcPr>
          <w:p w:rsidR="00B64C13" w:rsidRPr="008772E4" w:rsidRDefault="00B64C13" w:rsidP="008C2BDA">
            <w:pPr>
              <w:ind w:right="142"/>
              <w:rPr>
                <w:b/>
                <w:sz w:val="20"/>
                <w:szCs w:val="20"/>
              </w:rPr>
            </w:pPr>
            <w:r w:rsidRPr="008772E4">
              <w:rPr>
                <w:b/>
                <w:sz w:val="20"/>
                <w:szCs w:val="20"/>
              </w:rPr>
              <w:t>Наличие собственного оборудованного здравпункта, медицинского кабинета, оздоровительного центра, столовой</w:t>
            </w:r>
          </w:p>
        </w:tc>
        <w:tc>
          <w:tcPr>
            <w:tcW w:w="2519" w:type="dxa"/>
            <w:tcBorders>
              <w:top w:val="single" w:sz="4" w:space="0" w:color="auto"/>
              <w:left w:val="single" w:sz="4" w:space="0" w:color="auto"/>
              <w:bottom w:val="single" w:sz="4" w:space="0" w:color="auto"/>
              <w:right w:val="single" w:sz="4" w:space="0" w:color="auto"/>
            </w:tcBorders>
          </w:tcPr>
          <w:p w:rsidR="00B64C13" w:rsidRPr="008772E4" w:rsidRDefault="00B64C13" w:rsidP="008C2BDA">
            <w:pPr>
              <w:ind w:right="142"/>
              <w:jc w:val="center"/>
              <w:rPr>
                <w:b/>
                <w:sz w:val="20"/>
                <w:szCs w:val="20"/>
              </w:rPr>
            </w:pPr>
            <w:r w:rsidRPr="008772E4">
              <w:rPr>
                <w:b/>
                <w:sz w:val="20"/>
                <w:szCs w:val="20"/>
              </w:rPr>
              <w:t>за каждый вид</w:t>
            </w:r>
          </w:p>
        </w:tc>
        <w:tc>
          <w:tcPr>
            <w:tcW w:w="1701" w:type="dxa"/>
            <w:tcBorders>
              <w:top w:val="single" w:sz="4" w:space="0" w:color="auto"/>
              <w:left w:val="single" w:sz="4" w:space="0" w:color="auto"/>
              <w:bottom w:val="single" w:sz="4" w:space="0" w:color="auto"/>
              <w:right w:val="single" w:sz="4" w:space="0" w:color="auto"/>
            </w:tcBorders>
          </w:tcPr>
          <w:p w:rsidR="00B64C13" w:rsidRPr="008772E4" w:rsidRDefault="00B64C13" w:rsidP="008C2BDA">
            <w:pPr>
              <w:ind w:right="142"/>
              <w:jc w:val="center"/>
              <w:rPr>
                <w:b/>
                <w:sz w:val="20"/>
                <w:szCs w:val="20"/>
              </w:rPr>
            </w:pPr>
            <w:r w:rsidRPr="008772E4">
              <w:rPr>
                <w:b/>
                <w:sz w:val="20"/>
                <w:szCs w:val="20"/>
              </w:rPr>
              <w:t>до 15</w:t>
            </w:r>
          </w:p>
        </w:tc>
      </w:tr>
      <w:tr w:rsidR="00B64C13" w:rsidRPr="008772E4" w:rsidTr="00421FF8">
        <w:tc>
          <w:tcPr>
            <w:tcW w:w="851" w:type="dxa"/>
            <w:tcBorders>
              <w:top w:val="single" w:sz="4" w:space="0" w:color="auto"/>
              <w:left w:val="single" w:sz="4" w:space="0" w:color="auto"/>
              <w:bottom w:val="single" w:sz="4" w:space="0" w:color="auto"/>
              <w:right w:val="single" w:sz="4" w:space="0" w:color="auto"/>
            </w:tcBorders>
          </w:tcPr>
          <w:p w:rsidR="00B64C13" w:rsidRPr="00C62F39" w:rsidRDefault="00B64C13" w:rsidP="008C2BDA">
            <w:pPr>
              <w:ind w:right="142"/>
              <w:jc w:val="center"/>
              <w:rPr>
                <w:b/>
                <w:sz w:val="20"/>
                <w:szCs w:val="20"/>
              </w:rPr>
            </w:pPr>
            <w:r w:rsidRPr="00C62F39">
              <w:rPr>
                <w:b/>
                <w:sz w:val="20"/>
                <w:szCs w:val="20"/>
              </w:rPr>
              <w:t>10.</w:t>
            </w:r>
          </w:p>
        </w:tc>
        <w:tc>
          <w:tcPr>
            <w:tcW w:w="4710" w:type="dxa"/>
            <w:tcBorders>
              <w:top w:val="single" w:sz="4" w:space="0" w:color="auto"/>
              <w:left w:val="single" w:sz="4" w:space="0" w:color="auto"/>
              <w:bottom w:val="single" w:sz="4" w:space="0" w:color="auto"/>
              <w:right w:val="single" w:sz="4" w:space="0" w:color="auto"/>
            </w:tcBorders>
          </w:tcPr>
          <w:p w:rsidR="00B64C13" w:rsidRPr="00C62F39" w:rsidRDefault="00B64C13" w:rsidP="008C2BDA">
            <w:pPr>
              <w:ind w:right="142"/>
              <w:rPr>
                <w:b/>
                <w:sz w:val="20"/>
                <w:szCs w:val="20"/>
              </w:rPr>
            </w:pPr>
            <w:r w:rsidRPr="00C62F39">
              <w:rPr>
                <w:b/>
                <w:sz w:val="20"/>
                <w:szCs w:val="20"/>
              </w:rPr>
              <w:t>Наличие учебно-опытных участков (площадью не менее 0,5, 0,25 га), парникового хозяйства, подсобного сельского хозяйства, учебного хозяйства, теплиц</w:t>
            </w:r>
          </w:p>
        </w:tc>
        <w:tc>
          <w:tcPr>
            <w:tcW w:w="2519" w:type="dxa"/>
            <w:tcBorders>
              <w:top w:val="single" w:sz="4" w:space="0" w:color="auto"/>
              <w:left w:val="single" w:sz="4" w:space="0" w:color="auto"/>
              <w:bottom w:val="single" w:sz="4" w:space="0" w:color="auto"/>
              <w:right w:val="single" w:sz="4" w:space="0" w:color="auto"/>
            </w:tcBorders>
          </w:tcPr>
          <w:p w:rsidR="00B64C13" w:rsidRPr="00C62F39" w:rsidRDefault="00B64C13" w:rsidP="008C2BDA">
            <w:pPr>
              <w:ind w:right="142"/>
              <w:jc w:val="center"/>
              <w:rPr>
                <w:b/>
                <w:sz w:val="20"/>
                <w:szCs w:val="20"/>
              </w:rPr>
            </w:pPr>
            <w:r w:rsidRPr="00C62F39">
              <w:rPr>
                <w:b/>
                <w:sz w:val="20"/>
                <w:szCs w:val="20"/>
              </w:rPr>
              <w:t>за каждый вид</w:t>
            </w:r>
          </w:p>
        </w:tc>
        <w:tc>
          <w:tcPr>
            <w:tcW w:w="1701" w:type="dxa"/>
            <w:tcBorders>
              <w:top w:val="single" w:sz="4" w:space="0" w:color="auto"/>
              <w:left w:val="single" w:sz="4" w:space="0" w:color="auto"/>
              <w:bottom w:val="single" w:sz="4" w:space="0" w:color="auto"/>
              <w:right w:val="single" w:sz="4" w:space="0" w:color="auto"/>
            </w:tcBorders>
          </w:tcPr>
          <w:p w:rsidR="00B64C13" w:rsidRPr="00C62F39" w:rsidRDefault="00B64C13" w:rsidP="008C2BDA">
            <w:pPr>
              <w:ind w:right="142"/>
              <w:jc w:val="center"/>
              <w:rPr>
                <w:b/>
                <w:sz w:val="20"/>
                <w:szCs w:val="20"/>
              </w:rPr>
            </w:pPr>
            <w:r w:rsidRPr="00C62F39">
              <w:rPr>
                <w:b/>
                <w:sz w:val="20"/>
                <w:szCs w:val="20"/>
              </w:rPr>
              <w:t>до 50</w:t>
            </w:r>
          </w:p>
        </w:tc>
      </w:tr>
      <w:tr w:rsidR="00B64C13" w:rsidRPr="008772E4" w:rsidTr="00421FF8">
        <w:tc>
          <w:tcPr>
            <w:tcW w:w="851" w:type="dxa"/>
            <w:tcBorders>
              <w:top w:val="single" w:sz="4" w:space="0" w:color="auto"/>
              <w:left w:val="single" w:sz="4" w:space="0" w:color="auto"/>
              <w:bottom w:val="single" w:sz="4" w:space="0" w:color="auto"/>
              <w:right w:val="single" w:sz="4" w:space="0" w:color="auto"/>
            </w:tcBorders>
          </w:tcPr>
          <w:p w:rsidR="00B64C13" w:rsidRPr="00C62F39" w:rsidRDefault="00B64C13" w:rsidP="008C2BDA">
            <w:pPr>
              <w:ind w:right="142"/>
              <w:jc w:val="center"/>
              <w:rPr>
                <w:b/>
                <w:sz w:val="20"/>
                <w:szCs w:val="20"/>
              </w:rPr>
            </w:pPr>
            <w:r w:rsidRPr="00C62F39">
              <w:rPr>
                <w:b/>
                <w:sz w:val="20"/>
                <w:szCs w:val="20"/>
              </w:rPr>
              <w:t>11.</w:t>
            </w:r>
          </w:p>
        </w:tc>
        <w:tc>
          <w:tcPr>
            <w:tcW w:w="4710" w:type="dxa"/>
            <w:tcBorders>
              <w:top w:val="single" w:sz="4" w:space="0" w:color="auto"/>
              <w:left w:val="single" w:sz="4" w:space="0" w:color="auto"/>
              <w:bottom w:val="single" w:sz="4" w:space="0" w:color="auto"/>
              <w:right w:val="single" w:sz="4" w:space="0" w:color="auto"/>
            </w:tcBorders>
          </w:tcPr>
          <w:p w:rsidR="00B64C13" w:rsidRPr="00C62F39" w:rsidRDefault="00B64C13" w:rsidP="008C2BDA">
            <w:pPr>
              <w:ind w:right="142"/>
              <w:rPr>
                <w:b/>
                <w:sz w:val="20"/>
                <w:szCs w:val="20"/>
              </w:rPr>
            </w:pPr>
            <w:r w:rsidRPr="00C62F39">
              <w:rPr>
                <w:b/>
                <w:sz w:val="20"/>
                <w:szCs w:val="20"/>
              </w:rPr>
              <w:t>Наличие учебно-производственных мастерских, учебно-производственных участков, полигонов, автодромов</w:t>
            </w:r>
          </w:p>
        </w:tc>
        <w:tc>
          <w:tcPr>
            <w:tcW w:w="2519" w:type="dxa"/>
            <w:tcBorders>
              <w:top w:val="single" w:sz="4" w:space="0" w:color="auto"/>
              <w:left w:val="single" w:sz="4" w:space="0" w:color="auto"/>
              <w:bottom w:val="single" w:sz="4" w:space="0" w:color="auto"/>
              <w:right w:val="single" w:sz="4" w:space="0" w:color="auto"/>
            </w:tcBorders>
          </w:tcPr>
          <w:p w:rsidR="00B64C13" w:rsidRPr="00C62F39" w:rsidRDefault="00B64C13" w:rsidP="008C2BDA">
            <w:pPr>
              <w:ind w:right="142"/>
              <w:jc w:val="center"/>
              <w:rPr>
                <w:b/>
                <w:sz w:val="20"/>
                <w:szCs w:val="20"/>
              </w:rPr>
            </w:pPr>
            <w:r w:rsidRPr="00C62F39">
              <w:rPr>
                <w:b/>
                <w:sz w:val="20"/>
                <w:szCs w:val="20"/>
              </w:rPr>
              <w:t>за каждый вид</w:t>
            </w:r>
          </w:p>
        </w:tc>
        <w:tc>
          <w:tcPr>
            <w:tcW w:w="1701" w:type="dxa"/>
            <w:tcBorders>
              <w:top w:val="single" w:sz="4" w:space="0" w:color="auto"/>
              <w:left w:val="single" w:sz="4" w:space="0" w:color="auto"/>
              <w:bottom w:val="single" w:sz="4" w:space="0" w:color="auto"/>
              <w:right w:val="single" w:sz="4" w:space="0" w:color="auto"/>
            </w:tcBorders>
          </w:tcPr>
          <w:p w:rsidR="00B64C13" w:rsidRPr="00C62F39" w:rsidRDefault="00B64C13" w:rsidP="008C2BDA">
            <w:pPr>
              <w:ind w:right="142"/>
              <w:jc w:val="center"/>
              <w:rPr>
                <w:b/>
                <w:sz w:val="20"/>
                <w:szCs w:val="20"/>
              </w:rPr>
            </w:pPr>
            <w:r w:rsidRPr="00C62F39">
              <w:rPr>
                <w:b/>
                <w:sz w:val="20"/>
                <w:szCs w:val="20"/>
              </w:rPr>
              <w:t>до 20</w:t>
            </w:r>
          </w:p>
        </w:tc>
      </w:tr>
      <w:tr w:rsidR="00B64C13" w:rsidRPr="008772E4" w:rsidTr="00421FF8">
        <w:tc>
          <w:tcPr>
            <w:tcW w:w="851" w:type="dxa"/>
            <w:tcBorders>
              <w:top w:val="single" w:sz="4" w:space="0" w:color="auto"/>
              <w:left w:val="single" w:sz="4" w:space="0" w:color="auto"/>
              <w:bottom w:val="single" w:sz="4" w:space="0" w:color="auto"/>
              <w:right w:val="single" w:sz="4" w:space="0" w:color="auto"/>
            </w:tcBorders>
          </w:tcPr>
          <w:p w:rsidR="00B64C13" w:rsidRPr="00C62F39" w:rsidRDefault="00B64C13" w:rsidP="008C2BDA">
            <w:pPr>
              <w:ind w:right="142"/>
              <w:jc w:val="center"/>
              <w:rPr>
                <w:b/>
                <w:sz w:val="20"/>
                <w:szCs w:val="20"/>
              </w:rPr>
            </w:pPr>
            <w:r w:rsidRPr="00C62F39">
              <w:rPr>
                <w:b/>
                <w:sz w:val="20"/>
                <w:szCs w:val="20"/>
              </w:rPr>
              <w:t>12.</w:t>
            </w:r>
          </w:p>
        </w:tc>
        <w:tc>
          <w:tcPr>
            <w:tcW w:w="4710" w:type="dxa"/>
            <w:tcBorders>
              <w:top w:val="single" w:sz="4" w:space="0" w:color="auto"/>
              <w:left w:val="single" w:sz="4" w:space="0" w:color="auto"/>
              <w:bottom w:val="single" w:sz="4" w:space="0" w:color="auto"/>
              <w:right w:val="single" w:sz="4" w:space="0" w:color="auto"/>
            </w:tcBorders>
          </w:tcPr>
          <w:p w:rsidR="00B64C13" w:rsidRPr="00C62F39" w:rsidRDefault="00B64C13" w:rsidP="008C2BDA">
            <w:pPr>
              <w:ind w:right="142"/>
              <w:rPr>
                <w:b/>
                <w:sz w:val="20"/>
                <w:szCs w:val="20"/>
              </w:rPr>
            </w:pPr>
            <w:r w:rsidRPr="00C62F39">
              <w:rPr>
                <w:b/>
                <w:sz w:val="20"/>
                <w:szCs w:val="20"/>
              </w:rPr>
              <w:t>Наличие в образовательных учреждениях обучающихся (воспитанников), посещающих бесплатные секции, кружки, студии, организованные этими учреждениями или на их базе</w:t>
            </w:r>
          </w:p>
        </w:tc>
        <w:tc>
          <w:tcPr>
            <w:tcW w:w="2519" w:type="dxa"/>
            <w:tcBorders>
              <w:top w:val="single" w:sz="4" w:space="0" w:color="auto"/>
              <w:left w:val="single" w:sz="4" w:space="0" w:color="auto"/>
              <w:bottom w:val="single" w:sz="4" w:space="0" w:color="auto"/>
              <w:right w:val="single" w:sz="4" w:space="0" w:color="auto"/>
            </w:tcBorders>
          </w:tcPr>
          <w:p w:rsidR="00B64C13" w:rsidRPr="00C62F39" w:rsidRDefault="00B64C13" w:rsidP="008C2BDA">
            <w:pPr>
              <w:ind w:right="142"/>
              <w:jc w:val="center"/>
              <w:rPr>
                <w:b/>
                <w:sz w:val="20"/>
                <w:szCs w:val="20"/>
              </w:rPr>
            </w:pPr>
            <w:r w:rsidRPr="00C62F39">
              <w:rPr>
                <w:b/>
                <w:sz w:val="20"/>
                <w:szCs w:val="20"/>
              </w:rPr>
              <w:t>за каждого обучающегося (воспитанника)</w:t>
            </w:r>
          </w:p>
        </w:tc>
        <w:tc>
          <w:tcPr>
            <w:tcW w:w="1701" w:type="dxa"/>
            <w:tcBorders>
              <w:top w:val="single" w:sz="4" w:space="0" w:color="auto"/>
              <w:left w:val="single" w:sz="4" w:space="0" w:color="auto"/>
              <w:bottom w:val="single" w:sz="4" w:space="0" w:color="auto"/>
              <w:right w:val="single" w:sz="4" w:space="0" w:color="auto"/>
            </w:tcBorders>
          </w:tcPr>
          <w:p w:rsidR="00B64C13" w:rsidRPr="00C62F39" w:rsidRDefault="00B64C13" w:rsidP="008C2BDA">
            <w:pPr>
              <w:ind w:right="142"/>
              <w:jc w:val="center"/>
              <w:rPr>
                <w:b/>
                <w:sz w:val="20"/>
                <w:szCs w:val="20"/>
              </w:rPr>
            </w:pPr>
            <w:r w:rsidRPr="00C62F39">
              <w:rPr>
                <w:b/>
                <w:sz w:val="20"/>
                <w:szCs w:val="20"/>
              </w:rPr>
              <w:t>0,5</w:t>
            </w:r>
          </w:p>
        </w:tc>
      </w:tr>
      <w:tr w:rsidR="00B64C13" w:rsidRPr="008772E4" w:rsidTr="00421FF8">
        <w:tc>
          <w:tcPr>
            <w:tcW w:w="851" w:type="dxa"/>
            <w:tcBorders>
              <w:top w:val="single" w:sz="4" w:space="0" w:color="auto"/>
              <w:left w:val="single" w:sz="4" w:space="0" w:color="auto"/>
              <w:bottom w:val="single" w:sz="4" w:space="0" w:color="auto"/>
              <w:right w:val="single" w:sz="4" w:space="0" w:color="auto"/>
            </w:tcBorders>
          </w:tcPr>
          <w:p w:rsidR="00B64C13" w:rsidRPr="00C62F39" w:rsidRDefault="00B64C13" w:rsidP="008C2BDA">
            <w:pPr>
              <w:ind w:right="142"/>
              <w:jc w:val="center"/>
              <w:rPr>
                <w:b/>
                <w:sz w:val="20"/>
                <w:szCs w:val="20"/>
              </w:rPr>
            </w:pPr>
            <w:r w:rsidRPr="00C62F39">
              <w:rPr>
                <w:b/>
                <w:sz w:val="20"/>
                <w:szCs w:val="20"/>
              </w:rPr>
              <w:t>13.</w:t>
            </w:r>
          </w:p>
        </w:tc>
        <w:tc>
          <w:tcPr>
            <w:tcW w:w="4710" w:type="dxa"/>
            <w:tcBorders>
              <w:top w:val="single" w:sz="4" w:space="0" w:color="auto"/>
              <w:left w:val="single" w:sz="4" w:space="0" w:color="auto"/>
              <w:bottom w:val="single" w:sz="4" w:space="0" w:color="auto"/>
              <w:right w:val="single" w:sz="4" w:space="0" w:color="auto"/>
            </w:tcBorders>
          </w:tcPr>
          <w:p w:rsidR="00B64C13" w:rsidRPr="00C62F39" w:rsidRDefault="00B64C13" w:rsidP="008C2BDA">
            <w:pPr>
              <w:ind w:right="142"/>
              <w:rPr>
                <w:b/>
                <w:sz w:val="20"/>
                <w:szCs w:val="20"/>
              </w:rPr>
            </w:pPr>
            <w:r w:rsidRPr="00C62F39">
              <w:rPr>
                <w:b/>
                <w:sz w:val="20"/>
                <w:szCs w:val="20"/>
              </w:rPr>
              <w:t>Наличие оборудованных и используемых в образовательных учреждениях, реализующих программу дошкольного образования, помещений для разных видов активной деятельности (изостудия, театральная студия, «комната сказок», зимний сад и др.)</w:t>
            </w:r>
          </w:p>
        </w:tc>
        <w:tc>
          <w:tcPr>
            <w:tcW w:w="2519" w:type="dxa"/>
            <w:tcBorders>
              <w:top w:val="single" w:sz="4" w:space="0" w:color="auto"/>
              <w:left w:val="single" w:sz="4" w:space="0" w:color="auto"/>
              <w:bottom w:val="single" w:sz="4" w:space="0" w:color="auto"/>
              <w:right w:val="single" w:sz="4" w:space="0" w:color="auto"/>
            </w:tcBorders>
          </w:tcPr>
          <w:p w:rsidR="00B64C13" w:rsidRPr="00C62F39" w:rsidRDefault="00B64C13" w:rsidP="008C2BDA">
            <w:pPr>
              <w:ind w:right="142"/>
              <w:jc w:val="center"/>
              <w:rPr>
                <w:b/>
                <w:sz w:val="20"/>
                <w:szCs w:val="20"/>
              </w:rPr>
            </w:pPr>
            <w:r w:rsidRPr="00C62F39">
              <w:rPr>
                <w:b/>
                <w:sz w:val="20"/>
                <w:szCs w:val="20"/>
              </w:rPr>
              <w:t>за каждый вид</w:t>
            </w:r>
          </w:p>
        </w:tc>
        <w:tc>
          <w:tcPr>
            <w:tcW w:w="1701" w:type="dxa"/>
            <w:tcBorders>
              <w:top w:val="single" w:sz="4" w:space="0" w:color="auto"/>
              <w:left w:val="single" w:sz="4" w:space="0" w:color="auto"/>
              <w:bottom w:val="single" w:sz="4" w:space="0" w:color="auto"/>
              <w:right w:val="single" w:sz="4" w:space="0" w:color="auto"/>
            </w:tcBorders>
          </w:tcPr>
          <w:p w:rsidR="00B64C13" w:rsidRPr="00C62F39" w:rsidRDefault="00B64C13" w:rsidP="008C2BDA">
            <w:pPr>
              <w:ind w:right="142"/>
              <w:jc w:val="center"/>
              <w:rPr>
                <w:b/>
                <w:sz w:val="20"/>
                <w:szCs w:val="20"/>
              </w:rPr>
            </w:pPr>
            <w:r w:rsidRPr="00C62F39">
              <w:rPr>
                <w:b/>
                <w:sz w:val="20"/>
                <w:szCs w:val="20"/>
              </w:rPr>
              <w:t>до 15</w:t>
            </w:r>
          </w:p>
        </w:tc>
      </w:tr>
      <w:tr w:rsidR="00B64C13" w:rsidRPr="008772E4" w:rsidTr="00421FF8">
        <w:tc>
          <w:tcPr>
            <w:tcW w:w="851" w:type="dxa"/>
            <w:tcBorders>
              <w:top w:val="single" w:sz="4" w:space="0" w:color="auto"/>
              <w:left w:val="single" w:sz="4" w:space="0" w:color="auto"/>
              <w:bottom w:val="single" w:sz="4" w:space="0" w:color="auto"/>
              <w:right w:val="single" w:sz="4" w:space="0" w:color="auto"/>
            </w:tcBorders>
          </w:tcPr>
          <w:p w:rsidR="00B64C13" w:rsidRPr="00C62F39" w:rsidRDefault="00B64C13" w:rsidP="008C2BDA">
            <w:pPr>
              <w:ind w:right="142"/>
              <w:jc w:val="center"/>
              <w:rPr>
                <w:b/>
                <w:sz w:val="20"/>
                <w:szCs w:val="20"/>
              </w:rPr>
            </w:pPr>
            <w:r w:rsidRPr="00C62F39">
              <w:rPr>
                <w:b/>
                <w:sz w:val="20"/>
                <w:szCs w:val="20"/>
              </w:rPr>
              <w:t>14.</w:t>
            </w:r>
          </w:p>
        </w:tc>
        <w:tc>
          <w:tcPr>
            <w:tcW w:w="4710" w:type="dxa"/>
            <w:tcBorders>
              <w:top w:val="single" w:sz="4" w:space="0" w:color="auto"/>
              <w:left w:val="single" w:sz="4" w:space="0" w:color="auto"/>
              <w:bottom w:val="single" w:sz="4" w:space="0" w:color="auto"/>
              <w:right w:val="single" w:sz="4" w:space="0" w:color="auto"/>
            </w:tcBorders>
          </w:tcPr>
          <w:p w:rsidR="00B64C13" w:rsidRPr="00C62F39" w:rsidRDefault="00B64C13" w:rsidP="008C2BDA">
            <w:pPr>
              <w:ind w:right="142"/>
              <w:rPr>
                <w:b/>
                <w:sz w:val="20"/>
                <w:szCs w:val="20"/>
              </w:rPr>
            </w:pPr>
            <w:r w:rsidRPr="00C62F39">
              <w:rPr>
                <w:b/>
                <w:sz w:val="20"/>
                <w:szCs w:val="20"/>
              </w:rPr>
              <w:t>Наличие в образовательных учреждениях (классах, группах) общего назначения обучающихся (воспитанников) со специальными потребностями, охваченных квалифицированной коррекцией физического и психического раз</w:t>
            </w:r>
          </w:p>
          <w:p w:rsidR="00B64C13" w:rsidRPr="00C62F39" w:rsidRDefault="00B64C13" w:rsidP="008C2BDA">
            <w:pPr>
              <w:ind w:right="142"/>
              <w:rPr>
                <w:b/>
                <w:sz w:val="20"/>
                <w:szCs w:val="20"/>
              </w:rPr>
            </w:pPr>
            <w:r w:rsidRPr="00C62F39">
              <w:rPr>
                <w:b/>
                <w:sz w:val="20"/>
                <w:szCs w:val="20"/>
              </w:rPr>
              <w:t>вития, кроме специальных (коррекционных) образовательных учреждений (классов, групп) и до</w:t>
            </w:r>
          </w:p>
          <w:p w:rsidR="00B64C13" w:rsidRPr="00C62F39" w:rsidRDefault="00B64C13" w:rsidP="008C2BDA">
            <w:pPr>
              <w:ind w:right="142"/>
              <w:rPr>
                <w:b/>
                <w:sz w:val="20"/>
                <w:szCs w:val="20"/>
              </w:rPr>
            </w:pPr>
            <w:r w:rsidRPr="00C62F39">
              <w:rPr>
                <w:b/>
                <w:sz w:val="20"/>
                <w:szCs w:val="20"/>
              </w:rPr>
              <w:t>школьных образовательных учреждений (групп) компенсирующего вида</w:t>
            </w:r>
          </w:p>
        </w:tc>
        <w:tc>
          <w:tcPr>
            <w:tcW w:w="2519" w:type="dxa"/>
            <w:tcBorders>
              <w:top w:val="single" w:sz="4" w:space="0" w:color="auto"/>
              <w:left w:val="single" w:sz="4" w:space="0" w:color="auto"/>
              <w:bottom w:val="single" w:sz="4" w:space="0" w:color="auto"/>
              <w:right w:val="single" w:sz="4" w:space="0" w:color="auto"/>
            </w:tcBorders>
          </w:tcPr>
          <w:p w:rsidR="00B64C13" w:rsidRPr="00C62F39" w:rsidRDefault="00B64C13" w:rsidP="008C2BDA">
            <w:pPr>
              <w:ind w:right="142"/>
              <w:jc w:val="center"/>
              <w:rPr>
                <w:b/>
                <w:sz w:val="20"/>
                <w:szCs w:val="20"/>
              </w:rPr>
            </w:pPr>
            <w:r w:rsidRPr="00C62F39">
              <w:rPr>
                <w:b/>
                <w:sz w:val="20"/>
                <w:szCs w:val="20"/>
              </w:rPr>
              <w:t>за каждого обучающегося (воспитанника)</w:t>
            </w:r>
          </w:p>
        </w:tc>
        <w:tc>
          <w:tcPr>
            <w:tcW w:w="1701" w:type="dxa"/>
            <w:tcBorders>
              <w:top w:val="single" w:sz="4" w:space="0" w:color="auto"/>
              <w:left w:val="single" w:sz="4" w:space="0" w:color="auto"/>
              <w:bottom w:val="single" w:sz="4" w:space="0" w:color="auto"/>
              <w:right w:val="single" w:sz="4" w:space="0" w:color="auto"/>
            </w:tcBorders>
          </w:tcPr>
          <w:p w:rsidR="00B64C13" w:rsidRPr="00C62F39" w:rsidRDefault="00B64C13" w:rsidP="008C2BDA">
            <w:pPr>
              <w:ind w:right="142"/>
              <w:jc w:val="center"/>
              <w:rPr>
                <w:b/>
                <w:sz w:val="20"/>
                <w:szCs w:val="20"/>
              </w:rPr>
            </w:pPr>
            <w:r w:rsidRPr="00C62F39">
              <w:rPr>
                <w:b/>
                <w:sz w:val="20"/>
                <w:szCs w:val="20"/>
              </w:rPr>
              <w:t>15</w:t>
            </w:r>
          </w:p>
        </w:tc>
      </w:tr>
      <w:tr w:rsidR="00B64C13" w:rsidRPr="008772E4" w:rsidTr="00421FF8">
        <w:tc>
          <w:tcPr>
            <w:tcW w:w="851" w:type="dxa"/>
            <w:tcBorders>
              <w:top w:val="single" w:sz="4" w:space="0" w:color="auto"/>
              <w:left w:val="single" w:sz="4" w:space="0" w:color="auto"/>
              <w:bottom w:val="single" w:sz="4" w:space="0" w:color="auto"/>
              <w:right w:val="single" w:sz="4" w:space="0" w:color="auto"/>
            </w:tcBorders>
          </w:tcPr>
          <w:p w:rsidR="00B64C13" w:rsidRPr="00C62F39" w:rsidRDefault="00B64C13" w:rsidP="008C2BDA">
            <w:pPr>
              <w:ind w:right="142"/>
              <w:jc w:val="center"/>
              <w:rPr>
                <w:b/>
                <w:sz w:val="20"/>
                <w:szCs w:val="20"/>
              </w:rPr>
            </w:pPr>
            <w:r w:rsidRPr="00C62F39">
              <w:rPr>
                <w:b/>
                <w:sz w:val="20"/>
                <w:szCs w:val="20"/>
              </w:rPr>
              <w:t>15.</w:t>
            </w:r>
          </w:p>
        </w:tc>
        <w:tc>
          <w:tcPr>
            <w:tcW w:w="4710" w:type="dxa"/>
            <w:tcBorders>
              <w:top w:val="single" w:sz="4" w:space="0" w:color="auto"/>
              <w:left w:val="single" w:sz="4" w:space="0" w:color="auto"/>
              <w:bottom w:val="single" w:sz="4" w:space="0" w:color="auto"/>
              <w:right w:val="single" w:sz="4" w:space="0" w:color="auto"/>
            </w:tcBorders>
          </w:tcPr>
          <w:p w:rsidR="00B64C13" w:rsidRPr="00C62F39" w:rsidRDefault="00B64C13" w:rsidP="008C2BDA">
            <w:pPr>
              <w:ind w:right="142"/>
              <w:rPr>
                <w:b/>
                <w:sz w:val="20"/>
                <w:szCs w:val="20"/>
              </w:rPr>
            </w:pPr>
            <w:r w:rsidRPr="00C62F39">
              <w:rPr>
                <w:b/>
                <w:sz w:val="20"/>
                <w:szCs w:val="20"/>
              </w:rPr>
              <w:t>Наличие оборудованных и используемых в учебном процессе в муниципальных образовательных учреждениях дополнительного образования детей концертных залов, вместимостью свыше 150 мест, мастерских скульптуры, лепки, об</w:t>
            </w:r>
          </w:p>
          <w:p w:rsidR="00B64C13" w:rsidRPr="00C62F39" w:rsidRDefault="00B64C13" w:rsidP="008C2BDA">
            <w:pPr>
              <w:ind w:right="142"/>
              <w:rPr>
                <w:b/>
                <w:sz w:val="20"/>
                <w:szCs w:val="20"/>
              </w:rPr>
            </w:pPr>
            <w:r w:rsidRPr="00C62F39">
              <w:rPr>
                <w:b/>
                <w:sz w:val="20"/>
                <w:szCs w:val="20"/>
              </w:rPr>
              <w:t>жига, декоративно-прикладного искусства, классов технических средств обучения, выставочных залов детского художественного творчества</w:t>
            </w:r>
          </w:p>
        </w:tc>
        <w:tc>
          <w:tcPr>
            <w:tcW w:w="2519" w:type="dxa"/>
            <w:tcBorders>
              <w:top w:val="single" w:sz="4" w:space="0" w:color="auto"/>
              <w:left w:val="single" w:sz="4" w:space="0" w:color="auto"/>
              <w:bottom w:val="single" w:sz="4" w:space="0" w:color="auto"/>
              <w:right w:val="single" w:sz="4" w:space="0" w:color="auto"/>
            </w:tcBorders>
          </w:tcPr>
          <w:p w:rsidR="00B64C13" w:rsidRPr="00C62F39" w:rsidRDefault="00B64C13" w:rsidP="008C2BDA">
            <w:pPr>
              <w:ind w:right="142"/>
              <w:jc w:val="center"/>
              <w:rPr>
                <w:b/>
                <w:sz w:val="20"/>
                <w:szCs w:val="20"/>
              </w:rPr>
            </w:pPr>
            <w:r w:rsidRPr="00C62F39">
              <w:rPr>
                <w:b/>
                <w:sz w:val="20"/>
                <w:szCs w:val="20"/>
              </w:rPr>
              <w:t>за каждый вид</w:t>
            </w:r>
          </w:p>
        </w:tc>
        <w:tc>
          <w:tcPr>
            <w:tcW w:w="1701" w:type="dxa"/>
            <w:tcBorders>
              <w:top w:val="single" w:sz="4" w:space="0" w:color="auto"/>
              <w:left w:val="single" w:sz="4" w:space="0" w:color="auto"/>
              <w:bottom w:val="single" w:sz="4" w:space="0" w:color="auto"/>
              <w:right w:val="single" w:sz="4" w:space="0" w:color="auto"/>
            </w:tcBorders>
          </w:tcPr>
          <w:p w:rsidR="00B64C13" w:rsidRPr="00C62F39" w:rsidRDefault="00B64C13" w:rsidP="008C2BDA">
            <w:pPr>
              <w:ind w:right="142"/>
              <w:jc w:val="center"/>
              <w:rPr>
                <w:b/>
                <w:sz w:val="20"/>
                <w:szCs w:val="20"/>
              </w:rPr>
            </w:pPr>
            <w:r w:rsidRPr="00C62F39">
              <w:rPr>
                <w:b/>
                <w:sz w:val="20"/>
                <w:szCs w:val="20"/>
              </w:rPr>
              <w:t>до 20</w:t>
            </w:r>
          </w:p>
        </w:tc>
      </w:tr>
    </w:tbl>
    <w:p w:rsidR="00B64C13" w:rsidRPr="008772E4" w:rsidRDefault="00B64C13" w:rsidP="00B64C13">
      <w:pPr>
        <w:ind w:right="142"/>
        <w:jc w:val="both"/>
      </w:pPr>
    </w:p>
    <w:p w:rsidR="00F32162" w:rsidRDefault="00F32162" w:rsidP="00B64C13">
      <w:pPr>
        <w:ind w:right="142"/>
        <w:jc w:val="center"/>
        <w:rPr>
          <w:b/>
        </w:rPr>
      </w:pPr>
    </w:p>
    <w:p w:rsidR="00F32162" w:rsidRDefault="00F32162" w:rsidP="00B64C13">
      <w:pPr>
        <w:ind w:right="142"/>
        <w:jc w:val="center"/>
        <w:rPr>
          <w:b/>
        </w:rPr>
      </w:pPr>
    </w:p>
    <w:p w:rsidR="00B64C13" w:rsidRPr="00C62F39" w:rsidRDefault="00B64C13" w:rsidP="00B64C13">
      <w:pPr>
        <w:ind w:right="142"/>
        <w:jc w:val="center"/>
        <w:rPr>
          <w:b/>
        </w:rPr>
      </w:pPr>
      <w:r w:rsidRPr="00C62F39">
        <w:rPr>
          <w:b/>
        </w:rPr>
        <w:t>Группы по оплате труда руководителей муниципальных общеобразовательных учреждений</w:t>
      </w:r>
    </w:p>
    <w:p w:rsidR="00B64C13" w:rsidRPr="00C62F39" w:rsidRDefault="00B64C13" w:rsidP="00B64C13">
      <w:pPr>
        <w:ind w:right="142"/>
        <w:jc w:val="both"/>
        <w:rPr>
          <w:sz w:val="20"/>
          <w:szCs w:val="20"/>
        </w:rPr>
      </w:pPr>
    </w:p>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5"/>
        <w:gridCol w:w="3191"/>
        <w:gridCol w:w="1168"/>
        <w:gridCol w:w="1168"/>
        <w:gridCol w:w="1168"/>
        <w:gridCol w:w="1168"/>
        <w:gridCol w:w="1165"/>
      </w:tblGrid>
      <w:tr w:rsidR="00B64C13" w:rsidRPr="00C62F39" w:rsidTr="008C2BDA">
        <w:trPr>
          <w:tblHeader/>
        </w:trPr>
        <w:tc>
          <w:tcPr>
            <w:tcW w:w="371" w:type="pct"/>
            <w:vMerge w:val="restart"/>
            <w:tcBorders>
              <w:top w:val="single" w:sz="4" w:space="0" w:color="auto"/>
              <w:left w:val="single" w:sz="4" w:space="0" w:color="auto"/>
              <w:bottom w:val="single" w:sz="4" w:space="0" w:color="auto"/>
              <w:right w:val="single" w:sz="4" w:space="0" w:color="auto"/>
            </w:tcBorders>
          </w:tcPr>
          <w:p w:rsidR="00B64C13" w:rsidRPr="00C62F39" w:rsidRDefault="00B64C13" w:rsidP="008C2BDA">
            <w:pPr>
              <w:ind w:right="142"/>
              <w:jc w:val="center"/>
              <w:rPr>
                <w:b/>
                <w:sz w:val="20"/>
                <w:szCs w:val="20"/>
              </w:rPr>
            </w:pPr>
            <w:r w:rsidRPr="00C62F39">
              <w:rPr>
                <w:b/>
                <w:sz w:val="20"/>
                <w:szCs w:val="20"/>
              </w:rPr>
              <w:t>№ п/п</w:t>
            </w:r>
          </w:p>
        </w:tc>
        <w:tc>
          <w:tcPr>
            <w:tcW w:w="1636" w:type="pct"/>
            <w:vMerge w:val="restart"/>
            <w:tcBorders>
              <w:top w:val="single" w:sz="4" w:space="0" w:color="auto"/>
              <w:left w:val="single" w:sz="4" w:space="0" w:color="auto"/>
              <w:bottom w:val="single" w:sz="4" w:space="0" w:color="auto"/>
              <w:right w:val="single" w:sz="4" w:space="0" w:color="auto"/>
            </w:tcBorders>
          </w:tcPr>
          <w:p w:rsidR="00B64C13" w:rsidRPr="00C62F39" w:rsidRDefault="00B64C13" w:rsidP="008C2BDA">
            <w:pPr>
              <w:ind w:right="142"/>
              <w:jc w:val="center"/>
              <w:rPr>
                <w:b/>
                <w:sz w:val="20"/>
                <w:szCs w:val="20"/>
              </w:rPr>
            </w:pPr>
            <w:r w:rsidRPr="00C62F39">
              <w:rPr>
                <w:b/>
                <w:sz w:val="20"/>
                <w:szCs w:val="20"/>
              </w:rPr>
              <w:t>Тип (вид) муниципального общеобразовательного учреждения</w:t>
            </w:r>
          </w:p>
        </w:tc>
        <w:tc>
          <w:tcPr>
            <w:tcW w:w="2993" w:type="pct"/>
            <w:gridSpan w:val="5"/>
            <w:tcBorders>
              <w:top w:val="single" w:sz="4" w:space="0" w:color="auto"/>
              <w:left w:val="single" w:sz="4" w:space="0" w:color="auto"/>
              <w:bottom w:val="single" w:sz="4" w:space="0" w:color="auto"/>
              <w:right w:val="single" w:sz="4" w:space="0" w:color="auto"/>
            </w:tcBorders>
          </w:tcPr>
          <w:p w:rsidR="00B64C13" w:rsidRPr="00C62F39" w:rsidRDefault="00B64C13" w:rsidP="008C2BDA">
            <w:pPr>
              <w:ind w:right="142"/>
              <w:jc w:val="center"/>
              <w:rPr>
                <w:b/>
                <w:sz w:val="20"/>
                <w:szCs w:val="20"/>
              </w:rPr>
            </w:pPr>
            <w:r w:rsidRPr="00C62F39">
              <w:rPr>
                <w:b/>
                <w:sz w:val="20"/>
                <w:szCs w:val="20"/>
              </w:rPr>
              <w:t>Группа по оплате труда руководителя в зависимости от суммы баллов по объемным показателям</w:t>
            </w:r>
          </w:p>
        </w:tc>
      </w:tr>
      <w:tr w:rsidR="00B64C13" w:rsidRPr="00C62F39" w:rsidTr="008C2BDA">
        <w:trPr>
          <w:tblHeader/>
        </w:trPr>
        <w:tc>
          <w:tcPr>
            <w:tcW w:w="371" w:type="pct"/>
            <w:vMerge/>
            <w:tcBorders>
              <w:top w:val="single" w:sz="4" w:space="0" w:color="auto"/>
              <w:left w:val="single" w:sz="4" w:space="0" w:color="auto"/>
              <w:bottom w:val="single" w:sz="4" w:space="0" w:color="auto"/>
              <w:right w:val="single" w:sz="4" w:space="0" w:color="auto"/>
            </w:tcBorders>
          </w:tcPr>
          <w:p w:rsidR="00B64C13" w:rsidRPr="00C62F39" w:rsidRDefault="00B64C13" w:rsidP="008C2BDA">
            <w:pPr>
              <w:ind w:right="142"/>
              <w:jc w:val="center"/>
              <w:rPr>
                <w:b/>
                <w:sz w:val="20"/>
                <w:szCs w:val="20"/>
              </w:rPr>
            </w:pPr>
          </w:p>
        </w:tc>
        <w:tc>
          <w:tcPr>
            <w:tcW w:w="1636" w:type="pct"/>
            <w:vMerge/>
            <w:tcBorders>
              <w:top w:val="single" w:sz="4" w:space="0" w:color="auto"/>
              <w:left w:val="single" w:sz="4" w:space="0" w:color="auto"/>
              <w:bottom w:val="single" w:sz="4" w:space="0" w:color="auto"/>
              <w:right w:val="single" w:sz="4" w:space="0" w:color="auto"/>
            </w:tcBorders>
          </w:tcPr>
          <w:p w:rsidR="00B64C13" w:rsidRPr="00C62F39" w:rsidRDefault="00B64C13" w:rsidP="008C2BDA">
            <w:pPr>
              <w:ind w:right="142"/>
              <w:jc w:val="center"/>
              <w:rPr>
                <w:b/>
                <w:sz w:val="20"/>
                <w:szCs w:val="20"/>
              </w:rPr>
            </w:pPr>
          </w:p>
        </w:tc>
        <w:tc>
          <w:tcPr>
            <w:tcW w:w="599" w:type="pct"/>
            <w:tcBorders>
              <w:top w:val="single" w:sz="4" w:space="0" w:color="auto"/>
              <w:left w:val="single" w:sz="4" w:space="0" w:color="auto"/>
              <w:bottom w:val="single" w:sz="4" w:space="0" w:color="auto"/>
              <w:right w:val="single" w:sz="4" w:space="0" w:color="auto"/>
            </w:tcBorders>
          </w:tcPr>
          <w:p w:rsidR="00B64C13" w:rsidRPr="00C62F39" w:rsidRDefault="00B64C13" w:rsidP="008C2BDA">
            <w:pPr>
              <w:ind w:right="142"/>
              <w:jc w:val="center"/>
              <w:rPr>
                <w:b/>
                <w:sz w:val="20"/>
                <w:szCs w:val="20"/>
              </w:rPr>
            </w:pPr>
            <w:r w:rsidRPr="00C62F39">
              <w:rPr>
                <w:b/>
                <w:sz w:val="20"/>
                <w:szCs w:val="20"/>
              </w:rPr>
              <w:t>1</w:t>
            </w:r>
          </w:p>
          <w:p w:rsidR="00B64C13" w:rsidRPr="00C62F39" w:rsidRDefault="00B64C13" w:rsidP="008C2BDA">
            <w:pPr>
              <w:ind w:right="142"/>
              <w:jc w:val="center"/>
              <w:rPr>
                <w:b/>
                <w:sz w:val="20"/>
                <w:szCs w:val="20"/>
              </w:rPr>
            </w:pPr>
            <w:r w:rsidRPr="00C62F39">
              <w:rPr>
                <w:b/>
                <w:sz w:val="20"/>
                <w:szCs w:val="20"/>
              </w:rPr>
              <w:t>группа</w:t>
            </w:r>
          </w:p>
        </w:tc>
        <w:tc>
          <w:tcPr>
            <w:tcW w:w="599" w:type="pct"/>
            <w:tcBorders>
              <w:top w:val="single" w:sz="4" w:space="0" w:color="auto"/>
              <w:left w:val="single" w:sz="4" w:space="0" w:color="auto"/>
              <w:bottom w:val="single" w:sz="4" w:space="0" w:color="auto"/>
              <w:right w:val="single" w:sz="4" w:space="0" w:color="auto"/>
            </w:tcBorders>
          </w:tcPr>
          <w:p w:rsidR="00B64C13" w:rsidRPr="00C62F39" w:rsidRDefault="00B64C13" w:rsidP="008C2BDA">
            <w:pPr>
              <w:ind w:right="142"/>
              <w:jc w:val="center"/>
              <w:rPr>
                <w:b/>
                <w:sz w:val="20"/>
                <w:szCs w:val="20"/>
              </w:rPr>
            </w:pPr>
            <w:r w:rsidRPr="00C62F39">
              <w:rPr>
                <w:b/>
                <w:sz w:val="20"/>
                <w:szCs w:val="20"/>
              </w:rPr>
              <w:t>2 группа</w:t>
            </w:r>
          </w:p>
        </w:tc>
        <w:tc>
          <w:tcPr>
            <w:tcW w:w="599" w:type="pct"/>
            <w:tcBorders>
              <w:top w:val="single" w:sz="4" w:space="0" w:color="auto"/>
              <w:left w:val="single" w:sz="4" w:space="0" w:color="auto"/>
              <w:bottom w:val="single" w:sz="4" w:space="0" w:color="auto"/>
              <w:right w:val="single" w:sz="4" w:space="0" w:color="auto"/>
            </w:tcBorders>
          </w:tcPr>
          <w:p w:rsidR="00B64C13" w:rsidRPr="00C62F39" w:rsidRDefault="00B64C13" w:rsidP="008C2BDA">
            <w:pPr>
              <w:ind w:right="142"/>
              <w:jc w:val="center"/>
              <w:rPr>
                <w:b/>
                <w:sz w:val="20"/>
                <w:szCs w:val="20"/>
              </w:rPr>
            </w:pPr>
            <w:r w:rsidRPr="00C62F39">
              <w:rPr>
                <w:b/>
                <w:sz w:val="20"/>
                <w:szCs w:val="20"/>
              </w:rPr>
              <w:t>3 группа</w:t>
            </w:r>
          </w:p>
        </w:tc>
        <w:tc>
          <w:tcPr>
            <w:tcW w:w="599" w:type="pct"/>
            <w:tcBorders>
              <w:top w:val="single" w:sz="4" w:space="0" w:color="auto"/>
              <w:left w:val="single" w:sz="4" w:space="0" w:color="auto"/>
              <w:bottom w:val="single" w:sz="4" w:space="0" w:color="auto"/>
              <w:right w:val="single" w:sz="4" w:space="0" w:color="auto"/>
            </w:tcBorders>
          </w:tcPr>
          <w:p w:rsidR="00B64C13" w:rsidRPr="00C62F39" w:rsidRDefault="00B64C13" w:rsidP="008C2BDA">
            <w:pPr>
              <w:ind w:right="142"/>
              <w:jc w:val="center"/>
              <w:rPr>
                <w:b/>
                <w:sz w:val="20"/>
                <w:szCs w:val="20"/>
              </w:rPr>
            </w:pPr>
            <w:r w:rsidRPr="00C62F39">
              <w:rPr>
                <w:b/>
                <w:sz w:val="20"/>
                <w:szCs w:val="20"/>
              </w:rPr>
              <w:t>4 группа</w:t>
            </w:r>
          </w:p>
        </w:tc>
        <w:tc>
          <w:tcPr>
            <w:tcW w:w="598" w:type="pct"/>
            <w:tcBorders>
              <w:top w:val="single" w:sz="4" w:space="0" w:color="auto"/>
              <w:left w:val="single" w:sz="4" w:space="0" w:color="auto"/>
              <w:bottom w:val="single" w:sz="4" w:space="0" w:color="auto"/>
              <w:right w:val="single" w:sz="4" w:space="0" w:color="auto"/>
            </w:tcBorders>
          </w:tcPr>
          <w:p w:rsidR="00B64C13" w:rsidRPr="00C62F39" w:rsidRDefault="00B64C13" w:rsidP="008C2BDA">
            <w:pPr>
              <w:ind w:right="142"/>
              <w:jc w:val="center"/>
              <w:rPr>
                <w:b/>
                <w:sz w:val="20"/>
                <w:szCs w:val="20"/>
              </w:rPr>
            </w:pPr>
            <w:r w:rsidRPr="00C62F39">
              <w:rPr>
                <w:b/>
                <w:sz w:val="20"/>
                <w:szCs w:val="20"/>
              </w:rPr>
              <w:t>5</w:t>
            </w:r>
          </w:p>
          <w:p w:rsidR="00B64C13" w:rsidRPr="00C62F39" w:rsidRDefault="00B64C13" w:rsidP="008C2BDA">
            <w:pPr>
              <w:ind w:right="142"/>
              <w:jc w:val="center"/>
              <w:rPr>
                <w:b/>
                <w:sz w:val="20"/>
                <w:szCs w:val="20"/>
              </w:rPr>
            </w:pPr>
            <w:r w:rsidRPr="00C62F39">
              <w:rPr>
                <w:b/>
                <w:sz w:val="20"/>
                <w:szCs w:val="20"/>
              </w:rPr>
              <w:t>группа</w:t>
            </w:r>
          </w:p>
        </w:tc>
      </w:tr>
      <w:tr w:rsidR="00B64C13" w:rsidRPr="00C62F39" w:rsidTr="008C2BDA">
        <w:tc>
          <w:tcPr>
            <w:tcW w:w="371" w:type="pct"/>
            <w:tcBorders>
              <w:top w:val="single" w:sz="4" w:space="0" w:color="auto"/>
              <w:left w:val="single" w:sz="4" w:space="0" w:color="auto"/>
              <w:bottom w:val="single" w:sz="4" w:space="0" w:color="auto"/>
              <w:right w:val="single" w:sz="4" w:space="0" w:color="auto"/>
            </w:tcBorders>
          </w:tcPr>
          <w:p w:rsidR="00B64C13" w:rsidRPr="00C62F39" w:rsidRDefault="00B64C13" w:rsidP="008C2BDA">
            <w:pPr>
              <w:ind w:right="142"/>
              <w:jc w:val="center"/>
              <w:rPr>
                <w:b/>
                <w:sz w:val="20"/>
                <w:szCs w:val="20"/>
              </w:rPr>
            </w:pPr>
            <w:r>
              <w:rPr>
                <w:b/>
                <w:sz w:val="20"/>
                <w:szCs w:val="20"/>
              </w:rPr>
              <w:t>1</w:t>
            </w:r>
          </w:p>
        </w:tc>
        <w:tc>
          <w:tcPr>
            <w:tcW w:w="1636" w:type="pct"/>
            <w:tcBorders>
              <w:top w:val="single" w:sz="4" w:space="0" w:color="auto"/>
              <w:left w:val="single" w:sz="4" w:space="0" w:color="auto"/>
              <w:bottom w:val="single" w:sz="4" w:space="0" w:color="auto"/>
              <w:right w:val="single" w:sz="4" w:space="0" w:color="auto"/>
            </w:tcBorders>
          </w:tcPr>
          <w:p w:rsidR="00B64C13" w:rsidRPr="00C62F39" w:rsidRDefault="00B64C13" w:rsidP="008C2BDA">
            <w:pPr>
              <w:ind w:right="142"/>
              <w:rPr>
                <w:b/>
                <w:sz w:val="20"/>
                <w:szCs w:val="20"/>
              </w:rPr>
            </w:pPr>
            <w:r w:rsidRPr="00C62F39">
              <w:rPr>
                <w:b/>
                <w:sz w:val="20"/>
                <w:szCs w:val="20"/>
              </w:rPr>
              <w:t>Общеобразовательные учреждения, дошкольные учреждения, учреждения дополнительного образования детей, межшкольные учебно-производственные комбинаты (центры) трудового обучения и профессиональной ориентации, учебные компьютерные центры</w:t>
            </w:r>
          </w:p>
        </w:tc>
        <w:tc>
          <w:tcPr>
            <w:tcW w:w="599" w:type="pct"/>
            <w:tcBorders>
              <w:top w:val="single" w:sz="4" w:space="0" w:color="auto"/>
              <w:left w:val="single" w:sz="4" w:space="0" w:color="auto"/>
              <w:bottom w:val="single" w:sz="4" w:space="0" w:color="auto"/>
              <w:right w:val="single" w:sz="4" w:space="0" w:color="auto"/>
            </w:tcBorders>
          </w:tcPr>
          <w:p w:rsidR="00B64C13" w:rsidRPr="00C62F39" w:rsidRDefault="00B64C13" w:rsidP="008C2BDA">
            <w:pPr>
              <w:ind w:right="142"/>
              <w:jc w:val="center"/>
              <w:rPr>
                <w:b/>
                <w:sz w:val="20"/>
                <w:szCs w:val="20"/>
              </w:rPr>
            </w:pPr>
            <w:r w:rsidRPr="00C62F39">
              <w:rPr>
                <w:b/>
                <w:sz w:val="20"/>
                <w:szCs w:val="20"/>
              </w:rPr>
              <w:t>свыше 500</w:t>
            </w:r>
          </w:p>
        </w:tc>
        <w:tc>
          <w:tcPr>
            <w:tcW w:w="599" w:type="pct"/>
            <w:tcBorders>
              <w:top w:val="single" w:sz="4" w:space="0" w:color="auto"/>
              <w:left w:val="single" w:sz="4" w:space="0" w:color="auto"/>
              <w:bottom w:val="single" w:sz="4" w:space="0" w:color="auto"/>
              <w:right w:val="single" w:sz="4" w:space="0" w:color="auto"/>
            </w:tcBorders>
          </w:tcPr>
          <w:p w:rsidR="00B64C13" w:rsidRPr="00C62F39" w:rsidRDefault="00B64C13" w:rsidP="008C2BDA">
            <w:pPr>
              <w:ind w:right="142"/>
              <w:jc w:val="center"/>
              <w:rPr>
                <w:b/>
                <w:sz w:val="20"/>
                <w:szCs w:val="20"/>
              </w:rPr>
            </w:pPr>
            <w:r w:rsidRPr="00C62F39">
              <w:rPr>
                <w:b/>
                <w:sz w:val="20"/>
                <w:szCs w:val="20"/>
              </w:rPr>
              <w:t>500-400</w:t>
            </w:r>
          </w:p>
        </w:tc>
        <w:tc>
          <w:tcPr>
            <w:tcW w:w="599" w:type="pct"/>
            <w:tcBorders>
              <w:top w:val="single" w:sz="4" w:space="0" w:color="auto"/>
              <w:left w:val="single" w:sz="4" w:space="0" w:color="auto"/>
              <w:bottom w:val="single" w:sz="4" w:space="0" w:color="auto"/>
              <w:right w:val="single" w:sz="4" w:space="0" w:color="auto"/>
            </w:tcBorders>
          </w:tcPr>
          <w:p w:rsidR="00B64C13" w:rsidRPr="00C62F39" w:rsidRDefault="00B64C13" w:rsidP="008C2BDA">
            <w:pPr>
              <w:ind w:right="142"/>
              <w:jc w:val="center"/>
              <w:rPr>
                <w:b/>
                <w:sz w:val="20"/>
                <w:szCs w:val="20"/>
              </w:rPr>
            </w:pPr>
            <w:r w:rsidRPr="00C62F39">
              <w:rPr>
                <w:b/>
                <w:sz w:val="20"/>
                <w:szCs w:val="20"/>
              </w:rPr>
              <w:t>399-300</w:t>
            </w:r>
          </w:p>
        </w:tc>
        <w:tc>
          <w:tcPr>
            <w:tcW w:w="599" w:type="pct"/>
            <w:tcBorders>
              <w:top w:val="single" w:sz="4" w:space="0" w:color="auto"/>
              <w:left w:val="single" w:sz="4" w:space="0" w:color="auto"/>
              <w:bottom w:val="single" w:sz="4" w:space="0" w:color="auto"/>
              <w:right w:val="single" w:sz="4" w:space="0" w:color="auto"/>
            </w:tcBorders>
          </w:tcPr>
          <w:p w:rsidR="00B64C13" w:rsidRPr="00C62F39" w:rsidRDefault="00B64C13" w:rsidP="008C2BDA">
            <w:pPr>
              <w:ind w:right="142"/>
              <w:jc w:val="center"/>
              <w:rPr>
                <w:b/>
                <w:sz w:val="20"/>
                <w:szCs w:val="20"/>
              </w:rPr>
            </w:pPr>
            <w:r w:rsidRPr="00C62F39">
              <w:rPr>
                <w:b/>
                <w:sz w:val="20"/>
                <w:szCs w:val="20"/>
              </w:rPr>
              <w:t>299-200</w:t>
            </w:r>
          </w:p>
        </w:tc>
        <w:tc>
          <w:tcPr>
            <w:tcW w:w="598" w:type="pct"/>
            <w:tcBorders>
              <w:top w:val="single" w:sz="4" w:space="0" w:color="auto"/>
              <w:left w:val="single" w:sz="4" w:space="0" w:color="auto"/>
              <w:bottom w:val="single" w:sz="4" w:space="0" w:color="auto"/>
              <w:right w:val="single" w:sz="4" w:space="0" w:color="auto"/>
            </w:tcBorders>
          </w:tcPr>
          <w:p w:rsidR="00B64C13" w:rsidRPr="00C62F39" w:rsidRDefault="00B64C13" w:rsidP="008C2BDA">
            <w:pPr>
              <w:ind w:right="142"/>
              <w:jc w:val="center"/>
              <w:rPr>
                <w:b/>
                <w:sz w:val="20"/>
                <w:szCs w:val="20"/>
              </w:rPr>
            </w:pPr>
            <w:r w:rsidRPr="00C62F39">
              <w:rPr>
                <w:b/>
                <w:sz w:val="20"/>
                <w:szCs w:val="20"/>
              </w:rPr>
              <w:t>до 200</w:t>
            </w:r>
          </w:p>
        </w:tc>
      </w:tr>
    </w:tbl>
    <w:p w:rsidR="00B64C13" w:rsidRPr="00C62F39" w:rsidRDefault="00B64C13" w:rsidP="00B64C13">
      <w:pPr>
        <w:spacing w:after="200" w:line="360" w:lineRule="auto"/>
        <w:rPr>
          <w:sz w:val="20"/>
          <w:szCs w:val="20"/>
        </w:rPr>
      </w:pPr>
    </w:p>
    <w:p w:rsidR="002F0C0F" w:rsidRDefault="002F0C0F" w:rsidP="00B64C13">
      <w:pPr>
        <w:ind w:firstLine="709"/>
        <w:jc w:val="right"/>
        <w:rPr>
          <w:color w:val="000000" w:themeColor="text1"/>
        </w:rPr>
      </w:pPr>
    </w:p>
    <w:p w:rsidR="00F32162" w:rsidRDefault="00F32162" w:rsidP="00B64C13">
      <w:pPr>
        <w:ind w:firstLine="709"/>
        <w:jc w:val="right"/>
        <w:rPr>
          <w:color w:val="000000" w:themeColor="text1"/>
        </w:rPr>
      </w:pPr>
    </w:p>
    <w:p w:rsidR="00F32162" w:rsidRDefault="00F32162" w:rsidP="00B64C13">
      <w:pPr>
        <w:ind w:firstLine="709"/>
        <w:jc w:val="right"/>
        <w:rPr>
          <w:color w:val="000000" w:themeColor="text1"/>
        </w:rPr>
      </w:pPr>
    </w:p>
    <w:p w:rsidR="00F32162" w:rsidRDefault="00F32162" w:rsidP="00B64C13">
      <w:pPr>
        <w:ind w:firstLine="709"/>
        <w:jc w:val="right"/>
        <w:rPr>
          <w:color w:val="000000" w:themeColor="text1"/>
        </w:rPr>
      </w:pPr>
    </w:p>
    <w:p w:rsidR="00F32162" w:rsidRDefault="00F32162" w:rsidP="00B64C13">
      <w:pPr>
        <w:ind w:firstLine="709"/>
        <w:jc w:val="right"/>
        <w:rPr>
          <w:color w:val="000000" w:themeColor="text1"/>
        </w:rPr>
      </w:pPr>
    </w:p>
    <w:p w:rsidR="00F32162" w:rsidRDefault="00F32162" w:rsidP="00B64C13">
      <w:pPr>
        <w:ind w:firstLine="709"/>
        <w:jc w:val="right"/>
        <w:rPr>
          <w:color w:val="000000" w:themeColor="text1"/>
        </w:rPr>
      </w:pPr>
    </w:p>
    <w:p w:rsidR="00F32162" w:rsidRDefault="00F32162" w:rsidP="00B64C13">
      <w:pPr>
        <w:ind w:firstLine="709"/>
        <w:jc w:val="right"/>
        <w:rPr>
          <w:color w:val="000000" w:themeColor="text1"/>
        </w:rPr>
      </w:pPr>
    </w:p>
    <w:p w:rsidR="00F32162" w:rsidRDefault="00F32162" w:rsidP="00B64C13">
      <w:pPr>
        <w:ind w:firstLine="709"/>
        <w:jc w:val="right"/>
        <w:rPr>
          <w:color w:val="000000" w:themeColor="text1"/>
        </w:rPr>
      </w:pPr>
    </w:p>
    <w:p w:rsidR="00F32162" w:rsidRDefault="00F32162" w:rsidP="00B64C13">
      <w:pPr>
        <w:ind w:firstLine="709"/>
        <w:jc w:val="right"/>
        <w:rPr>
          <w:color w:val="000000" w:themeColor="text1"/>
        </w:rPr>
      </w:pPr>
    </w:p>
    <w:p w:rsidR="00F32162" w:rsidRDefault="00F32162" w:rsidP="00B64C13">
      <w:pPr>
        <w:ind w:firstLine="709"/>
        <w:jc w:val="right"/>
        <w:rPr>
          <w:color w:val="000000" w:themeColor="text1"/>
        </w:rPr>
      </w:pPr>
    </w:p>
    <w:p w:rsidR="00F32162" w:rsidRDefault="00F32162" w:rsidP="00B64C13">
      <w:pPr>
        <w:ind w:firstLine="709"/>
        <w:jc w:val="right"/>
        <w:rPr>
          <w:color w:val="000000" w:themeColor="text1"/>
        </w:rPr>
      </w:pPr>
    </w:p>
    <w:p w:rsidR="00F32162" w:rsidRDefault="00F32162" w:rsidP="00B64C13">
      <w:pPr>
        <w:ind w:firstLine="709"/>
        <w:jc w:val="right"/>
        <w:rPr>
          <w:color w:val="000000" w:themeColor="text1"/>
        </w:rPr>
      </w:pPr>
    </w:p>
    <w:p w:rsidR="00F32162" w:rsidRDefault="00F32162" w:rsidP="00B64C13">
      <w:pPr>
        <w:ind w:firstLine="709"/>
        <w:jc w:val="right"/>
        <w:rPr>
          <w:color w:val="000000" w:themeColor="text1"/>
        </w:rPr>
      </w:pPr>
    </w:p>
    <w:p w:rsidR="00F32162" w:rsidRDefault="00F32162" w:rsidP="00B64C13">
      <w:pPr>
        <w:ind w:firstLine="709"/>
        <w:jc w:val="right"/>
        <w:rPr>
          <w:color w:val="000000" w:themeColor="text1"/>
        </w:rPr>
      </w:pPr>
    </w:p>
    <w:p w:rsidR="00F32162" w:rsidRDefault="00F32162" w:rsidP="00B64C13">
      <w:pPr>
        <w:ind w:firstLine="709"/>
        <w:jc w:val="right"/>
        <w:rPr>
          <w:color w:val="000000" w:themeColor="text1"/>
        </w:rPr>
      </w:pPr>
    </w:p>
    <w:p w:rsidR="00F32162" w:rsidRDefault="00F32162" w:rsidP="00B64C13">
      <w:pPr>
        <w:ind w:firstLine="709"/>
        <w:jc w:val="right"/>
        <w:rPr>
          <w:color w:val="000000" w:themeColor="text1"/>
        </w:rPr>
      </w:pPr>
    </w:p>
    <w:p w:rsidR="00F32162" w:rsidRDefault="00F32162" w:rsidP="00B64C13">
      <w:pPr>
        <w:ind w:firstLine="709"/>
        <w:jc w:val="right"/>
        <w:rPr>
          <w:color w:val="000000" w:themeColor="text1"/>
        </w:rPr>
      </w:pPr>
    </w:p>
    <w:p w:rsidR="00F32162" w:rsidRDefault="00F32162" w:rsidP="00B64C13">
      <w:pPr>
        <w:ind w:firstLine="709"/>
        <w:jc w:val="right"/>
        <w:rPr>
          <w:color w:val="000000" w:themeColor="text1"/>
        </w:rPr>
      </w:pPr>
    </w:p>
    <w:p w:rsidR="00F32162" w:rsidRDefault="00F32162" w:rsidP="00B64C13">
      <w:pPr>
        <w:ind w:firstLine="709"/>
        <w:jc w:val="right"/>
        <w:rPr>
          <w:color w:val="000000" w:themeColor="text1"/>
        </w:rPr>
      </w:pPr>
    </w:p>
    <w:p w:rsidR="00F32162" w:rsidRDefault="00F32162" w:rsidP="00B64C13">
      <w:pPr>
        <w:ind w:firstLine="709"/>
        <w:jc w:val="right"/>
        <w:rPr>
          <w:color w:val="000000" w:themeColor="text1"/>
        </w:rPr>
      </w:pPr>
    </w:p>
    <w:p w:rsidR="00F32162" w:rsidRDefault="00F32162" w:rsidP="00B64C13">
      <w:pPr>
        <w:ind w:firstLine="709"/>
        <w:jc w:val="right"/>
        <w:rPr>
          <w:color w:val="000000" w:themeColor="text1"/>
        </w:rPr>
      </w:pPr>
    </w:p>
    <w:p w:rsidR="00F32162" w:rsidRDefault="00F32162" w:rsidP="00B64C13">
      <w:pPr>
        <w:ind w:firstLine="709"/>
        <w:jc w:val="right"/>
        <w:rPr>
          <w:color w:val="000000" w:themeColor="text1"/>
        </w:rPr>
      </w:pPr>
    </w:p>
    <w:p w:rsidR="00F32162" w:rsidRDefault="00F32162" w:rsidP="00B64C13">
      <w:pPr>
        <w:ind w:firstLine="709"/>
        <w:jc w:val="right"/>
        <w:rPr>
          <w:color w:val="000000" w:themeColor="text1"/>
        </w:rPr>
      </w:pPr>
    </w:p>
    <w:p w:rsidR="00F32162" w:rsidRDefault="00F32162" w:rsidP="00B64C13">
      <w:pPr>
        <w:ind w:firstLine="709"/>
        <w:jc w:val="right"/>
        <w:rPr>
          <w:color w:val="000000" w:themeColor="text1"/>
        </w:rPr>
      </w:pPr>
    </w:p>
    <w:p w:rsidR="00F32162" w:rsidRDefault="00F32162" w:rsidP="00B64C13">
      <w:pPr>
        <w:ind w:firstLine="709"/>
        <w:jc w:val="right"/>
        <w:rPr>
          <w:color w:val="000000" w:themeColor="text1"/>
        </w:rPr>
      </w:pPr>
    </w:p>
    <w:p w:rsidR="00F32162" w:rsidRDefault="00F32162" w:rsidP="00B64C13">
      <w:pPr>
        <w:ind w:firstLine="709"/>
        <w:jc w:val="right"/>
        <w:rPr>
          <w:color w:val="000000" w:themeColor="text1"/>
        </w:rPr>
      </w:pPr>
    </w:p>
    <w:p w:rsidR="00F32162" w:rsidRDefault="00F32162" w:rsidP="00B64C13">
      <w:pPr>
        <w:ind w:firstLine="709"/>
        <w:jc w:val="right"/>
        <w:rPr>
          <w:color w:val="000000" w:themeColor="text1"/>
        </w:rPr>
      </w:pPr>
    </w:p>
    <w:p w:rsidR="00F32162" w:rsidRDefault="00F32162" w:rsidP="00B64C13">
      <w:pPr>
        <w:ind w:firstLine="709"/>
        <w:jc w:val="right"/>
        <w:rPr>
          <w:color w:val="000000" w:themeColor="text1"/>
        </w:rPr>
      </w:pPr>
    </w:p>
    <w:p w:rsidR="00F32162" w:rsidRDefault="00F32162" w:rsidP="00B64C13">
      <w:pPr>
        <w:ind w:firstLine="709"/>
        <w:jc w:val="right"/>
        <w:rPr>
          <w:color w:val="000000" w:themeColor="text1"/>
        </w:rPr>
      </w:pPr>
    </w:p>
    <w:p w:rsidR="00F32162" w:rsidRDefault="00F32162" w:rsidP="00B64C13">
      <w:pPr>
        <w:ind w:firstLine="709"/>
        <w:jc w:val="right"/>
        <w:rPr>
          <w:color w:val="000000" w:themeColor="text1"/>
        </w:rPr>
      </w:pPr>
    </w:p>
    <w:p w:rsidR="00F32162" w:rsidRDefault="00F32162" w:rsidP="00B64C13">
      <w:pPr>
        <w:ind w:firstLine="709"/>
        <w:jc w:val="right"/>
        <w:rPr>
          <w:color w:val="000000" w:themeColor="text1"/>
        </w:rPr>
      </w:pPr>
    </w:p>
    <w:p w:rsidR="00F32162" w:rsidRDefault="00F32162" w:rsidP="00B64C13">
      <w:pPr>
        <w:ind w:firstLine="709"/>
        <w:jc w:val="right"/>
        <w:rPr>
          <w:color w:val="000000" w:themeColor="text1"/>
        </w:rPr>
      </w:pPr>
    </w:p>
    <w:p w:rsidR="00F32162" w:rsidRDefault="00F32162" w:rsidP="00B64C13">
      <w:pPr>
        <w:ind w:firstLine="709"/>
        <w:jc w:val="right"/>
        <w:rPr>
          <w:color w:val="000000" w:themeColor="text1"/>
        </w:rPr>
      </w:pPr>
    </w:p>
    <w:p w:rsidR="00F32162" w:rsidRDefault="00F32162" w:rsidP="00B64C13">
      <w:pPr>
        <w:ind w:firstLine="709"/>
        <w:jc w:val="right"/>
        <w:rPr>
          <w:color w:val="000000" w:themeColor="text1"/>
        </w:rPr>
      </w:pPr>
    </w:p>
    <w:p w:rsidR="00F32162" w:rsidRDefault="00F32162" w:rsidP="00B64C13">
      <w:pPr>
        <w:ind w:firstLine="709"/>
        <w:jc w:val="right"/>
        <w:rPr>
          <w:color w:val="000000" w:themeColor="text1"/>
        </w:rPr>
      </w:pPr>
    </w:p>
    <w:p w:rsidR="002F0C0F" w:rsidRPr="00421FF8" w:rsidRDefault="00B64C13" w:rsidP="00421FF8">
      <w:pPr>
        <w:ind w:firstLine="709"/>
        <w:jc w:val="right"/>
        <w:rPr>
          <w:color w:val="000000" w:themeColor="text1"/>
          <w:sz w:val="28"/>
          <w:szCs w:val="28"/>
        </w:rPr>
      </w:pPr>
      <w:r w:rsidRPr="00242EE6">
        <w:rPr>
          <w:color w:val="000000" w:themeColor="text1"/>
          <w:sz w:val="28"/>
          <w:szCs w:val="28"/>
        </w:rPr>
        <w:t>Приложение №5</w:t>
      </w:r>
    </w:p>
    <w:tbl>
      <w:tblPr>
        <w:tblW w:w="0" w:type="auto"/>
        <w:tblLook w:val="04A0" w:firstRow="1" w:lastRow="0" w:firstColumn="1" w:lastColumn="0" w:noHBand="0" w:noVBand="1"/>
      </w:tblPr>
      <w:tblGrid>
        <w:gridCol w:w="3190"/>
        <w:gridCol w:w="3190"/>
        <w:gridCol w:w="3191"/>
      </w:tblGrid>
      <w:tr w:rsidR="00421FF8" w:rsidTr="00421FF8">
        <w:tc>
          <w:tcPr>
            <w:tcW w:w="3190" w:type="dxa"/>
            <w:hideMark/>
          </w:tcPr>
          <w:p w:rsidR="00421FF8" w:rsidRDefault="00421FF8" w:rsidP="00421FF8">
            <w:pPr>
              <w:jc w:val="center"/>
              <w:rPr>
                <w:b/>
                <w:szCs w:val="20"/>
              </w:rPr>
            </w:pPr>
            <w:r>
              <w:rPr>
                <w:b/>
                <w:szCs w:val="20"/>
              </w:rPr>
              <w:t>Мотивированное мнение</w:t>
            </w:r>
          </w:p>
          <w:p w:rsidR="00421FF8" w:rsidRDefault="00421FF8" w:rsidP="00421FF8">
            <w:pPr>
              <w:jc w:val="center"/>
              <w:rPr>
                <w:b/>
                <w:szCs w:val="20"/>
              </w:rPr>
            </w:pPr>
            <w:r>
              <w:rPr>
                <w:b/>
                <w:szCs w:val="20"/>
              </w:rPr>
              <w:t>Первичной профсоюзной</w:t>
            </w:r>
          </w:p>
          <w:p w:rsidR="00421FF8" w:rsidRDefault="00421FF8" w:rsidP="00421FF8">
            <w:pPr>
              <w:jc w:val="center"/>
              <w:rPr>
                <w:b/>
                <w:szCs w:val="20"/>
              </w:rPr>
            </w:pPr>
            <w:r>
              <w:rPr>
                <w:b/>
                <w:szCs w:val="20"/>
              </w:rPr>
              <w:t>организации</w:t>
            </w:r>
          </w:p>
        </w:tc>
        <w:tc>
          <w:tcPr>
            <w:tcW w:w="3190" w:type="dxa"/>
            <w:hideMark/>
          </w:tcPr>
          <w:p w:rsidR="00421FF8" w:rsidRDefault="00421FF8" w:rsidP="00421FF8">
            <w:pPr>
              <w:jc w:val="center"/>
              <w:rPr>
                <w:b/>
                <w:szCs w:val="20"/>
              </w:rPr>
            </w:pPr>
            <w:r>
              <w:rPr>
                <w:b/>
                <w:szCs w:val="20"/>
              </w:rPr>
              <w:t>ПРИНЯТО</w:t>
            </w:r>
          </w:p>
        </w:tc>
        <w:tc>
          <w:tcPr>
            <w:tcW w:w="3191" w:type="dxa"/>
            <w:hideMark/>
          </w:tcPr>
          <w:p w:rsidR="00421FF8" w:rsidRDefault="00421FF8" w:rsidP="00421FF8">
            <w:pPr>
              <w:jc w:val="center"/>
              <w:rPr>
                <w:b/>
                <w:szCs w:val="20"/>
              </w:rPr>
            </w:pPr>
            <w:r>
              <w:rPr>
                <w:b/>
                <w:szCs w:val="20"/>
              </w:rPr>
              <w:t>УТВЕРЖДЕНО</w:t>
            </w:r>
          </w:p>
        </w:tc>
      </w:tr>
      <w:tr w:rsidR="00421FF8" w:rsidTr="00421FF8">
        <w:tc>
          <w:tcPr>
            <w:tcW w:w="3190" w:type="dxa"/>
            <w:hideMark/>
          </w:tcPr>
          <w:p w:rsidR="003A6BE2" w:rsidRDefault="00421FF8" w:rsidP="003A6BE2">
            <w:pPr>
              <w:jc w:val="center"/>
              <w:rPr>
                <w:b/>
                <w:szCs w:val="20"/>
              </w:rPr>
            </w:pPr>
            <w:r>
              <w:rPr>
                <w:b/>
                <w:szCs w:val="20"/>
              </w:rPr>
              <w:t>Председатель  профкома МБОУ «</w:t>
            </w:r>
            <w:r w:rsidR="003A6BE2">
              <w:rPr>
                <w:b/>
                <w:szCs w:val="20"/>
              </w:rPr>
              <w:t xml:space="preserve">Средняя общеобразовательная школа №100 – Центр образования»» </w:t>
            </w:r>
          </w:p>
          <w:p w:rsidR="00421FF8" w:rsidRDefault="003A6BE2" w:rsidP="003A6BE2">
            <w:pPr>
              <w:jc w:val="center"/>
              <w:rPr>
                <w:b/>
                <w:szCs w:val="20"/>
              </w:rPr>
            </w:pPr>
            <w:r>
              <w:rPr>
                <w:b/>
                <w:szCs w:val="20"/>
              </w:rPr>
              <w:t xml:space="preserve"> Приволжского района</w:t>
            </w:r>
          </w:p>
        </w:tc>
        <w:tc>
          <w:tcPr>
            <w:tcW w:w="3190" w:type="dxa"/>
            <w:hideMark/>
          </w:tcPr>
          <w:p w:rsidR="003A6BE2" w:rsidRDefault="00421FF8" w:rsidP="003A6BE2">
            <w:pPr>
              <w:jc w:val="center"/>
              <w:rPr>
                <w:b/>
                <w:szCs w:val="20"/>
              </w:rPr>
            </w:pPr>
            <w:r>
              <w:rPr>
                <w:b/>
                <w:szCs w:val="20"/>
              </w:rPr>
              <w:t>Общим собранием работников  МБОУ«</w:t>
            </w:r>
            <w:r w:rsidR="003A6BE2">
              <w:rPr>
                <w:b/>
                <w:szCs w:val="20"/>
              </w:rPr>
              <w:t xml:space="preserve">Средняя общеобразовательная школа №100 – Центр образования»» </w:t>
            </w:r>
          </w:p>
          <w:p w:rsidR="003A6BE2" w:rsidRDefault="003A6BE2" w:rsidP="003A6BE2">
            <w:pPr>
              <w:jc w:val="center"/>
              <w:rPr>
                <w:b/>
                <w:szCs w:val="20"/>
              </w:rPr>
            </w:pPr>
            <w:r>
              <w:rPr>
                <w:b/>
                <w:szCs w:val="20"/>
              </w:rPr>
              <w:t xml:space="preserve"> Приволжского района</w:t>
            </w:r>
          </w:p>
          <w:p w:rsidR="00421FF8" w:rsidRDefault="00421FF8" w:rsidP="00421FF8">
            <w:pPr>
              <w:jc w:val="center"/>
              <w:rPr>
                <w:b/>
                <w:szCs w:val="20"/>
              </w:rPr>
            </w:pPr>
          </w:p>
        </w:tc>
        <w:tc>
          <w:tcPr>
            <w:tcW w:w="3191" w:type="dxa"/>
            <w:hideMark/>
          </w:tcPr>
          <w:p w:rsidR="00421FF8" w:rsidRDefault="00421FF8" w:rsidP="00421FF8">
            <w:pPr>
              <w:jc w:val="center"/>
              <w:rPr>
                <w:b/>
                <w:szCs w:val="20"/>
              </w:rPr>
            </w:pPr>
            <w:r>
              <w:rPr>
                <w:b/>
                <w:szCs w:val="20"/>
              </w:rPr>
              <w:t xml:space="preserve">Приказом директора   </w:t>
            </w:r>
          </w:p>
          <w:p w:rsidR="00421FF8" w:rsidRDefault="003A6BE2" w:rsidP="003A6BE2">
            <w:pPr>
              <w:jc w:val="center"/>
              <w:rPr>
                <w:b/>
                <w:szCs w:val="20"/>
              </w:rPr>
            </w:pPr>
            <w:r>
              <w:rPr>
                <w:b/>
                <w:szCs w:val="20"/>
              </w:rPr>
              <w:t>от</w:t>
            </w:r>
            <w:r w:rsidR="00421FF8">
              <w:rPr>
                <w:b/>
                <w:szCs w:val="20"/>
              </w:rPr>
              <w:t>"</w:t>
            </w:r>
            <w:r>
              <w:rPr>
                <w:b/>
                <w:szCs w:val="20"/>
              </w:rPr>
              <w:t>12</w:t>
            </w:r>
            <w:r w:rsidR="00421FF8">
              <w:rPr>
                <w:b/>
                <w:szCs w:val="20"/>
              </w:rPr>
              <w:t>"</w:t>
            </w:r>
            <w:r>
              <w:rPr>
                <w:b/>
                <w:szCs w:val="20"/>
              </w:rPr>
              <w:t>февраля 2021</w:t>
            </w:r>
            <w:r w:rsidR="00421FF8">
              <w:rPr>
                <w:b/>
                <w:szCs w:val="20"/>
              </w:rPr>
              <w:t xml:space="preserve"> г. №</w:t>
            </w:r>
            <w:r>
              <w:rPr>
                <w:b/>
                <w:szCs w:val="20"/>
              </w:rPr>
              <w:t>38</w:t>
            </w:r>
          </w:p>
          <w:p w:rsidR="003A6BE2" w:rsidRDefault="003A6BE2" w:rsidP="003A6BE2">
            <w:pPr>
              <w:jc w:val="center"/>
              <w:rPr>
                <w:b/>
                <w:szCs w:val="20"/>
              </w:rPr>
            </w:pPr>
          </w:p>
          <w:p w:rsidR="003A6BE2" w:rsidRDefault="003A6BE2" w:rsidP="003A6BE2">
            <w:pPr>
              <w:jc w:val="center"/>
              <w:rPr>
                <w:b/>
                <w:szCs w:val="20"/>
              </w:rPr>
            </w:pPr>
            <w:r>
              <w:rPr>
                <w:b/>
                <w:szCs w:val="20"/>
              </w:rPr>
              <w:t>________Р.Д.Абдуллина</w:t>
            </w:r>
          </w:p>
        </w:tc>
      </w:tr>
      <w:tr w:rsidR="00421FF8" w:rsidTr="003A6BE2">
        <w:trPr>
          <w:trHeight w:val="612"/>
        </w:trPr>
        <w:tc>
          <w:tcPr>
            <w:tcW w:w="3190" w:type="dxa"/>
          </w:tcPr>
          <w:p w:rsidR="00421FF8" w:rsidRDefault="00421FF8" w:rsidP="00421FF8">
            <w:pPr>
              <w:jc w:val="center"/>
              <w:rPr>
                <w:b/>
                <w:szCs w:val="20"/>
              </w:rPr>
            </w:pPr>
          </w:p>
          <w:p w:rsidR="00421FF8" w:rsidRDefault="00421FF8" w:rsidP="00421FF8">
            <w:pPr>
              <w:tabs>
                <w:tab w:val="center" w:pos="1486"/>
              </w:tabs>
              <w:rPr>
                <w:b/>
                <w:szCs w:val="20"/>
              </w:rPr>
            </w:pPr>
            <w:r>
              <w:rPr>
                <w:b/>
                <w:szCs w:val="20"/>
              </w:rPr>
              <w:t>___________</w:t>
            </w:r>
            <w:r w:rsidR="003A6BE2">
              <w:rPr>
                <w:b/>
                <w:szCs w:val="20"/>
              </w:rPr>
              <w:t>Л.С.Князева</w:t>
            </w:r>
          </w:p>
          <w:p w:rsidR="00421FF8" w:rsidRDefault="00421FF8" w:rsidP="003A6BE2">
            <w:pPr>
              <w:tabs>
                <w:tab w:val="center" w:pos="1486"/>
              </w:tabs>
              <w:rPr>
                <w:b/>
                <w:szCs w:val="20"/>
              </w:rPr>
            </w:pPr>
            <w:r>
              <w:rPr>
                <w:b/>
                <w:szCs w:val="20"/>
              </w:rPr>
              <w:t xml:space="preserve">     </w:t>
            </w:r>
          </w:p>
        </w:tc>
        <w:tc>
          <w:tcPr>
            <w:tcW w:w="3190" w:type="dxa"/>
          </w:tcPr>
          <w:p w:rsidR="00421FF8" w:rsidRDefault="00421FF8" w:rsidP="00421FF8">
            <w:pPr>
              <w:rPr>
                <w:b/>
                <w:szCs w:val="20"/>
              </w:rPr>
            </w:pPr>
            <w:r>
              <w:rPr>
                <w:b/>
                <w:szCs w:val="20"/>
              </w:rPr>
              <w:t xml:space="preserve">   Протокол </w:t>
            </w:r>
            <w:r w:rsidR="003A6BE2">
              <w:rPr>
                <w:b/>
                <w:szCs w:val="20"/>
              </w:rPr>
              <w:t>№7</w:t>
            </w:r>
          </w:p>
          <w:p w:rsidR="00421FF8" w:rsidRDefault="00421FF8" w:rsidP="00421FF8">
            <w:pPr>
              <w:jc w:val="center"/>
              <w:rPr>
                <w:b/>
                <w:szCs w:val="20"/>
              </w:rPr>
            </w:pPr>
            <w:r>
              <w:rPr>
                <w:b/>
                <w:szCs w:val="20"/>
              </w:rPr>
              <w:t xml:space="preserve">от </w:t>
            </w:r>
            <w:r w:rsidR="003A6BE2">
              <w:rPr>
                <w:b/>
                <w:szCs w:val="20"/>
              </w:rPr>
              <w:t>12.02.2021</w:t>
            </w:r>
            <w:r>
              <w:rPr>
                <w:b/>
                <w:szCs w:val="20"/>
              </w:rPr>
              <w:t xml:space="preserve"> г. </w:t>
            </w:r>
          </w:p>
          <w:p w:rsidR="00421FF8" w:rsidRDefault="00421FF8" w:rsidP="00421FF8">
            <w:pPr>
              <w:jc w:val="center"/>
              <w:rPr>
                <w:b/>
                <w:szCs w:val="20"/>
              </w:rPr>
            </w:pPr>
          </w:p>
        </w:tc>
        <w:tc>
          <w:tcPr>
            <w:tcW w:w="3191" w:type="dxa"/>
          </w:tcPr>
          <w:p w:rsidR="00421FF8" w:rsidRDefault="00421FF8" w:rsidP="00421FF8">
            <w:pPr>
              <w:jc w:val="center"/>
              <w:rPr>
                <w:b/>
                <w:szCs w:val="20"/>
              </w:rPr>
            </w:pPr>
          </w:p>
          <w:p w:rsidR="003A6BE2" w:rsidRDefault="00421FF8" w:rsidP="003A6BE2">
            <w:pPr>
              <w:tabs>
                <w:tab w:val="left" w:pos="195"/>
                <w:tab w:val="center" w:pos="1487"/>
              </w:tabs>
              <w:rPr>
                <w:b/>
                <w:szCs w:val="20"/>
              </w:rPr>
            </w:pPr>
            <w:r>
              <w:rPr>
                <w:b/>
                <w:szCs w:val="20"/>
              </w:rPr>
              <w:tab/>
            </w:r>
          </w:p>
          <w:p w:rsidR="00421FF8" w:rsidRDefault="00421FF8" w:rsidP="00421FF8">
            <w:pPr>
              <w:jc w:val="center"/>
              <w:rPr>
                <w:b/>
                <w:szCs w:val="20"/>
              </w:rPr>
            </w:pPr>
          </w:p>
        </w:tc>
      </w:tr>
    </w:tbl>
    <w:p w:rsidR="002F0C0F" w:rsidRPr="003161BF" w:rsidRDefault="002F0C0F" w:rsidP="002F0C0F">
      <w:pPr>
        <w:spacing w:line="360" w:lineRule="auto"/>
        <w:jc w:val="right"/>
        <w:rPr>
          <w:b/>
        </w:rPr>
      </w:pPr>
    </w:p>
    <w:p w:rsidR="002F0C0F" w:rsidRPr="003161BF" w:rsidRDefault="002F0C0F" w:rsidP="002F0C0F">
      <w:pPr>
        <w:jc w:val="center"/>
        <w:rPr>
          <w:b/>
        </w:rPr>
      </w:pPr>
      <w:r w:rsidRPr="003161BF">
        <w:rPr>
          <w:b/>
        </w:rPr>
        <w:t>Положение</w:t>
      </w:r>
    </w:p>
    <w:p w:rsidR="002F0C0F" w:rsidRPr="003161BF" w:rsidRDefault="002F0C0F" w:rsidP="002F0C0F">
      <w:pPr>
        <w:jc w:val="center"/>
        <w:rPr>
          <w:b/>
        </w:rPr>
      </w:pPr>
      <w:r w:rsidRPr="003161BF">
        <w:rPr>
          <w:b/>
        </w:rPr>
        <w:t>о порядке и премировании работников</w:t>
      </w:r>
    </w:p>
    <w:p w:rsidR="002F0C0F" w:rsidRPr="003161BF" w:rsidRDefault="002F0C0F" w:rsidP="002F0C0F">
      <w:pPr>
        <w:jc w:val="center"/>
        <w:rPr>
          <w:b/>
        </w:rPr>
      </w:pPr>
      <w:r w:rsidRPr="003161BF">
        <w:rPr>
          <w:b/>
        </w:rPr>
        <w:t>МБОУ «Школа № 100 – Центр образования» с дошкольным отделением</w:t>
      </w:r>
    </w:p>
    <w:p w:rsidR="002F0C0F" w:rsidRPr="003161BF" w:rsidRDefault="002F0C0F" w:rsidP="00421FF8">
      <w:pPr>
        <w:jc w:val="center"/>
      </w:pPr>
      <w:r w:rsidRPr="003161BF">
        <w:rPr>
          <w:b/>
        </w:rPr>
        <w:t xml:space="preserve"> Приволжского района г. Казани</w:t>
      </w:r>
    </w:p>
    <w:p w:rsidR="002F0C0F" w:rsidRPr="003161BF" w:rsidRDefault="002F0C0F" w:rsidP="002F0C0F">
      <w:pPr>
        <w:jc w:val="both"/>
        <w:rPr>
          <w:b/>
        </w:rPr>
      </w:pPr>
      <w:r w:rsidRPr="003161BF">
        <w:rPr>
          <w:b/>
        </w:rPr>
        <w:t>1.</w:t>
      </w:r>
      <w:r w:rsidRPr="003161BF">
        <w:rPr>
          <w:b/>
        </w:rPr>
        <w:tab/>
        <w:t>Общие положения</w:t>
      </w:r>
    </w:p>
    <w:p w:rsidR="002F0C0F" w:rsidRPr="003161BF" w:rsidRDefault="002F0C0F" w:rsidP="002F0C0F">
      <w:pPr>
        <w:jc w:val="both"/>
      </w:pPr>
      <w:r w:rsidRPr="003161BF">
        <w:t>1.1.</w:t>
      </w:r>
      <w:r w:rsidRPr="003161BF">
        <w:tab/>
        <w:t>Настоящее Положение об использовании премиальной части оплаты труда (далее – Положение) разработано в соответствии:</w:t>
      </w:r>
    </w:p>
    <w:p w:rsidR="002F0C0F" w:rsidRPr="003161BF" w:rsidRDefault="002F0C0F" w:rsidP="002F0C0F">
      <w:pPr>
        <w:jc w:val="both"/>
      </w:pPr>
      <w:r w:rsidRPr="003161BF">
        <w:t>•</w:t>
      </w:r>
      <w:r w:rsidRPr="003161BF">
        <w:tab/>
        <w:t>Трудовым Кодексом Российской Федерации;</w:t>
      </w:r>
    </w:p>
    <w:p w:rsidR="002F0C0F" w:rsidRPr="003161BF" w:rsidRDefault="002F0C0F" w:rsidP="002F0C0F">
      <w:pPr>
        <w:jc w:val="both"/>
      </w:pPr>
      <w:r w:rsidRPr="003161BF">
        <w:t>•</w:t>
      </w:r>
      <w:r w:rsidRPr="003161BF">
        <w:tab/>
        <w:t>Законом Российской Федерации «Об образовании»;</w:t>
      </w:r>
    </w:p>
    <w:p w:rsidR="002F0C0F" w:rsidRPr="003161BF" w:rsidRDefault="002F0C0F" w:rsidP="002F0C0F">
      <w:pPr>
        <w:jc w:val="both"/>
      </w:pPr>
      <w:r w:rsidRPr="003161BF">
        <w:t>•</w:t>
      </w:r>
      <w:r w:rsidRPr="003161BF">
        <w:tab/>
        <w:t>Постановлением Кабинета Министров Республики Татарстан от 18.08.2008 г. № 592 «О введении новых систем оплаты труда работников бюджетных учреждений Республики Татарстан»;</w:t>
      </w:r>
    </w:p>
    <w:p w:rsidR="002F0C0F" w:rsidRPr="003161BF" w:rsidRDefault="002F0C0F" w:rsidP="002F0C0F">
      <w:pPr>
        <w:jc w:val="both"/>
      </w:pPr>
      <w:r w:rsidRPr="003161BF">
        <w:t>•</w:t>
      </w:r>
      <w:r w:rsidRPr="003161BF">
        <w:tab/>
        <w:t>приказа Министерства образования и науки Российской Федерации (Минобрнауки России) от 31 октября 2008 г. № 335 "Об утверждении примерного положения об оплате труда работников федеральных бюджетных учреждений, находящихся в ведении Правительства Российской Федерации, по виду экономической деятельности "Образование";</w:t>
      </w:r>
    </w:p>
    <w:p w:rsidR="002F0C0F" w:rsidRPr="003161BF" w:rsidRDefault="002F0C0F" w:rsidP="002F0C0F">
      <w:pPr>
        <w:jc w:val="both"/>
      </w:pPr>
      <w:r w:rsidRPr="003161BF">
        <w:t>•</w:t>
      </w:r>
      <w:r w:rsidRPr="003161BF">
        <w:tab/>
        <w:t>постановления Кабинета Министров Республики Татарстан  от 24.08.2010 года № 678 «Об условиях оплаты труда работников государственных учреждений Республики Татарстан» и с  изменениями (постановление КМ РТ от 08.10.2010 года № 790);</w:t>
      </w:r>
    </w:p>
    <w:p w:rsidR="002F0C0F" w:rsidRPr="003161BF" w:rsidRDefault="002F0C0F" w:rsidP="002F0C0F">
      <w:pPr>
        <w:jc w:val="both"/>
      </w:pPr>
      <w:r w:rsidRPr="003161BF">
        <w:t>•</w:t>
      </w:r>
      <w:r w:rsidRPr="003161BF">
        <w:tab/>
        <w:t>Постановление Кабинета Министров Республики Татарстан от 19 сентября 2011 г. № 778 "О внесении изменения в Положение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утвержденное постановлением Кабинета Министров Республики Татарстан от 24.08.2010 г.  № 678 "Об условиях оплаты труда работников государственных учреждений Республики Татарстан";</w:t>
      </w:r>
    </w:p>
    <w:p w:rsidR="002F0C0F" w:rsidRPr="003161BF" w:rsidRDefault="002F0C0F" w:rsidP="002F0C0F">
      <w:pPr>
        <w:jc w:val="both"/>
      </w:pPr>
      <w:r w:rsidRPr="003161BF">
        <w:t>•</w:t>
      </w:r>
      <w:r w:rsidRPr="003161BF">
        <w:tab/>
        <w:t>Постановление Кабинета Министров Республики Татарстан № 347 от 28.04.2011 г. "О внесении изменений в постановление Кабинета Министров Республики Татарстан № 678 от 24.08.2010 г.  "Об условиях оплаты труда работников государственных учреждений Республики Татарстан";</w:t>
      </w:r>
    </w:p>
    <w:p w:rsidR="002F0C0F" w:rsidRPr="003161BF" w:rsidRDefault="002F0C0F" w:rsidP="002F0C0F">
      <w:pPr>
        <w:jc w:val="both"/>
      </w:pPr>
      <w:r w:rsidRPr="003161BF">
        <w:t>•</w:t>
      </w:r>
      <w:r w:rsidRPr="003161BF">
        <w:tab/>
        <w:t>Постановление Кабинета Министров Республики Татарстан № 356 от 30.04.2011 г. "О внесении изменений в постановление Кабинета Министров Республики Татарстан № 678 от 24.08.2010 г. "Об условиях оплаты труда работников государственных учреждений Республики Татарстан" (внесение корректировок в список наград);</w:t>
      </w:r>
    </w:p>
    <w:p w:rsidR="002F0C0F" w:rsidRPr="003161BF" w:rsidRDefault="002F0C0F" w:rsidP="002F0C0F">
      <w:pPr>
        <w:jc w:val="both"/>
      </w:pPr>
      <w:r w:rsidRPr="003161BF">
        <w:t>•</w:t>
      </w:r>
      <w:r w:rsidRPr="003161BF">
        <w:tab/>
        <w:t>Постановление Кабинета Министров РТ № 688 от 19.08.2011 г. "О внесении изменений в Положение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утвержденное постановлением Кабинетом Министров Республики Татарстан от 24.08.2010 г. № 678 "Об условиях оплаты труда работников государственных учреждений Республики Татарстан";</w:t>
      </w:r>
    </w:p>
    <w:p w:rsidR="002F0C0F" w:rsidRPr="003161BF" w:rsidRDefault="002F0C0F" w:rsidP="002F0C0F">
      <w:pPr>
        <w:jc w:val="both"/>
      </w:pPr>
      <w:r w:rsidRPr="003161BF">
        <w:t>•</w:t>
      </w:r>
      <w:r w:rsidRPr="003161BF">
        <w:tab/>
        <w:t>Постановление Кабинета Министров РТ № 700 от 24.08.2011 г.  "О внесении изменений в постановление Кабинета Министров Республики Татарстан от 24.08.2010 г.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rsidR="002F0C0F" w:rsidRPr="003161BF" w:rsidRDefault="002F0C0F" w:rsidP="002F0C0F">
      <w:pPr>
        <w:jc w:val="both"/>
      </w:pPr>
      <w:r w:rsidRPr="003161BF">
        <w:t>•</w:t>
      </w:r>
      <w:r w:rsidRPr="003161BF">
        <w:tab/>
        <w:t>Положением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w:t>
      </w:r>
    </w:p>
    <w:p w:rsidR="002F0C0F" w:rsidRPr="003161BF" w:rsidRDefault="002F0C0F" w:rsidP="002F0C0F">
      <w:pPr>
        <w:jc w:val="both"/>
      </w:pPr>
      <w:r w:rsidRPr="003161BF">
        <w:t>•</w:t>
      </w:r>
      <w:r w:rsidRPr="003161BF">
        <w:tab/>
        <w:t>Постановление Кабинета Министров № 600 от 26.08.2013 г. "О внесении изменений в постановление Кабинета Министров Республики Татарстан от 24.08.2010 г.  № 678 «Об условиях оплаты труда работников государственных учреждений Республики Татарстан»";</w:t>
      </w:r>
    </w:p>
    <w:p w:rsidR="002F0C0F" w:rsidRPr="003161BF" w:rsidRDefault="002F0C0F" w:rsidP="002F0C0F">
      <w:pPr>
        <w:jc w:val="both"/>
      </w:pPr>
      <w:r w:rsidRPr="003161BF">
        <w:t>•</w:t>
      </w:r>
      <w:r w:rsidRPr="003161BF">
        <w:tab/>
        <w:t>Постановление Кабинета Министров № 693 от 30.09.2013 г. "Об увеличении оплаты труда работников государственных учреждений Республики Татарстан»";</w:t>
      </w:r>
    </w:p>
    <w:p w:rsidR="002F0C0F" w:rsidRPr="003161BF" w:rsidRDefault="002F0C0F" w:rsidP="002F0C0F">
      <w:pPr>
        <w:jc w:val="both"/>
      </w:pPr>
      <w:r w:rsidRPr="003161BF">
        <w:t>•</w:t>
      </w:r>
      <w:r w:rsidRPr="003161BF">
        <w:tab/>
        <w:t>Постановление Кабинета Министров № 1024 от 23.12.2013 г. "О внесении изменений в постановление Кабинета Министров Республики Татарстан от 24.08.2010 г.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rsidR="002F0C0F" w:rsidRPr="003161BF" w:rsidRDefault="002F0C0F" w:rsidP="002F0C0F">
      <w:pPr>
        <w:jc w:val="both"/>
      </w:pPr>
      <w:r w:rsidRPr="003161BF">
        <w:t>•</w:t>
      </w:r>
      <w:r w:rsidRPr="003161BF">
        <w:tab/>
        <w:t>Постановление Кабинета Министров № 1105 от 31.12.2013 г.  "О внесении изменений в постановление Кабинета Министров Республики Татарстан от 24.08.2010 г. № 678 "Об условиях оплаты труда работников государственных учреждений Республики Татарстан"</w:t>
      </w:r>
    </w:p>
    <w:p w:rsidR="002F0C0F" w:rsidRPr="003161BF" w:rsidRDefault="002F0C0F" w:rsidP="002F0C0F">
      <w:pPr>
        <w:jc w:val="both"/>
      </w:pPr>
      <w:r w:rsidRPr="003161BF">
        <w:t>•</w:t>
      </w:r>
      <w:r w:rsidRPr="003161BF">
        <w:tab/>
        <w:t xml:space="preserve">Положением о фонде оплаты труда МБОУ «СОШ № 100 – Центр образования» с дошкольным отделением Приволжского района г. Казани;   </w:t>
      </w:r>
    </w:p>
    <w:p w:rsidR="002F0C0F" w:rsidRPr="003161BF" w:rsidRDefault="002F0C0F" w:rsidP="002F0C0F">
      <w:pPr>
        <w:jc w:val="both"/>
      </w:pPr>
      <w:r w:rsidRPr="003161BF">
        <w:t>•</w:t>
      </w:r>
      <w:r w:rsidRPr="003161BF">
        <w:tab/>
        <w:t xml:space="preserve">Положением о критериях оценки эффективности деятельности работы педагогов МБОУ «СОШ № 100 – Центр образования» с дошкольным отделением Приволжского района г. Казани </w:t>
      </w:r>
    </w:p>
    <w:p w:rsidR="002F0C0F" w:rsidRPr="003161BF" w:rsidRDefault="002F0C0F" w:rsidP="002F0C0F">
      <w:pPr>
        <w:jc w:val="both"/>
      </w:pPr>
      <w:r w:rsidRPr="003161BF">
        <w:t>•</w:t>
      </w:r>
      <w:r w:rsidRPr="003161BF">
        <w:tab/>
        <w:t>Уставом   МБОУ «СОШ № 100 – Центр образования» с дошкольным отделением Приволжского района г. Казани</w:t>
      </w:r>
    </w:p>
    <w:p w:rsidR="002F0C0F" w:rsidRPr="003161BF" w:rsidRDefault="002F0C0F" w:rsidP="002F0C0F">
      <w:pPr>
        <w:jc w:val="both"/>
      </w:pPr>
      <w:r w:rsidRPr="003161BF">
        <w:t>•</w:t>
      </w:r>
      <w:r w:rsidRPr="003161BF">
        <w:tab/>
        <w:t>Коллективным договором МБОУ «СОШ № 100 – Центр образования» с дошкольным отделением Приволжского района г. Казани и определяет порядок формирования, условия и критерии премирования работников МБОУ «СОШ № 100 – Центр образования» с дошкольным отделением Приволжского района г. Казани с дошкольным отделением Вахитовского района г. Казани.</w:t>
      </w:r>
    </w:p>
    <w:p w:rsidR="002F0C0F" w:rsidRPr="003161BF" w:rsidRDefault="002F0C0F" w:rsidP="002F0C0F">
      <w:pPr>
        <w:jc w:val="both"/>
      </w:pPr>
      <w:r w:rsidRPr="003161BF">
        <w:t>1.2.</w:t>
      </w:r>
      <w:r w:rsidRPr="003161BF">
        <w:tab/>
        <w:t>Действие Положения направлено на развитие творческой инициативы работников и дополнительные стимулирования передового педагогического опыта, на материальное поощрение работников, добросовестно исполняющих должностные обязанности с целью дальнейшего развития творческой их инициативы.</w:t>
      </w:r>
    </w:p>
    <w:p w:rsidR="002F0C0F" w:rsidRPr="003161BF" w:rsidRDefault="002F0C0F" w:rsidP="002F0C0F">
      <w:pPr>
        <w:jc w:val="both"/>
      </w:pPr>
      <w:r w:rsidRPr="003161BF">
        <w:t>1.3.</w:t>
      </w:r>
      <w:r w:rsidRPr="003161BF">
        <w:tab/>
        <w:t>Положение разработано комиссией по распределению стимулирующих выплат за качество работы (далее Комиссия), согласовано с профсоюзным комитетом, и утверждено на собрании трудового коллектива.</w:t>
      </w:r>
    </w:p>
    <w:p w:rsidR="002F0C0F" w:rsidRPr="003161BF" w:rsidRDefault="002F0C0F" w:rsidP="002F0C0F">
      <w:pPr>
        <w:jc w:val="both"/>
      </w:pPr>
      <w:r w:rsidRPr="003161BF">
        <w:t>1.4.</w:t>
      </w:r>
      <w:r w:rsidRPr="003161BF">
        <w:tab/>
        <w:t>Данное Положение распространяется на основной, учебно-вспомогательный и обслуживающий персонал.</w:t>
      </w:r>
    </w:p>
    <w:p w:rsidR="002F0C0F" w:rsidRPr="003161BF" w:rsidRDefault="002F0C0F" w:rsidP="002F0C0F">
      <w:pPr>
        <w:jc w:val="both"/>
      </w:pPr>
      <w:r w:rsidRPr="003161BF">
        <w:t>1.5.</w:t>
      </w:r>
      <w:r w:rsidRPr="003161BF">
        <w:tab/>
        <w:t>Результатом использования данного Положения должно явиться создание благоприятных условий для повышения качества и результатов трудовой деятельности в учебно-воспитательном процессе. Ответственность за исполнение Положения возлагается на директора школы.</w:t>
      </w:r>
    </w:p>
    <w:p w:rsidR="002F0C0F" w:rsidRPr="003161BF" w:rsidRDefault="002F0C0F" w:rsidP="002F0C0F">
      <w:pPr>
        <w:rPr>
          <w:b/>
        </w:rPr>
      </w:pPr>
      <w:r w:rsidRPr="003161BF">
        <w:rPr>
          <w:b/>
        </w:rPr>
        <w:t>2. Формирование фонда премирования</w:t>
      </w:r>
    </w:p>
    <w:p w:rsidR="002F0C0F" w:rsidRPr="003161BF" w:rsidRDefault="002F0C0F" w:rsidP="002F0C0F">
      <w:pPr>
        <w:jc w:val="both"/>
      </w:pPr>
      <w:r w:rsidRPr="003161BF">
        <w:t>2.1</w:t>
      </w:r>
      <w:r w:rsidRPr="003161BF">
        <w:tab/>
        <w:t xml:space="preserve">Премиальные и иные поощрительные выплаты устанавливаются работникам единовременно за квартал, в связи с юбилейными датами, получением знаков отличия, благодарственных писем, грамот, наград и иными основаниями. </w:t>
      </w:r>
    </w:p>
    <w:p w:rsidR="002F0C0F" w:rsidRPr="003161BF" w:rsidRDefault="002F0C0F" w:rsidP="002F0C0F">
      <w:pPr>
        <w:jc w:val="both"/>
      </w:pPr>
      <w:r w:rsidRPr="003161BF">
        <w:t>2.2</w:t>
      </w:r>
      <w:r w:rsidRPr="003161BF">
        <w:tab/>
        <w:t>Размеры, порядок и условия осуществления премиальных и иных поощрительных выплат по итогам работы определяются настоящим Положением и коллективным договором.</w:t>
      </w:r>
    </w:p>
    <w:p w:rsidR="002F0C0F" w:rsidRPr="003161BF" w:rsidRDefault="002F0C0F" w:rsidP="002F0C0F">
      <w:pPr>
        <w:jc w:val="both"/>
      </w:pPr>
      <w:r w:rsidRPr="003161BF">
        <w:t>2.3</w:t>
      </w:r>
      <w:r w:rsidRPr="003161BF">
        <w:tab/>
        <w:t>Размер фонда оплаты труда, предусмотренного на премиальные выплаты работникам профессиональных квалификационных групп должностей работников учреждения, составляет не менее 2 процентов от фонда оплаты труда, предусмотренного на выплату окладов (ставок заработной платы, должностных окладов), выплат за неаудиторскую занятость (проверка тетрадей, заведование кабинетом, методист, ШМО, РМО, классное руководство) и выплат стимулирующего характера.</w:t>
      </w:r>
    </w:p>
    <w:p w:rsidR="002F0C0F" w:rsidRPr="003161BF" w:rsidRDefault="002F0C0F" w:rsidP="002F0C0F">
      <w:pPr>
        <w:jc w:val="both"/>
      </w:pPr>
      <w:r w:rsidRPr="003161BF">
        <w:t>2.4</w:t>
      </w:r>
      <w:r w:rsidRPr="003161BF">
        <w:tab/>
        <w:t>Фонд экономии заработной платы также может использоваться на премиальные выплаты работникам школы.</w:t>
      </w:r>
    </w:p>
    <w:p w:rsidR="002F0C0F" w:rsidRPr="003161BF" w:rsidRDefault="002F0C0F" w:rsidP="002F0C0F">
      <w:pPr>
        <w:jc w:val="both"/>
      </w:pPr>
      <w:r w:rsidRPr="003161BF">
        <w:t>2.5</w:t>
      </w:r>
      <w:r w:rsidRPr="003161BF">
        <w:tab/>
        <w:t>При распределении премии комиссия самостоятельно утверждает минимальный и максимальный порог премиальных выплат за истекший период и определяет фиксированный размер выплат в денежном эквиваленте по каждому критерию.</w:t>
      </w:r>
    </w:p>
    <w:p w:rsidR="002F0C0F" w:rsidRPr="003161BF" w:rsidRDefault="002F0C0F" w:rsidP="002F0C0F">
      <w:pPr>
        <w:jc w:val="both"/>
      </w:pPr>
      <w:r w:rsidRPr="003161BF">
        <w:t>2.6</w:t>
      </w:r>
      <w:r w:rsidRPr="003161BF">
        <w:tab/>
        <w:t>Общая сумма премии, выплачиваемой работникам, не должна превышать утвержденного фонда премирования согласно смете.</w:t>
      </w:r>
    </w:p>
    <w:p w:rsidR="002F0C0F" w:rsidRPr="003161BF" w:rsidRDefault="002F0C0F" w:rsidP="002F0C0F">
      <w:pPr>
        <w:rPr>
          <w:b/>
        </w:rPr>
      </w:pPr>
      <w:r w:rsidRPr="003161BF">
        <w:rPr>
          <w:b/>
        </w:rPr>
        <w:t>3.</w:t>
      </w:r>
      <w:r w:rsidRPr="003161BF">
        <w:rPr>
          <w:b/>
        </w:rPr>
        <w:tab/>
        <w:t>Основные критерии оценки труда работников</w:t>
      </w:r>
    </w:p>
    <w:p w:rsidR="002F0C0F" w:rsidRPr="003161BF" w:rsidRDefault="002F0C0F" w:rsidP="002F0C0F">
      <w:pPr>
        <w:jc w:val="both"/>
      </w:pPr>
      <w:r w:rsidRPr="003161BF">
        <w:t>3.1.</w:t>
      </w:r>
      <w:r w:rsidRPr="003161BF">
        <w:tab/>
        <w:t>Размеры премий определяется решением Комиссии по распределению ежеквартального материального поощрения по итогам работы за истекший период.</w:t>
      </w:r>
    </w:p>
    <w:p w:rsidR="002F0C0F" w:rsidRPr="003161BF" w:rsidRDefault="002F0C0F" w:rsidP="002F0C0F">
      <w:pPr>
        <w:jc w:val="both"/>
      </w:pPr>
      <w:r w:rsidRPr="003161BF">
        <w:t>3.2. Учитываются основные показатели деятельности школы:</w:t>
      </w:r>
    </w:p>
    <w:p w:rsidR="002F0C0F" w:rsidRPr="003161BF" w:rsidRDefault="002F0C0F" w:rsidP="002F0C0F">
      <w:pPr>
        <w:jc w:val="both"/>
      </w:pPr>
      <w:r w:rsidRPr="003161BF">
        <w:t>•</w:t>
      </w:r>
      <w:r w:rsidRPr="003161BF">
        <w:tab/>
        <w:t xml:space="preserve">в связи с юбилейными датами (женщины – 50 и 55 лет, мужчины -50 и 60 лет в размере минимального размера оплаты трудa); </w:t>
      </w:r>
    </w:p>
    <w:p w:rsidR="002F0C0F" w:rsidRPr="003161BF" w:rsidRDefault="002F0C0F" w:rsidP="002F0C0F">
      <w:pPr>
        <w:jc w:val="both"/>
      </w:pPr>
      <w:r w:rsidRPr="003161BF">
        <w:t>•</w:t>
      </w:r>
      <w:r w:rsidRPr="003161BF">
        <w:tab/>
        <w:t>результаты ЕГЭ и ГИА (качество);</w:t>
      </w:r>
    </w:p>
    <w:p w:rsidR="002F0C0F" w:rsidRPr="003161BF" w:rsidRDefault="002F0C0F" w:rsidP="002F0C0F">
      <w:pPr>
        <w:jc w:val="both"/>
      </w:pPr>
      <w:r w:rsidRPr="003161BF">
        <w:t>•</w:t>
      </w:r>
      <w:r w:rsidRPr="003161BF">
        <w:tab/>
        <w:t>обход микрорайона;</w:t>
      </w:r>
    </w:p>
    <w:p w:rsidR="002F0C0F" w:rsidRPr="003161BF" w:rsidRDefault="002F0C0F" w:rsidP="002F0C0F">
      <w:pPr>
        <w:jc w:val="both"/>
      </w:pPr>
      <w:r w:rsidRPr="003161BF">
        <w:t>•</w:t>
      </w:r>
      <w:r w:rsidRPr="003161BF">
        <w:tab/>
        <w:t>проведение открытых уроков, конкурсов городского, республиканского уровня;</w:t>
      </w:r>
    </w:p>
    <w:p w:rsidR="002F0C0F" w:rsidRPr="003161BF" w:rsidRDefault="002F0C0F" w:rsidP="002F0C0F">
      <w:pPr>
        <w:jc w:val="both"/>
      </w:pPr>
      <w:r w:rsidRPr="003161BF">
        <w:t>•</w:t>
      </w:r>
      <w:r w:rsidRPr="003161BF">
        <w:tab/>
        <w:t xml:space="preserve">участие в работах, не входящих в круг основных обязанностей работников, по благоустройству ОУ и прилагаемой к ней территории (в мелких ремонтных и хозяйственно-организационных работах, при подготовке учреждения образования к новому учебному году или содержания здания в течение учебного года); </w:t>
      </w:r>
    </w:p>
    <w:p w:rsidR="002F0C0F" w:rsidRPr="003161BF" w:rsidRDefault="002F0C0F" w:rsidP="002F0C0F">
      <w:pPr>
        <w:jc w:val="both"/>
      </w:pPr>
      <w:r w:rsidRPr="003161BF">
        <w:t>•</w:t>
      </w:r>
      <w:r w:rsidRPr="003161BF">
        <w:tab/>
        <w:t>участие в организации и проведении мероприятий, повышающих авторитет и имидж школы на уровне района, города, республики, РФ;</w:t>
      </w:r>
    </w:p>
    <w:p w:rsidR="002F0C0F" w:rsidRPr="003161BF" w:rsidRDefault="002F0C0F" w:rsidP="002F0C0F">
      <w:pPr>
        <w:jc w:val="both"/>
      </w:pPr>
      <w:r w:rsidRPr="003161BF">
        <w:t>•</w:t>
      </w:r>
      <w:r w:rsidRPr="003161BF">
        <w:tab/>
        <w:t>организация работы в пришкольном лагере.</w:t>
      </w:r>
    </w:p>
    <w:p w:rsidR="002F0C0F" w:rsidRPr="003161BF" w:rsidRDefault="002F0C0F" w:rsidP="002F0C0F">
      <w:pPr>
        <w:jc w:val="both"/>
      </w:pPr>
      <w:r w:rsidRPr="003161BF">
        <w:t>3.3</w:t>
      </w:r>
      <w:r w:rsidRPr="003161BF">
        <w:tab/>
        <w:t>Решение Комиссии оформляется протоколом, согласовываются с профкомом и утверждается приказом директора школы.</w:t>
      </w:r>
    </w:p>
    <w:p w:rsidR="002F0C0F" w:rsidRPr="003161BF" w:rsidRDefault="002F0C0F" w:rsidP="002F0C0F">
      <w:pPr>
        <w:rPr>
          <w:b/>
        </w:rPr>
      </w:pPr>
      <w:r w:rsidRPr="003161BF">
        <w:rPr>
          <w:b/>
        </w:rPr>
        <w:t>4.  Порядок премирования работников</w:t>
      </w:r>
    </w:p>
    <w:p w:rsidR="002F0C0F" w:rsidRPr="003161BF" w:rsidRDefault="002F0C0F" w:rsidP="002F0C0F">
      <w:pPr>
        <w:jc w:val="both"/>
      </w:pPr>
      <w:r w:rsidRPr="003161BF">
        <w:t>4.1.</w:t>
      </w:r>
      <w:r w:rsidRPr="003161BF">
        <w:tab/>
        <w:t xml:space="preserve"> Премирование работников школы производится 1 раз в квартал по итогам работы за истекший период.</w:t>
      </w:r>
    </w:p>
    <w:p w:rsidR="002F0C0F" w:rsidRPr="003161BF" w:rsidRDefault="002F0C0F" w:rsidP="002F0C0F">
      <w:pPr>
        <w:jc w:val="both"/>
      </w:pPr>
      <w:r w:rsidRPr="003161BF">
        <w:t>4.2.</w:t>
      </w:r>
      <w:r w:rsidRPr="003161BF">
        <w:tab/>
        <w:t xml:space="preserve"> Распределение премий производится на основании данного Положения решением комиссии с оформлением протокола, рассматривается на общем собрании трудового коллектива, согласовываются с профсоюзным комитетом и утверждается приказом директора.</w:t>
      </w:r>
    </w:p>
    <w:p w:rsidR="002F0C0F" w:rsidRPr="003161BF" w:rsidRDefault="002F0C0F" w:rsidP="002F0C0F">
      <w:pPr>
        <w:jc w:val="both"/>
      </w:pPr>
      <w:r w:rsidRPr="003161BF">
        <w:t>4.3.</w:t>
      </w:r>
      <w:r w:rsidRPr="003161BF">
        <w:tab/>
        <w:t xml:space="preserve"> Премия не выплачивается за время нахождения работников в отпуске (ежегодном, в отпуске по беременности и родам, в отпуске по уходу за ребенком, дополнительным учебном отпуске, не оплачиваемом отпуске), а также в период нетрудоспособности по больничному листу.</w:t>
      </w:r>
    </w:p>
    <w:p w:rsidR="002F0C0F" w:rsidRPr="003161BF" w:rsidRDefault="002F0C0F" w:rsidP="002F0C0F">
      <w:pPr>
        <w:rPr>
          <w:b/>
        </w:rPr>
      </w:pPr>
      <w:r w:rsidRPr="003161BF">
        <w:rPr>
          <w:b/>
        </w:rPr>
        <w:t>5.  Порядок депремирования работников</w:t>
      </w:r>
    </w:p>
    <w:p w:rsidR="002F0C0F" w:rsidRPr="003161BF" w:rsidRDefault="002F0C0F" w:rsidP="002F0C0F">
      <w:pPr>
        <w:jc w:val="both"/>
      </w:pPr>
      <w:r w:rsidRPr="003161BF">
        <w:t>Работник может быть депремирован в следующих случаях:</w:t>
      </w:r>
    </w:p>
    <w:p w:rsidR="002F0C0F" w:rsidRPr="003161BF" w:rsidRDefault="002F0C0F" w:rsidP="002F0C0F">
      <w:pPr>
        <w:jc w:val="both"/>
      </w:pPr>
      <w:r w:rsidRPr="003161BF">
        <w:t>•</w:t>
      </w:r>
      <w:r w:rsidRPr="003161BF">
        <w:tab/>
        <w:t>нарушение Устава лицея, правил внутреннего трудового распорядка лицея, должностных обязанностей и инструкций.</w:t>
      </w:r>
    </w:p>
    <w:p w:rsidR="002F0C0F" w:rsidRPr="003161BF" w:rsidRDefault="002F0C0F" w:rsidP="002F0C0F">
      <w:pPr>
        <w:jc w:val="both"/>
      </w:pPr>
      <w:r w:rsidRPr="003161BF">
        <w:t>•</w:t>
      </w:r>
      <w:r w:rsidRPr="003161BF">
        <w:tab/>
        <w:t>письменных обоснованных жалоб со стороны учащихся и их родителей, члены коллектива;</w:t>
      </w:r>
    </w:p>
    <w:p w:rsidR="002F0C0F" w:rsidRPr="003161BF" w:rsidRDefault="002F0C0F" w:rsidP="002F0C0F">
      <w:pPr>
        <w:jc w:val="both"/>
      </w:pPr>
      <w:r w:rsidRPr="003161BF">
        <w:t>•</w:t>
      </w:r>
      <w:r w:rsidRPr="003161BF">
        <w:tab/>
        <w:t>не выполнение постановлений, распоряжений, приказов администрации и учредителей ОУ, направленных на развитие системы образования района, города и республики;</w:t>
      </w:r>
    </w:p>
    <w:p w:rsidR="002F0C0F" w:rsidRPr="003161BF" w:rsidRDefault="002F0C0F" w:rsidP="002F0C0F">
      <w:pPr>
        <w:jc w:val="both"/>
      </w:pPr>
      <w:r w:rsidRPr="003161BF">
        <w:t>•</w:t>
      </w:r>
      <w:r w:rsidRPr="003161BF">
        <w:tab/>
        <w:t>не выполнение Представлений прокуратуры, Управления Роспотребнадзора РТ, Департамента надзора и контроля в сфере образования МО и Н РТ, Управления государственного пожарного надзор;</w:t>
      </w:r>
    </w:p>
    <w:p w:rsidR="002F0C0F" w:rsidRPr="003161BF" w:rsidRDefault="002F0C0F" w:rsidP="002F0C0F">
      <w:pPr>
        <w:jc w:val="both"/>
      </w:pPr>
      <w:r w:rsidRPr="003161BF">
        <w:t>•</w:t>
      </w:r>
      <w:r w:rsidRPr="003161BF">
        <w:tab/>
        <w:t>в случае применения дисциплинарного взыскания.</w:t>
      </w:r>
    </w:p>
    <w:p w:rsidR="002F0C0F" w:rsidRPr="003161BF" w:rsidRDefault="002F0C0F" w:rsidP="002F0C0F">
      <w:pPr>
        <w:rPr>
          <w:b/>
        </w:rPr>
      </w:pPr>
      <w:r w:rsidRPr="003161BF">
        <w:rPr>
          <w:b/>
        </w:rPr>
        <w:t>6. Заключительные положения</w:t>
      </w:r>
    </w:p>
    <w:p w:rsidR="002F0C0F" w:rsidRPr="003161BF" w:rsidRDefault="002F0C0F" w:rsidP="002F0C0F">
      <w:pPr>
        <w:jc w:val="both"/>
      </w:pPr>
      <w:r w:rsidRPr="003161BF">
        <w:t>6.1.</w:t>
      </w:r>
      <w:r w:rsidRPr="003161BF">
        <w:tab/>
        <w:t>Данное Положение рассматривается на общем собрании трудового коллектива, согласовываются с профсоюзным комитетом и утверждается приказом директора.</w:t>
      </w:r>
    </w:p>
    <w:p w:rsidR="002F0C0F" w:rsidRPr="003161BF" w:rsidRDefault="002F0C0F" w:rsidP="002F0C0F">
      <w:pPr>
        <w:jc w:val="both"/>
      </w:pPr>
      <w:r w:rsidRPr="003161BF">
        <w:t>6.2.</w:t>
      </w:r>
      <w:r w:rsidRPr="003161BF">
        <w:tab/>
        <w:t>Дополнения и изменения к данному Положению вносятся по предложению профкома или администрации школы и рассматриваются на общем собрании трудового коллектива.</w:t>
      </w:r>
    </w:p>
    <w:p w:rsidR="002F0C0F" w:rsidRPr="003161BF" w:rsidRDefault="002F0C0F" w:rsidP="002F0C0F">
      <w:pPr>
        <w:jc w:val="both"/>
      </w:pPr>
      <w:r w:rsidRPr="003161BF">
        <w:t>6.3.</w:t>
      </w:r>
      <w:r w:rsidRPr="003161BF">
        <w:tab/>
        <w:t>Настоящее Положение действует до принятия нового с даты введения его в действие приказом директора школы, но не более, чем 2 года.</w:t>
      </w:r>
    </w:p>
    <w:p w:rsidR="002F0C0F" w:rsidRPr="003161BF" w:rsidRDefault="002F0C0F" w:rsidP="002F0C0F">
      <w:pPr>
        <w:jc w:val="both"/>
      </w:pPr>
      <w:r w:rsidRPr="003161BF">
        <w:t>6.4.</w:t>
      </w:r>
      <w:r w:rsidRPr="003161BF">
        <w:tab/>
        <w:t>Положение может быть пролонгировано один раз, но не более, чем на один год.</w:t>
      </w:r>
    </w:p>
    <w:p w:rsidR="00DB5794" w:rsidRPr="009E0403" w:rsidRDefault="00DB5794" w:rsidP="00DB5794">
      <w:pPr>
        <w:ind w:firstLine="709"/>
      </w:pPr>
    </w:p>
    <w:p w:rsidR="00F32162" w:rsidRDefault="00F32162" w:rsidP="002F0C0F">
      <w:pPr>
        <w:ind w:firstLine="709"/>
        <w:jc w:val="right"/>
        <w:rPr>
          <w:color w:val="000000" w:themeColor="text1"/>
          <w:sz w:val="28"/>
          <w:szCs w:val="28"/>
        </w:rPr>
      </w:pPr>
    </w:p>
    <w:p w:rsidR="00F32162" w:rsidRDefault="00F32162" w:rsidP="002F0C0F">
      <w:pPr>
        <w:ind w:firstLine="709"/>
        <w:jc w:val="right"/>
        <w:rPr>
          <w:color w:val="000000" w:themeColor="text1"/>
          <w:sz w:val="28"/>
          <w:szCs w:val="28"/>
        </w:rPr>
      </w:pPr>
    </w:p>
    <w:p w:rsidR="00F32162" w:rsidRDefault="00F32162" w:rsidP="002F0C0F">
      <w:pPr>
        <w:ind w:firstLine="709"/>
        <w:jc w:val="right"/>
        <w:rPr>
          <w:color w:val="000000" w:themeColor="text1"/>
          <w:sz w:val="28"/>
          <w:szCs w:val="28"/>
        </w:rPr>
      </w:pPr>
    </w:p>
    <w:p w:rsidR="00F32162" w:rsidRDefault="00F32162" w:rsidP="002F0C0F">
      <w:pPr>
        <w:ind w:firstLine="709"/>
        <w:jc w:val="right"/>
        <w:rPr>
          <w:color w:val="000000" w:themeColor="text1"/>
          <w:sz w:val="28"/>
          <w:szCs w:val="28"/>
        </w:rPr>
      </w:pPr>
    </w:p>
    <w:p w:rsidR="00F32162" w:rsidRDefault="00F32162" w:rsidP="002F0C0F">
      <w:pPr>
        <w:ind w:firstLine="709"/>
        <w:jc w:val="right"/>
        <w:rPr>
          <w:color w:val="000000" w:themeColor="text1"/>
          <w:sz w:val="28"/>
          <w:szCs w:val="28"/>
        </w:rPr>
      </w:pPr>
    </w:p>
    <w:p w:rsidR="00F32162" w:rsidRDefault="00F32162" w:rsidP="002F0C0F">
      <w:pPr>
        <w:ind w:firstLine="709"/>
        <w:jc w:val="right"/>
        <w:rPr>
          <w:color w:val="000000" w:themeColor="text1"/>
          <w:sz w:val="28"/>
          <w:szCs w:val="28"/>
        </w:rPr>
      </w:pPr>
    </w:p>
    <w:p w:rsidR="00F32162" w:rsidRDefault="00F32162" w:rsidP="002F0C0F">
      <w:pPr>
        <w:ind w:firstLine="709"/>
        <w:jc w:val="right"/>
        <w:rPr>
          <w:color w:val="000000" w:themeColor="text1"/>
          <w:sz w:val="28"/>
          <w:szCs w:val="28"/>
        </w:rPr>
      </w:pPr>
    </w:p>
    <w:p w:rsidR="00F32162" w:rsidRDefault="00F32162" w:rsidP="002F0C0F">
      <w:pPr>
        <w:ind w:firstLine="709"/>
        <w:jc w:val="right"/>
        <w:rPr>
          <w:color w:val="000000" w:themeColor="text1"/>
          <w:sz w:val="28"/>
          <w:szCs w:val="28"/>
        </w:rPr>
      </w:pPr>
    </w:p>
    <w:p w:rsidR="00F32162" w:rsidRDefault="00F32162" w:rsidP="002F0C0F">
      <w:pPr>
        <w:ind w:firstLine="709"/>
        <w:jc w:val="right"/>
        <w:rPr>
          <w:color w:val="000000" w:themeColor="text1"/>
          <w:sz w:val="28"/>
          <w:szCs w:val="28"/>
        </w:rPr>
      </w:pPr>
    </w:p>
    <w:p w:rsidR="00F32162" w:rsidRDefault="00F32162" w:rsidP="002F0C0F">
      <w:pPr>
        <w:ind w:firstLine="709"/>
        <w:jc w:val="right"/>
        <w:rPr>
          <w:color w:val="000000" w:themeColor="text1"/>
          <w:sz w:val="28"/>
          <w:szCs w:val="28"/>
        </w:rPr>
      </w:pPr>
    </w:p>
    <w:p w:rsidR="00F32162" w:rsidRDefault="00F32162" w:rsidP="002F0C0F">
      <w:pPr>
        <w:ind w:firstLine="709"/>
        <w:jc w:val="right"/>
        <w:rPr>
          <w:color w:val="000000" w:themeColor="text1"/>
          <w:sz w:val="28"/>
          <w:szCs w:val="28"/>
        </w:rPr>
      </w:pPr>
    </w:p>
    <w:p w:rsidR="00F32162" w:rsidRDefault="00F32162" w:rsidP="002F0C0F">
      <w:pPr>
        <w:ind w:firstLine="709"/>
        <w:jc w:val="right"/>
        <w:rPr>
          <w:color w:val="000000" w:themeColor="text1"/>
          <w:sz w:val="28"/>
          <w:szCs w:val="28"/>
        </w:rPr>
      </w:pPr>
    </w:p>
    <w:p w:rsidR="00F32162" w:rsidRDefault="00F32162" w:rsidP="002F0C0F">
      <w:pPr>
        <w:ind w:firstLine="709"/>
        <w:jc w:val="right"/>
        <w:rPr>
          <w:color w:val="000000" w:themeColor="text1"/>
          <w:sz w:val="28"/>
          <w:szCs w:val="28"/>
        </w:rPr>
      </w:pPr>
    </w:p>
    <w:p w:rsidR="00F32162" w:rsidRDefault="00F32162" w:rsidP="002F0C0F">
      <w:pPr>
        <w:ind w:firstLine="709"/>
        <w:jc w:val="right"/>
        <w:rPr>
          <w:color w:val="000000" w:themeColor="text1"/>
          <w:sz w:val="28"/>
          <w:szCs w:val="28"/>
        </w:rPr>
      </w:pPr>
    </w:p>
    <w:p w:rsidR="00F32162" w:rsidRDefault="00F32162" w:rsidP="002F0C0F">
      <w:pPr>
        <w:ind w:firstLine="709"/>
        <w:jc w:val="right"/>
        <w:rPr>
          <w:color w:val="000000" w:themeColor="text1"/>
          <w:sz w:val="28"/>
          <w:szCs w:val="28"/>
        </w:rPr>
      </w:pPr>
    </w:p>
    <w:p w:rsidR="00F32162" w:rsidRDefault="00F32162" w:rsidP="002F0C0F">
      <w:pPr>
        <w:ind w:firstLine="709"/>
        <w:jc w:val="right"/>
        <w:rPr>
          <w:color w:val="000000" w:themeColor="text1"/>
          <w:sz w:val="28"/>
          <w:szCs w:val="28"/>
        </w:rPr>
      </w:pPr>
    </w:p>
    <w:p w:rsidR="00F32162" w:rsidRDefault="00F32162" w:rsidP="002F0C0F">
      <w:pPr>
        <w:ind w:firstLine="709"/>
        <w:jc w:val="right"/>
        <w:rPr>
          <w:color w:val="000000" w:themeColor="text1"/>
          <w:sz w:val="28"/>
          <w:szCs w:val="28"/>
        </w:rPr>
      </w:pPr>
    </w:p>
    <w:p w:rsidR="00F32162" w:rsidRDefault="00F32162" w:rsidP="002F0C0F">
      <w:pPr>
        <w:ind w:firstLine="709"/>
        <w:jc w:val="right"/>
        <w:rPr>
          <w:color w:val="000000" w:themeColor="text1"/>
          <w:sz w:val="28"/>
          <w:szCs w:val="28"/>
        </w:rPr>
      </w:pPr>
    </w:p>
    <w:p w:rsidR="00F32162" w:rsidRDefault="00F32162" w:rsidP="002F0C0F">
      <w:pPr>
        <w:ind w:firstLine="709"/>
        <w:jc w:val="right"/>
        <w:rPr>
          <w:color w:val="000000" w:themeColor="text1"/>
          <w:sz w:val="28"/>
          <w:szCs w:val="28"/>
        </w:rPr>
      </w:pPr>
    </w:p>
    <w:p w:rsidR="00F32162" w:rsidRDefault="00F32162" w:rsidP="002F0C0F">
      <w:pPr>
        <w:ind w:firstLine="709"/>
        <w:jc w:val="right"/>
        <w:rPr>
          <w:color w:val="000000" w:themeColor="text1"/>
          <w:sz w:val="28"/>
          <w:szCs w:val="28"/>
        </w:rPr>
      </w:pPr>
    </w:p>
    <w:p w:rsidR="00F32162" w:rsidRDefault="00F32162" w:rsidP="002F0C0F">
      <w:pPr>
        <w:ind w:firstLine="709"/>
        <w:jc w:val="right"/>
        <w:rPr>
          <w:color w:val="000000" w:themeColor="text1"/>
          <w:sz w:val="28"/>
          <w:szCs w:val="28"/>
        </w:rPr>
      </w:pPr>
    </w:p>
    <w:p w:rsidR="00F32162" w:rsidRDefault="00F32162" w:rsidP="002F0C0F">
      <w:pPr>
        <w:ind w:firstLine="709"/>
        <w:jc w:val="right"/>
        <w:rPr>
          <w:color w:val="000000" w:themeColor="text1"/>
          <w:sz w:val="28"/>
          <w:szCs w:val="28"/>
        </w:rPr>
      </w:pPr>
    </w:p>
    <w:p w:rsidR="00F32162" w:rsidRDefault="00F32162" w:rsidP="002F0C0F">
      <w:pPr>
        <w:ind w:firstLine="709"/>
        <w:jc w:val="right"/>
        <w:rPr>
          <w:color w:val="000000" w:themeColor="text1"/>
          <w:sz w:val="28"/>
          <w:szCs w:val="28"/>
        </w:rPr>
      </w:pPr>
    </w:p>
    <w:p w:rsidR="00F32162" w:rsidRDefault="00F32162" w:rsidP="002F0C0F">
      <w:pPr>
        <w:ind w:firstLine="709"/>
        <w:jc w:val="right"/>
        <w:rPr>
          <w:color w:val="000000" w:themeColor="text1"/>
          <w:sz w:val="28"/>
          <w:szCs w:val="28"/>
        </w:rPr>
      </w:pPr>
    </w:p>
    <w:p w:rsidR="00F32162" w:rsidRDefault="00F32162" w:rsidP="002F0C0F">
      <w:pPr>
        <w:ind w:firstLine="709"/>
        <w:jc w:val="right"/>
        <w:rPr>
          <w:color w:val="000000" w:themeColor="text1"/>
          <w:sz w:val="28"/>
          <w:szCs w:val="28"/>
        </w:rPr>
      </w:pPr>
    </w:p>
    <w:p w:rsidR="00F32162" w:rsidRDefault="00F32162" w:rsidP="002F0C0F">
      <w:pPr>
        <w:ind w:firstLine="709"/>
        <w:jc w:val="right"/>
        <w:rPr>
          <w:color w:val="000000" w:themeColor="text1"/>
          <w:sz w:val="28"/>
          <w:szCs w:val="28"/>
        </w:rPr>
      </w:pPr>
    </w:p>
    <w:p w:rsidR="00DB5794" w:rsidRPr="00242EE6" w:rsidRDefault="002F0C0F" w:rsidP="002F0C0F">
      <w:pPr>
        <w:ind w:firstLine="709"/>
        <w:jc w:val="right"/>
        <w:rPr>
          <w:color w:val="000000" w:themeColor="text1"/>
          <w:sz w:val="28"/>
          <w:szCs w:val="28"/>
        </w:rPr>
      </w:pPr>
      <w:r w:rsidRPr="00242EE6">
        <w:rPr>
          <w:color w:val="000000" w:themeColor="text1"/>
          <w:sz w:val="28"/>
          <w:szCs w:val="28"/>
        </w:rPr>
        <w:t>Приложение №6</w:t>
      </w:r>
    </w:p>
    <w:p w:rsidR="002F0C0F" w:rsidRDefault="002F0C0F" w:rsidP="00F32162">
      <w:pPr>
        <w:rPr>
          <w:color w:val="000000" w:themeColor="text1"/>
        </w:rPr>
      </w:pPr>
    </w:p>
    <w:tbl>
      <w:tblPr>
        <w:tblW w:w="0" w:type="auto"/>
        <w:tblLook w:val="04A0" w:firstRow="1" w:lastRow="0" w:firstColumn="1" w:lastColumn="0" w:noHBand="0" w:noVBand="1"/>
      </w:tblPr>
      <w:tblGrid>
        <w:gridCol w:w="3190"/>
        <w:gridCol w:w="3190"/>
        <w:gridCol w:w="3191"/>
      </w:tblGrid>
      <w:tr w:rsidR="003A6BE2" w:rsidTr="003A6BE2">
        <w:tc>
          <w:tcPr>
            <w:tcW w:w="3190" w:type="dxa"/>
            <w:hideMark/>
          </w:tcPr>
          <w:p w:rsidR="003A6BE2" w:rsidRDefault="003A6BE2" w:rsidP="003A6BE2">
            <w:pPr>
              <w:jc w:val="center"/>
              <w:rPr>
                <w:b/>
                <w:szCs w:val="20"/>
              </w:rPr>
            </w:pPr>
            <w:r>
              <w:rPr>
                <w:b/>
                <w:szCs w:val="20"/>
              </w:rPr>
              <w:t>Мотивированное мнение</w:t>
            </w:r>
          </w:p>
          <w:p w:rsidR="003A6BE2" w:rsidRDefault="003A6BE2" w:rsidP="003A6BE2">
            <w:pPr>
              <w:jc w:val="center"/>
              <w:rPr>
                <w:b/>
                <w:szCs w:val="20"/>
              </w:rPr>
            </w:pPr>
            <w:r>
              <w:rPr>
                <w:b/>
                <w:szCs w:val="20"/>
              </w:rPr>
              <w:t>Первичной профсоюзной</w:t>
            </w:r>
          </w:p>
          <w:p w:rsidR="003A6BE2" w:rsidRDefault="003A6BE2" w:rsidP="003A6BE2">
            <w:pPr>
              <w:jc w:val="center"/>
              <w:rPr>
                <w:b/>
                <w:szCs w:val="20"/>
              </w:rPr>
            </w:pPr>
            <w:r>
              <w:rPr>
                <w:b/>
                <w:szCs w:val="20"/>
              </w:rPr>
              <w:t>организации</w:t>
            </w:r>
          </w:p>
        </w:tc>
        <w:tc>
          <w:tcPr>
            <w:tcW w:w="3190" w:type="dxa"/>
            <w:hideMark/>
          </w:tcPr>
          <w:p w:rsidR="003A6BE2" w:rsidRDefault="003A6BE2" w:rsidP="003A6BE2">
            <w:pPr>
              <w:jc w:val="center"/>
              <w:rPr>
                <w:b/>
                <w:szCs w:val="20"/>
              </w:rPr>
            </w:pPr>
            <w:r>
              <w:rPr>
                <w:b/>
                <w:szCs w:val="20"/>
              </w:rPr>
              <w:t>ПРИНЯТО</w:t>
            </w:r>
          </w:p>
        </w:tc>
        <w:tc>
          <w:tcPr>
            <w:tcW w:w="3191" w:type="dxa"/>
            <w:hideMark/>
          </w:tcPr>
          <w:p w:rsidR="003A6BE2" w:rsidRDefault="003A6BE2" w:rsidP="003A6BE2">
            <w:pPr>
              <w:jc w:val="center"/>
              <w:rPr>
                <w:b/>
                <w:szCs w:val="20"/>
              </w:rPr>
            </w:pPr>
            <w:r>
              <w:rPr>
                <w:b/>
                <w:szCs w:val="20"/>
              </w:rPr>
              <w:t>УТВЕРЖДЕНО</w:t>
            </w:r>
          </w:p>
        </w:tc>
      </w:tr>
      <w:tr w:rsidR="003A6BE2" w:rsidTr="003A6BE2">
        <w:tc>
          <w:tcPr>
            <w:tcW w:w="3190" w:type="dxa"/>
            <w:hideMark/>
          </w:tcPr>
          <w:p w:rsidR="003A6BE2" w:rsidRDefault="003A6BE2" w:rsidP="003A6BE2">
            <w:pPr>
              <w:jc w:val="center"/>
              <w:rPr>
                <w:b/>
                <w:szCs w:val="20"/>
              </w:rPr>
            </w:pPr>
            <w:r>
              <w:rPr>
                <w:b/>
                <w:szCs w:val="20"/>
              </w:rPr>
              <w:t xml:space="preserve">Председатель  профкома МБОУ «Средняя общеобразовательная школа №100 – Центр образования»» </w:t>
            </w:r>
          </w:p>
          <w:p w:rsidR="003A6BE2" w:rsidRDefault="003A6BE2" w:rsidP="003A6BE2">
            <w:pPr>
              <w:jc w:val="center"/>
              <w:rPr>
                <w:b/>
                <w:szCs w:val="20"/>
              </w:rPr>
            </w:pPr>
            <w:r>
              <w:rPr>
                <w:b/>
                <w:szCs w:val="20"/>
              </w:rPr>
              <w:t xml:space="preserve"> Приволжского района</w:t>
            </w:r>
          </w:p>
        </w:tc>
        <w:tc>
          <w:tcPr>
            <w:tcW w:w="3190" w:type="dxa"/>
            <w:hideMark/>
          </w:tcPr>
          <w:p w:rsidR="003A6BE2" w:rsidRDefault="003A6BE2" w:rsidP="003A6BE2">
            <w:pPr>
              <w:jc w:val="center"/>
              <w:rPr>
                <w:b/>
                <w:szCs w:val="20"/>
              </w:rPr>
            </w:pPr>
            <w:r>
              <w:rPr>
                <w:b/>
                <w:szCs w:val="20"/>
              </w:rPr>
              <w:t xml:space="preserve">Общим собранием работников  МБОУ«Средняя общеобразовательная школа №100 – Центр образования»» </w:t>
            </w:r>
          </w:p>
          <w:p w:rsidR="003A6BE2" w:rsidRDefault="003A6BE2" w:rsidP="003A6BE2">
            <w:pPr>
              <w:jc w:val="center"/>
              <w:rPr>
                <w:b/>
                <w:szCs w:val="20"/>
              </w:rPr>
            </w:pPr>
            <w:r>
              <w:rPr>
                <w:b/>
                <w:szCs w:val="20"/>
              </w:rPr>
              <w:t xml:space="preserve"> Приволжского района</w:t>
            </w:r>
          </w:p>
          <w:p w:rsidR="003A6BE2" w:rsidRDefault="003A6BE2" w:rsidP="003A6BE2">
            <w:pPr>
              <w:jc w:val="center"/>
              <w:rPr>
                <w:b/>
                <w:szCs w:val="20"/>
              </w:rPr>
            </w:pPr>
          </w:p>
        </w:tc>
        <w:tc>
          <w:tcPr>
            <w:tcW w:w="3191" w:type="dxa"/>
            <w:hideMark/>
          </w:tcPr>
          <w:p w:rsidR="003A6BE2" w:rsidRDefault="003A6BE2" w:rsidP="003A6BE2">
            <w:pPr>
              <w:jc w:val="center"/>
              <w:rPr>
                <w:b/>
                <w:szCs w:val="20"/>
              </w:rPr>
            </w:pPr>
            <w:r>
              <w:rPr>
                <w:b/>
                <w:szCs w:val="20"/>
              </w:rPr>
              <w:t xml:space="preserve">Приказом директора   </w:t>
            </w:r>
          </w:p>
          <w:p w:rsidR="003A6BE2" w:rsidRDefault="003A6BE2" w:rsidP="003A6BE2">
            <w:pPr>
              <w:jc w:val="center"/>
              <w:rPr>
                <w:b/>
                <w:szCs w:val="20"/>
              </w:rPr>
            </w:pPr>
            <w:r>
              <w:rPr>
                <w:b/>
                <w:szCs w:val="20"/>
              </w:rPr>
              <w:t>от"12"февраля 2021 г. №38</w:t>
            </w:r>
          </w:p>
          <w:p w:rsidR="003A6BE2" w:rsidRDefault="003A6BE2" w:rsidP="003A6BE2">
            <w:pPr>
              <w:jc w:val="center"/>
              <w:rPr>
                <w:b/>
                <w:szCs w:val="20"/>
              </w:rPr>
            </w:pPr>
          </w:p>
          <w:p w:rsidR="003A6BE2" w:rsidRDefault="003A6BE2" w:rsidP="003A6BE2">
            <w:pPr>
              <w:jc w:val="center"/>
              <w:rPr>
                <w:b/>
                <w:szCs w:val="20"/>
              </w:rPr>
            </w:pPr>
            <w:r>
              <w:rPr>
                <w:b/>
                <w:szCs w:val="20"/>
              </w:rPr>
              <w:t>________Р.Д.Абдуллина</w:t>
            </w:r>
          </w:p>
        </w:tc>
      </w:tr>
      <w:tr w:rsidR="003A6BE2" w:rsidTr="003A6BE2">
        <w:trPr>
          <w:trHeight w:val="612"/>
        </w:trPr>
        <w:tc>
          <w:tcPr>
            <w:tcW w:w="3190" w:type="dxa"/>
          </w:tcPr>
          <w:p w:rsidR="003A6BE2" w:rsidRDefault="003A6BE2" w:rsidP="003A6BE2">
            <w:pPr>
              <w:jc w:val="center"/>
              <w:rPr>
                <w:b/>
                <w:szCs w:val="20"/>
              </w:rPr>
            </w:pPr>
          </w:p>
          <w:p w:rsidR="003A6BE2" w:rsidRDefault="003A6BE2" w:rsidP="003A6BE2">
            <w:pPr>
              <w:tabs>
                <w:tab w:val="center" w:pos="1486"/>
              </w:tabs>
              <w:rPr>
                <w:b/>
                <w:szCs w:val="20"/>
              </w:rPr>
            </w:pPr>
            <w:r>
              <w:rPr>
                <w:b/>
                <w:szCs w:val="20"/>
              </w:rPr>
              <w:t>___________Л.С.Князева</w:t>
            </w:r>
          </w:p>
          <w:p w:rsidR="003A6BE2" w:rsidRDefault="003A6BE2" w:rsidP="003A6BE2">
            <w:pPr>
              <w:tabs>
                <w:tab w:val="center" w:pos="1486"/>
              </w:tabs>
              <w:rPr>
                <w:b/>
                <w:szCs w:val="20"/>
              </w:rPr>
            </w:pPr>
            <w:r>
              <w:rPr>
                <w:b/>
                <w:szCs w:val="20"/>
              </w:rPr>
              <w:t xml:space="preserve">     </w:t>
            </w:r>
          </w:p>
        </w:tc>
        <w:tc>
          <w:tcPr>
            <w:tcW w:w="3190" w:type="dxa"/>
          </w:tcPr>
          <w:p w:rsidR="003A6BE2" w:rsidRDefault="003A6BE2" w:rsidP="003A6BE2">
            <w:pPr>
              <w:rPr>
                <w:b/>
                <w:szCs w:val="20"/>
              </w:rPr>
            </w:pPr>
            <w:r>
              <w:rPr>
                <w:b/>
                <w:szCs w:val="20"/>
              </w:rPr>
              <w:t xml:space="preserve">   Протокол №7</w:t>
            </w:r>
          </w:p>
          <w:p w:rsidR="003A6BE2" w:rsidRDefault="003A6BE2" w:rsidP="003A6BE2">
            <w:pPr>
              <w:jc w:val="center"/>
              <w:rPr>
                <w:b/>
                <w:szCs w:val="20"/>
              </w:rPr>
            </w:pPr>
            <w:r>
              <w:rPr>
                <w:b/>
                <w:szCs w:val="20"/>
              </w:rPr>
              <w:t xml:space="preserve">от 12.02.2021 г. </w:t>
            </w:r>
          </w:p>
          <w:p w:rsidR="003A6BE2" w:rsidRDefault="003A6BE2" w:rsidP="003A6BE2">
            <w:pPr>
              <w:jc w:val="center"/>
              <w:rPr>
                <w:b/>
                <w:szCs w:val="20"/>
              </w:rPr>
            </w:pPr>
          </w:p>
        </w:tc>
        <w:tc>
          <w:tcPr>
            <w:tcW w:w="3191" w:type="dxa"/>
          </w:tcPr>
          <w:p w:rsidR="003A6BE2" w:rsidRDefault="003A6BE2" w:rsidP="003A6BE2">
            <w:pPr>
              <w:jc w:val="center"/>
              <w:rPr>
                <w:b/>
                <w:szCs w:val="20"/>
              </w:rPr>
            </w:pPr>
          </w:p>
          <w:p w:rsidR="003A6BE2" w:rsidRDefault="003A6BE2" w:rsidP="003A6BE2">
            <w:pPr>
              <w:tabs>
                <w:tab w:val="left" w:pos="195"/>
                <w:tab w:val="center" w:pos="1487"/>
              </w:tabs>
              <w:rPr>
                <w:b/>
                <w:szCs w:val="20"/>
              </w:rPr>
            </w:pPr>
            <w:r>
              <w:rPr>
                <w:b/>
                <w:szCs w:val="20"/>
              </w:rPr>
              <w:tab/>
            </w:r>
          </w:p>
          <w:p w:rsidR="003A6BE2" w:rsidRDefault="003A6BE2" w:rsidP="003A6BE2">
            <w:pPr>
              <w:jc w:val="center"/>
              <w:rPr>
                <w:b/>
                <w:szCs w:val="20"/>
              </w:rPr>
            </w:pPr>
          </w:p>
        </w:tc>
      </w:tr>
    </w:tbl>
    <w:p w:rsidR="002F0C0F" w:rsidRPr="003161BF" w:rsidRDefault="002F0C0F" w:rsidP="002F0C0F">
      <w:pPr>
        <w:rPr>
          <w:rFonts w:ascii="Calibri" w:hAnsi="Calibri"/>
          <w:b/>
        </w:rPr>
      </w:pPr>
      <w:r w:rsidRPr="003161BF">
        <w:rPr>
          <w:rFonts w:ascii="Calibri" w:hAnsi="Calibri"/>
          <w:b/>
        </w:rPr>
        <w:t xml:space="preserve">                                                                                                                  </w:t>
      </w:r>
    </w:p>
    <w:p w:rsidR="002F0C0F" w:rsidRPr="003161BF" w:rsidRDefault="002F0C0F" w:rsidP="002F0C0F">
      <w:pPr>
        <w:jc w:val="center"/>
        <w:rPr>
          <w:b/>
        </w:rPr>
      </w:pPr>
      <w:r w:rsidRPr="003161BF">
        <w:rPr>
          <w:b/>
        </w:rPr>
        <w:t>Положение</w:t>
      </w:r>
    </w:p>
    <w:p w:rsidR="002F0C0F" w:rsidRPr="009E0403" w:rsidRDefault="009E0403" w:rsidP="002F0C0F">
      <w:pPr>
        <w:jc w:val="center"/>
        <w:rPr>
          <w:b/>
        </w:rPr>
      </w:pPr>
      <w:r w:rsidRPr="009E0403">
        <w:rPr>
          <w:rFonts w:eastAsia="Calibri"/>
          <w:b/>
          <w:bCs/>
        </w:rPr>
        <w:t>о Комиссии по  использованию стимулирующего фонда оплаты труда за качество выполняемых работ</w:t>
      </w:r>
    </w:p>
    <w:p w:rsidR="002F0C0F" w:rsidRPr="003161BF" w:rsidRDefault="002F0C0F" w:rsidP="002F0C0F">
      <w:pPr>
        <w:jc w:val="center"/>
        <w:rPr>
          <w:b/>
        </w:rPr>
      </w:pPr>
      <w:r w:rsidRPr="003161BF">
        <w:rPr>
          <w:b/>
        </w:rPr>
        <w:t xml:space="preserve">МБОУ «Школа № 100 – Центр образования» с дошкольным отделением </w:t>
      </w:r>
    </w:p>
    <w:p w:rsidR="002F0C0F" w:rsidRPr="003161BF" w:rsidRDefault="002F0C0F" w:rsidP="00F32162">
      <w:pPr>
        <w:jc w:val="center"/>
        <w:rPr>
          <w:b/>
        </w:rPr>
      </w:pPr>
      <w:r w:rsidRPr="003161BF">
        <w:rPr>
          <w:b/>
        </w:rPr>
        <w:t xml:space="preserve">Приволжского района г. Казани. </w:t>
      </w:r>
    </w:p>
    <w:p w:rsidR="002F0C0F" w:rsidRPr="003161BF" w:rsidRDefault="002F0C0F" w:rsidP="002F0C0F">
      <w:pPr>
        <w:ind w:left="360"/>
        <w:rPr>
          <w:b/>
        </w:rPr>
      </w:pPr>
      <w:r w:rsidRPr="003161BF">
        <w:rPr>
          <w:b/>
        </w:rPr>
        <w:t xml:space="preserve"> 1.Общие положения</w:t>
      </w:r>
    </w:p>
    <w:p w:rsidR="002F0C0F" w:rsidRPr="003161BF" w:rsidRDefault="002F0C0F" w:rsidP="002F0C0F">
      <w:pPr>
        <w:numPr>
          <w:ilvl w:val="0"/>
          <w:numId w:val="240"/>
        </w:numPr>
        <w:ind w:left="284"/>
        <w:jc w:val="both"/>
      </w:pPr>
      <w:r w:rsidRPr="003161BF">
        <w:t xml:space="preserve"> Настоящее положение (далее Положение) разработано на основании:</w:t>
      </w:r>
    </w:p>
    <w:p w:rsidR="002F0C0F" w:rsidRPr="003161BF" w:rsidRDefault="002F0C0F" w:rsidP="002F0C0F">
      <w:pPr>
        <w:numPr>
          <w:ilvl w:val="0"/>
          <w:numId w:val="232"/>
        </w:numPr>
        <w:ind w:left="284"/>
        <w:jc w:val="both"/>
      </w:pPr>
      <w:r w:rsidRPr="003161BF">
        <w:t>Трудового Кодекса  Российской Федерации;</w:t>
      </w:r>
    </w:p>
    <w:p w:rsidR="002F0C0F" w:rsidRPr="003161BF" w:rsidRDefault="002F0C0F" w:rsidP="002F0C0F">
      <w:pPr>
        <w:numPr>
          <w:ilvl w:val="0"/>
          <w:numId w:val="232"/>
        </w:numPr>
        <w:ind w:left="284"/>
        <w:jc w:val="both"/>
      </w:pPr>
      <w:r w:rsidRPr="003161BF">
        <w:t xml:space="preserve">Постановления Правительства Российской Федерации от 5 августа 2008 г. № 583 "О введении новых систем оплаты труда работников бюджетных учреждений»;  </w:t>
      </w:r>
    </w:p>
    <w:p w:rsidR="002F0C0F" w:rsidRPr="003161BF" w:rsidRDefault="002F0C0F" w:rsidP="002F0C0F">
      <w:pPr>
        <w:numPr>
          <w:ilvl w:val="0"/>
          <w:numId w:val="232"/>
        </w:numPr>
        <w:ind w:left="284"/>
        <w:jc w:val="both"/>
      </w:pPr>
      <w:r w:rsidRPr="003161BF">
        <w:rPr>
          <w:color w:val="000000"/>
        </w:rPr>
        <w:t>Приказа Министерства образования и науки Российской Федерации (Минобрнауки России) от 31 октября 2008 г. № 335</w:t>
      </w:r>
      <w:r w:rsidRPr="003161BF">
        <w:t xml:space="preserve"> </w:t>
      </w:r>
      <w:r w:rsidRPr="003161BF">
        <w:rPr>
          <w:color w:val="000000"/>
        </w:rPr>
        <w:t>"Об утверждении примерного положения об оплате труда работников федеральных бюджетных учреждений, находящихся в</w:t>
      </w:r>
      <w:r w:rsidRPr="003161BF">
        <w:t xml:space="preserve"> </w:t>
      </w:r>
      <w:r w:rsidRPr="003161BF">
        <w:rPr>
          <w:color w:val="000000"/>
        </w:rPr>
        <w:t>ведении Правительства Российской Федерации, по виду экономической деятельности "Образование"</w:t>
      </w:r>
      <w:r w:rsidRPr="003161BF">
        <w:t>;</w:t>
      </w:r>
    </w:p>
    <w:p w:rsidR="002F0C0F" w:rsidRPr="003161BF" w:rsidRDefault="002F0C0F" w:rsidP="002F0C0F">
      <w:pPr>
        <w:numPr>
          <w:ilvl w:val="0"/>
          <w:numId w:val="232"/>
        </w:numPr>
        <w:ind w:left="284"/>
        <w:jc w:val="both"/>
      </w:pPr>
      <w:r w:rsidRPr="003161BF">
        <w:t>Постановления Кабинета Министров Республики Татарстан от 18.08.2008 года № 592 «О введении новых систем оплаты труда работников государственных учреждений Республики Татарстан» (в редакции постановлений Кабинета Министров Республики Татарстан от 05.12.2008 года  № 869, от 02.02.2009 года № 59, от 01.03.2010 года № 102, от 14.07.2010 года № 564, от 24.08.2010 года № 675);</w:t>
      </w:r>
    </w:p>
    <w:p w:rsidR="002F0C0F" w:rsidRPr="003161BF" w:rsidRDefault="002F0C0F" w:rsidP="002F0C0F">
      <w:pPr>
        <w:numPr>
          <w:ilvl w:val="0"/>
          <w:numId w:val="232"/>
        </w:numPr>
        <w:ind w:left="284"/>
        <w:jc w:val="both"/>
      </w:pPr>
      <w:r w:rsidRPr="003161BF">
        <w:t>Постановления Кабинета Министров Республики Татарстан  от 24.08.2010 года № 678 «Об условиях оплаты труда работников государственных учреждений Республики Татарстан» и с  изменениями (постановление КМ РТ от 08.10.2010 года № 790);</w:t>
      </w:r>
    </w:p>
    <w:p w:rsidR="002F0C0F" w:rsidRPr="003161BF" w:rsidRDefault="002F0C0F" w:rsidP="002F0C0F">
      <w:pPr>
        <w:numPr>
          <w:ilvl w:val="0"/>
          <w:numId w:val="232"/>
        </w:numPr>
        <w:ind w:left="284"/>
        <w:jc w:val="both"/>
        <w:rPr>
          <w:rFonts w:eastAsia="Calibri"/>
        </w:rPr>
      </w:pPr>
      <w:r w:rsidRPr="003161BF">
        <w:rPr>
          <w:rFonts w:eastAsia="Calibri"/>
        </w:rPr>
        <w:t xml:space="preserve"> Постановления Исполнительного комитета г. Казани от 25.08.2010 № 7473 «Об условиях оплаты труда работников муниципальных учреждениях г. Казани»;  </w:t>
      </w:r>
    </w:p>
    <w:p w:rsidR="002F0C0F" w:rsidRPr="003161BF" w:rsidRDefault="002F0C0F" w:rsidP="002F0C0F">
      <w:pPr>
        <w:numPr>
          <w:ilvl w:val="0"/>
          <w:numId w:val="232"/>
        </w:numPr>
        <w:ind w:left="284" w:hanging="357"/>
        <w:jc w:val="both"/>
      </w:pPr>
      <w:r w:rsidRPr="003161BF">
        <w:t xml:space="preserve">отраслевого  Соглашения между Министерством  образования и науки Республики Татарстан и Татарским республиканским комитетом профсоюза народного образования и науки  на 2011-2013 годы     </w:t>
      </w:r>
    </w:p>
    <w:p w:rsidR="002F0C0F" w:rsidRPr="003161BF" w:rsidRDefault="002F0C0F" w:rsidP="002F0C0F">
      <w:pPr>
        <w:numPr>
          <w:ilvl w:val="0"/>
          <w:numId w:val="232"/>
        </w:numPr>
        <w:ind w:left="284"/>
        <w:jc w:val="both"/>
      </w:pPr>
      <w:r w:rsidRPr="003161BF">
        <w:t>приказа Министерства образования и науки Российской Федерации (Минобрнауки России) от 31 октября 2008 г. № 335 "Об утверждении примерного положения об оплате труда работников федеральных бюджетных учреждений, находящихся в ведении Правительства Российской Федерации, по виду экономической деятельности "Образование";</w:t>
      </w:r>
    </w:p>
    <w:p w:rsidR="002F0C0F" w:rsidRPr="003161BF" w:rsidRDefault="002F0C0F" w:rsidP="002F0C0F">
      <w:pPr>
        <w:numPr>
          <w:ilvl w:val="0"/>
          <w:numId w:val="232"/>
        </w:numPr>
        <w:ind w:left="284"/>
        <w:jc w:val="both"/>
      </w:pPr>
      <w:r w:rsidRPr="003161BF">
        <w:t>постановления Кабинета Министров Республики Татарстан от 18.08.2008 года № 592 «О введении новых систем оплаты труда работников государственных учреждений Республики Татарстан» (в редакции постановлений Кабинета Министров Республики Татарстан от 05.12.2008 года  № 869, от 02.02.2009 года № 59, от 01.03.2010 года № 102, от 14.07.2010 года № 564, от 24.08.2010 года № 675);</w:t>
      </w:r>
    </w:p>
    <w:p w:rsidR="002F0C0F" w:rsidRPr="003161BF" w:rsidRDefault="002F0C0F" w:rsidP="002F0C0F">
      <w:pPr>
        <w:numPr>
          <w:ilvl w:val="0"/>
          <w:numId w:val="232"/>
        </w:numPr>
        <w:ind w:left="284"/>
        <w:jc w:val="both"/>
      </w:pPr>
      <w:r w:rsidRPr="003161BF">
        <w:t>постановления  Кабинета Министров Республики Татарстан  от 24.08.2010 года № 678;</w:t>
      </w:r>
    </w:p>
    <w:p w:rsidR="002F0C0F" w:rsidRPr="003161BF" w:rsidRDefault="002F0C0F" w:rsidP="002F0C0F">
      <w:pPr>
        <w:numPr>
          <w:ilvl w:val="0"/>
          <w:numId w:val="232"/>
        </w:numPr>
        <w:ind w:left="284"/>
        <w:jc w:val="both"/>
      </w:pPr>
      <w:r w:rsidRPr="003161BF">
        <w:t>постановления Исполнительного комитета г. Казани от 11.01.2011г.  «О внесении изменений в постановление Исполнительного комитета г. Казани от 25.08.2010 № 7473 «Об условиях оплаты труда работников муниципальных учреждений г. Казани»;</w:t>
      </w:r>
    </w:p>
    <w:p w:rsidR="002F0C0F" w:rsidRPr="003161BF" w:rsidRDefault="002F0C0F" w:rsidP="002F0C0F">
      <w:pPr>
        <w:numPr>
          <w:ilvl w:val="0"/>
          <w:numId w:val="232"/>
        </w:numPr>
        <w:ind w:left="284"/>
        <w:jc w:val="both"/>
      </w:pPr>
      <w:r w:rsidRPr="003161BF">
        <w:t>Постановление Кабинета Министров РТ № 688 от 19.08.2011 г. "О внесении изменений в Положение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утвержденное постановлением Кабинетом Министров Республики Татарстан от 24.08.2010 г. № 678 "Об условиях оплаты труда работников государственных учреждений Республики Татарстан";</w:t>
      </w:r>
    </w:p>
    <w:p w:rsidR="002F0C0F" w:rsidRPr="003161BF" w:rsidRDefault="002F0C0F" w:rsidP="002F0C0F">
      <w:pPr>
        <w:numPr>
          <w:ilvl w:val="0"/>
          <w:numId w:val="232"/>
        </w:numPr>
        <w:ind w:left="284"/>
        <w:jc w:val="both"/>
      </w:pPr>
      <w:r w:rsidRPr="003161BF">
        <w:t>Постановление Кабинета Министров Республики Татарстан № 347 от 28.04.2011 г. "О внесении изменений в постановление Кабинета Министров Республики Татарстан № 678 от 24.08.2010 г. "Об условиях оплаты труда работников государственных учреждений Республики Татарстан";</w:t>
      </w:r>
    </w:p>
    <w:p w:rsidR="002F0C0F" w:rsidRPr="003161BF" w:rsidRDefault="002F0C0F" w:rsidP="002F0C0F">
      <w:pPr>
        <w:numPr>
          <w:ilvl w:val="0"/>
          <w:numId w:val="232"/>
        </w:numPr>
        <w:ind w:left="284"/>
        <w:jc w:val="both"/>
      </w:pPr>
      <w:r w:rsidRPr="003161BF">
        <w:t>Постановление Кабинета Министров Республики Татарстан № 356 от 30.04.2011 г. "О внесении изменений в постановление Кабинета Министров Республики Татарстан № 678 от 24.08.2010 г. "Об условиях оплаты труда работников государственных учреждений Республики Татарстан" (внесение корректировок в список наград);</w:t>
      </w:r>
    </w:p>
    <w:p w:rsidR="002F0C0F" w:rsidRPr="003161BF" w:rsidRDefault="002F0C0F" w:rsidP="002F0C0F">
      <w:pPr>
        <w:numPr>
          <w:ilvl w:val="0"/>
          <w:numId w:val="232"/>
        </w:numPr>
        <w:ind w:left="284"/>
        <w:jc w:val="both"/>
      </w:pPr>
      <w:r w:rsidRPr="003161BF">
        <w:t>Постановление Кабинета Министров РТ № 700 от 24.08.2011 г. "О внесении изменений в постановление Кабинета Министров Республики Татарстан от 24.08.2010 г.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rsidR="002F0C0F" w:rsidRPr="003161BF" w:rsidRDefault="002F0C0F" w:rsidP="002F0C0F">
      <w:pPr>
        <w:numPr>
          <w:ilvl w:val="0"/>
          <w:numId w:val="232"/>
        </w:numPr>
        <w:ind w:left="284"/>
        <w:jc w:val="both"/>
      </w:pPr>
      <w:r w:rsidRPr="003161BF">
        <w:t>Постановление Кабинета Министров Республики Татарстан от 19.09.2011 г. № 778 "О внесении изменения в Положение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утвержденное постановлением Кабинета Министров Республики Татарстан от 24.08.2010 г. № 678 "Об условиях оплаты труда работников государственных учреждений Республики Татарстан";</w:t>
      </w:r>
    </w:p>
    <w:p w:rsidR="002F0C0F" w:rsidRPr="003161BF" w:rsidRDefault="002F0C0F" w:rsidP="002F0C0F">
      <w:pPr>
        <w:numPr>
          <w:ilvl w:val="0"/>
          <w:numId w:val="232"/>
        </w:numPr>
        <w:ind w:left="284"/>
        <w:jc w:val="both"/>
      </w:pPr>
      <w:r w:rsidRPr="003161BF">
        <w:t>Постановление Кабинета Министров № 600 от 26.08.2013 г. "О внесении изменений в постановление Кабинета Министров Республики Татарстан от 24.08.2010 г.  № 678 «Об условиях оплаты труда работников государственных учреждений Республики Татарстан»";</w:t>
      </w:r>
    </w:p>
    <w:p w:rsidR="002F0C0F" w:rsidRPr="003161BF" w:rsidRDefault="002F0C0F" w:rsidP="002F0C0F">
      <w:pPr>
        <w:numPr>
          <w:ilvl w:val="0"/>
          <w:numId w:val="232"/>
        </w:numPr>
        <w:ind w:left="284"/>
        <w:jc w:val="both"/>
      </w:pPr>
      <w:r w:rsidRPr="003161BF">
        <w:t>Постановление Кабинета Министров № 693 от 30.09.2013 г. "Об увеличении оплаты труда работников государственных учреждений Республики Татарстан»";</w:t>
      </w:r>
    </w:p>
    <w:p w:rsidR="002F0C0F" w:rsidRPr="003161BF" w:rsidRDefault="002F0C0F" w:rsidP="002F0C0F">
      <w:pPr>
        <w:numPr>
          <w:ilvl w:val="0"/>
          <w:numId w:val="232"/>
        </w:numPr>
        <w:ind w:left="284"/>
        <w:jc w:val="both"/>
      </w:pPr>
      <w:r w:rsidRPr="003161BF">
        <w:t>Постановление Кабинета Министров № 1024 от 23.12.2013 г. "О внесении изменений в постановление Кабинета Министров Республики Татарстан от 24.08.2010 г.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rsidR="002F0C0F" w:rsidRPr="003161BF" w:rsidRDefault="002F0C0F" w:rsidP="002F0C0F">
      <w:pPr>
        <w:numPr>
          <w:ilvl w:val="0"/>
          <w:numId w:val="232"/>
        </w:numPr>
        <w:ind w:left="284"/>
        <w:jc w:val="both"/>
      </w:pPr>
      <w:r w:rsidRPr="003161BF">
        <w:t>Постановление Кабинета Министров № 1105 от 31.12.2013 г. "О внесении изменений в постановление Кабинета Министров Республики Татарстан от 24.08.2010 г. № 678 "Об условиях оплаты труда работников государственных учреждений Республики Татарстан" и определяет критерии выплат за  качество выполняемых  работ педагогическими  работниками учреждения по результатам труда за определенный отрезок времени.</w:t>
      </w:r>
    </w:p>
    <w:p w:rsidR="002F0C0F" w:rsidRPr="003161BF" w:rsidRDefault="002F0C0F" w:rsidP="002F0C0F">
      <w:pPr>
        <w:numPr>
          <w:ilvl w:val="0"/>
          <w:numId w:val="239"/>
        </w:numPr>
        <w:jc w:val="both"/>
      </w:pPr>
      <w:r w:rsidRPr="003161BF">
        <w:t xml:space="preserve">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w:t>
      </w:r>
    </w:p>
    <w:p w:rsidR="002F0C0F" w:rsidRPr="003161BF" w:rsidRDefault="002F0C0F" w:rsidP="002F0C0F">
      <w:pPr>
        <w:numPr>
          <w:ilvl w:val="1"/>
          <w:numId w:val="241"/>
        </w:numPr>
        <w:jc w:val="both"/>
      </w:pPr>
      <w:r w:rsidRPr="003161BF">
        <w:t xml:space="preserve"> Значения критериев оценки эффективности деятельности работников и условия осуществления выплат определяются на основании задач, поставленных перед учреждением учредителем.</w:t>
      </w:r>
    </w:p>
    <w:p w:rsidR="002F0C0F" w:rsidRPr="003161BF" w:rsidRDefault="002F0C0F" w:rsidP="002F0C0F">
      <w:pPr>
        <w:numPr>
          <w:ilvl w:val="1"/>
          <w:numId w:val="241"/>
        </w:numPr>
        <w:jc w:val="both"/>
      </w:pPr>
      <w:r w:rsidRPr="003161BF">
        <w:t xml:space="preserve"> Цель оценки результативности деятельности педагогов – обеспечение зависимости оплаты учительского труда от результатов работы путем объективного оценивания результатов педагогической деятельности и осуществления на их основе материального стимулирования за счет соответствующих выплат из стимулирующей части фонда оплаты труда образовательного учреждения.</w:t>
      </w:r>
    </w:p>
    <w:p w:rsidR="002F0C0F" w:rsidRPr="003161BF" w:rsidRDefault="002F0C0F" w:rsidP="002F0C0F">
      <w:pPr>
        <w:numPr>
          <w:ilvl w:val="1"/>
          <w:numId w:val="241"/>
        </w:numPr>
        <w:jc w:val="both"/>
      </w:pPr>
      <w:r w:rsidRPr="003161BF">
        <w:t xml:space="preserve"> Задачами проведения оценки результативности деятельности педагогов являются:</w:t>
      </w:r>
    </w:p>
    <w:p w:rsidR="002F0C0F" w:rsidRPr="003161BF" w:rsidRDefault="002F0C0F" w:rsidP="002F0C0F">
      <w:pPr>
        <w:numPr>
          <w:ilvl w:val="0"/>
          <w:numId w:val="233"/>
        </w:numPr>
        <w:tabs>
          <w:tab w:val="num" w:pos="0"/>
        </w:tabs>
        <w:ind w:left="709"/>
        <w:jc w:val="both"/>
      </w:pPr>
      <w:r w:rsidRPr="003161BF">
        <w:t>проведение системной самооценки учителем собственных результатов профессиональной и общественно-социальной деятельности;</w:t>
      </w:r>
    </w:p>
    <w:p w:rsidR="002F0C0F" w:rsidRPr="003161BF" w:rsidRDefault="002F0C0F" w:rsidP="002F0C0F">
      <w:pPr>
        <w:numPr>
          <w:ilvl w:val="0"/>
          <w:numId w:val="233"/>
        </w:numPr>
        <w:tabs>
          <w:tab w:val="num" w:pos="0"/>
        </w:tabs>
        <w:ind w:left="709"/>
        <w:jc w:val="both"/>
      </w:pPr>
      <w:r w:rsidRPr="003161BF">
        <w:t>обеспечение внешней экспертной оценки педагогического труда;</w:t>
      </w:r>
    </w:p>
    <w:p w:rsidR="002F0C0F" w:rsidRPr="003161BF" w:rsidRDefault="002F0C0F" w:rsidP="002F0C0F">
      <w:pPr>
        <w:numPr>
          <w:ilvl w:val="0"/>
          <w:numId w:val="233"/>
        </w:numPr>
        <w:tabs>
          <w:tab w:val="num" w:pos="0"/>
        </w:tabs>
        <w:ind w:left="709"/>
        <w:jc w:val="both"/>
      </w:pPr>
      <w:r w:rsidRPr="003161BF">
        <w:t>усиление материальной заинтересованности педагогов в повышении качества образовательной деятельности</w:t>
      </w:r>
    </w:p>
    <w:p w:rsidR="002F0C0F" w:rsidRPr="003161BF" w:rsidRDefault="002F0C0F" w:rsidP="00F32162">
      <w:pPr>
        <w:numPr>
          <w:ilvl w:val="1"/>
          <w:numId w:val="241"/>
        </w:numPr>
        <w:jc w:val="both"/>
      </w:pPr>
      <w:r w:rsidRPr="003161BF">
        <w:t xml:space="preserve"> Данное Положение ориентировано на выявление персональных качеств личности педагога, способствующих успешности обучающихся и направлено на повышение качества обучения и воспитания в условиях реализации программы развития образовательного учреждения.</w:t>
      </w:r>
    </w:p>
    <w:p w:rsidR="002F0C0F" w:rsidRPr="003161BF" w:rsidRDefault="002F0C0F" w:rsidP="002F0C0F">
      <w:pPr>
        <w:numPr>
          <w:ilvl w:val="0"/>
          <w:numId w:val="241"/>
        </w:numPr>
        <w:rPr>
          <w:b/>
        </w:rPr>
      </w:pPr>
      <w:r w:rsidRPr="003161BF">
        <w:rPr>
          <w:b/>
        </w:rPr>
        <w:t>Основания и порядок проведения оценки результативности деятельности педагогов</w:t>
      </w:r>
    </w:p>
    <w:p w:rsidR="002F0C0F" w:rsidRPr="003161BF" w:rsidRDefault="002F0C0F" w:rsidP="002F0C0F">
      <w:pPr>
        <w:numPr>
          <w:ilvl w:val="0"/>
          <w:numId w:val="242"/>
        </w:numPr>
        <w:ind w:left="709" w:hanging="425"/>
        <w:jc w:val="both"/>
      </w:pPr>
      <w:r w:rsidRPr="003161BF">
        <w:t xml:space="preserve"> Размеры, порядок и условия осуществления выплат за качество выполняемых работ определяются коллективным договором и другими локальными  актами образовательного учреждения.</w:t>
      </w:r>
    </w:p>
    <w:p w:rsidR="002F0C0F" w:rsidRPr="003161BF" w:rsidRDefault="002F0C0F" w:rsidP="002F0C0F">
      <w:pPr>
        <w:numPr>
          <w:ilvl w:val="0"/>
          <w:numId w:val="242"/>
        </w:numPr>
        <w:ind w:left="709" w:hanging="425"/>
        <w:jc w:val="both"/>
      </w:pPr>
      <w:r w:rsidRPr="003161BF">
        <w:t xml:space="preserve"> Основное назначение стимулирующих выплат - дифференциация оплаты труда педагога в зависимости от его качества, мотивации на позитивный (продуктивный) результат педагогической деятельности, ориентированный на долгосрочный инновационный режим.</w:t>
      </w:r>
    </w:p>
    <w:p w:rsidR="002F0C0F" w:rsidRPr="003161BF" w:rsidRDefault="002F0C0F" w:rsidP="002F0C0F">
      <w:pPr>
        <w:numPr>
          <w:ilvl w:val="0"/>
          <w:numId w:val="242"/>
        </w:numPr>
        <w:ind w:left="709" w:hanging="425"/>
        <w:jc w:val="both"/>
      </w:pPr>
      <w:r w:rsidRPr="003161BF">
        <w:t xml:space="preserve"> Положение распространяется на следующие категории педагогических работников:</w:t>
      </w:r>
    </w:p>
    <w:p w:rsidR="002F0C0F" w:rsidRPr="003161BF" w:rsidRDefault="002F0C0F" w:rsidP="002F0C0F">
      <w:pPr>
        <w:numPr>
          <w:ilvl w:val="0"/>
          <w:numId w:val="236"/>
        </w:numPr>
        <w:jc w:val="both"/>
      </w:pPr>
      <w:r w:rsidRPr="003161BF">
        <w:t xml:space="preserve"> учитель;</w:t>
      </w:r>
    </w:p>
    <w:p w:rsidR="002F0C0F" w:rsidRPr="003161BF" w:rsidRDefault="002F0C0F" w:rsidP="002F0C0F">
      <w:pPr>
        <w:numPr>
          <w:ilvl w:val="0"/>
          <w:numId w:val="236"/>
        </w:numPr>
        <w:jc w:val="both"/>
      </w:pPr>
      <w:r w:rsidRPr="003161BF">
        <w:t>педагог – психолог;</w:t>
      </w:r>
    </w:p>
    <w:p w:rsidR="002F0C0F" w:rsidRPr="003161BF" w:rsidRDefault="002F0C0F" w:rsidP="002F0C0F">
      <w:pPr>
        <w:numPr>
          <w:ilvl w:val="0"/>
          <w:numId w:val="236"/>
        </w:numPr>
        <w:jc w:val="both"/>
      </w:pPr>
      <w:r w:rsidRPr="003161BF">
        <w:t>педагог дополнительного образования;</w:t>
      </w:r>
    </w:p>
    <w:p w:rsidR="002F0C0F" w:rsidRPr="003161BF" w:rsidRDefault="002F0C0F" w:rsidP="002F0C0F">
      <w:pPr>
        <w:numPr>
          <w:ilvl w:val="0"/>
          <w:numId w:val="236"/>
        </w:numPr>
        <w:jc w:val="both"/>
      </w:pPr>
      <w:r w:rsidRPr="003161BF">
        <w:t>воспитатель группы продленного дня;</w:t>
      </w:r>
    </w:p>
    <w:p w:rsidR="002F0C0F" w:rsidRPr="003161BF" w:rsidRDefault="002F0C0F" w:rsidP="002F0C0F">
      <w:pPr>
        <w:numPr>
          <w:ilvl w:val="0"/>
          <w:numId w:val="236"/>
        </w:numPr>
        <w:jc w:val="both"/>
      </w:pPr>
      <w:r w:rsidRPr="003161BF">
        <w:t>педагог – организатор;</w:t>
      </w:r>
    </w:p>
    <w:p w:rsidR="002F0C0F" w:rsidRPr="003161BF" w:rsidRDefault="002F0C0F" w:rsidP="002F0C0F">
      <w:pPr>
        <w:numPr>
          <w:ilvl w:val="0"/>
          <w:numId w:val="236"/>
        </w:numPr>
        <w:jc w:val="both"/>
      </w:pPr>
      <w:r w:rsidRPr="003161BF">
        <w:t>социальный педагог;</w:t>
      </w:r>
    </w:p>
    <w:p w:rsidR="002F0C0F" w:rsidRPr="003161BF" w:rsidRDefault="002F0C0F" w:rsidP="002F0C0F">
      <w:pPr>
        <w:numPr>
          <w:ilvl w:val="0"/>
          <w:numId w:val="236"/>
        </w:numPr>
        <w:jc w:val="both"/>
      </w:pPr>
      <w:r w:rsidRPr="003161BF">
        <w:t>преподаватель – организатор основ безопасности жизнедеятельности</w:t>
      </w:r>
    </w:p>
    <w:p w:rsidR="002F0C0F" w:rsidRPr="003161BF" w:rsidRDefault="002F0C0F" w:rsidP="002F0C0F">
      <w:pPr>
        <w:numPr>
          <w:ilvl w:val="0"/>
          <w:numId w:val="242"/>
        </w:numPr>
        <w:ind w:left="709" w:hanging="425"/>
        <w:jc w:val="both"/>
      </w:pPr>
      <w:r w:rsidRPr="003161BF">
        <w:t xml:space="preserve"> Основанием для оценки результативности деятельности педагогов служит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педагога в развитие системы образования за определенный период времени, а также участие в общественной жизни учреждения.</w:t>
      </w:r>
    </w:p>
    <w:p w:rsidR="002F0C0F" w:rsidRPr="003161BF" w:rsidRDefault="002F0C0F" w:rsidP="002F0C0F">
      <w:pPr>
        <w:numPr>
          <w:ilvl w:val="0"/>
          <w:numId w:val="242"/>
        </w:numPr>
        <w:ind w:left="709" w:hanging="425"/>
        <w:jc w:val="both"/>
      </w:pPr>
      <w:r w:rsidRPr="003161BF">
        <w:t xml:space="preserve"> Портфолио заполняется педагогом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2F0C0F" w:rsidRPr="003161BF" w:rsidRDefault="002F0C0F" w:rsidP="002F0C0F">
      <w:pPr>
        <w:numPr>
          <w:ilvl w:val="0"/>
          <w:numId w:val="242"/>
        </w:numPr>
        <w:ind w:left="709" w:hanging="425"/>
        <w:jc w:val="both"/>
      </w:pPr>
      <w:r w:rsidRPr="003161BF">
        <w:t xml:space="preserve"> Для проведения объективной внешней оценки результативности профессиональной деятельности педагога на основе его личного портфолио в образовательном учреждении приказом руководителя по согласованию с профкомом создается Комиссия, состоящая из представителей администрации, Попечительского совета, руководителей ШМО, членов профкома. </w:t>
      </w:r>
    </w:p>
    <w:p w:rsidR="002F0C0F" w:rsidRPr="003A6BE2" w:rsidRDefault="002F0C0F" w:rsidP="002F0C0F">
      <w:pPr>
        <w:numPr>
          <w:ilvl w:val="0"/>
          <w:numId w:val="242"/>
        </w:numPr>
        <w:ind w:left="709" w:hanging="425"/>
        <w:jc w:val="both"/>
      </w:pPr>
      <w:r w:rsidRPr="003161BF">
        <w:t xml:space="preserve"> </w:t>
      </w:r>
      <w:r w:rsidRPr="003A6BE2">
        <w:t>Комиссия действует на основании Положения, утвержденного приказом №</w:t>
      </w:r>
      <w:r w:rsidR="003A6BE2" w:rsidRPr="003A6BE2">
        <w:t>38</w:t>
      </w:r>
      <w:r w:rsidRPr="003A6BE2">
        <w:t xml:space="preserve">    от «</w:t>
      </w:r>
      <w:r w:rsidR="003A6BE2" w:rsidRPr="003A6BE2">
        <w:t>12</w:t>
      </w:r>
      <w:r w:rsidRPr="003A6BE2">
        <w:t xml:space="preserve">» </w:t>
      </w:r>
      <w:r w:rsidR="003A6BE2" w:rsidRPr="003A6BE2">
        <w:t xml:space="preserve">февраля </w:t>
      </w:r>
      <w:r w:rsidRPr="003A6BE2">
        <w:t>20</w:t>
      </w:r>
      <w:r w:rsidR="003A6BE2" w:rsidRPr="003A6BE2">
        <w:t>21</w:t>
      </w:r>
      <w:r w:rsidRPr="003A6BE2">
        <w:t xml:space="preserve"> г. согласованного с профсоюзным комитетом (протокол № </w:t>
      </w:r>
      <w:r w:rsidR="003A6BE2" w:rsidRPr="003A6BE2">
        <w:t>7</w:t>
      </w:r>
      <w:r w:rsidRPr="003A6BE2">
        <w:t xml:space="preserve">     от  «</w:t>
      </w:r>
      <w:r w:rsidR="003A6BE2" w:rsidRPr="003A6BE2">
        <w:t>12</w:t>
      </w:r>
      <w:r w:rsidRPr="003A6BE2">
        <w:t xml:space="preserve">» </w:t>
      </w:r>
      <w:r w:rsidR="003A6BE2" w:rsidRPr="003A6BE2">
        <w:t>февраля</w:t>
      </w:r>
      <w:r w:rsidRPr="003A6BE2">
        <w:t xml:space="preserve"> 20</w:t>
      </w:r>
      <w:r w:rsidR="003A6BE2" w:rsidRPr="003A6BE2">
        <w:t xml:space="preserve">21  </w:t>
      </w:r>
      <w:r w:rsidRPr="003A6BE2">
        <w:t>г.</w:t>
      </w:r>
    </w:p>
    <w:p w:rsidR="002F0C0F" w:rsidRPr="003161BF" w:rsidRDefault="002F0C0F" w:rsidP="002F0C0F">
      <w:pPr>
        <w:numPr>
          <w:ilvl w:val="0"/>
          <w:numId w:val="242"/>
        </w:numPr>
        <w:ind w:left="709" w:hanging="425"/>
        <w:jc w:val="both"/>
      </w:pPr>
      <w:r w:rsidRPr="003161BF">
        <w:t xml:space="preserve"> Председатель Комиссии назначается или избирается сроком на 1 год и несет полную ответственность за работу Комиссии, грамотное и своевременное оформление документации.</w:t>
      </w:r>
    </w:p>
    <w:p w:rsidR="002F0C0F" w:rsidRPr="003161BF" w:rsidRDefault="002F0C0F" w:rsidP="002F0C0F">
      <w:pPr>
        <w:numPr>
          <w:ilvl w:val="0"/>
          <w:numId w:val="242"/>
        </w:numPr>
        <w:ind w:left="709" w:hanging="425"/>
        <w:jc w:val="both"/>
      </w:pPr>
      <w:r w:rsidRPr="003161BF">
        <w:t xml:space="preserve"> Результаты работы Комиссии оформляются протоколами, срок хранения которых 5 лет. Протоколы хранятся у руководителя образовательного учреждения. Решения Комиссии принимаются на основе открытого голосования путем подсчета простого большинства голосов.</w:t>
      </w:r>
    </w:p>
    <w:p w:rsidR="002F0C0F" w:rsidRPr="003161BF" w:rsidRDefault="002F0C0F" w:rsidP="002F0C0F">
      <w:pPr>
        <w:numPr>
          <w:ilvl w:val="0"/>
          <w:numId w:val="242"/>
        </w:numPr>
        <w:tabs>
          <w:tab w:val="left" w:pos="851"/>
        </w:tabs>
        <w:ind w:left="709" w:hanging="425"/>
        <w:jc w:val="both"/>
      </w:pPr>
      <w:r w:rsidRPr="003161BF">
        <w:t xml:space="preserve"> В установленные приказом руководителя образовательного учреждения сроки (не менее чем за две недели до заседания Комиссии, на которой планируется рассмотрение вопроса о распределении стимулирующего фонда оплаты труда) педагогические работники передают в Комиссию собственные портфолио с заполненным собственноручно оценочным листом, содержащим самооценку показателей результативности, с приложением документов подтверждающих и уточняющих их деятельность.</w:t>
      </w:r>
    </w:p>
    <w:p w:rsidR="002F0C0F" w:rsidRPr="003161BF" w:rsidRDefault="002F0C0F" w:rsidP="002F0C0F">
      <w:pPr>
        <w:numPr>
          <w:ilvl w:val="0"/>
          <w:numId w:val="242"/>
        </w:numPr>
        <w:tabs>
          <w:tab w:val="left" w:pos="851"/>
        </w:tabs>
        <w:ind w:left="709" w:hanging="425"/>
        <w:jc w:val="both"/>
      </w:pPr>
      <w:r w:rsidRPr="003161BF">
        <w:t xml:space="preserve"> Определяются следующие отчетные периоды: </w:t>
      </w:r>
    </w:p>
    <w:p w:rsidR="002F0C0F" w:rsidRPr="003161BF" w:rsidRDefault="002F0C0F" w:rsidP="002F0C0F">
      <w:pPr>
        <w:numPr>
          <w:ilvl w:val="0"/>
          <w:numId w:val="234"/>
        </w:numPr>
        <w:tabs>
          <w:tab w:val="num" w:pos="284"/>
        </w:tabs>
        <w:ind w:left="426" w:firstLine="283"/>
        <w:jc w:val="both"/>
      </w:pPr>
      <w:r w:rsidRPr="003161BF">
        <w:t>1–май, июнь, июль, август – итоги учебного года (выплаты производятся с 1 сентября по 31 декабря);</w:t>
      </w:r>
    </w:p>
    <w:p w:rsidR="002F0C0F" w:rsidRPr="003161BF" w:rsidRDefault="002F0C0F" w:rsidP="002F0C0F">
      <w:pPr>
        <w:numPr>
          <w:ilvl w:val="0"/>
          <w:numId w:val="234"/>
        </w:numPr>
        <w:tabs>
          <w:tab w:val="num" w:pos="284"/>
        </w:tabs>
        <w:ind w:left="426" w:firstLine="283"/>
        <w:jc w:val="both"/>
      </w:pPr>
      <w:r w:rsidRPr="003161BF">
        <w:t>2 –  сентябрь, октябрь, ноябрь, декабрь – итоги первой и второй четверти (выплаты производятся с 1 января по 1 мая);</w:t>
      </w:r>
    </w:p>
    <w:p w:rsidR="002F0C0F" w:rsidRPr="003161BF" w:rsidRDefault="002F0C0F" w:rsidP="002F0C0F">
      <w:pPr>
        <w:numPr>
          <w:ilvl w:val="0"/>
          <w:numId w:val="234"/>
        </w:numPr>
        <w:tabs>
          <w:tab w:val="num" w:pos="284"/>
        </w:tabs>
        <w:ind w:left="426" w:firstLine="283"/>
        <w:jc w:val="both"/>
      </w:pPr>
      <w:r w:rsidRPr="003161BF">
        <w:t>3 – январь, февраль, март, апрель – итоги третьей четверти, предметных олимпиад, профессиональных конкурсов, участие в общественной жизни образовательного учреждения (выплаты производятся с 1 мая по 31 августа)</w:t>
      </w:r>
    </w:p>
    <w:p w:rsidR="002F0C0F" w:rsidRPr="003161BF" w:rsidRDefault="002F0C0F" w:rsidP="002F0C0F">
      <w:pPr>
        <w:numPr>
          <w:ilvl w:val="1"/>
          <w:numId w:val="243"/>
        </w:numPr>
        <w:tabs>
          <w:tab w:val="left" w:pos="851"/>
        </w:tabs>
        <w:ind w:left="851" w:hanging="567"/>
        <w:jc w:val="both"/>
        <w:rPr>
          <w:i/>
        </w:rPr>
      </w:pPr>
      <w:r w:rsidRPr="003161BF">
        <w:t xml:space="preserve"> Комиссия в установленные сроки проводит на основе представленных в портфолио и оценочном листе материалов экспертную оценку результативности деятельности педагога за отчетный период в соответствии с критериями данного Положения.</w:t>
      </w:r>
    </w:p>
    <w:p w:rsidR="002F0C0F" w:rsidRPr="003161BF" w:rsidRDefault="002F0C0F" w:rsidP="002F0C0F">
      <w:pPr>
        <w:numPr>
          <w:ilvl w:val="1"/>
          <w:numId w:val="243"/>
        </w:numPr>
        <w:tabs>
          <w:tab w:val="left" w:pos="851"/>
        </w:tabs>
        <w:ind w:left="851" w:hanging="567"/>
        <w:jc w:val="both"/>
        <w:rPr>
          <w:i/>
        </w:rPr>
      </w:pPr>
      <w:r w:rsidRPr="003161BF">
        <w:t>Устанавливаются следующие сроки рассмотрения оценочных листов:</w:t>
      </w:r>
    </w:p>
    <w:p w:rsidR="002F0C0F" w:rsidRPr="003161BF" w:rsidRDefault="002F0C0F" w:rsidP="002F0C0F">
      <w:pPr>
        <w:numPr>
          <w:ilvl w:val="0"/>
          <w:numId w:val="237"/>
        </w:numPr>
        <w:tabs>
          <w:tab w:val="num" w:pos="142"/>
        </w:tabs>
        <w:ind w:left="426" w:firstLine="283"/>
        <w:jc w:val="both"/>
      </w:pPr>
      <w:r w:rsidRPr="003161BF">
        <w:t>педагоги сдают оценочные листы в Комиссию до 10 числа отчетного периода;</w:t>
      </w:r>
    </w:p>
    <w:p w:rsidR="002F0C0F" w:rsidRPr="003161BF" w:rsidRDefault="002F0C0F" w:rsidP="002F0C0F">
      <w:pPr>
        <w:numPr>
          <w:ilvl w:val="0"/>
          <w:numId w:val="237"/>
        </w:numPr>
        <w:tabs>
          <w:tab w:val="num" w:pos="142"/>
        </w:tabs>
        <w:ind w:left="426" w:firstLine="283"/>
        <w:jc w:val="both"/>
      </w:pPr>
      <w:r w:rsidRPr="003161BF">
        <w:t>Комиссия рассматривает представленные материалы 10-12 числа отчетного периода;</w:t>
      </w:r>
    </w:p>
    <w:p w:rsidR="002F0C0F" w:rsidRPr="003161BF" w:rsidRDefault="002F0C0F" w:rsidP="002F0C0F">
      <w:pPr>
        <w:numPr>
          <w:ilvl w:val="0"/>
          <w:numId w:val="237"/>
        </w:numPr>
        <w:tabs>
          <w:tab w:val="num" w:pos="142"/>
        </w:tabs>
        <w:ind w:left="426" w:firstLine="283"/>
        <w:jc w:val="both"/>
      </w:pPr>
      <w:r w:rsidRPr="003161BF">
        <w:t>13-15 числа отчетного периода педагог может обратиться   в Комиссию с апелляцией;</w:t>
      </w:r>
    </w:p>
    <w:p w:rsidR="002F0C0F" w:rsidRPr="003161BF" w:rsidRDefault="002F0C0F" w:rsidP="002F0C0F">
      <w:pPr>
        <w:numPr>
          <w:ilvl w:val="0"/>
          <w:numId w:val="237"/>
        </w:numPr>
        <w:tabs>
          <w:tab w:val="num" w:pos="142"/>
        </w:tabs>
        <w:ind w:left="426" w:firstLine="283"/>
        <w:jc w:val="both"/>
      </w:pPr>
      <w:r w:rsidRPr="003161BF">
        <w:t>После 18 числа отчетного периода  итоговая ведомость передается в бухгалтерию для начисления заработной платы на установленный срок</w:t>
      </w:r>
    </w:p>
    <w:p w:rsidR="002F0C0F" w:rsidRPr="003161BF" w:rsidRDefault="002F0C0F" w:rsidP="002F0C0F">
      <w:pPr>
        <w:numPr>
          <w:ilvl w:val="1"/>
          <w:numId w:val="243"/>
        </w:numPr>
        <w:jc w:val="both"/>
      </w:pPr>
      <w:r w:rsidRPr="003161BF">
        <w:t>Результаты экспертной оценки оформляются Комиссией в оценочном листе результативности деятельности педагога за отчетный период. Результаты оформляются в баллах за каждый показатель результативности.</w:t>
      </w:r>
    </w:p>
    <w:p w:rsidR="002F0C0F" w:rsidRPr="003161BF" w:rsidRDefault="002F0C0F" w:rsidP="002F0C0F">
      <w:pPr>
        <w:numPr>
          <w:ilvl w:val="1"/>
          <w:numId w:val="243"/>
        </w:numPr>
        <w:jc w:val="both"/>
      </w:pPr>
      <w:r w:rsidRPr="003161BF">
        <w:t>Оценочный лист, завершающийся итоговым баллом учителя, подписывается всеми членами Комиссии, доводится для ознакомления под роспись педагогу и утверждается приказом руководителя.</w:t>
      </w:r>
    </w:p>
    <w:p w:rsidR="002F0C0F" w:rsidRPr="003161BF" w:rsidRDefault="002F0C0F" w:rsidP="002F0C0F">
      <w:pPr>
        <w:numPr>
          <w:ilvl w:val="1"/>
          <w:numId w:val="243"/>
        </w:numPr>
        <w:jc w:val="both"/>
      </w:pPr>
      <w:r w:rsidRPr="003161BF">
        <w:t>В случае несогласия педагога с итоговым баллом, педагог имеет право в течение двух дней обратиться с письменным заявлением в Комиссию, аргументировано изложив, с какими критериями оценки результатов его труда он не согласен.</w:t>
      </w:r>
    </w:p>
    <w:p w:rsidR="002F0C0F" w:rsidRPr="003161BF" w:rsidRDefault="002F0C0F" w:rsidP="002F0C0F">
      <w:pPr>
        <w:numPr>
          <w:ilvl w:val="1"/>
          <w:numId w:val="243"/>
        </w:numPr>
        <w:jc w:val="both"/>
      </w:pPr>
      <w:r w:rsidRPr="003161BF">
        <w:t>Комиссия обязана в течение двух дней рассмотреть заявление педагога и дать письменное или устное (по желанию педагога) разъяснение (обсуждение обращения заносится в протокол Комиссии).</w:t>
      </w:r>
    </w:p>
    <w:p w:rsidR="002F0C0F" w:rsidRPr="003161BF" w:rsidRDefault="002F0C0F" w:rsidP="002F0C0F">
      <w:pPr>
        <w:numPr>
          <w:ilvl w:val="1"/>
          <w:numId w:val="243"/>
        </w:numPr>
        <w:jc w:val="both"/>
      </w:pPr>
      <w:r w:rsidRPr="003161BF">
        <w:t>В случае несогласия с разъяснением Комиссии, педагог имеет право обратиться в КТС образовательного учреждения, в соответствии с ч.5 трудового Кодекса Российской Федерации.</w:t>
      </w:r>
    </w:p>
    <w:p w:rsidR="002F0C0F" w:rsidRPr="003161BF" w:rsidRDefault="002F0C0F" w:rsidP="002F0C0F">
      <w:pPr>
        <w:numPr>
          <w:ilvl w:val="1"/>
          <w:numId w:val="243"/>
        </w:numPr>
        <w:jc w:val="both"/>
      </w:pPr>
      <w:r w:rsidRPr="003161BF">
        <w:t>Работники имеют право вносить свои предложения в Комиссию по дополнению, изменению  содержания или формулировки  критериев  Положения в случаях некорректности изложения, занижения или не учтенной  значимости   вида  деятельности,  а также исключения критериев, потерявших актуальность.</w:t>
      </w:r>
    </w:p>
    <w:p w:rsidR="002F0C0F" w:rsidRPr="003161BF" w:rsidRDefault="002F0C0F" w:rsidP="00F32162">
      <w:pPr>
        <w:numPr>
          <w:ilvl w:val="1"/>
          <w:numId w:val="243"/>
        </w:numPr>
        <w:jc w:val="both"/>
      </w:pPr>
      <w:r w:rsidRPr="003161BF">
        <w:t>Любые изменения, дополнения, исключения в Положении обсуждаются на педагогическом Совете, утверждаются приказом руководителя, согласовываются с первичной профсоюзной организацией.</w:t>
      </w:r>
    </w:p>
    <w:p w:rsidR="002F0C0F" w:rsidRPr="003161BF" w:rsidRDefault="002F0C0F" w:rsidP="002F0C0F">
      <w:pPr>
        <w:numPr>
          <w:ilvl w:val="0"/>
          <w:numId w:val="243"/>
        </w:numPr>
        <w:rPr>
          <w:b/>
        </w:rPr>
      </w:pPr>
      <w:r w:rsidRPr="003161BF">
        <w:rPr>
          <w:b/>
        </w:rPr>
        <w:t>Порядок определения стимулирующих выплат</w:t>
      </w:r>
    </w:p>
    <w:p w:rsidR="002F0C0F" w:rsidRPr="003161BF" w:rsidRDefault="002F0C0F" w:rsidP="002F0C0F">
      <w:pPr>
        <w:numPr>
          <w:ilvl w:val="0"/>
          <w:numId w:val="244"/>
        </w:numPr>
        <w:ind w:left="426" w:hanging="426"/>
        <w:jc w:val="both"/>
      </w:pPr>
      <w:r w:rsidRPr="003161BF">
        <w:t xml:space="preserve"> Для определения размера стимулирующих надбавок Комиссия производит подсчет баллов по максимально возможному количеству критериев и показателей каждого работника за отчетный период. Вычисляется общая сумма баллов, полученных всеми работниками Школы. Размер фонда стимулирующих выплат (не менее 15%), запланированных на отчетный период, делится на общую сумму баллов, в результате получается денежный эквивалент в рублях одного балла. Этот показатель умножается на индивидуальную сумму баллов каждого работника. В результате будет получен размер стимулирующих выплат каждому учителю.</w:t>
      </w:r>
    </w:p>
    <w:p w:rsidR="002F0C0F" w:rsidRPr="003161BF" w:rsidRDefault="002F0C0F" w:rsidP="002F0C0F">
      <w:pPr>
        <w:numPr>
          <w:ilvl w:val="0"/>
          <w:numId w:val="244"/>
        </w:numPr>
        <w:ind w:left="426" w:hanging="426"/>
        <w:jc w:val="both"/>
      </w:pPr>
      <w:r w:rsidRPr="003161BF">
        <w:t xml:space="preserve"> Количество баллов одного педагога не должно превышать:</w:t>
      </w:r>
    </w:p>
    <w:p w:rsidR="002F0C0F" w:rsidRPr="003161BF" w:rsidRDefault="002F0C0F" w:rsidP="002F0C0F">
      <w:pPr>
        <w:numPr>
          <w:ilvl w:val="0"/>
          <w:numId w:val="235"/>
        </w:numPr>
        <w:tabs>
          <w:tab w:val="left" w:pos="993"/>
        </w:tabs>
        <w:ind w:hanging="86"/>
        <w:jc w:val="both"/>
      </w:pPr>
      <w:r w:rsidRPr="003161BF">
        <w:t>учитель - 60 баллов;</w:t>
      </w:r>
    </w:p>
    <w:p w:rsidR="002F0C0F" w:rsidRPr="003161BF" w:rsidRDefault="002F0C0F" w:rsidP="002F0C0F">
      <w:pPr>
        <w:numPr>
          <w:ilvl w:val="0"/>
          <w:numId w:val="235"/>
        </w:numPr>
        <w:tabs>
          <w:tab w:val="left" w:pos="993"/>
        </w:tabs>
        <w:ind w:hanging="86"/>
        <w:jc w:val="both"/>
      </w:pPr>
      <w:r w:rsidRPr="003161BF">
        <w:t>педагог – психолог –  55 баллов;</w:t>
      </w:r>
    </w:p>
    <w:p w:rsidR="002F0C0F" w:rsidRPr="003161BF" w:rsidRDefault="002F0C0F" w:rsidP="002F0C0F">
      <w:pPr>
        <w:numPr>
          <w:ilvl w:val="0"/>
          <w:numId w:val="235"/>
        </w:numPr>
        <w:tabs>
          <w:tab w:val="left" w:pos="993"/>
        </w:tabs>
        <w:ind w:hanging="86"/>
        <w:jc w:val="both"/>
      </w:pPr>
      <w:r w:rsidRPr="003161BF">
        <w:t>педагог-организатор – 50 баллов;</w:t>
      </w:r>
    </w:p>
    <w:p w:rsidR="002F0C0F" w:rsidRPr="003161BF" w:rsidRDefault="002F0C0F" w:rsidP="002F0C0F">
      <w:pPr>
        <w:numPr>
          <w:ilvl w:val="0"/>
          <w:numId w:val="235"/>
        </w:numPr>
        <w:tabs>
          <w:tab w:val="left" w:pos="993"/>
        </w:tabs>
        <w:ind w:hanging="86"/>
        <w:jc w:val="both"/>
      </w:pPr>
      <w:r w:rsidRPr="003161BF">
        <w:t>социальный педагог – 50 баллов;</w:t>
      </w:r>
    </w:p>
    <w:p w:rsidR="002F0C0F" w:rsidRPr="003161BF" w:rsidRDefault="002F0C0F" w:rsidP="002F0C0F">
      <w:pPr>
        <w:numPr>
          <w:ilvl w:val="0"/>
          <w:numId w:val="235"/>
        </w:numPr>
        <w:tabs>
          <w:tab w:val="left" w:pos="993"/>
        </w:tabs>
        <w:ind w:hanging="86"/>
        <w:jc w:val="both"/>
      </w:pPr>
      <w:r w:rsidRPr="003161BF">
        <w:t>воспитатель группы продленного дня – 50 баллов;</w:t>
      </w:r>
    </w:p>
    <w:p w:rsidR="002F0C0F" w:rsidRPr="003161BF" w:rsidRDefault="002F0C0F" w:rsidP="002F0C0F">
      <w:pPr>
        <w:numPr>
          <w:ilvl w:val="0"/>
          <w:numId w:val="235"/>
        </w:numPr>
        <w:tabs>
          <w:tab w:val="left" w:pos="993"/>
        </w:tabs>
        <w:ind w:hanging="86"/>
        <w:jc w:val="both"/>
      </w:pPr>
      <w:r w:rsidRPr="003161BF">
        <w:t xml:space="preserve">преподаватель-организатор ОБЖ – </w:t>
      </w:r>
      <w:r w:rsidRPr="003161BF">
        <w:rPr>
          <w:lang w:val="en-US"/>
        </w:rPr>
        <w:t>6</w:t>
      </w:r>
      <w:r w:rsidRPr="003161BF">
        <w:t>0 баллов;</w:t>
      </w:r>
    </w:p>
    <w:p w:rsidR="002F0C0F" w:rsidRPr="003161BF" w:rsidRDefault="002F0C0F" w:rsidP="002F0C0F">
      <w:pPr>
        <w:numPr>
          <w:ilvl w:val="0"/>
          <w:numId w:val="235"/>
        </w:numPr>
        <w:tabs>
          <w:tab w:val="left" w:pos="993"/>
        </w:tabs>
        <w:ind w:hanging="86"/>
        <w:jc w:val="both"/>
      </w:pPr>
      <w:r w:rsidRPr="003161BF">
        <w:t>педагог дополнительного образования – 50 баллов</w:t>
      </w:r>
    </w:p>
    <w:p w:rsidR="002F0C0F" w:rsidRPr="003161BF" w:rsidRDefault="002F0C0F" w:rsidP="002F0C0F">
      <w:pPr>
        <w:jc w:val="both"/>
      </w:pPr>
      <w:r w:rsidRPr="003161BF">
        <w:t>3.3. Установленные стимулирующие выплаты производятся равными долями ежемесячно.</w:t>
      </w:r>
    </w:p>
    <w:p w:rsidR="002F0C0F" w:rsidRPr="003161BF" w:rsidRDefault="002F0C0F" w:rsidP="002F0C0F">
      <w:pPr>
        <w:jc w:val="both"/>
      </w:pPr>
      <w:r w:rsidRPr="003161BF">
        <w:t xml:space="preserve">3.4. Больничные листы и отпуск оплачивается исходя из средней заработной платы работника, в которой учитываются стимулирующие выплаты. </w:t>
      </w:r>
    </w:p>
    <w:p w:rsidR="002F0C0F" w:rsidRPr="00F32162" w:rsidRDefault="002F0C0F" w:rsidP="00F32162">
      <w:pPr>
        <w:jc w:val="both"/>
      </w:pPr>
      <w:r w:rsidRPr="003161BF">
        <w:t>3.5. Одним из критериев оценки эффективности деятельности работников образовательной организации  установлен критерий за выполнение социально-значимой общественной работы (председателю первичной  профсоюзной организации 5 баллов, уполномоченному по охране труда 5 баллов, ответственному за опеку и попечительство 3 балла; горячее питание 5 баллов, за делопроизводство 3 балла; за работу с пенсионным фондом и страхованием сотрудников 3 балла).</w:t>
      </w:r>
    </w:p>
    <w:p w:rsidR="002F0C0F" w:rsidRPr="003161BF" w:rsidRDefault="002F0C0F" w:rsidP="002F0C0F">
      <w:pPr>
        <w:numPr>
          <w:ilvl w:val="0"/>
          <w:numId w:val="243"/>
        </w:numPr>
        <w:rPr>
          <w:b/>
        </w:rPr>
      </w:pPr>
      <w:r w:rsidRPr="003161BF">
        <w:rPr>
          <w:b/>
        </w:rPr>
        <w:t>Показатели, уменьшающие размер стимулирующих выплат</w:t>
      </w:r>
    </w:p>
    <w:p w:rsidR="002F0C0F" w:rsidRPr="003161BF" w:rsidRDefault="002F0C0F" w:rsidP="002F0C0F">
      <w:pPr>
        <w:numPr>
          <w:ilvl w:val="0"/>
          <w:numId w:val="245"/>
        </w:numPr>
        <w:ind w:left="426" w:hanging="426"/>
        <w:jc w:val="both"/>
      </w:pPr>
      <w:r w:rsidRPr="003161BF">
        <w:t xml:space="preserve"> Уменьшение или снятие выплат стимулирующего характера могут быть обусловлены производственными, личными или трудовыми нарушениями. К ним относятся:</w:t>
      </w:r>
    </w:p>
    <w:p w:rsidR="002F0C0F" w:rsidRPr="003161BF" w:rsidRDefault="002F0C0F" w:rsidP="002F0C0F">
      <w:pPr>
        <w:numPr>
          <w:ilvl w:val="0"/>
          <w:numId w:val="238"/>
        </w:numPr>
        <w:tabs>
          <w:tab w:val="num" w:pos="0"/>
        </w:tabs>
        <w:ind w:left="284" w:firstLine="283"/>
        <w:jc w:val="both"/>
      </w:pPr>
      <w:r w:rsidRPr="003161BF">
        <w:t>нарушение статей Закона Российской Федерации «Об образовании», в том числе в части всеобуча, Устава образовательного учреждения;</w:t>
      </w:r>
    </w:p>
    <w:p w:rsidR="002F0C0F" w:rsidRPr="003161BF" w:rsidRDefault="002F0C0F" w:rsidP="002F0C0F">
      <w:pPr>
        <w:numPr>
          <w:ilvl w:val="0"/>
          <w:numId w:val="238"/>
        </w:numPr>
        <w:tabs>
          <w:tab w:val="num" w:pos="0"/>
        </w:tabs>
        <w:ind w:left="284" w:firstLine="283"/>
        <w:jc w:val="both"/>
      </w:pPr>
      <w:r w:rsidRPr="003161BF">
        <w:t xml:space="preserve"> грубое или систематическое нарушение  трудовой дисциплины или Правил внутреннего трудового распорядка Организации;</w:t>
      </w:r>
    </w:p>
    <w:p w:rsidR="002F0C0F" w:rsidRPr="003161BF" w:rsidRDefault="002F0C0F" w:rsidP="002F0C0F">
      <w:pPr>
        <w:numPr>
          <w:ilvl w:val="0"/>
          <w:numId w:val="238"/>
        </w:numPr>
        <w:tabs>
          <w:tab w:val="num" w:pos="0"/>
        </w:tabs>
        <w:ind w:left="284" w:firstLine="283"/>
        <w:jc w:val="both"/>
      </w:pPr>
      <w:r w:rsidRPr="003161BF">
        <w:t>невыполнение должностных обязанностей (несвоевременное выполнение приказов, распоряжений, нарушение сроков предоставления отчетности и т.п.</w:t>
      </w:r>
    </w:p>
    <w:p w:rsidR="002F0C0F" w:rsidRPr="003161BF" w:rsidRDefault="002F0C0F" w:rsidP="002F0C0F">
      <w:pPr>
        <w:numPr>
          <w:ilvl w:val="0"/>
          <w:numId w:val="238"/>
        </w:numPr>
        <w:tabs>
          <w:tab w:val="num" w:pos="0"/>
        </w:tabs>
        <w:ind w:left="284" w:firstLine="283"/>
        <w:jc w:val="both"/>
      </w:pPr>
      <w:r w:rsidRPr="003161BF">
        <w:t>ухудшение качества оказываемых услуг;</w:t>
      </w:r>
    </w:p>
    <w:p w:rsidR="002F0C0F" w:rsidRPr="003161BF" w:rsidRDefault="002F0C0F" w:rsidP="002F0C0F">
      <w:pPr>
        <w:numPr>
          <w:ilvl w:val="0"/>
          <w:numId w:val="238"/>
        </w:numPr>
        <w:tabs>
          <w:tab w:val="num" w:pos="0"/>
        </w:tabs>
        <w:ind w:left="284" w:firstLine="283"/>
        <w:jc w:val="both"/>
      </w:pPr>
      <w:r w:rsidRPr="003161BF">
        <w:t>нарушение санитарно-гигиенического режима или техники безопасности;</w:t>
      </w:r>
    </w:p>
    <w:p w:rsidR="002F0C0F" w:rsidRPr="003161BF" w:rsidRDefault="002F0C0F" w:rsidP="002F0C0F">
      <w:pPr>
        <w:numPr>
          <w:ilvl w:val="0"/>
          <w:numId w:val="238"/>
        </w:numPr>
        <w:tabs>
          <w:tab w:val="num" w:pos="0"/>
        </w:tabs>
        <w:ind w:left="284" w:firstLine="283"/>
        <w:jc w:val="both"/>
      </w:pPr>
      <w:r w:rsidRPr="003161BF">
        <w:t>наличие обоснованных устных или письменных жалоб;</w:t>
      </w:r>
    </w:p>
    <w:p w:rsidR="002F0C0F" w:rsidRPr="003161BF" w:rsidRDefault="002F0C0F" w:rsidP="002F0C0F">
      <w:pPr>
        <w:numPr>
          <w:ilvl w:val="0"/>
          <w:numId w:val="238"/>
        </w:numPr>
        <w:tabs>
          <w:tab w:val="num" w:pos="0"/>
        </w:tabs>
        <w:ind w:left="284" w:firstLine="283"/>
        <w:jc w:val="both"/>
      </w:pPr>
      <w:r w:rsidRPr="003161BF">
        <w:t>по письменному заявлению работника</w:t>
      </w:r>
    </w:p>
    <w:p w:rsidR="002F0C0F" w:rsidRPr="003161BF" w:rsidRDefault="002F0C0F" w:rsidP="002F0C0F">
      <w:pPr>
        <w:ind w:left="426" w:hanging="426"/>
        <w:jc w:val="both"/>
      </w:pPr>
      <w:r w:rsidRPr="003161BF">
        <w:t>4.2. Уменьшение или снятие стимулирующих выплат работнику в установленный период может быть только по решению Комиссии и письменному согласию профкома.</w:t>
      </w:r>
    </w:p>
    <w:p w:rsidR="002F0C0F" w:rsidRPr="003161BF" w:rsidRDefault="002F0C0F" w:rsidP="002F0C0F">
      <w:pPr>
        <w:jc w:val="both"/>
      </w:pPr>
      <w:r w:rsidRPr="003161BF">
        <w:t>4.3. Обо всех изменениях, касающихся уменьшения или снятия стимулирующих выплат, работник должен быть предупрежден не менее, чем за 2 месяца.</w:t>
      </w:r>
    </w:p>
    <w:p w:rsidR="002F0C0F" w:rsidRPr="003161BF" w:rsidRDefault="002F0C0F" w:rsidP="002F0C0F">
      <w:pPr>
        <w:jc w:val="both"/>
      </w:pPr>
      <w:r w:rsidRPr="003161BF">
        <w:t>4.4. Вновь принятым работникам стимулирующие выплаты устанавливаются по истечению первого отчетного периода их работы в Организации.</w:t>
      </w:r>
    </w:p>
    <w:p w:rsidR="002F0C0F" w:rsidRPr="003161BF" w:rsidRDefault="002F0C0F" w:rsidP="002F0C0F">
      <w:pPr>
        <w:numPr>
          <w:ilvl w:val="0"/>
          <w:numId w:val="243"/>
        </w:numPr>
        <w:rPr>
          <w:b/>
        </w:rPr>
      </w:pPr>
      <w:r w:rsidRPr="003161BF">
        <w:rPr>
          <w:b/>
        </w:rPr>
        <w:t>Заключительные положения</w:t>
      </w:r>
    </w:p>
    <w:p w:rsidR="002F0C0F" w:rsidRPr="003161BF" w:rsidRDefault="002F0C0F" w:rsidP="002F0C0F">
      <w:pPr>
        <w:jc w:val="both"/>
      </w:pPr>
      <w:r w:rsidRPr="003161BF">
        <w:t>5.1. Настоящее Положение распространяется на всех педагогов образовательного учреждения и действует до принятия нового.</w:t>
      </w:r>
    </w:p>
    <w:p w:rsidR="002F0C0F" w:rsidRPr="003161BF" w:rsidRDefault="002F0C0F" w:rsidP="002F0C0F">
      <w:pPr>
        <w:jc w:val="both"/>
        <w:rPr>
          <w:rFonts w:ascii="Calibri" w:hAnsi="Calibri"/>
        </w:rPr>
      </w:pPr>
      <w:r w:rsidRPr="003161BF">
        <w:t>5.2. Право толкования данного Положения принадлежит директору лицея, Председателю Комиссии и председателю профкома в пределах своей компетенции</w:t>
      </w:r>
      <w:r w:rsidRPr="003161BF">
        <w:rPr>
          <w:rFonts w:ascii="Calibri" w:hAnsi="Calibri"/>
        </w:rPr>
        <w:t>.</w:t>
      </w:r>
    </w:p>
    <w:p w:rsidR="002F0C0F" w:rsidRPr="00770E29" w:rsidRDefault="002F0C0F" w:rsidP="002F0C0F">
      <w:pPr>
        <w:jc w:val="both"/>
        <w:rPr>
          <w:sz w:val="16"/>
          <w:szCs w:val="16"/>
        </w:rPr>
      </w:pPr>
    </w:p>
    <w:p w:rsidR="000A4F89" w:rsidRDefault="000A4F89" w:rsidP="000A4F89">
      <w:pPr>
        <w:ind w:firstLine="709"/>
        <w:jc w:val="right"/>
        <w:rPr>
          <w:color w:val="000000" w:themeColor="text1"/>
        </w:rPr>
      </w:pPr>
    </w:p>
    <w:p w:rsidR="000A4F89" w:rsidRDefault="000A4F89" w:rsidP="000A4F89">
      <w:pPr>
        <w:ind w:firstLine="709"/>
        <w:jc w:val="right"/>
        <w:rPr>
          <w:color w:val="000000" w:themeColor="text1"/>
        </w:rPr>
      </w:pPr>
    </w:p>
    <w:p w:rsidR="000A4F89" w:rsidRDefault="000A4F89" w:rsidP="000A4F89">
      <w:pPr>
        <w:ind w:firstLine="709"/>
        <w:jc w:val="right"/>
        <w:rPr>
          <w:color w:val="000000" w:themeColor="text1"/>
        </w:rPr>
      </w:pPr>
    </w:p>
    <w:p w:rsidR="000A4F89" w:rsidRDefault="000A4F89" w:rsidP="000A4F89">
      <w:pPr>
        <w:ind w:firstLine="709"/>
        <w:jc w:val="right"/>
        <w:rPr>
          <w:color w:val="000000" w:themeColor="text1"/>
        </w:rPr>
      </w:pPr>
    </w:p>
    <w:p w:rsidR="000A4F89" w:rsidRDefault="000A4F89" w:rsidP="000A4F89">
      <w:pPr>
        <w:ind w:firstLine="709"/>
        <w:jc w:val="right"/>
        <w:rPr>
          <w:color w:val="000000" w:themeColor="text1"/>
        </w:rPr>
      </w:pPr>
    </w:p>
    <w:p w:rsidR="000A4F89" w:rsidRDefault="000A4F89" w:rsidP="000A4F89">
      <w:pPr>
        <w:ind w:firstLine="709"/>
        <w:jc w:val="right"/>
        <w:rPr>
          <w:color w:val="000000" w:themeColor="text1"/>
        </w:rPr>
      </w:pPr>
    </w:p>
    <w:p w:rsidR="000A4F89" w:rsidRDefault="000A4F89" w:rsidP="000A4F89">
      <w:pPr>
        <w:ind w:firstLine="709"/>
        <w:jc w:val="right"/>
        <w:rPr>
          <w:color w:val="000000" w:themeColor="text1"/>
        </w:rPr>
      </w:pPr>
    </w:p>
    <w:p w:rsidR="000A4F89" w:rsidRDefault="000A4F89" w:rsidP="000A4F89">
      <w:pPr>
        <w:ind w:firstLine="709"/>
        <w:jc w:val="right"/>
        <w:rPr>
          <w:color w:val="000000" w:themeColor="text1"/>
        </w:rPr>
      </w:pPr>
    </w:p>
    <w:p w:rsidR="000A4F89" w:rsidRDefault="000A4F89" w:rsidP="000A4F89">
      <w:pPr>
        <w:ind w:firstLine="709"/>
        <w:jc w:val="right"/>
        <w:rPr>
          <w:color w:val="000000" w:themeColor="text1"/>
        </w:rPr>
      </w:pPr>
    </w:p>
    <w:p w:rsidR="000A4F89" w:rsidRDefault="000A4F89" w:rsidP="000A4F89">
      <w:pPr>
        <w:ind w:firstLine="709"/>
        <w:jc w:val="right"/>
        <w:rPr>
          <w:color w:val="000000" w:themeColor="text1"/>
        </w:rPr>
      </w:pPr>
    </w:p>
    <w:p w:rsidR="000A4F89" w:rsidRDefault="000A4F89" w:rsidP="000A4F89">
      <w:pPr>
        <w:ind w:firstLine="709"/>
        <w:jc w:val="right"/>
        <w:rPr>
          <w:color w:val="000000" w:themeColor="text1"/>
        </w:rPr>
      </w:pPr>
    </w:p>
    <w:p w:rsidR="000A4F89" w:rsidRDefault="000A4F89" w:rsidP="000A4F89">
      <w:pPr>
        <w:ind w:firstLine="709"/>
        <w:jc w:val="right"/>
        <w:rPr>
          <w:color w:val="000000" w:themeColor="text1"/>
        </w:rPr>
      </w:pPr>
    </w:p>
    <w:p w:rsidR="000A4F89" w:rsidRDefault="000A4F89" w:rsidP="000A4F89">
      <w:pPr>
        <w:ind w:firstLine="709"/>
        <w:jc w:val="right"/>
        <w:rPr>
          <w:color w:val="000000" w:themeColor="text1"/>
        </w:rPr>
      </w:pPr>
    </w:p>
    <w:p w:rsidR="000A4F89" w:rsidRDefault="000A4F89" w:rsidP="000A4F89">
      <w:pPr>
        <w:ind w:firstLine="709"/>
        <w:jc w:val="right"/>
        <w:rPr>
          <w:color w:val="000000" w:themeColor="text1"/>
        </w:rPr>
      </w:pPr>
    </w:p>
    <w:p w:rsidR="000A4F89" w:rsidRDefault="000A4F89" w:rsidP="000A4F89">
      <w:pPr>
        <w:ind w:firstLine="709"/>
        <w:jc w:val="right"/>
        <w:rPr>
          <w:color w:val="000000" w:themeColor="text1"/>
        </w:rPr>
      </w:pPr>
    </w:p>
    <w:p w:rsidR="00421FF8" w:rsidRDefault="00421FF8" w:rsidP="000A4F89">
      <w:pPr>
        <w:ind w:firstLine="709"/>
        <w:jc w:val="right"/>
        <w:rPr>
          <w:color w:val="000000" w:themeColor="text1"/>
          <w:sz w:val="28"/>
          <w:szCs w:val="28"/>
        </w:rPr>
      </w:pPr>
    </w:p>
    <w:p w:rsidR="00421FF8" w:rsidRDefault="00421FF8" w:rsidP="000A4F89">
      <w:pPr>
        <w:ind w:firstLine="709"/>
        <w:jc w:val="right"/>
        <w:rPr>
          <w:color w:val="000000" w:themeColor="text1"/>
          <w:sz w:val="28"/>
          <w:szCs w:val="28"/>
        </w:rPr>
      </w:pPr>
    </w:p>
    <w:p w:rsidR="00421FF8" w:rsidRDefault="00421FF8" w:rsidP="000A4F89">
      <w:pPr>
        <w:ind w:firstLine="709"/>
        <w:jc w:val="right"/>
        <w:rPr>
          <w:color w:val="000000" w:themeColor="text1"/>
          <w:sz w:val="28"/>
          <w:szCs w:val="28"/>
        </w:rPr>
      </w:pPr>
    </w:p>
    <w:p w:rsidR="00F32162" w:rsidRDefault="00F32162" w:rsidP="000A4F89">
      <w:pPr>
        <w:ind w:firstLine="709"/>
        <w:jc w:val="right"/>
        <w:rPr>
          <w:color w:val="000000" w:themeColor="text1"/>
          <w:sz w:val="28"/>
          <w:szCs w:val="28"/>
        </w:rPr>
      </w:pPr>
    </w:p>
    <w:p w:rsidR="00F32162" w:rsidRDefault="00F32162" w:rsidP="000A4F89">
      <w:pPr>
        <w:ind w:firstLine="709"/>
        <w:jc w:val="right"/>
        <w:rPr>
          <w:color w:val="000000" w:themeColor="text1"/>
          <w:sz w:val="28"/>
          <w:szCs w:val="28"/>
        </w:rPr>
      </w:pPr>
    </w:p>
    <w:p w:rsidR="00F32162" w:rsidRDefault="00F32162" w:rsidP="000A4F89">
      <w:pPr>
        <w:ind w:firstLine="709"/>
        <w:jc w:val="right"/>
        <w:rPr>
          <w:color w:val="000000" w:themeColor="text1"/>
          <w:sz w:val="28"/>
          <w:szCs w:val="28"/>
        </w:rPr>
      </w:pPr>
    </w:p>
    <w:p w:rsidR="00F32162" w:rsidRDefault="00F32162" w:rsidP="000A4F89">
      <w:pPr>
        <w:ind w:firstLine="709"/>
        <w:jc w:val="right"/>
        <w:rPr>
          <w:color w:val="000000" w:themeColor="text1"/>
          <w:sz w:val="28"/>
          <w:szCs w:val="28"/>
        </w:rPr>
      </w:pPr>
    </w:p>
    <w:p w:rsidR="00F32162" w:rsidRDefault="00F32162" w:rsidP="000A4F89">
      <w:pPr>
        <w:ind w:firstLine="709"/>
        <w:jc w:val="right"/>
        <w:rPr>
          <w:color w:val="000000" w:themeColor="text1"/>
          <w:sz w:val="28"/>
          <w:szCs w:val="28"/>
        </w:rPr>
      </w:pPr>
    </w:p>
    <w:p w:rsidR="00F32162" w:rsidRDefault="00F32162" w:rsidP="000A4F89">
      <w:pPr>
        <w:ind w:firstLine="709"/>
        <w:jc w:val="right"/>
        <w:rPr>
          <w:color w:val="000000" w:themeColor="text1"/>
          <w:sz w:val="28"/>
          <w:szCs w:val="28"/>
        </w:rPr>
      </w:pPr>
    </w:p>
    <w:p w:rsidR="00F32162" w:rsidRDefault="00F32162" w:rsidP="000A4F89">
      <w:pPr>
        <w:ind w:firstLine="709"/>
        <w:jc w:val="right"/>
        <w:rPr>
          <w:color w:val="000000" w:themeColor="text1"/>
          <w:sz w:val="28"/>
          <w:szCs w:val="28"/>
        </w:rPr>
      </w:pPr>
    </w:p>
    <w:p w:rsidR="00F32162" w:rsidRDefault="00F32162" w:rsidP="000A4F89">
      <w:pPr>
        <w:ind w:firstLine="709"/>
        <w:jc w:val="right"/>
        <w:rPr>
          <w:color w:val="000000" w:themeColor="text1"/>
          <w:sz w:val="28"/>
          <w:szCs w:val="28"/>
        </w:rPr>
      </w:pPr>
    </w:p>
    <w:p w:rsidR="00F32162" w:rsidRDefault="00F32162" w:rsidP="000A4F89">
      <w:pPr>
        <w:ind w:firstLine="709"/>
        <w:jc w:val="right"/>
        <w:rPr>
          <w:color w:val="000000" w:themeColor="text1"/>
          <w:sz w:val="28"/>
          <w:szCs w:val="28"/>
        </w:rPr>
      </w:pPr>
    </w:p>
    <w:p w:rsidR="00F32162" w:rsidRDefault="00F32162" w:rsidP="000A4F89">
      <w:pPr>
        <w:ind w:firstLine="709"/>
        <w:jc w:val="right"/>
        <w:rPr>
          <w:color w:val="000000" w:themeColor="text1"/>
          <w:sz w:val="28"/>
          <w:szCs w:val="28"/>
        </w:rPr>
      </w:pPr>
    </w:p>
    <w:p w:rsidR="00F32162" w:rsidRDefault="00F32162" w:rsidP="000A4F89">
      <w:pPr>
        <w:ind w:firstLine="709"/>
        <w:jc w:val="right"/>
        <w:rPr>
          <w:color w:val="000000" w:themeColor="text1"/>
          <w:sz w:val="28"/>
          <w:szCs w:val="28"/>
        </w:rPr>
      </w:pPr>
    </w:p>
    <w:p w:rsidR="00F32162" w:rsidRDefault="00F32162" w:rsidP="000A4F89">
      <w:pPr>
        <w:ind w:firstLine="709"/>
        <w:jc w:val="right"/>
        <w:rPr>
          <w:color w:val="000000" w:themeColor="text1"/>
          <w:sz w:val="28"/>
          <w:szCs w:val="28"/>
        </w:rPr>
      </w:pPr>
    </w:p>
    <w:p w:rsidR="00F32162" w:rsidRDefault="00F32162" w:rsidP="000A4F89">
      <w:pPr>
        <w:ind w:firstLine="709"/>
        <w:jc w:val="right"/>
        <w:rPr>
          <w:color w:val="000000" w:themeColor="text1"/>
          <w:sz w:val="28"/>
          <w:szCs w:val="28"/>
        </w:rPr>
      </w:pPr>
    </w:p>
    <w:p w:rsidR="00F32162" w:rsidRDefault="00F32162" w:rsidP="000A4F89">
      <w:pPr>
        <w:ind w:firstLine="709"/>
        <w:jc w:val="right"/>
        <w:rPr>
          <w:color w:val="000000" w:themeColor="text1"/>
          <w:sz w:val="28"/>
          <w:szCs w:val="28"/>
        </w:rPr>
      </w:pPr>
    </w:p>
    <w:p w:rsidR="00F32162" w:rsidRDefault="00F32162" w:rsidP="000A4F89">
      <w:pPr>
        <w:ind w:firstLine="709"/>
        <w:jc w:val="right"/>
        <w:rPr>
          <w:color w:val="000000" w:themeColor="text1"/>
          <w:sz w:val="28"/>
          <w:szCs w:val="28"/>
        </w:rPr>
      </w:pPr>
    </w:p>
    <w:p w:rsidR="00F32162" w:rsidRDefault="00F32162" w:rsidP="000A4F89">
      <w:pPr>
        <w:ind w:firstLine="709"/>
        <w:jc w:val="right"/>
        <w:rPr>
          <w:color w:val="000000" w:themeColor="text1"/>
          <w:sz w:val="28"/>
          <w:szCs w:val="28"/>
        </w:rPr>
      </w:pPr>
    </w:p>
    <w:p w:rsidR="00F32162" w:rsidRDefault="00F32162" w:rsidP="000A4F89">
      <w:pPr>
        <w:ind w:firstLine="709"/>
        <w:jc w:val="right"/>
        <w:rPr>
          <w:color w:val="000000" w:themeColor="text1"/>
          <w:sz w:val="28"/>
          <w:szCs w:val="28"/>
        </w:rPr>
      </w:pPr>
    </w:p>
    <w:p w:rsidR="00F32162" w:rsidRDefault="00F32162" w:rsidP="000A4F89">
      <w:pPr>
        <w:ind w:firstLine="709"/>
        <w:jc w:val="right"/>
        <w:rPr>
          <w:color w:val="000000" w:themeColor="text1"/>
          <w:sz w:val="28"/>
          <w:szCs w:val="28"/>
        </w:rPr>
      </w:pPr>
    </w:p>
    <w:p w:rsidR="00F32162" w:rsidRDefault="00F32162" w:rsidP="000A4F89">
      <w:pPr>
        <w:ind w:firstLine="709"/>
        <w:jc w:val="right"/>
        <w:rPr>
          <w:color w:val="000000" w:themeColor="text1"/>
          <w:sz w:val="28"/>
          <w:szCs w:val="28"/>
        </w:rPr>
      </w:pPr>
    </w:p>
    <w:p w:rsidR="00F32162" w:rsidRDefault="00F32162" w:rsidP="000A4F89">
      <w:pPr>
        <w:ind w:firstLine="709"/>
        <w:jc w:val="right"/>
        <w:rPr>
          <w:color w:val="000000" w:themeColor="text1"/>
          <w:sz w:val="28"/>
          <w:szCs w:val="28"/>
        </w:rPr>
      </w:pPr>
    </w:p>
    <w:p w:rsidR="000A4F89" w:rsidRPr="00242EE6" w:rsidRDefault="000A4F89" w:rsidP="000A4F89">
      <w:pPr>
        <w:ind w:firstLine="709"/>
        <w:jc w:val="right"/>
        <w:rPr>
          <w:color w:val="000000" w:themeColor="text1"/>
          <w:sz w:val="28"/>
          <w:szCs w:val="28"/>
        </w:rPr>
      </w:pPr>
      <w:r w:rsidRPr="00242EE6">
        <w:rPr>
          <w:color w:val="000000" w:themeColor="text1"/>
          <w:sz w:val="28"/>
          <w:szCs w:val="28"/>
        </w:rPr>
        <w:t>Приложение №7</w:t>
      </w:r>
    </w:p>
    <w:p w:rsidR="000A4F89" w:rsidRDefault="000A4F89" w:rsidP="000A4F89">
      <w:pPr>
        <w:ind w:firstLine="709"/>
        <w:jc w:val="right"/>
        <w:rPr>
          <w:color w:val="000000" w:themeColor="text1"/>
        </w:rPr>
      </w:pPr>
    </w:p>
    <w:tbl>
      <w:tblPr>
        <w:tblW w:w="0" w:type="auto"/>
        <w:tblLook w:val="04A0" w:firstRow="1" w:lastRow="0" w:firstColumn="1" w:lastColumn="0" w:noHBand="0" w:noVBand="1"/>
      </w:tblPr>
      <w:tblGrid>
        <w:gridCol w:w="3190"/>
        <w:gridCol w:w="3190"/>
        <w:gridCol w:w="3191"/>
      </w:tblGrid>
      <w:tr w:rsidR="003A6BE2" w:rsidTr="003A6BE2">
        <w:tc>
          <w:tcPr>
            <w:tcW w:w="3190" w:type="dxa"/>
            <w:hideMark/>
          </w:tcPr>
          <w:p w:rsidR="003A6BE2" w:rsidRDefault="003A6BE2" w:rsidP="003A6BE2">
            <w:pPr>
              <w:jc w:val="center"/>
              <w:rPr>
                <w:b/>
                <w:szCs w:val="20"/>
              </w:rPr>
            </w:pPr>
            <w:r>
              <w:rPr>
                <w:b/>
                <w:szCs w:val="20"/>
              </w:rPr>
              <w:t>Мотивированное мнение</w:t>
            </w:r>
          </w:p>
          <w:p w:rsidR="003A6BE2" w:rsidRDefault="003A6BE2" w:rsidP="003A6BE2">
            <w:pPr>
              <w:jc w:val="center"/>
              <w:rPr>
                <w:b/>
                <w:szCs w:val="20"/>
              </w:rPr>
            </w:pPr>
            <w:r>
              <w:rPr>
                <w:b/>
                <w:szCs w:val="20"/>
              </w:rPr>
              <w:t>Первичной профсоюзной</w:t>
            </w:r>
          </w:p>
          <w:p w:rsidR="003A6BE2" w:rsidRDefault="003A6BE2" w:rsidP="003A6BE2">
            <w:pPr>
              <w:jc w:val="center"/>
              <w:rPr>
                <w:b/>
                <w:szCs w:val="20"/>
              </w:rPr>
            </w:pPr>
            <w:r>
              <w:rPr>
                <w:b/>
                <w:szCs w:val="20"/>
              </w:rPr>
              <w:t>организации</w:t>
            </w:r>
          </w:p>
        </w:tc>
        <w:tc>
          <w:tcPr>
            <w:tcW w:w="3190" w:type="dxa"/>
            <w:hideMark/>
          </w:tcPr>
          <w:p w:rsidR="003A6BE2" w:rsidRDefault="003A6BE2" w:rsidP="003A6BE2">
            <w:pPr>
              <w:jc w:val="center"/>
              <w:rPr>
                <w:b/>
                <w:szCs w:val="20"/>
              </w:rPr>
            </w:pPr>
            <w:r>
              <w:rPr>
                <w:b/>
                <w:szCs w:val="20"/>
              </w:rPr>
              <w:t>ПРИНЯТО</w:t>
            </w:r>
          </w:p>
        </w:tc>
        <w:tc>
          <w:tcPr>
            <w:tcW w:w="3191" w:type="dxa"/>
            <w:hideMark/>
          </w:tcPr>
          <w:p w:rsidR="003A6BE2" w:rsidRDefault="003A6BE2" w:rsidP="003A6BE2">
            <w:pPr>
              <w:jc w:val="center"/>
              <w:rPr>
                <w:b/>
                <w:szCs w:val="20"/>
              </w:rPr>
            </w:pPr>
            <w:r>
              <w:rPr>
                <w:b/>
                <w:szCs w:val="20"/>
              </w:rPr>
              <w:t>УТВЕРЖДЕНО</w:t>
            </w:r>
          </w:p>
        </w:tc>
      </w:tr>
      <w:tr w:rsidR="003A6BE2" w:rsidTr="003A6BE2">
        <w:tc>
          <w:tcPr>
            <w:tcW w:w="3190" w:type="dxa"/>
            <w:hideMark/>
          </w:tcPr>
          <w:p w:rsidR="003A6BE2" w:rsidRDefault="003A6BE2" w:rsidP="003A6BE2">
            <w:pPr>
              <w:jc w:val="center"/>
              <w:rPr>
                <w:b/>
                <w:szCs w:val="20"/>
              </w:rPr>
            </w:pPr>
            <w:r>
              <w:rPr>
                <w:b/>
                <w:szCs w:val="20"/>
              </w:rPr>
              <w:t xml:space="preserve">Председатель  профкома МБОУ «Средняя общеобразовательная школа №100 – Центр образования»» </w:t>
            </w:r>
          </w:p>
          <w:p w:rsidR="003A6BE2" w:rsidRDefault="003A6BE2" w:rsidP="003A6BE2">
            <w:pPr>
              <w:jc w:val="center"/>
              <w:rPr>
                <w:b/>
                <w:szCs w:val="20"/>
              </w:rPr>
            </w:pPr>
            <w:r>
              <w:rPr>
                <w:b/>
                <w:szCs w:val="20"/>
              </w:rPr>
              <w:t xml:space="preserve"> Приволжского района</w:t>
            </w:r>
          </w:p>
        </w:tc>
        <w:tc>
          <w:tcPr>
            <w:tcW w:w="3190" w:type="dxa"/>
            <w:hideMark/>
          </w:tcPr>
          <w:p w:rsidR="003A6BE2" w:rsidRDefault="003A6BE2" w:rsidP="003A6BE2">
            <w:pPr>
              <w:jc w:val="center"/>
              <w:rPr>
                <w:b/>
                <w:szCs w:val="20"/>
              </w:rPr>
            </w:pPr>
            <w:r>
              <w:rPr>
                <w:b/>
                <w:szCs w:val="20"/>
              </w:rPr>
              <w:t xml:space="preserve">Общим собранием работников  МБОУ«Средняя общеобразовательная школа №100 – Центр образования»» </w:t>
            </w:r>
          </w:p>
          <w:p w:rsidR="003A6BE2" w:rsidRDefault="003A6BE2" w:rsidP="003A6BE2">
            <w:pPr>
              <w:jc w:val="center"/>
              <w:rPr>
                <w:b/>
                <w:szCs w:val="20"/>
              </w:rPr>
            </w:pPr>
            <w:r>
              <w:rPr>
                <w:b/>
                <w:szCs w:val="20"/>
              </w:rPr>
              <w:t xml:space="preserve"> Приволжского района</w:t>
            </w:r>
          </w:p>
          <w:p w:rsidR="003A6BE2" w:rsidRDefault="003A6BE2" w:rsidP="003A6BE2">
            <w:pPr>
              <w:jc w:val="center"/>
              <w:rPr>
                <w:b/>
                <w:szCs w:val="20"/>
              </w:rPr>
            </w:pPr>
          </w:p>
        </w:tc>
        <w:tc>
          <w:tcPr>
            <w:tcW w:w="3191" w:type="dxa"/>
            <w:hideMark/>
          </w:tcPr>
          <w:p w:rsidR="003A6BE2" w:rsidRDefault="003A6BE2" w:rsidP="003A6BE2">
            <w:pPr>
              <w:jc w:val="center"/>
              <w:rPr>
                <w:b/>
                <w:szCs w:val="20"/>
              </w:rPr>
            </w:pPr>
            <w:r>
              <w:rPr>
                <w:b/>
                <w:szCs w:val="20"/>
              </w:rPr>
              <w:t xml:space="preserve">Приказом директора   </w:t>
            </w:r>
          </w:p>
          <w:p w:rsidR="003A6BE2" w:rsidRDefault="003A6BE2" w:rsidP="003A6BE2">
            <w:pPr>
              <w:jc w:val="center"/>
              <w:rPr>
                <w:b/>
                <w:szCs w:val="20"/>
              </w:rPr>
            </w:pPr>
            <w:r>
              <w:rPr>
                <w:b/>
                <w:szCs w:val="20"/>
              </w:rPr>
              <w:t>от"12"февраля 2021 г. №38</w:t>
            </w:r>
          </w:p>
          <w:p w:rsidR="003A6BE2" w:rsidRDefault="003A6BE2" w:rsidP="003A6BE2">
            <w:pPr>
              <w:jc w:val="center"/>
              <w:rPr>
                <w:b/>
                <w:szCs w:val="20"/>
              </w:rPr>
            </w:pPr>
          </w:p>
          <w:p w:rsidR="003A6BE2" w:rsidRDefault="003A6BE2" w:rsidP="003A6BE2">
            <w:pPr>
              <w:jc w:val="center"/>
              <w:rPr>
                <w:b/>
                <w:szCs w:val="20"/>
              </w:rPr>
            </w:pPr>
            <w:r>
              <w:rPr>
                <w:b/>
                <w:szCs w:val="20"/>
              </w:rPr>
              <w:t>________Р.Д.Абдуллина</w:t>
            </w:r>
          </w:p>
        </w:tc>
      </w:tr>
      <w:tr w:rsidR="003A6BE2" w:rsidTr="003A6BE2">
        <w:trPr>
          <w:trHeight w:val="612"/>
        </w:trPr>
        <w:tc>
          <w:tcPr>
            <w:tcW w:w="3190" w:type="dxa"/>
          </w:tcPr>
          <w:p w:rsidR="003A6BE2" w:rsidRDefault="003A6BE2" w:rsidP="003A6BE2">
            <w:pPr>
              <w:jc w:val="center"/>
              <w:rPr>
                <w:b/>
                <w:szCs w:val="20"/>
              </w:rPr>
            </w:pPr>
          </w:p>
          <w:p w:rsidR="003A6BE2" w:rsidRDefault="003A6BE2" w:rsidP="003A6BE2">
            <w:pPr>
              <w:tabs>
                <w:tab w:val="center" w:pos="1486"/>
              </w:tabs>
              <w:rPr>
                <w:b/>
                <w:szCs w:val="20"/>
              </w:rPr>
            </w:pPr>
            <w:r>
              <w:rPr>
                <w:b/>
                <w:szCs w:val="20"/>
              </w:rPr>
              <w:t>___________Л.С.Князева</w:t>
            </w:r>
          </w:p>
          <w:p w:rsidR="003A6BE2" w:rsidRDefault="003A6BE2" w:rsidP="003A6BE2">
            <w:pPr>
              <w:tabs>
                <w:tab w:val="center" w:pos="1486"/>
              </w:tabs>
              <w:rPr>
                <w:b/>
                <w:szCs w:val="20"/>
              </w:rPr>
            </w:pPr>
            <w:r>
              <w:rPr>
                <w:b/>
                <w:szCs w:val="20"/>
              </w:rPr>
              <w:t xml:space="preserve">     </w:t>
            </w:r>
          </w:p>
        </w:tc>
        <w:tc>
          <w:tcPr>
            <w:tcW w:w="3190" w:type="dxa"/>
          </w:tcPr>
          <w:p w:rsidR="003A6BE2" w:rsidRDefault="003A6BE2" w:rsidP="003A6BE2">
            <w:pPr>
              <w:rPr>
                <w:b/>
                <w:szCs w:val="20"/>
              </w:rPr>
            </w:pPr>
            <w:r>
              <w:rPr>
                <w:b/>
                <w:szCs w:val="20"/>
              </w:rPr>
              <w:t xml:space="preserve">   Протокол №7</w:t>
            </w:r>
          </w:p>
          <w:p w:rsidR="003A6BE2" w:rsidRDefault="003A6BE2" w:rsidP="003A6BE2">
            <w:pPr>
              <w:jc w:val="center"/>
              <w:rPr>
                <w:b/>
                <w:szCs w:val="20"/>
              </w:rPr>
            </w:pPr>
            <w:r>
              <w:rPr>
                <w:b/>
                <w:szCs w:val="20"/>
              </w:rPr>
              <w:t xml:space="preserve">от 12.02.2021 г. </w:t>
            </w:r>
          </w:p>
          <w:p w:rsidR="003A6BE2" w:rsidRDefault="003A6BE2" w:rsidP="003A6BE2">
            <w:pPr>
              <w:jc w:val="center"/>
              <w:rPr>
                <w:b/>
                <w:szCs w:val="20"/>
              </w:rPr>
            </w:pPr>
          </w:p>
        </w:tc>
        <w:tc>
          <w:tcPr>
            <w:tcW w:w="3191" w:type="dxa"/>
          </w:tcPr>
          <w:p w:rsidR="003A6BE2" w:rsidRDefault="003A6BE2" w:rsidP="003A6BE2">
            <w:pPr>
              <w:jc w:val="center"/>
              <w:rPr>
                <w:b/>
                <w:szCs w:val="20"/>
              </w:rPr>
            </w:pPr>
          </w:p>
          <w:p w:rsidR="003A6BE2" w:rsidRDefault="003A6BE2" w:rsidP="003A6BE2">
            <w:pPr>
              <w:tabs>
                <w:tab w:val="left" w:pos="195"/>
                <w:tab w:val="center" w:pos="1487"/>
              </w:tabs>
              <w:rPr>
                <w:b/>
                <w:szCs w:val="20"/>
              </w:rPr>
            </w:pPr>
            <w:r>
              <w:rPr>
                <w:b/>
                <w:szCs w:val="20"/>
              </w:rPr>
              <w:tab/>
            </w:r>
          </w:p>
          <w:p w:rsidR="003A6BE2" w:rsidRDefault="003A6BE2" w:rsidP="003A6BE2">
            <w:pPr>
              <w:jc w:val="center"/>
              <w:rPr>
                <w:b/>
                <w:szCs w:val="20"/>
              </w:rPr>
            </w:pPr>
          </w:p>
        </w:tc>
      </w:tr>
    </w:tbl>
    <w:p w:rsidR="000A4F89" w:rsidRDefault="000A4F89" w:rsidP="000A4F89">
      <w:pPr>
        <w:jc w:val="center"/>
        <w:rPr>
          <w:b/>
        </w:rPr>
      </w:pPr>
      <w:r w:rsidRPr="003161BF">
        <w:rPr>
          <w:b/>
        </w:rPr>
        <w:t>Положение</w:t>
      </w:r>
      <w:r w:rsidRPr="000A4F89">
        <w:rPr>
          <w:b/>
        </w:rPr>
        <w:t xml:space="preserve"> </w:t>
      </w:r>
    </w:p>
    <w:p w:rsidR="000A4F89" w:rsidRPr="003161BF" w:rsidRDefault="000A4F89" w:rsidP="000A4F89">
      <w:pPr>
        <w:jc w:val="center"/>
        <w:rPr>
          <w:b/>
        </w:rPr>
      </w:pPr>
      <w:r w:rsidRPr="003161BF">
        <w:rPr>
          <w:b/>
        </w:rPr>
        <w:t xml:space="preserve">Критерии оценки эффективности деятельности работы и оценочный лист.  </w:t>
      </w:r>
    </w:p>
    <w:p w:rsidR="000A4F89" w:rsidRPr="003161BF" w:rsidRDefault="000A4F89" w:rsidP="000A4F89">
      <w:pPr>
        <w:jc w:val="center"/>
        <w:rPr>
          <w:b/>
        </w:rPr>
      </w:pPr>
      <w:r w:rsidRPr="003161BF">
        <w:rPr>
          <w:b/>
        </w:rPr>
        <w:t xml:space="preserve">МБОУ «Школа № 100 – Центр образования» с дошкольным отделением </w:t>
      </w:r>
    </w:p>
    <w:p w:rsidR="000A4F89" w:rsidRPr="003161BF" w:rsidRDefault="000A4F89" w:rsidP="000A4F89">
      <w:pPr>
        <w:jc w:val="center"/>
        <w:rPr>
          <w:b/>
        </w:rPr>
      </w:pPr>
      <w:r w:rsidRPr="003161BF">
        <w:rPr>
          <w:b/>
        </w:rPr>
        <w:t xml:space="preserve">Приволжского района г. Казани. </w:t>
      </w:r>
    </w:p>
    <w:p w:rsidR="00DB5794" w:rsidRDefault="00DB5794" w:rsidP="00DB5794">
      <w:pPr>
        <w:ind w:firstLine="709"/>
        <w:rPr>
          <w:color w:val="000000" w:themeColor="text1"/>
        </w:rPr>
      </w:pPr>
    </w:p>
    <w:p w:rsidR="000A4F89" w:rsidRPr="003161BF" w:rsidRDefault="000A4F89" w:rsidP="000A4F89">
      <w:pPr>
        <w:tabs>
          <w:tab w:val="left" w:pos="6075"/>
        </w:tabs>
        <w:jc w:val="center"/>
        <w:rPr>
          <w:b/>
          <w:sz w:val="20"/>
          <w:szCs w:val="20"/>
        </w:rPr>
      </w:pPr>
      <w:r w:rsidRPr="003161BF">
        <w:rPr>
          <w:b/>
          <w:sz w:val="20"/>
          <w:szCs w:val="20"/>
        </w:rPr>
        <w:t>Форма оценочного листа.</w:t>
      </w:r>
    </w:p>
    <w:p w:rsidR="000A4F89" w:rsidRPr="003161BF" w:rsidRDefault="000A4F89" w:rsidP="000A4F89">
      <w:pPr>
        <w:jc w:val="center"/>
        <w:rPr>
          <w:b/>
          <w:sz w:val="20"/>
          <w:szCs w:val="20"/>
        </w:rPr>
      </w:pPr>
      <w:r w:rsidRPr="003161BF">
        <w:rPr>
          <w:b/>
          <w:sz w:val="20"/>
          <w:szCs w:val="20"/>
        </w:rPr>
        <w:t>Оценочный лист</w:t>
      </w:r>
    </w:p>
    <w:p w:rsidR="000A4F89" w:rsidRPr="003161BF" w:rsidRDefault="000A4F89" w:rsidP="000A4F89">
      <w:pPr>
        <w:jc w:val="center"/>
        <w:rPr>
          <w:b/>
          <w:sz w:val="20"/>
          <w:szCs w:val="20"/>
        </w:rPr>
      </w:pPr>
      <w:r w:rsidRPr="003161BF">
        <w:rPr>
          <w:b/>
          <w:sz w:val="20"/>
          <w:szCs w:val="20"/>
        </w:rPr>
        <w:t>________________________________________________________________________________</w:t>
      </w:r>
    </w:p>
    <w:p w:rsidR="000A4F89" w:rsidRPr="003161BF" w:rsidRDefault="000A4F89" w:rsidP="000A4F89">
      <w:pPr>
        <w:jc w:val="center"/>
        <w:rPr>
          <w:sz w:val="20"/>
          <w:szCs w:val="20"/>
        </w:rPr>
      </w:pPr>
      <w:r w:rsidRPr="003161BF">
        <w:rPr>
          <w:sz w:val="20"/>
          <w:szCs w:val="20"/>
        </w:rPr>
        <w:t>(Ф.И.О работника, должность)</w:t>
      </w:r>
    </w:p>
    <w:p w:rsidR="000A4F89" w:rsidRPr="003161BF" w:rsidRDefault="000A4F89" w:rsidP="000A4F89">
      <w:pPr>
        <w:jc w:val="center"/>
        <w:rPr>
          <w:sz w:val="20"/>
          <w:szCs w:val="20"/>
        </w:rPr>
      </w:pP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60"/>
        <w:gridCol w:w="567"/>
        <w:gridCol w:w="1559"/>
        <w:gridCol w:w="1701"/>
        <w:gridCol w:w="1843"/>
        <w:gridCol w:w="1417"/>
        <w:gridCol w:w="1418"/>
      </w:tblGrid>
      <w:tr w:rsidR="000A4F89" w:rsidRPr="003161BF" w:rsidTr="008C2BDA">
        <w:trPr>
          <w:cantSplit/>
          <w:trHeight w:val="1134"/>
        </w:trPr>
        <w:tc>
          <w:tcPr>
            <w:tcW w:w="567" w:type="dxa"/>
          </w:tcPr>
          <w:p w:rsidR="000A4F89" w:rsidRPr="003161BF" w:rsidRDefault="000A4F89" w:rsidP="008C2BDA">
            <w:pPr>
              <w:jc w:val="center"/>
              <w:rPr>
                <w:sz w:val="20"/>
                <w:szCs w:val="20"/>
              </w:rPr>
            </w:pPr>
            <w:r w:rsidRPr="003161BF">
              <w:rPr>
                <w:sz w:val="20"/>
                <w:szCs w:val="20"/>
              </w:rPr>
              <w:t>№</w:t>
            </w:r>
          </w:p>
        </w:tc>
        <w:tc>
          <w:tcPr>
            <w:tcW w:w="1560" w:type="dxa"/>
          </w:tcPr>
          <w:p w:rsidR="000A4F89" w:rsidRPr="003161BF" w:rsidRDefault="000A4F89" w:rsidP="008C2BDA">
            <w:pPr>
              <w:jc w:val="center"/>
              <w:rPr>
                <w:sz w:val="20"/>
                <w:szCs w:val="20"/>
              </w:rPr>
            </w:pPr>
            <w:r w:rsidRPr="003161BF">
              <w:rPr>
                <w:sz w:val="20"/>
                <w:szCs w:val="20"/>
              </w:rPr>
              <w:t xml:space="preserve">Показатели </w:t>
            </w:r>
          </w:p>
          <w:p w:rsidR="000A4F89" w:rsidRPr="003161BF" w:rsidRDefault="000A4F89" w:rsidP="008C2BDA">
            <w:pPr>
              <w:jc w:val="center"/>
              <w:rPr>
                <w:sz w:val="20"/>
                <w:szCs w:val="20"/>
              </w:rPr>
            </w:pPr>
            <w:r w:rsidRPr="003161BF">
              <w:rPr>
                <w:sz w:val="20"/>
                <w:szCs w:val="20"/>
              </w:rPr>
              <w:t>оценки эффективности деятельности  работника на основ</w:t>
            </w:r>
            <w:r>
              <w:rPr>
                <w:sz w:val="20"/>
                <w:szCs w:val="20"/>
              </w:rPr>
              <w:t>а</w:t>
            </w:r>
            <w:r w:rsidRPr="003161BF">
              <w:rPr>
                <w:sz w:val="20"/>
                <w:szCs w:val="20"/>
              </w:rPr>
              <w:t>нии</w:t>
            </w:r>
          </w:p>
          <w:p w:rsidR="000A4F89" w:rsidRPr="003161BF" w:rsidRDefault="000A4F89" w:rsidP="008C2BDA">
            <w:pPr>
              <w:jc w:val="center"/>
              <w:rPr>
                <w:sz w:val="20"/>
                <w:szCs w:val="20"/>
              </w:rPr>
            </w:pPr>
            <w:r w:rsidRPr="003161BF">
              <w:rPr>
                <w:sz w:val="20"/>
                <w:szCs w:val="20"/>
              </w:rPr>
              <w:t>критериев</w:t>
            </w:r>
          </w:p>
        </w:tc>
        <w:tc>
          <w:tcPr>
            <w:tcW w:w="567" w:type="dxa"/>
            <w:textDirection w:val="btLr"/>
          </w:tcPr>
          <w:p w:rsidR="000A4F89" w:rsidRPr="003161BF" w:rsidRDefault="000A4F89" w:rsidP="008C2BDA">
            <w:pPr>
              <w:ind w:left="113" w:right="113"/>
              <w:jc w:val="center"/>
              <w:rPr>
                <w:sz w:val="20"/>
                <w:szCs w:val="20"/>
              </w:rPr>
            </w:pPr>
            <w:r w:rsidRPr="003161BF">
              <w:rPr>
                <w:sz w:val="20"/>
                <w:szCs w:val="20"/>
              </w:rPr>
              <w:t>Периодичность оценки</w:t>
            </w:r>
          </w:p>
        </w:tc>
        <w:tc>
          <w:tcPr>
            <w:tcW w:w="1559" w:type="dxa"/>
          </w:tcPr>
          <w:p w:rsidR="000A4F89" w:rsidRPr="003161BF" w:rsidRDefault="000A4F89" w:rsidP="008C2BDA">
            <w:pPr>
              <w:ind w:firstLine="108"/>
              <w:jc w:val="center"/>
              <w:rPr>
                <w:sz w:val="20"/>
                <w:szCs w:val="20"/>
              </w:rPr>
            </w:pPr>
            <w:r w:rsidRPr="003161BF">
              <w:rPr>
                <w:sz w:val="20"/>
                <w:szCs w:val="20"/>
              </w:rPr>
              <w:t>Диапазон</w:t>
            </w:r>
          </w:p>
          <w:p w:rsidR="000A4F89" w:rsidRPr="003161BF" w:rsidRDefault="000A4F89" w:rsidP="008C2BDA">
            <w:pPr>
              <w:ind w:firstLine="108"/>
              <w:jc w:val="center"/>
              <w:rPr>
                <w:sz w:val="20"/>
                <w:szCs w:val="20"/>
              </w:rPr>
            </w:pPr>
            <w:r w:rsidRPr="003161BF">
              <w:rPr>
                <w:sz w:val="20"/>
                <w:szCs w:val="20"/>
              </w:rPr>
              <w:t>значений/ максимальное количество</w:t>
            </w:r>
          </w:p>
          <w:p w:rsidR="000A4F89" w:rsidRPr="003161BF" w:rsidRDefault="000A4F89" w:rsidP="008C2BDA">
            <w:pPr>
              <w:ind w:firstLine="108"/>
              <w:jc w:val="center"/>
              <w:rPr>
                <w:sz w:val="20"/>
                <w:szCs w:val="20"/>
              </w:rPr>
            </w:pPr>
            <w:r w:rsidRPr="003161BF">
              <w:rPr>
                <w:sz w:val="20"/>
                <w:szCs w:val="20"/>
              </w:rPr>
              <w:t xml:space="preserve"> баллов</w:t>
            </w:r>
          </w:p>
        </w:tc>
        <w:tc>
          <w:tcPr>
            <w:tcW w:w="1701" w:type="dxa"/>
          </w:tcPr>
          <w:p w:rsidR="000A4F89" w:rsidRPr="003161BF" w:rsidRDefault="000A4F89" w:rsidP="008C2BDA">
            <w:pPr>
              <w:jc w:val="center"/>
              <w:rPr>
                <w:sz w:val="20"/>
                <w:szCs w:val="20"/>
              </w:rPr>
            </w:pPr>
            <w:r w:rsidRPr="003161BF">
              <w:rPr>
                <w:sz w:val="20"/>
                <w:szCs w:val="20"/>
              </w:rPr>
              <w:t xml:space="preserve">Сведения о выполнении показателей за истекший период </w:t>
            </w:r>
            <w:r w:rsidRPr="003161BF">
              <w:rPr>
                <w:b/>
                <w:sz w:val="20"/>
                <w:szCs w:val="20"/>
              </w:rPr>
              <w:t>(заполняется работником)</w:t>
            </w:r>
          </w:p>
        </w:tc>
        <w:tc>
          <w:tcPr>
            <w:tcW w:w="1843" w:type="dxa"/>
          </w:tcPr>
          <w:p w:rsidR="000A4F89" w:rsidRPr="003161BF" w:rsidRDefault="000A4F89" w:rsidP="008C2BDA">
            <w:pPr>
              <w:jc w:val="center"/>
              <w:rPr>
                <w:sz w:val="20"/>
                <w:szCs w:val="20"/>
              </w:rPr>
            </w:pPr>
            <w:r w:rsidRPr="003161BF">
              <w:rPr>
                <w:sz w:val="20"/>
                <w:szCs w:val="20"/>
              </w:rPr>
              <w:t>Подтверждение  сведений</w:t>
            </w:r>
          </w:p>
          <w:p w:rsidR="000A4F89" w:rsidRDefault="000A4F89" w:rsidP="008C2BDA">
            <w:pPr>
              <w:jc w:val="center"/>
              <w:rPr>
                <w:sz w:val="20"/>
                <w:szCs w:val="20"/>
              </w:rPr>
            </w:pPr>
            <w:r w:rsidRPr="003161BF">
              <w:rPr>
                <w:sz w:val="20"/>
                <w:szCs w:val="20"/>
              </w:rPr>
              <w:t xml:space="preserve">  в протоколе мониторинга</w:t>
            </w:r>
          </w:p>
          <w:p w:rsidR="000A4F89" w:rsidRPr="003161BF" w:rsidRDefault="000A4F89" w:rsidP="008C2BDA">
            <w:pPr>
              <w:jc w:val="center"/>
              <w:rPr>
                <w:sz w:val="20"/>
                <w:szCs w:val="20"/>
              </w:rPr>
            </w:pPr>
            <w:r w:rsidRPr="003161BF">
              <w:rPr>
                <w:sz w:val="20"/>
                <w:szCs w:val="20"/>
              </w:rPr>
              <w:t xml:space="preserve">профессиональнойдеятельности </w:t>
            </w:r>
          </w:p>
          <w:p w:rsidR="000A4F89" w:rsidRPr="003161BF" w:rsidRDefault="000A4F89" w:rsidP="008C2BDA">
            <w:pPr>
              <w:jc w:val="center"/>
              <w:rPr>
                <w:sz w:val="20"/>
                <w:szCs w:val="20"/>
              </w:rPr>
            </w:pPr>
            <w:r w:rsidRPr="003161BF">
              <w:rPr>
                <w:sz w:val="20"/>
                <w:szCs w:val="20"/>
              </w:rPr>
              <w:t>работника</w:t>
            </w:r>
          </w:p>
          <w:p w:rsidR="000A4F89" w:rsidRPr="003161BF" w:rsidRDefault="000A4F89" w:rsidP="008C2BDA">
            <w:pPr>
              <w:jc w:val="center"/>
              <w:rPr>
                <w:b/>
                <w:sz w:val="20"/>
                <w:szCs w:val="20"/>
              </w:rPr>
            </w:pPr>
            <w:r w:rsidRPr="003161BF">
              <w:rPr>
                <w:b/>
                <w:sz w:val="20"/>
                <w:szCs w:val="20"/>
              </w:rPr>
              <w:t xml:space="preserve">(заполняется администрацией или руководителем </w:t>
            </w:r>
            <w:r>
              <w:rPr>
                <w:b/>
                <w:sz w:val="20"/>
                <w:szCs w:val="20"/>
              </w:rPr>
              <w:t>ШМО</w:t>
            </w:r>
          </w:p>
        </w:tc>
        <w:tc>
          <w:tcPr>
            <w:tcW w:w="1417" w:type="dxa"/>
          </w:tcPr>
          <w:p w:rsidR="000A4F89" w:rsidRPr="003161BF" w:rsidRDefault="000A4F89" w:rsidP="008C2BDA">
            <w:pPr>
              <w:jc w:val="center"/>
              <w:rPr>
                <w:sz w:val="20"/>
                <w:szCs w:val="20"/>
              </w:rPr>
            </w:pPr>
            <w:r w:rsidRPr="003161BF">
              <w:rPr>
                <w:sz w:val="20"/>
                <w:szCs w:val="20"/>
              </w:rPr>
              <w:t xml:space="preserve">Итоговый </w:t>
            </w:r>
          </w:p>
          <w:p w:rsidR="000A4F89" w:rsidRPr="003161BF" w:rsidRDefault="000A4F89" w:rsidP="008C2BDA">
            <w:pPr>
              <w:jc w:val="center"/>
              <w:rPr>
                <w:b/>
                <w:sz w:val="20"/>
                <w:szCs w:val="20"/>
              </w:rPr>
            </w:pPr>
            <w:r w:rsidRPr="003161BF">
              <w:rPr>
                <w:sz w:val="20"/>
                <w:szCs w:val="20"/>
              </w:rPr>
              <w:t xml:space="preserve">Оценочный балл </w:t>
            </w:r>
            <w:r w:rsidRPr="003161BF">
              <w:rPr>
                <w:b/>
                <w:sz w:val="20"/>
                <w:szCs w:val="20"/>
              </w:rPr>
              <w:t>(заполняет</w:t>
            </w:r>
            <w:r>
              <w:rPr>
                <w:b/>
                <w:sz w:val="20"/>
                <w:szCs w:val="20"/>
              </w:rPr>
              <w:t>с</w:t>
            </w:r>
            <w:r w:rsidRPr="003161BF">
              <w:rPr>
                <w:b/>
                <w:sz w:val="20"/>
                <w:szCs w:val="20"/>
              </w:rPr>
              <w:t xml:space="preserve">я </w:t>
            </w:r>
          </w:p>
          <w:p w:rsidR="000A4F89" w:rsidRPr="003161BF" w:rsidRDefault="000A4F89" w:rsidP="008C2BDA">
            <w:pPr>
              <w:jc w:val="center"/>
              <w:rPr>
                <w:sz w:val="20"/>
                <w:szCs w:val="20"/>
              </w:rPr>
            </w:pPr>
            <w:r w:rsidRPr="003161BF">
              <w:rPr>
                <w:b/>
                <w:sz w:val="20"/>
                <w:szCs w:val="20"/>
              </w:rPr>
              <w:t>комиссией)</w:t>
            </w:r>
          </w:p>
        </w:tc>
        <w:tc>
          <w:tcPr>
            <w:tcW w:w="1418" w:type="dxa"/>
          </w:tcPr>
          <w:p w:rsidR="000A4F89" w:rsidRPr="003161BF" w:rsidRDefault="000A4F89" w:rsidP="008C2BDA">
            <w:pPr>
              <w:jc w:val="center"/>
              <w:rPr>
                <w:sz w:val="20"/>
                <w:szCs w:val="20"/>
              </w:rPr>
            </w:pPr>
            <w:r w:rsidRPr="003161BF">
              <w:rPr>
                <w:sz w:val="20"/>
                <w:szCs w:val="20"/>
              </w:rPr>
              <w:t>Обоснование</w:t>
            </w:r>
          </w:p>
          <w:p w:rsidR="000A4F89" w:rsidRPr="003161BF" w:rsidRDefault="000A4F89" w:rsidP="008C2BDA">
            <w:pPr>
              <w:jc w:val="center"/>
              <w:rPr>
                <w:b/>
                <w:sz w:val="20"/>
                <w:szCs w:val="20"/>
              </w:rPr>
            </w:pPr>
            <w:r w:rsidRPr="003161BF">
              <w:rPr>
                <w:b/>
                <w:sz w:val="20"/>
                <w:szCs w:val="20"/>
              </w:rPr>
              <w:t>(заполняется</w:t>
            </w:r>
          </w:p>
          <w:p w:rsidR="000A4F89" w:rsidRPr="003161BF" w:rsidRDefault="000A4F89" w:rsidP="008C2BDA">
            <w:pPr>
              <w:jc w:val="center"/>
              <w:rPr>
                <w:b/>
                <w:sz w:val="20"/>
                <w:szCs w:val="20"/>
              </w:rPr>
            </w:pPr>
            <w:r w:rsidRPr="003161BF">
              <w:rPr>
                <w:b/>
                <w:sz w:val="20"/>
                <w:szCs w:val="20"/>
              </w:rPr>
              <w:t xml:space="preserve"> комиссией </w:t>
            </w:r>
          </w:p>
          <w:p w:rsidR="000A4F89" w:rsidRPr="003161BF" w:rsidRDefault="000A4F89" w:rsidP="008C2BDA">
            <w:pPr>
              <w:jc w:val="center"/>
              <w:rPr>
                <w:b/>
                <w:sz w:val="20"/>
                <w:szCs w:val="20"/>
              </w:rPr>
            </w:pPr>
            <w:r w:rsidRPr="003161BF">
              <w:rPr>
                <w:b/>
                <w:sz w:val="20"/>
                <w:szCs w:val="20"/>
              </w:rPr>
              <w:t xml:space="preserve">в случае снижения  </w:t>
            </w:r>
          </w:p>
          <w:p w:rsidR="000A4F89" w:rsidRPr="003161BF" w:rsidRDefault="000A4F89" w:rsidP="008C2BDA">
            <w:pPr>
              <w:jc w:val="center"/>
              <w:rPr>
                <w:sz w:val="20"/>
                <w:szCs w:val="20"/>
              </w:rPr>
            </w:pPr>
            <w:r w:rsidRPr="003161BF">
              <w:rPr>
                <w:b/>
                <w:sz w:val="20"/>
                <w:szCs w:val="20"/>
              </w:rPr>
              <w:t>оценочных баллов)</w:t>
            </w:r>
          </w:p>
        </w:tc>
      </w:tr>
      <w:tr w:rsidR="000A4F89" w:rsidRPr="003161BF" w:rsidTr="008C2BDA">
        <w:tc>
          <w:tcPr>
            <w:tcW w:w="567" w:type="dxa"/>
          </w:tcPr>
          <w:p w:rsidR="000A4F89" w:rsidRPr="003161BF" w:rsidRDefault="000A4F89" w:rsidP="008C2BDA">
            <w:pPr>
              <w:jc w:val="center"/>
              <w:rPr>
                <w:sz w:val="20"/>
                <w:szCs w:val="20"/>
              </w:rPr>
            </w:pPr>
            <w:r w:rsidRPr="003161BF">
              <w:rPr>
                <w:sz w:val="20"/>
                <w:szCs w:val="20"/>
              </w:rPr>
              <w:t>1</w:t>
            </w:r>
          </w:p>
        </w:tc>
        <w:tc>
          <w:tcPr>
            <w:tcW w:w="1560" w:type="dxa"/>
          </w:tcPr>
          <w:p w:rsidR="000A4F89" w:rsidRPr="003161BF" w:rsidRDefault="000A4F89" w:rsidP="008C2BDA">
            <w:pPr>
              <w:jc w:val="center"/>
              <w:rPr>
                <w:sz w:val="20"/>
                <w:szCs w:val="20"/>
              </w:rPr>
            </w:pPr>
            <w:r w:rsidRPr="003161BF">
              <w:rPr>
                <w:sz w:val="20"/>
                <w:szCs w:val="20"/>
              </w:rPr>
              <w:t>2</w:t>
            </w:r>
          </w:p>
        </w:tc>
        <w:tc>
          <w:tcPr>
            <w:tcW w:w="567" w:type="dxa"/>
          </w:tcPr>
          <w:p w:rsidR="000A4F89" w:rsidRPr="003161BF" w:rsidRDefault="000A4F89" w:rsidP="008C2BDA">
            <w:pPr>
              <w:jc w:val="center"/>
              <w:rPr>
                <w:sz w:val="20"/>
                <w:szCs w:val="20"/>
              </w:rPr>
            </w:pPr>
            <w:r w:rsidRPr="003161BF">
              <w:rPr>
                <w:sz w:val="20"/>
                <w:szCs w:val="20"/>
              </w:rPr>
              <w:t>3</w:t>
            </w:r>
          </w:p>
        </w:tc>
        <w:tc>
          <w:tcPr>
            <w:tcW w:w="1559" w:type="dxa"/>
          </w:tcPr>
          <w:p w:rsidR="000A4F89" w:rsidRPr="003161BF" w:rsidRDefault="000A4F89" w:rsidP="008C2BDA">
            <w:pPr>
              <w:jc w:val="center"/>
              <w:rPr>
                <w:sz w:val="20"/>
                <w:szCs w:val="20"/>
              </w:rPr>
            </w:pPr>
            <w:r w:rsidRPr="003161BF">
              <w:rPr>
                <w:sz w:val="20"/>
                <w:szCs w:val="20"/>
              </w:rPr>
              <w:t>4</w:t>
            </w:r>
          </w:p>
        </w:tc>
        <w:tc>
          <w:tcPr>
            <w:tcW w:w="1701" w:type="dxa"/>
          </w:tcPr>
          <w:p w:rsidR="000A4F89" w:rsidRPr="003161BF" w:rsidRDefault="000A4F89" w:rsidP="008C2BDA">
            <w:pPr>
              <w:jc w:val="center"/>
              <w:rPr>
                <w:sz w:val="20"/>
                <w:szCs w:val="20"/>
              </w:rPr>
            </w:pPr>
            <w:r w:rsidRPr="003161BF">
              <w:rPr>
                <w:sz w:val="20"/>
                <w:szCs w:val="20"/>
              </w:rPr>
              <w:t>5</w:t>
            </w:r>
          </w:p>
        </w:tc>
        <w:tc>
          <w:tcPr>
            <w:tcW w:w="1843" w:type="dxa"/>
          </w:tcPr>
          <w:p w:rsidR="000A4F89" w:rsidRPr="003161BF" w:rsidRDefault="000A4F89" w:rsidP="008C2BDA">
            <w:pPr>
              <w:jc w:val="center"/>
              <w:rPr>
                <w:sz w:val="20"/>
                <w:szCs w:val="20"/>
              </w:rPr>
            </w:pPr>
            <w:r w:rsidRPr="003161BF">
              <w:rPr>
                <w:sz w:val="20"/>
                <w:szCs w:val="20"/>
              </w:rPr>
              <w:t>6</w:t>
            </w:r>
          </w:p>
        </w:tc>
        <w:tc>
          <w:tcPr>
            <w:tcW w:w="1417" w:type="dxa"/>
          </w:tcPr>
          <w:p w:rsidR="000A4F89" w:rsidRPr="003161BF" w:rsidRDefault="000A4F89" w:rsidP="008C2BDA">
            <w:pPr>
              <w:jc w:val="center"/>
              <w:rPr>
                <w:sz w:val="20"/>
                <w:szCs w:val="20"/>
              </w:rPr>
            </w:pPr>
            <w:r w:rsidRPr="003161BF">
              <w:rPr>
                <w:sz w:val="20"/>
                <w:szCs w:val="20"/>
              </w:rPr>
              <w:t>7</w:t>
            </w:r>
          </w:p>
        </w:tc>
        <w:tc>
          <w:tcPr>
            <w:tcW w:w="1418" w:type="dxa"/>
          </w:tcPr>
          <w:p w:rsidR="000A4F89" w:rsidRPr="003161BF" w:rsidRDefault="000A4F89" w:rsidP="008C2BDA">
            <w:pPr>
              <w:jc w:val="center"/>
              <w:rPr>
                <w:sz w:val="20"/>
                <w:szCs w:val="20"/>
              </w:rPr>
            </w:pPr>
            <w:r w:rsidRPr="003161BF">
              <w:rPr>
                <w:sz w:val="20"/>
                <w:szCs w:val="20"/>
              </w:rPr>
              <w:t>8</w:t>
            </w:r>
          </w:p>
        </w:tc>
      </w:tr>
      <w:tr w:rsidR="000A4F89" w:rsidRPr="003161BF" w:rsidTr="008C2BDA">
        <w:trPr>
          <w:trHeight w:val="265"/>
        </w:trPr>
        <w:tc>
          <w:tcPr>
            <w:tcW w:w="567" w:type="dxa"/>
          </w:tcPr>
          <w:p w:rsidR="000A4F89" w:rsidRPr="003161BF" w:rsidRDefault="000A4F89" w:rsidP="008C2BDA">
            <w:pPr>
              <w:jc w:val="center"/>
              <w:rPr>
                <w:sz w:val="20"/>
                <w:szCs w:val="20"/>
              </w:rPr>
            </w:pPr>
          </w:p>
        </w:tc>
        <w:tc>
          <w:tcPr>
            <w:tcW w:w="1560" w:type="dxa"/>
          </w:tcPr>
          <w:p w:rsidR="000A4F89" w:rsidRPr="003161BF" w:rsidRDefault="000A4F89" w:rsidP="008C2BDA">
            <w:pPr>
              <w:jc w:val="center"/>
              <w:rPr>
                <w:sz w:val="20"/>
                <w:szCs w:val="20"/>
              </w:rPr>
            </w:pPr>
          </w:p>
        </w:tc>
        <w:tc>
          <w:tcPr>
            <w:tcW w:w="567" w:type="dxa"/>
          </w:tcPr>
          <w:p w:rsidR="000A4F89" w:rsidRPr="003161BF" w:rsidRDefault="000A4F89" w:rsidP="008C2BDA">
            <w:pPr>
              <w:jc w:val="center"/>
              <w:rPr>
                <w:sz w:val="20"/>
                <w:szCs w:val="20"/>
              </w:rPr>
            </w:pPr>
          </w:p>
        </w:tc>
        <w:tc>
          <w:tcPr>
            <w:tcW w:w="1559" w:type="dxa"/>
          </w:tcPr>
          <w:p w:rsidR="000A4F89" w:rsidRPr="003161BF" w:rsidRDefault="000A4F89" w:rsidP="008C2BDA">
            <w:pPr>
              <w:jc w:val="center"/>
              <w:rPr>
                <w:sz w:val="20"/>
                <w:szCs w:val="20"/>
              </w:rPr>
            </w:pPr>
          </w:p>
        </w:tc>
        <w:tc>
          <w:tcPr>
            <w:tcW w:w="1701" w:type="dxa"/>
          </w:tcPr>
          <w:p w:rsidR="000A4F89" w:rsidRPr="003161BF" w:rsidRDefault="000A4F89" w:rsidP="008C2BDA">
            <w:pPr>
              <w:jc w:val="center"/>
              <w:rPr>
                <w:sz w:val="20"/>
                <w:szCs w:val="20"/>
              </w:rPr>
            </w:pPr>
          </w:p>
        </w:tc>
        <w:tc>
          <w:tcPr>
            <w:tcW w:w="1843" w:type="dxa"/>
          </w:tcPr>
          <w:p w:rsidR="000A4F89" w:rsidRPr="003161BF" w:rsidRDefault="000A4F89" w:rsidP="008C2BDA">
            <w:pPr>
              <w:jc w:val="center"/>
              <w:rPr>
                <w:sz w:val="20"/>
                <w:szCs w:val="20"/>
              </w:rPr>
            </w:pPr>
          </w:p>
        </w:tc>
        <w:tc>
          <w:tcPr>
            <w:tcW w:w="1417" w:type="dxa"/>
          </w:tcPr>
          <w:p w:rsidR="000A4F89" w:rsidRPr="003161BF" w:rsidRDefault="000A4F89" w:rsidP="008C2BDA">
            <w:pPr>
              <w:jc w:val="center"/>
              <w:rPr>
                <w:sz w:val="20"/>
                <w:szCs w:val="20"/>
              </w:rPr>
            </w:pPr>
          </w:p>
        </w:tc>
        <w:tc>
          <w:tcPr>
            <w:tcW w:w="1418" w:type="dxa"/>
          </w:tcPr>
          <w:p w:rsidR="000A4F89" w:rsidRPr="003161BF" w:rsidRDefault="000A4F89" w:rsidP="008C2BDA">
            <w:pPr>
              <w:jc w:val="center"/>
              <w:rPr>
                <w:sz w:val="20"/>
                <w:szCs w:val="20"/>
              </w:rPr>
            </w:pPr>
          </w:p>
        </w:tc>
      </w:tr>
      <w:tr w:rsidR="000A4F89" w:rsidRPr="003161BF" w:rsidTr="008C2BDA">
        <w:tc>
          <w:tcPr>
            <w:tcW w:w="567" w:type="dxa"/>
          </w:tcPr>
          <w:p w:rsidR="000A4F89" w:rsidRPr="003161BF" w:rsidRDefault="000A4F89" w:rsidP="008C2BDA">
            <w:pPr>
              <w:jc w:val="center"/>
              <w:rPr>
                <w:sz w:val="20"/>
                <w:szCs w:val="20"/>
              </w:rPr>
            </w:pPr>
          </w:p>
        </w:tc>
        <w:tc>
          <w:tcPr>
            <w:tcW w:w="1560" w:type="dxa"/>
          </w:tcPr>
          <w:p w:rsidR="000A4F89" w:rsidRPr="003161BF" w:rsidRDefault="000A4F89" w:rsidP="008C2BDA">
            <w:pPr>
              <w:jc w:val="center"/>
              <w:rPr>
                <w:b/>
                <w:sz w:val="20"/>
                <w:szCs w:val="20"/>
              </w:rPr>
            </w:pPr>
            <w:r w:rsidRPr="003161BF">
              <w:rPr>
                <w:b/>
                <w:sz w:val="20"/>
                <w:szCs w:val="20"/>
              </w:rPr>
              <w:t>ИТОГО</w:t>
            </w:r>
          </w:p>
        </w:tc>
        <w:tc>
          <w:tcPr>
            <w:tcW w:w="567" w:type="dxa"/>
          </w:tcPr>
          <w:p w:rsidR="000A4F89" w:rsidRPr="003161BF" w:rsidRDefault="000A4F89" w:rsidP="008C2BDA">
            <w:pPr>
              <w:jc w:val="center"/>
              <w:rPr>
                <w:sz w:val="20"/>
                <w:szCs w:val="20"/>
              </w:rPr>
            </w:pPr>
          </w:p>
        </w:tc>
        <w:tc>
          <w:tcPr>
            <w:tcW w:w="1559" w:type="dxa"/>
          </w:tcPr>
          <w:p w:rsidR="000A4F89" w:rsidRPr="003161BF" w:rsidRDefault="000A4F89" w:rsidP="008C2BDA">
            <w:pPr>
              <w:jc w:val="center"/>
              <w:rPr>
                <w:sz w:val="20"/>
                <w:szCs w:val="20"/>
              </w:rPr>
            </w:pPr>
          </w:p>
        </w:tc>
        <w:tc>
          <w:tcPr>
            <w:tcW w:w="1701" w:type="dxa"/>
          </w:tcPr>
          <w:p w:rsidR="000A4F89" w:rsidRPr="003161BF" w:rsidRDefault="000A4F89" w:rsidP="008C2BDA">
            <w:pPr>
              <w:jc w:val="center"/>
              <w:rPr>
                <w:sz w:val="20"/>
                <w:szCs w:val="20"/>
              </w:rPr>
            </w:pPr>
          </w:p>
        </w:tc>
        <w:tc>
          <w:tcPr>
            <w:tcW w:w="1843" w:type="dxa"/>
          </w:tcPr>
          <w:p w:rsidR="000A4F89" w:rsidRPr="003161BF" w:rsidRDefault="000A4F89" w:rsidP="008C2BDA">
            <w:pPr>
              <w:jc w:val="center"/>
              <w:rPr>
                <w:sz w:val="20"/>
                <w:szCs w:val="20"/>
              </w:rPr>
            </w:pPr>
          </w:p>
        </w:tc>
        <w:tc>
          <w:tcPr>
            <w:tcW w:w="1417" w:type="dxa"/>
          </w:tcPr>
          <w:p w:rsidR="000A4F89" w:rsidRPr="003161BF" w:rsidRDefault="000A4F89" w:rsidP="008C2BDA">
            <w:pPr>
              <w:jc w:val="center"/>
              <w:rPr>
                <w:sz w:val="20"/>
                <w:szCs w:val="20"/>
              </w:rPr>
            </w:pPr>
          </w:p>
        </w:tc>
        <w:tc>
          <w:tcPr>
            <w:tcW w:w="1418" w:type="dxa"/>
          </w:tcPr>
          <w:p w:rsidR="000A4F89" w:rsidRPr="003161BF" w:rsidRDefault="000A4F89" w:rsidP="008C2BDA">
            <w:pPr>
              <w:jc w:val="center"/>
              <w:rPr>
                <w:sz w:val="20"/>
                <w:szCs w:val="20"/>
              </w:rPr>
            </w:pPr>
          </w:p>
        </w:tc>
      </w:tr>
    </w:tbl>
    <w:p w:rsidR="000A4F89" w:rsidRPr="00770E29" w:rsidRDefault="000A4F89" w:rsidP="000A4F89">
      <w:pPr>
        <w:rPr>
          <w:b/>
          <w:sz w:val="16"/>
          <w:szCs w:val="16"/>
        </w:rPr>
      </w:pPr>
    </w:p>
    <w:p w:rsidR="000A4F89" w:rsidRPr="00D22678" w:rsidRDefault="000A4F89" w:rsidP="000A4F89">
      <w:pPr>
        <w:rPr>
          <w:b/>
        </w:rPr>
      </w:pPr>
      <w:r w:rsidRPr="00D22678">
        <w:rPr>
          <w:b/>
        </w:rPr>
        <w:t>Члены комиссии</w:t>
      </w:r>
    </w:p>
    <w:p w:rsidR="000A4F89" w:rsidRPr="00D22678" w:rsidRDefault="000A4F89" w:rsidP="000A4F89">
      <w:pPr>
        <w:ind w:right="-57"/>
        <w:jc w:val="both"/>
        <w:rPr>
          <w:b/>
        </w:rPr>
      </w:pPr>
      <w:r w:rsidRPr="00D22678">
        <w:rPr>
          <w:b/>
        </w:rPr>
        <w:t>Оценочный  лист заполнен ___</w:t>
      </w:r>
      <w:r w:rsidR="003928DB">
        <w:rPr>
          <w:b/>
        </w:rPr>
        <w:t>___________________________  20</w:t>
      </w:r>
      <w:r w:rsidRPr="00D22678">
        <w:rPr>
          <w:b/>
        </w:rPr>
        <w:t xml:space="preserve">     г.                               </w:t>
      </w:r>
    </w:p>
    <w:p w:rsidR="000A4F89" w:rsidRPr="00D22678" w:rsidRDefault="000A4F89" w:rsidP="000A4F89">
      <w:pPr>
        <w:ind w:right="-57"/>
        <w:jc w:val="both"/>
      </w:pPr>
      <w:r w:rsidRPr="00D22678">
        <w:t xml:space="preserve">Протокол  № </w:t>
      </w:r>
      <w:r w:rsidR="003928DB">
        <w:t>____  от  «___» ___________  20</w:t>
      </w:r>
      <w:r w:rsidRPr="00D22678">
        <w:t xml:space="preserve">  г.</w:t>
      </w:r>
    </w:p>
    <w:p w:rsidR="000A4F89" w:rsidRPr="00D22678" w:rsidRDefault="000A4F89" w:rsidP="000A4F89">
      <w:pPr>
        <w:rPr>
          <w:b/>
        </w:rPr>
      </w:pPr>
      <w:r w:rsidRPr="00D22678">
        <w:rPr>
          <w:b/>
        </w:rPr>
        <w:t>С оценочным листом ознакомлен(а) ____________(подпись работника)</w:t>
      </w:r>
    </w:p>
    <w:p w:rsidR="000A4F89" w:rsidRPr="00D22678" w:rsidRDefault="000A4F89" w:rsidP="000A4F89">
      <w:pPr>
        <w:rPr>
          <w:b/>
        </w:rPr>
      </w:pPr>
    </w:p>
    <w:p w:rsidR="000A4F89" w:rsidRDefault="000A4F89" w:rsidP="000A4F89">
      <w:pPr>
        <w:tabs>
          <w:tab w:val="left" w:pos="6075"/>
        </w:tabs>
        <w:jc w:val="center"/>
        <w:rPr>
          <w:b/>
        </w:rPr>
      </w:pPr>
    </w:p>
    <w:p w:rsidR="000A4F89" w:rsidRPr="00D22678" w:rsidRDefault="000A4F89" w:rsidP="000A4F89">
      <w:pPr>
        <w:tabs>
          <w:tab w:val="left" w:pos="6075"/>
        </w:tabs>
        <w:jc w:val="center"/>
        <w:rPr>
          <w:b/>
        </w:rPr>
      </w:pPr>
      <w:r w:rsidRPr="00D22678">
        <w:rPr>
          <w:b/>
        </w:rPr>
        <w:t xml:space="preserve">Критерии и показатели качества и результативности эффективной </w:t>
      </w:r>
    </w:p>
    <w:p w:rsidR="000A4F89" w:rsidRPr="00770E29" w:rsidRDefault="000A4F89" w:rsidP="000A4F89">
      <w:pPr>
        <w:tabs>
          <w:tab w:val="left" w:pos="6075"/>
        </w:tabs>
        <w:jc w:val="center"/>
        <w:rPr>
          <w:b/>
          <w:sz w:val="28"/>
          <w:szCs w:val="28"/>
        </w:rPr>
      </w:pPr>
      <w:r w:rsidRPr="00D22678">
        <w:rPr>
          <w:b/>
        </w:rPr>
        <w:t>деятельности педагогов</w:t>
      </w:r>
    </w:p>
    <w:p w:rsidR="000A4F89" w:rsidRPr="00770E29" w:rsidRDefault="000A4F89" w:rsidP="000A4F89">
      <w:pPr>
        <w:tabs>
          <w:tab w:val="left" w:pos="6075"/>
        </w:tabs>
        <w:jc w:val="center"/>
        <w:rPr>
          <w:b/>
          <w:sz w:val="16"/>
          <w:szCs w:val="16"/>
          <w:u w:val="singl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5"/>
        <w:gridCol w:w="1203"/>
        <w:gridCol w:w="850"/>
        <w:gridCol w:w="1134"/>
        <w:gridCol w:w="1276"/>
        <w:gridCol w:w="2835"/>
        <w:gridCol w:w="993"/>
        <w:gridCol w:w="1133"/>
      </w:tblGrid>
      <w:tr w:rsidR="000A4F89" w:rsidRPr="00770E29" w:rsidTr="008C2BDA">
        <w:tc>
          <w:tcPr>
            <w:tcW w:w="465"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r w:rsidRPr="00D22678">
              <w:rPr>
                <w:sz w:val="20"/>
                <w:szCs w:val="20"/>
              </w:rPr>
              <w:t>№</w:t>
            </w:r>
          </w:p>
        </w:tc>
        <w:tc>
          <w:tcPr>
            <w:tcW w:w="1203" w:type="dxa"/>
            <w:tcBorders>
              <w:top w:val="single" w:sz="4" w:space="0" w:color="auto"/>
              <w:left w:val="single" w:sz="4" w:space="0" w:color="auto"/>
              <w:bottom w:val="single" w:sz="4" w:space="0" w:color="auto"/>
              <w:right w:val="single" w:sz="4" w:space="0" w:color="auto"/>
            </w:tcBorders>
          </w:tcPr>
          <w:p w:rsidR="000A4F89" w:rsidRPr="00245A91" w:rsidRDefault="000A4F89" w:rsidP="008C2BDA">
            <w:pPr>
              <w:jc w:val="center"/>
              <w:rPr>
                <w:b/>
                <w:sz w:val="16"/>
                <w:szCs w:val="16"/>
              </w:rPr>
            </w:pPr>
            <w:r w:rsidRPr="00245A91">
              <w:rPr>
                <w:b/>
                <w:sz w:val="16"/>
                <w:szCs w:val="16"/>
              </w:rPr>
              <w:t xml:space="preserve">Показател </w:t>
            </w:r>
          </w:p>
          <w:p w:rsidR="000A4F89" w:rsidRPr="00245A91" w:rsidRDefault="000A4F89" w:rsidP="008C2BDA">
            <w:pPr>
              <w:jc w:val="center"/>
              <w:rPr>
                <w:b/>
                <w:sz w:val="16"/>
                <w:szCs w:val="16"/>
              </w:rPr>
            </w:pPr>
            <w:r w:rsidRPr="00245A91">
              <w:rPr>
                <w:b/>
                <w:sz w:val="16"/>
                <w:szCs w:val="16"/>
              </w:rPr>
              <w:t>оценки эффективности де</w:t>
            </w:r>
          </w:p>
          <w:p w:rsidR="000A4F89" w:rsidRPr="00245A91" w:rsidRDefault="000A4F89" w:rsidP="008C2BDA">
            <w:pPr>
              <w:jc w:val="center"/>
              <w:rPr>
                <w:b/>
                <w:sz w:val="16"/>
                <w:szCs w:val="16"/>
              </w:rPr>
            </w:pPr>
            <w:r w:rsidRPr="00245A91">
              <w:rPr>
                <w:b/>
                <w:sz w:val="16"/>
                <w:szCs w:val="16"/>
              </w:rPr>
              <w:t>ятель</w:t>
            </w:r>
          </w:p>
          <w:p w:rsidR="000A4F89" w:rsidRPr="00245A91" w:rsidRDefault="000A4F89" w:rsidP="008C2BDA">
            <w:pPr>
              <w:jc w:val="center"/>
              <w:rPr>
                <w:b/>
                <w:sz w:val="16"/>
                <w:szCs w:val="16"/>
              </w:rPr>
            </w:pPr>
            <w:r w:rsidRPr="00245A91">
              <w:rPr>
                <w:b/>
                <w:sz w:val="16"/>
                <w:szCs w:val="16"/>
              </w:rPr>
              <w:t>нос</w:t>
            </w:r>
          </w:p>
          <w:p w:rsidR="000A4F89" w:rsidRPr="00245A91" w:rsidRDefault="000A4F89" w:rsidP="008C2BDA">
            <w:pPr>
              <w:jc w:val="center"/>
              <w:rPr>
                <w:b/>
                <w:sz w:val="16"/>
                <w:szCs w:val="16"/>
              </w:rPr>
            </w:pPr>
            <w:r w:rsidRPr="00245A91">
              <w:rPr>
                <w:b/>
                <w:sz w:val="16"/>
                <w:szCs w:val="16"/>
              </w:rPr>
              <w:t>ти  работ</w:t>
            </w:r>
          </w:p>
          <w:p w:rsidR="000A4F89" w:rsidRPr="00245A91" w:rsidRDefault="000A4F89" w:rsidP="008C2BDA">
            <w:pPr>
              <w:jc w:val="center"/>
              <w:rPr>
                <w:b/>
                <w:sz w:val="16"/>
                <w:szCs w:val="16"/>
              </w:rPr>
            </w:pPr>
            <w:r w:rsidRPr="00245A91">
              <w:rPr>
                <w:b/>
                <w:sz w:val="16"/>
                <w:szCs w:val="16"/>
              </w:rPr>
              <w:t>ника</w:t>
            </w:r>
          </w:p>
          <w:p w:rsidR="000A4F89" w:rsidRPr="00245A91" w:rsidRDefault="000A4F89" w:rsidP="008C2BDA">
            <w:pPr>
              <w:jc w:val="center"/>
              <w:rPr>
                <w:b/>
                <w:sz w:val="16"/>
                <w:szCs w:val="16"/>
              </w:rPr>
            </w:pPr>
            <w:r w:rsidRPr="00245A91">
              <w:rPr>
                <w:b/>
                <w:sz w:val="16"/>
                <w:szCs w:val="16"/>
              </w:rPr>
              <w:t>на осно</w:t>
            </w:r>
          </w:p>
          <w:p w:rsidR="000A4F89" w:rsidRPr="00245A91" w:rsidRDefault="000A4F89" w:rsidP="008C2BDA">
            <w:pPr>
              <w:jc w:val="center"/>
              <w:rPr>
                <w:b/>
                <w:sz w:val="16"/>
                <w:szCs w:val="16"/>
              </w:rPr>
            </w:pPr>
            <w:r w:rsidRPr="00245A91">
              <w:rPr>
                <w:b/>
                <w:sz w:val="16"/>
                <w:szCs w:val="16"/>
              </w:rPr>
              <w:t>вании</w:t>
            </w:r>
          </w:p>
          <w:p w:rsidR="000A4F89" w:rsidRPr="00245A91" w:rsidRDefault="000A4F89" w:rsidP="008C2BDA">
            <w:pPr>
              <w:jc w:val="center"/>
              <w:rPr>
                <w:b/>
                <w:sz w:val="16"/>
                <w:szCs w:val="16"/>
              </w:rPr>
            </w:pPr>
            <w:r w:rsidRPr="00245A91">
              <w:rPr>
                <w:b/>
                <w:sz w:val="16"/>
                <w:szCs w:val="16"/>
              </w:rPr>
              <w:t>критериев</w:t>
            </w:r>
          </w:p>
        </w:tc>
        <w:tc>
          <w:tcPr>
            <w:tcW w:w="850" w:type="dxa"/>
            <w:tcBorders>
              <w:top w:val="single" w:sz="4" w:space="0" w:color="auto"/>
              <w:left w:val="single" w:sz="4" w:space="0" w:color="auto"/>
              <w:bottom w:val="single" w:sz="4" w:space="0" w:color="auto"/>
              <w:right w:val="single" w:sz="4" w:space="0" w:color="auto"/>
            </w:tcBorders>
          </w:tcPr>
          <w:p w:rsidR="000A4F89" w:rsidRPr="00245A91" w:rsidRDefault="000A4F89" w:rsidP="008C2BDA">
            <w:pPr>
              <w:jc w:val="center"/>
              <w:rPr>
                <w:b/>
                <w:sz w:val="16"/>
                <w:szCs w:val="16"/>
              </w:rPr>
            </w:pPr>
            <w:r w:rsidRPr="00245A91">
              <w:rPr>
                <w:b/>
                <w:sz w:val="16"/>
                <w:szCs w:val="16"/>
              </w:rPr>
              <w:t>Периодич</w:t>
            </w:r>
          </w:p>
          <w:p w:rsidR="000A4F89" w:rsidRPr="00245A91" w:rsidRDefault="000A4F89" w:rsidP="008C2BDA">
            <w:pPr>
              <w:jc w:val="center"/>
              <w:rPr>
                <w:b/>
                <w:sz w:val="16"/>
                <w:szCs w:val="16"/>
              </w:rPr>
            </w:pPr>
            <w:r w:rsidRPr="00245A91">
              <w:rPr>
                <w:b/>
                <w:sz w:val="16"/>
                <w:szCs w:val="16"/>
              </w:rPr>
              <w:t>ность оцен</w:t>
            </w:r>
          </w:p>
          <w:p w:rsidR="000A4F89" w:rsidRPr="00245A91" w:rsidRDefault="000A4F89" w:rsidP="008C2BDA">
            <w:pPr>
              <w:jc w:val="center"/>
              <w:rPr>
                <w:b/>
                <w:sz w:val="16"/>
                <w:szCs w:val="16"/>
              </w:rPr>
            </w:pPr>
            <w:r w:rsidRPr="00245A91">
              <w:rPr>
                <w:b/>
                <w:sz w:val="16"/>
                <w:szCs w:val="16"/>
              </w:rPr>
              <w:t>ки</w:t>
            </w:r>
          </w:p>
        </w:tc>
        <w:tc>
          <w:tcPr>
            <w:tcW w:w="1134" w:type="dxa"/>
            <w:tcBorders>
              <w:top w:val="single" w:sz="4" w:space="0" w:color="auto"/>
              <w:left w:val="single" w:sz="4" w:space="0" w:color="auto"/>
              <w:bottom w:val="single" w:sz="4" w:space="0" w:color="auto"/>
              <w:right w:val="single" w:sz="4" w:space="0" w:color="auto"/>
            </w:tcBorders>
          </w:tcPr>
          <w:p w:rsidR="000A4F89" w:rsidRPr="00245A91" w:rsidRDefault="000A4F89" w:rsidP="008C2BDA">
            <w:pPr>
              <w:ind w:firstLine="108"/>
              <w:jc w:val="center"/>
              <w:rPr>
                <w:b/>
                <w:sz w:val="16"/>
                <w:szCs w:val="16"/>
              </w:rPr>
            </w:pPr>
            <w:r w:rsidRPr="00245A91">
              <w:rPr>
                <w:b/>
                <w:sz w:val="16"/>
                <w:szCs w:val="16"/>
              </w:rPr>
              <w:t>Диапазон  значений/ макси</w:t>
            </w:r>
          </w:p>
          <w:p w:rsidR="000A4F89" w:rsidRPr="00245A91" w:rsidRDefault="000A4F89" w:rsidP="008C2BDA">
            <w:pPr>
              <w:ind w:firstLine="108"/>
              <w:jc w:val="center"/>
              <w:rPr>
                <w:b/>
                <w:sz w:val="16"/>
                <w:szCs w:val="16"/>
              </w:rPr>
            </w:pPr>
            <w:r w:rsidRPr="00245A91">
              <w:rPr>
                <w:b/>
                <w:sz w:val="16"/>
                <w:szCs w:val="16"/>
              </w:rPr>
              <w:t>мальное количество</w:t>
            </w:r>
          </w:p>
          <w:p w:rsidR="000A4F89" w:rsidRPr="00245A91" w:rsidRDefault="000A4F89" w:rsidP="008C2BDA">
            <w:pPr>
              <w:ind w:firstLine="108"/>
              <w:jc w:val="center"/>
              <w:rPr>
                <w:b/>
                <w:sz w:val="16"/>
                <w:szCs w:val="16"/>
              </w:rPr>
            </w:pPr>
            <w:r w:rsidRPr="00245A91">
              <w:rPr>
                <w:b/>
                <w:sz w:val="16"/>
                <w:szCs w:val="16"/>
              </w:rPr>
              <w:t xml:space="preserve"> баллов</w:t>
            </w:r>
          </w:p>
        </w:tc>
        <w:tc>
          <w:tcPr>
            <w:tcW w:w="1276" w:type="dxa"/>
            <w:tcBorders>
              <w:top w:val="single" w:sz="4" w:space="0" w:color="auto"/>
              <w:left w:val="single" w:sz="4" w:space="0" w:color="auto"/>
              <w:bottom w:val="single" w:sz="4" w:space="0" w:color="auto"/>
              <w:right w:val="single" w:sz="4" w:space="0" w:color="auto"/>
            </w:tcBorders>
          </w:tcPr>
          <w:p w:rsidR="000A4F89" w:rsidRPr="00245A91" w:rsidRDefault="000A4F89" w:rsidP="008C2BDA">
            <w:pPr>
              <w:jc w:val="center"/>
              <w:rPr>
                <w:b/>
                <w:sz w:val="16"/>
                <w:szCs w:val="16"/>
              </w:rPr>
            </w:pPr>
            <w:r w:rsidRPr="00245A91">
              <w:rPr>
                <w:b/>
                <w:sz w:val="16"/>
                <w:szCs w:val="16"/>
              </w:rPr>
              <w:t>Сведения о выполнении показате</w:t>
            </w:r>
          </w:p>
          <w:p w:rsidR="000A4F89" w:rsidRPr="00245A91" w:rsidRDefault="000A4F89" w:rsidP="008C2BDA">
            <w:pPr>
              <w:jc w:val="center"/>
              <w:rPr>
                <w:b/>
                <w:sz w:val="16"/>
                <w:szCs w:val="16"/>
              </w:rPr>
            </w:pPr>
            <w:r w:rsidRPr="00245A91">
              <w:rPr>
                <w:b/>
                <w:sz w:val="16"/>
                <w:szCs w:val="16"/>
              </w:rPr>
              <w:t>лей за истекший период (заполняется работни</w:t>
            </w:r>
          </w:p>
          <w:p w:rsidR="000A4F89" w:rsidRPr="00245A91" w:rsidRDefault="000A4F89" w:rsidP="008C2BDA">
            <w:pPr>
              <w:jc w:val="center"/>
              <w:rPr>
                <w:b/>
                <w:sz w:val="16"/>
                <w:szCs w:val="16"/>
              </w:rPr>
            </w:pPr>
            <w:r w:rsidRPr="00245A91">
              <w:rPr>
                <w:b/>
                <w:sz w:val="16"/>
                <w:szCs w:val="16"/>
              </w:rPr>
              <w:t>ком)</w:t>
            </w:r>
          </w:p>
        </w:tc>
        <w:tc>
          <w:tcPr>
            <w:tcW w:w="2835" w:type="dxa"/>
            <w:tcBorders>
              <w:top w:val="single" w:sz="4" w:space="0" w:color="auto"/>
              <w:left w:val="single" w:sz="4" w:space="0" w:color="auto"/>
              <w:bottom w:val="single" w:sz="4" w:space="0" w:color="auto"/>
              <w:right w:val="single" w:sz="4" w:space="0" w:color="auto"/>
            </w:tcBorders>
          </w:tcPr>
          <w:p w:rsidR="000A4F89" w:rsidRPr="00245A91" w:rsidRDefault="000A4F89" w:rsidP="008C2BDA">
            <w:pPr>
              <w:jc w:val="center"/>
              <w:rPr>
                <w:b/>
                <w:sz w:val="16"/>
                <w:szCs w:val="16"/>
              </w:rPr>
            </w:pPr>
            <w:r w:rsidRPr="00245A91">
              <w:rPr>
                <w:b/>
                <w:sz w:val="16"/>
                <w:szCs w:val="16"/>
              </w:rPr>
              <w:t>Подтверждение  сведений</w:t>
            </w:r>
          </w:p>
          <w:p w:rsidR="000A4F89" w:rsidRPr="00245A91" w:rsidRDefault="000A4F89" w:rsidP="008C2BDA">
            <w:pPr>
              <w:jc w:val="center"/>
              <w:rPr>
                <w:b/>
                <w:sz w:val="16"/>
                <w:szCs w:val="16"/>
              </w:rPr>
            </w:pPr>
            <w:r w:rsidRPr="00245A91">
              <w:rPr>
                <w:b/>
                <w:sz w:val="16"/>
                <w:szCs w:val="16"/>
              </w:rPr>
              <w:t xml:space="preserve">  в протоколе мониторинга</w:t>
            </w:r>
          </w:p>
          <w:p w:rsidR="000A4F89" w:rsidRPr="00245A91" w:rsidRDefault="000A4F89" w:rsidP="008C2BDA">
            <w:pPr>
              <w:jc w:val="center"/>
              <w:rPr>
                <w:b/>
                <w:sz w:val="16"/>
                <w:szCs w:val="16"/>
              </w:rPr>
            </w:pPr>
            <w:r w:rsidRPr="00245A91">
              <w:rPr>
                <w:b/>
                <w:sz w:val="16"/>
                <w:szCs w:val="16"/>
              </w:rPr>
              <w:t xml:space="preserve"> профессиональной деятельности работника</w:t>
            </w:r>
          </w:p>
          <w:p w:rsidR="000A4F89" w:rsidRPr="00245A91" w:rsidRDefault="000A4F89" w:rsidP="008C2BDA">
            <w:pPr>
              <w:jc w:val="center"/>
              <w:rPr>
                <w:b/>
                <w:sz w:val="16"/>
                <w:szCs w:val="16"/>
              </w:rPr>
            </w:pPr>
            <w:r w:rsidRPr="00245A91">
              <w:rPr>
                <w:b/>
                <w:sz w:val="16"/>
                <w:szCs w:val="16"/>
              </w:rPr>
              <w:t>(заполняется администрацией или руководителем профильного методобъединения)</w:t>
            </w:r>
          </w:p>
        </w:tc>
        <w:tc>
          <w:tcPr>
            <w:tcW w:w="993" w:type="dxa"/>
            <w:tcBorders>
              <w:top w:val="single" w:sz="4" w:space="0" w:color="auto"/>
              <w:left w:val="single" w:sz="4" w:space="0" w:color="auto"/>
              <w:bottom w:val="single" w:sz="4" w:space="0" w:color="auto"/>
              <w:right w:val="single" w:sz="4" w:space="0" w:color="auto"/>
            </w:tcBorders>
          </w:tcPr>
          <w:p w:rsidR="000A4F89" w:rsidRPr="00245A91" w:rsidRDefault="000A4F89" w:rsidP="008C2BDA">
            <w:pPr>
              <w:jc w:val="center"/>
              <w:rPr>
                <w:b/>
                <w:sz w:val="16"/>
                <w:szCs w:val="16"/>
              </w:rPr>
            </w:pPr>
            <w:r w:rsidRPr="00245A91">
              <w:rPr>
                <w:b/>
                <w:sz w:val="16"/>
                <w:szCs w:val="16"/>
              </w:rPr>
              <w:t>Итого</w:t>
            </w:r>
          </w:p>
          <w:p w:rsidR="000A4F89" w:rsidRPr="00245A91" w:rsidRDefault="000A4F89" w:rsidP="008C2BDA">
            <w:pPr>
              <w:jc w:val="center"/>
              <w:rPr>
                <w:b/>
                <w:sz w:val="16"/>
                <w:szCs w:val="16"/>
              </w:rPr>
            </w:pPr>
            <w:r w:rsidRPr="00245A91">
              <w:rPr>
                <w:b/>
                <w:sz w:val="16"/>
                <w:szCs w:val="16"/>
              </w:rPr>
              <w:t xml:space="preserve">вый </w:t>
            </w:r>
          </w:p>
          <w:p w:rsidR="000A4F89" w:rsidRPr="00245A91" w:rsidRDefault="000A4F89" w:rsidP="008C2BDA">
            <w:pPr>
              <w:jc w:val="center"/>
              <w:rPr>
                <w:b/>
                <w:sz w:val="16"/>
                <w:szCs w:val="16"/>
              </w:rPr>
            </w:pPr>
            <w:r w:rsidRPr="00245A91">
              <w:rPr>
                <w:b/>
                <w:sz w:val="16"/>
                <w:szCs w:val="16"/>
              </w:rPr>
              <w:t>оценоч</w:t>
            </w:r>
          </w:p>
          <w:p w:rsidR="000A4F89" w:rsidRPr="00245A91" w:rsidRDefault="000A4F89" w:rsidP="008C2BDA">
            <w:pPr>
              <w:jc w:val="center"/>
              <w:rPr>
                <w:b/>
                <w:sz w:val="16"/>
                <w:szCs w:val="16"/>
              </w:rPr>
            </w:pPr>
            <w:r w:rsidRPr="00245A91">
              <w:rPr>
                <w:b/>
                <w:sz w:val="16"/>
                <w:szCs w:val="16"/>
              </w:rPr>
              <w:t>ный балл (запол</w:t>
            </w:r>
          </w:p>
          <w:p w:rsidR="000A4F89" w:rsidRPr="00245A91" w:rsidRDefault="000A4F89" w:rsidP="008C2BDA">
            <w:pPr>
              <w:jc w:val="center"/>
              <w:rPr>
                <w:b/>
                <w:sz w:val="16"/>
                <w:szCs w:val="16"/>
              </w:rPr>
            </w:pPr>
            <w:r w:rsidRPr="00245A91">
              <w:rPr>
                <w:b/>
                <w:sz w:val="16"/>
                <w:szCs w:val="16"/>
              </w:rPr>
              <w:t xml:space="preserve">няется </w:t>
            </w:r>
          </w:p>
          <w:p w:rsidR="000A4F89" w:rsidRPr="00245A91" w:rsidRDefault="000A4F89" w:rsidP="008C2BDA">
            <w:pPr>
              <w:jc w:val="center"/>
              <w:rPr>
                <w:b/>
                <w:sz w:val="16"/>
                <w:szCs w:val="16"/>
              </w:rPr>
            </w:pPr>
            <w:r w:rsidRPr="00245A91">
              <w:rPr>
                <w:b/>
                <w:sz w:val="16"/>
                <w:szCs w:val="16"/>
              </w:rPr>
              <w:t>комиссией)</w:t>
            </w:r>
          </w:p>
        </w:tc>
        <w:tc>
          <w:tcPr>
            <w:tcW w:w="1133" w:type="dxa"/>
            <w:tcBorders>
              <w:top w:val="single" w:sz="4" w:space="0" w:color="auto"/>
              <w:left w:val="single" w:sz="4" w:space="0" w:color="auto"/>
              <w:bottom w:val="single" w:sz="4" w:space="0" w:color="auto"/>
              <w:right w:val="single" w:sz="4" w:space="0" w:color="auto"/>
            </w:tcBorders>
          </w:tcPr>
          <w:p w:rsidR="000A4F89" w:rsidRPr="00245A91" w:rsidRDefault="000A4F89" w:rsidP="008C2BDA">
            <w:pPr>
              <w:jc w:val="center"/>
              <w:rPr>
                <w:b/>
                <w:sz w:val="16"/>
                <w:szCs w:val="16"/>
              </w:rPr>
            </w:pPr>
            <w:r w:rsidRPr="00245A91">
              <w:rPr>
                <w:b/>
                <w:sz w:val="16"/>
                <w:szCs w:val="16"/>
              </w:rPr>
              <w:t>Обоснование (заполня</w:t>
            </w:r>
          </w:p>
          <w:p w:rsidR="000A4F89" w:rsidRPr="00245A91" w:rsidRDefault="000A4F89" w:rsidP="008C2BDA">
            <w:pPr>
              <w:jc w:val="center"/>
              <w:rPr>
                <w:b/>
                <w:sz w:val="16"/>
                <w:szCs w:val="16"/>
              </w:rPr>
            </w:pPr>
            <w:r w:rsidRPr="00245A91">
              <w:rPr>
                <w:b/>
                <w:sz w:val="16"/>
                <w:szCs w:val="16"/>
              </w:rPr>
              <w:t>ется комисси</w:t>
            </w:r>
          </w:p>
          <w:p w:rsidR="000A4F89" w:rsidRPr="00245A91" w:rsidRDefault="000A4F89" w:rsidP="008C2BDA">
            <w:pPr>
              <w:jc w:val="center"/>
              <w:rPr>
                <w:b/>
                <w:sz w:val="16"/>
                <w:szCs w:val="16"/>
              </w:rPr>
            </w:pPr>
            <w:r w:rsidRPr="00245A91">
              <w:rPr>
                <w:b/>
                <w:sz w:val="16"/>
                <w:szCs w:val="16"/>
              </w:rPr>
              <w:t>ей в слу</w:t>
            </w:r>
          </w:p>
          <w:p w:rsidR="000A4F89" w:rsidRPr="00245A91" w:rsidRDefault="000A4F89" w:rsidP="008C2BDA">
            <w:pPr>
              <w:jc w:val="center"/>
              <w:rPr>
                <w:b/>
                <w:sz w:val="16"/>
                <w:szCs w:val="16"/>
              </w:rPr>
            </w:pPr>
            <w:r w:rsidRPr="00245A91">
              <w:rPr>
                <w:b/>
                <w:sz w:val="16"/>
                <w:szCs w:val="16"/>
              </w:rPr>
              <w:t xml:space="preserve">чае снижения  </w:t>
            </w:r>
          </w:p>
          <w:p w:rsidR="000A4F89" w:rsidRPr="00245A91" w:rsidRDefault="000A4F89" w:rsidP="008C2BDA">
            <w:pPr>
              <w:jc w:val="center"/>
              <w:rPr>
                <w:b/>
                <w:sz w:val="16"/>
                <w:szCs w:val="16"/>
              </w:rPr>
            </w:pPr>
            <w:r w:rsidRPr="00245A91">
              <w:rPr>
                <w:b/>
                <w:sz w:val="16"/>
                <w:szCs w:val="16"/>
              </w:rPr>
              <w:t>оценоч</w:t>
            </w:r>
          </w:p>
          <w:p w:rsidR="000A4F89" w:rsidRPr="00245A91" w:rsidRDefault="000A4F89" w:rsidP="008C2BDA">
            <w:pPr>
              <w:jc w:val="center"/>
              <w:rPr>
                <w:b/>
                <w:sz w:val="16"/>
                <w:szCs w:val="16"/>
              </w:rPr>
            </w:pPr>
            <w:r w:rsidRPr="00245A91">
              <w:rPr>
                <w:b/>
                <w:sz w:val="16"/>
                <w:szCs w:val="16"/>
              </w:rPr>
              <w:t>ных бал</w:t>
            </w:r>
          </w:p>
          <w:p w:rsidR="000A4F89" w:rsidRPr="00245A91" w:rsidRDefault="000A4F89" w:rsidP="008C2BDA">
            <w:pPr>
              <w:jc w:val="center"/>
              <w:rPr>
                <w:b/>
                <w:sz w:val="16"/>
                <w:szCs w:val="16"/>
              </w:rPr>
            </w:pPr>
            <w:r w:rsidRPr="00245A91">
              <w:rPr>
                <w:b/>
                <w:sz w:val="16"/>
                <w:szCs w:val="16"/>
              </w:rPr>
              <w:t>лов)</w:t>
            </w:r>
          </w:p>
        </w:tc>
      </w:tr>
      <w:tr w:rsidR="000A4F89" w:rsidRPr="00770E29" w:rsidTr="008C2BDA">
        <w:tc>
          <w:tcPr>
            <w:tcW w:w="465"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p>
        </w:tc>
        <w:tc>
          <w:tcPr>
            <w:tcW w:w="1203"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p>
        </w:tc>
        <w:tc>
          <w:tcPr>
            <w:tcW w:w="5245" w:type="dxa"/>
            <w:gridSpan w:val="3"/>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r w:rsidRPr="00D22678">
              <w:rPr>
                <w:b/>
                <w:sz w:val="20"/>
                <w:szCs w:val="20"/>
              </w:rPr>
              <w:t>Результативность деятельности</w:t>
            </w:r>
          </w:p>
        </w:tc>
        <w:tc>
          <w:tcPr>
            <w:tcW w:w="993"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p>
        </w:tc>
      </w:tr>
      <w:tr w:rsidR="000A4F89" w:rsidRPr="00770E29" w:rsidTr="008C2BDA">
        <w:trPr>
          <w:trHeight w:val="1758"/>
        </w:trPr>
        <w:tc>
          <w:tcPr>
            <w:tcW w:w="465" w:type="dxa"/>
            <w:tcBorders>
              <w:top w:val="single" w:sz="4" w:space="0" w:color="auto"/>
              <w:left w:val="single" w:sz="4" w:space="0" w:color="auto"/>
              <w:bottom w:val="single" w:sz="4" w:space="0" w:color="auto"/>
              <w:right w:val="single" w:sz="4" w:space="0" w:color="auto"/>
            </w:tcBorders>
          </w:tcPr>
          <w:p w:rsidR="000A4F89" w:rsidRPr="00D22678" w:rsidRDefault="000A4F89" w:rsidP="005828D1">
            <w:pPr>
              <w:numPr>
                <w:ilvl w:val="0"/>
                <w:numId w:val="246"/>
              </w:numPr>
              <w:jc w:val="center"/>
              <w:rPr>
                <w:sz w:val="20"/>
                <w:szCs w:val="20"/>
              </w:rPr>
            </w:pPr>
          </w:p>
        </w:tc>
        <w:tc>
          <w:tcPr>
            <w:tcW w:w="1203"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rPr>
                <w:sz w:val="20"/>
                <w:szCs w:val="20"/>
              </w:rPr>
            </w:pPr>
            <w:r w:rsidRPr="00D22678">
              <w:rPr>
                <w:sz w:val="20"/>
                <w:szCs w:val="20"/>
              </w:rPr>
              <w:t xml:space="preserve">Успеваемость обучающихся  по итогам   государственной итоговой аттестации и/или  независимого оценивания образовательных результатов </w:t>
            </w:r>
          </w:p>
        </w:tc>
        <w:tc>
          <w:tcPr>
            <w:tcW w:w="850"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both"/>
              <w:rPr>
                <w:sz w:val="20"/>
                <w:szCs w:val="20"/>
              </w:rPr>
            </w:pPr>
            <w:r w:rsidRPr="00D22678">
              <w:rPr>
                <w:sz w:val="20"/>
                <w:szCs w:val="20"/>
              </w:rPr>
              <w:t>август</w:t>
            </w:r>
          </w:p>
          <w:p w:rsidR="000A4F89" w:rsidRPr="00D22678" w:rsidRDefault="000A4F89" w:rsidP="008C2BDA">
            <w:pPr>
              <w:jc w:val="both"/>
              <w:rPr>
                <w:sz w:val="20"/>
                <w:szCs w:val="20"/>
              </w:rPr>
            </w:pPr>
            <w:r w:rsidRPr="00D22678">
              <w:rPr>
                <w:sz w:val="20"/>
                <w:szCs w:val="20"/>
              </w:rPr>
              <w:t>январь</w:t>
            </w:r>
          </w:p>
          <w:p w:rsidR="000A4F89" w:rsidRPr="00D22678" w:rsidRDefault="000A4F89" w:rsidP="008C2BDA">
            <w:pPr>
              <w:rPr>
                <w:sz w:val="20"/>
                <w:szCs w:val="20"/>
              </w:rPr>
            </w:pPr>
            <w:r w:rsidRPr="00D22678">
              <w:rPr>
                <w:sz w:val="20"/>
                <w:szCs w:val="20"/>
              </w:rPr>
              <w:t xml:space="preserve">май </w:t>
            </w:r>
          </w:p>
        </w:tc>
        <w:tc>
          <w:tcPr>
            <w:tcW w:w="1134"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p>
          <w:p w:rsidR="000A4F89" w:rsidRPr="00D22678" w:rsidRDefault="000A4F89" w:rsidP="008C2BDA">
            <w:pPr>
              <w:jc w:val="center"/>
              <w:rPr>
                <w:sz w:val="20"/>
                <w:szCs w:val="20"/>
              </w:rPr>
            </w:pPr>
            <w:r w:rsidRPr="00D22678">
              <w:rPr>
                <w:sz w:val="20"/>
                <w:szCs w:val="20"/>
              </w:rPr>
              <w:t>96-100%</w:t>
            </w:r>
          </w:p>
          <w:p w:rsidR="000A4F89" w:rsidRPr="00D22678" w:rsidRDefault="000A4F89" w:rsidP="008C2BDA">
            <w:pPr>
              <w:jc w:val="center"/>
              <w:rPr>
                <w:sz w:val="20"/>
                <w:szCs w:val="20"/>
              </w:rPr>
            </w:pPr>
            <w:r w:rsidRPr="00D22678">
              <w:rPr>
                <w:sz w:val="20"/>
                <w:szCs w:val="20"/>
              </w:rPr>
              <w:t>7</w:t>
            </w:r>
          </w:p>
          <w:p w:rsidR="000A4F89" w:rsidRPr="00D22678" w:rsidRDefault="000A4F89" w:rsidP="008C2BDA">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p>
        </w:tc>
        <w:tc>
          <w:tcPr>
            <w:tcW w:w="2835"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both"/>
              <w:rPr>
                <w:sz w:val="20"/>
                <w:szCs w:val="20"/>
              </w:rPr>
            </w:pPr>
            <w:r w:rsidRPr="00D22678">
              <w:rPr>
                <w:sz w:val="20"/>
                <w:szCs w:val="20"/>
              </w:rPr>
              <w:t xml:space="preserve">N=(А/В)*100%, где А - число учащихся,  справившихся с экзаменом,  тестированием, годовой контрольной работой без  неудовлетворительных оценок, В - общая численность обучающихся. </w:t>
            </w:r>
          </w:p>
          <w:p w:rsidR="000A4F89" w:rsidRPr="00D22678" w:rsidRDefault="000A4F89" w:rsidP="008C2BDA">
            <w:pPr>
              <w:jc w:val="both"/>
              <w:rPr>
                <w:b/>
                <w:sz w:val="20"/>
                <w:szCs w:val="20"/>
              </w:rPr>
            </w:pPr>
            <w:r w:rsidRPr="00D22678">
              <w:rPr>
                <w:sz w:val="20"/>
                <w:szCs w:val="20"/>
              </w:rPr>
              <w:t xml:space="preserve">   </w:t>
            </w:r>
            <w:r w:rsidRPr="00D22678">
              <w:rPr>
                <w:b/>
                <w:sz w:val="20"/>
                <w:szCs w:val="20"/>
              </w:rPr>
              <w:t>Протоколы результатов государственной итоговой аттестации, классные журналы, отчет учителя о результатах годовой контрольной работы, независимого тестирования по предмету, проведенных  администрацией учреждения или соответствующими органами управления образованием</w:t>
            </w:r>
          </w:p>
        </w:tc>
        <w:tc>
          <w:tcPr>
            <w:tcW w:w="993"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p>
        </w:tc>
      </w:tr>
      <w:tr w:rsidR="000A4F89" w:rsidRPr="00770E29" w:rsidTr="008C2BDA">
        <w:tc>
          <w:tcPr>
            <w:tcW w:w="465" w:type="dxa"/>
            <w:tcBorders>
              <w:top w:val="single" w:sz="4" w:space="0" w:color="auto"/>
              <w:left w:val="single" w:sz="4" w:space="0" w:color="auto"/>
              <w:bottom w:val="single" w:sz="4" w:space="0" w:color="auto"/>
              <w:right w:val="single" w:sz="4" w:space="0" w:color="auto"/>
            </w:tcBorders>
          </w:tcPr>
          <w:p w:rsidR="000A4F89" w:rsidRPr="00D22678" w:rsidRDefault="000A4F89" w:rsidP="005828D1">
            <w:pPr>
              <w:numPr>
                <w:ilvl w:val="0"/>
                <w:numId w:val="246"/>
              </w:numPr>
              <w:jc w:val="center"/>
              <w:rPr>
                <w:sz w:val="20"/>
                <w:szCs w:val="20"/>
              </w:rPr>
            </w:pPr>
          </w:p>
        </w:tc>
        <w:tc>
          <w:tcPr>
            <w:tcW w:w="1203"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rPr>
                <w:sz w:val="20"/>
                <w:szCs w:val="20"/>
              </w:rPr>
            </w:pPr>
            <w:r w:rsidRPr="00D22678">
              <w:rPr>
                <w:sz w:val="20"/>
                <w:szCs w:val="20"/>
              </w:rPr>
              <w:t>Качество  знаний   обучающихся: по итогам   итоговой  аттестации и/или  независимого оценивания образовательных результатов</w:t>
            </w:r>
          </w:p>
        </w:tc>
        <w:tc>
          <w:tcPr>
            <w:tcW w:w="850"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both"/>
              <w:rPr>
                <w:sz w:val="20"/>
                <w:szCs w:val="20"/>
              </w:rPr>
            </w:pPr>
            <w:r w:rsidRPr="00D22678">
              <w:rPr>
                <w:sz w:val="20"/>
                <w:szCs w:val="20"/>
              </w:rPr>
              <w:t>август</w:t>
            </w:r>
          </w:p>
          <w:p w:rsidR="000A4F89" w:rsidRPr="00D22678" w:rsidRDefault="000A4F89" w:rsidP="008C2BDA">
            <w:pPr>
              <w:jc w:val="both"/>
              <w:rPr>
                <w:sz w:val="20"/>
                <w:szCs w:val="20"/>
              </w:rPr>
            </w:pPr>
            <w:r w:rsidRPr="00D22678">
              <w:rPr>
                <w:sz w:val="20"/>
                <w:szCs w:val="20"/>
              </w:rPr>
              <w:t>январь</w:t>
            </w:r>
          </w:p>
          <w:p w:rsidR="000A4F89" w:rsidRPr="00D22678" w:rsidRDefault="000A4F89" w:rsidP="008C2BDA">
            <w:pPr>
              <w:rPr>
                <w:sz w:val="20"/>
                <w:szCs w:val="20"/>
              </w:rPr>
            </w:pPr>
            <w:r w:rsidRPr="00D22678">
              <w:rPr>
                <w:sz w:val="20"/>
                <w:szCs w:val="20"/>
              </w:rPr>
              <w:t xml:space="preserve">май </w:t>
            </w:r>
          </w:p>
        </w:tc>
        <w:tc>
          <w:tcPr>
            <w:tcW w:w="1134"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r w:rsidRPr="00D22678">
              <w:rPr>
                <w:sz w:val="20"/>
                <w:szCs w:val="20"/>
              </w:rPr>
              <w:t>60 – 100%</w:t>
            </w:r>
          </w:p>
          <w:p w:rsidR="000A4F89" w:rsidRPr="00D22678" w:rsidRDefault="000A4F89" w:rsidP="008C2BDA">
            <w:pPr>
              <w:jc w:val="center"/>
              <w:rPr>
                <w:sz w:val="20"/>
                <w:szCs w:val="20"/>
              </w:rPr>
            </w:pPr>
          </w:p>
          <w:p w:rsidR="000A4F89" w:rsidRPr="00D22678" w:rsidRDefault="000A4F89" w:rsidP="008C2BDA">
            <w:pPr>
              <w:jc w:val="center"/>
              <w:rPr>
                <w:sz w:val="20"/>
                <w:szCs w:val="20"/>
              </w:rPr>
            </w:pPr>
            <w:r w:rsidRPr="00D22678">
              <w:rPr>
                <w:sz w:val="20"/>
                <w:szCs w:val="20"/>
              </w:rPr>
              <w:t>8</w:t>
            </w:r>
          </w:p>
          <w:p w:rsidR="000A4F89" w:rsidRPr="00D22678" w:rsidRDefault="000A4F89" w:rsidP="008C2BDA">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p>
        </w:tc>
        <w:tc>
          <w:tcPr>
            <w:tcW w:w="2835"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both"/>
              <w:rPr>
                <w:sz w:val="20"/>
                <w:szCs w:val="20"/>
              </w:rPr>
            </w:pPr>
            <w:r w:rsidRPr="00D22678">
              <w:rPr>
                <w:sz w:val="20"/>
                <w:szCs w:val="20"/>
              </w:rPr>
              <w:t>N=(А/В)*100% * K, где А -  (число учащихся, справившихся на «4» и «5» с экзаменом, тестированием, годовой контроль-ной работой у конкретного учителя), В -  общая численность обучающихся по предмету; К – коэффициент группы сложности предметов.</w:t>
            </w:r>
          </w:p>
          <w:p w:rsidR="000A4F89" w:rsidRPr="00D22678" w:rsidRDefault="000A4F89" w:rsidP="008C2BDA">
            <w:pPr>
              <w:jc w:val="both"/>
              <w:rPr>
                <w:sz w:val="20"/>
                <w:szCs w:val="20"/>
              </w:rPr>
            </w:pPr>
            <w:r w:rsidRPr="00D22678">
              <w:rPr>
                <w:sz w:val="20"/>
                <w:szCs w:val="20"/>
              </w:rPr>
              <w:t>Для учителей русского языка  и литературы, татарского языка и литературы, математики, родного языка, иностранного языка, математики, физики химии  устанавливается коэффициент  (К) = 1 (1 –я группа сложности);</w:t>
            </w:r>
          </w:p>
          <w:p w:rsidR="000A4F89" w:rsidRPr="00D22678" w:rsidRDefault="000A4F89" w:rsidP="008C2BDA">
            <w:pPr>
              <w:jc w:val="both"/>
              <w:rPr>
                <w:sz w:val="20"/>
                <w:szCs w:val="20"/>
              </w:rPr>
            </w:pPr>
            <w:r w:rsidRPr="00D22678">
              <w:rPr>
                <w:sz w:val="20"/>
                <w:szCs w:val="20"/>
              </w:rPr>
              <w:t>для учителей истории, обществознания, права, биологии географии, экономики, астрономии, начальных классов  устанавливается коэффициент  (К) = 0,7 (2-я группа сложности);</w:t>
            </w:r>
          </w:p>
          <w:p w:rsidR="000A4F89" w:rsidRPr="00D22678" w:rsidRDefault="000A4F89" w:rsidP="008C2BDA">
            <w:pPr>
              <w:jc w:val="both"/>
              <w:rPr>
                <w:sz w:val="20"/>
                <w:szCs w:val="20"/>
              </w:rPr>
            </w:pPr>
            <w:r w:rsidRPr="00D22678">
              <w:rPr>
                <w:sz w:val="20"/>
                <w:szCs w:val="20"/>
              </w:rPr>
              <w:t>для учителей физического воспитания, технологии, музыки. изобразительного искусства, черчения, ОБЖ) устанавливается  коэффициент  (К) = 0,5; (3-я группа сложности)</w:t>
            </w:r>
          </w:p>
          <w:p w:rsidR="000A4F89" w:rsidRPr="00D22678" w:rsidRDefault="000A4F89" w:rsidP="008C2BDA">
            <w:pPr>
              <w:jc w:val="both"/>
              <w:rPr>
                <w:b/>
                <w:sz w:val="20"/>
                <w:szCs w:val="20"/>
              </w:rPr>
            </w:pPr>
            <w:r w:rsidRPr="00D22678">
              <w:rPr>
                <w:sz w:val="20"/>
                <w:szCs w:val="20"/>
              </w:rPr>
              <w:t xml:space="preserve">    </w:t>
            </w:r>
            <w:r w:rsidRPr="00D22678">
              <w:rPr>
                <w:b/>
                <w:sz w:val="20"/>
                <w:szCs w:val="20"/>
              </w:rPr>
              <w:t>Протоколы результатов государственной итоговой аттестации, классные журналы, отчет учителя о результатах годовой контрольной работы, независимого тестирования по предмету, проведенных  администрацией учреждения или соответствующими органами управления образования</w:t>
            </w:r>
          </w:p>
        </w:tc>
        <w:tc>
          <w:tcPr>
            <w:tcW w:w="993"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p>
        </w:tc>
      </w:tr>
      <w:tr w:rsidR="000A4F89" w:rsidRPr="00770E29" w:rsidTr="008C2BDA">
        <w:tc>
          <w:tcPr>
            <w:tcW w:w="465" w:type="dxa"/>
            <w:tcBorders>
              <w:top w:val="single" w:sz="4" w:space="0" w:color="auto"/>
              <w:left w:val="single" w:sz="4" w:space="0" w:color="auto"/>
              <w:bottom w:val="single" w:sz="4" w:space="0" w:color="auto"/>
              <w:right w:val="single" w:sz="4" w:space="0" w:color="auto"/>
            </w:tcBorders>
          </w:tcPr>
          <w:p w:rsidR="000A4F89" w:rsidRPr="00D22678" w:rsidRDefault="000A4F89" w:rsidP="005828D1">
            <w:pPr>
              <w:numPr>
                <w:ilvl w:val="0"/>
                <w:numId w:val="246"/>
              </w:numPr>
              <w:jc w:val="center"/>
              <w:rPr>
                <w:sz w:val="20"/>
                <w:szCs w:val="20"/>
              </w:rPr>
            </w:pPr>
          </w:p>
        </w:tc>
        <w:tc>
          <w:tcPr>
            <w:tcW w:w="1203"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rPr>
                <w:sz w:val="20"/>
                <w:szCs w:val="20"/>
              </w:rPr>
            </w:pPr>
            <w:r w:rsidRPr="00D22678">
              <w:rPr>
                <w:sz w:val="20"/>
                <w:szCs w:val="20"/>
              </w:rPr>
              <w:t>Динамика среднего балла по предмету по всем классам</w:t>
            </w:r>
          </w:p>
        </w:tc>
        <w:tc>
          <w:tcPr>
            <w:tcW w:w="850"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both"/>
              <w:rPr>
                <w:sz w:val="20"/>
                <w:szCs w:val="20"/>
              </w:rPr>
            </w:pPr>
            <w:r w:rsidRPr="00D22678">
              <w:rPr>
                <w:sz w:val="20"/>
                <w:szCs w:val="20"/>
              </w:rPr>
              <w:t xml:space="preserve">август </w:t>
            </w:r>
          </w:p>
        </w:tc>
        <w:tc>
          <w:tcPr>
            <w:tcW w:w="1134"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rPr>
                <w:sz w:val="20"/>
                <w:szCs w:val="20"/>
              </w:rPr>
            </w:pPr>
            <w:r w:rsidRPr="00D22678">
              <w:rPr>
                <w:sz w:val="20"/>
                <w:szCs w:val="20"/>
              </w:rPr>
              <w:t>99 – 105%</w:t>
            </w:r>
          </w:p>
          <w:p w:rsidR="000A4F89" w:rsidRPr="00D22678" w:rsidRDefault="000A4F89" w:rsidP="008C2BDA">
            <w:pPr>
              <w:rPr>
                <w:sz w:val="20"/>
                <w:szCs w:val="20"/>
              </w:rPr>
            </w:pPr>
            <w:r w:rsidRPr="00D22678">
              <w:rPr>
                <w:sz w:val="20"/>
                <w:szCs w:val="20"/>
              </w:rPr>
              <w:t>8</w:t>
            </w:r>
          </w:p>
        </w:tc>
        <w:tc>
          <w:tcPr>
            <w:tcW w:w="1276"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rPr>
                <w:b/>
                <w:bCs/>
                <w:color w:val="800000"/>
                <w:sz w:val="20"/>
                <w:szCs w:val="20"/>
              </w:rPr>
            </w:pPr>
          </w:p>
        </w:tc>
        <w:tc>
          <w:tcPr>
            <w:tcW w:w="2835"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both"/>
              <w:rPr>
                <w:sz w:val="20"/>
                <w:szCs w:val="20"/>
              </w:rPr>
            </w:pPr>
            <w:r w:rsidRPr="00D22678">
              <w:rPr>
                <w:sz w:val="20"/>
                <w:szCs w:val="20"/>
              </w:rPr>
              <w:t>N=(А/В)*100%, где А - средний балл учащихся по предмету в отчетном периоде, В - средний балл учащихся по предмету в предыдущем периоде</w:t>
            </w:r>
          </w:p>
          <w:p w:rsidR="000A4F89" w:rsidRPr="00D22678" w:rsidRDefault="000A4F89" w:rsidP="008C2BDA">
            <w:pPr>
              <w:jc w:val="both"/>
              <w:rPr>
                <w:b/>
                <w:sz w:val="20"/>
                <w:szCs w:val="20"/>
              </w:rPr>
            </w:pPr>
            <w:r w:rsidRPr="00D22678">
              <w:rPr>
                <w:sz w:val="20"/>
                <w:szCs w:val="20"/>
              </w:rPr>
              <w:t xml:space="preserve">   </w:t>
            </w:r>
            <w:r w:rsidRPr="00D22678">
              <w:rPr>
                <w:b/>
                <w:sz w:val="20"/>
                <w:szCs w:val="20"/>
              </w:rPr>
              <w:t>Отчет учителя по итогам учебной четверти (полугодия), классные журналы</w:t>
            </w:r>
          </w:p>
        </w:tc>
        <w:tc>
          <w:tcPr>
            <w:tcW w:w="993"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p>
        </w:tc>
      </w:tr>
      <w:tr w:rsidR="000A4F89" w:rsidRPr="00770E29" w:rsidTr="008C2BDA">
        <w:tc>
          <w:tcPr>
            <w:tcW w:w="465" w:type="dxa"/>
            <w:tcBorders>
              <w:top w:val="single" w:sz="4" w:space="0" w:color="auto"/>
              <w:left w:val="single" w:sz="4" w:space="0" w:color="auto"/>
              <w:bottom w:val="single" w:sz="4" w:space="0" w:color="auto"/>
              <w:right w:val="single" w:sz="4" w:space="0" w:color="auto"/>
            </w:tcBorders>
          </w:tcPr>
          <w:p w:rsidR="000A4F89" w:rsidRPr="00D22678" w:rsidRDefault="000A4F89" w:rsidP="005828D1">
            <w:pPr>
              <w:numPr>
                <w:ilvl w:val="0"/>
                <w:numId w:val="246"/>
              </w:numPr>
              <w:jc w:val="center"/>
              <w:rPr>
                <w:sz w:val="20"/>
                <w:szCs w:val="20"/>
              </w:rPr>
            </w:pPr>
          </w:p>
        </w:tc>
        <w:tc>
          <w:tcPr>
            <w:tcW w:w="1203"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rPr>
                <w:sz w:val="20"/>
                <w:szCs w:val="20"/>
              </w:rPr>
            </w:pPr>
            <w:r w:rsidRPr="00D22678">
              <w:rPr>
                <w:sz w:val="20"/>
                <w:szCs w:val="20"/>
              </w:rPr>
              <w:t>Подготовка  обучающихся - призеров  и дипломантов предметных олимпиад,   конференций, конкурсов  по предмету</w:t>
            </w:r>
          </w:p>
        </w:tc>
        <w:tc>
          <w:tcPr>
            <w:tcW w:w="850" w:type="dxa"/>
            <w:tcBorders>
              <w:top w:val="single" w:sz="4" w:space="0" w:color="auto"/>
              <w:left w:val="single" w:sz="4" w:space="0" w:color="auto"/>
              <w:bottom w:val="single" w:sz="4" w:space="0" w:color="auto"/>
              <w:right w:val="single" w:sz="4" w:space="0" w:color="auto"/>
            </w:tcBorders>
            <w:vAlign w:val="center"/>
          </w:tcPr>
          <w:p w:rsidR="000A4F89" w:rsidRPr="00D22678" w:rsidRDefault="000A4F89" w:rsidP="008C2BDA">
            <w:pPr>
              <w:jc w:val="both"/>
              <w:rPr>
                <w:sz w:val="20"/>
                <w:szCs w:val="20"/>
              </w:rPr>
            </w:pPr>
            <w:r w:rsidRPr="00D22678">
              <w:rPr>
                <w:sz w:val="20"/>
                <w:szCs w:val="20"/>
              </w:rPr>
              <w:t>август</w:t>
            </w:r>
          </w:p>
          <w:p w:rsidR="000A4F89" w:rsidRPr="00D22678" w:rsidRDefault="000A4F89" w:rsidP="008C2BDA">
            <w:pPr>
              <w:jc w:val="both"/>
              <w:rPr>
                <w:sz w:val="20"/>
                <w:szCs w:val="20"/>
              </w:rPr>
            </w:pPr>
            <w:r w:rsidRPr="00D22678">
              <w:rPr>
                <w:sz w:val="20"/>
                <w:szCs w:val="20"/>
              </w:rPr>
              <w:t>январь</w:t>
            </w:r>
          </w:p>
          <w:p w:rsidR="000A4F89" w:rsidRPr="00D22678" w:rsidRDefault="000A4F89" w:rsidP="008C2BDA">
            <w:pPr>
              <w:rPr>
                <w:sz w:val="20"/>
                <w:szCs w:val="20"/>
              </w:rPr>
            </w:pPr>
            <w:r w:rsidRPr="00D22678">
              <w:rPr>
                <w:sz w:val="20"/>
                <w:szCs w:val="20"/>
              </w:rPr>
              <w:t>май</w:t>
            </w:r>
          </w:p>
        </w:tc>
        <w:tc>
          <w:tcPr>
            <w:tcW w:w="1134" w:type="dxa"/>
            <w:tcBorders>
              <w:top w:val="single" w:sz="4" w:space="0" w:color="auto"/>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0-1</w:t>
            </w:r>
          </w:p>
          <w:p w:rsidR="000A4F89" w:rsidRPr="00D22678" w:rsidRDefault="000A4F89" w:rsidP="008C2BDA">
            <w:pPr>
              <w:jc w:val="center"/>
              <w:rPr>
                <w:sz w:val="20"/>
                <w:szCs w:val="20"/>
              </w:rPr>
            </w:pPr>
          </w:p>
          <w:p w:rsidR="000A4F89" w:rsidRPr="00D22678" w:rsidRDefault="000A4F89" w:rsidP="008C2BDA">
            <w:pPr>
              <w:jc w:val="center"/>
              <w:rPr>
                <w:sz w:val="20"/>
                <w:szCs w:val="20"/>
              </w:rPr>
            </w:pPr>
            <w:r w:rsidRPr="00D22678">
              <w:rPr>
                <w:sz w:val="20"/>
                <w:szCs w:val="20"/>
              </w:rPr>
              <w:t>6</w:t>
            </w:r>
          </w:p>
          <w:p w:rsidR="000A4F89" w:rsidRPr="00D22678" w:rsidRDefault="000A4F89" w:rsidP="008C2BDA">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 xml:space="preserve">При подготовке в отчетный период учащихся – победителей,  призеров, дипломантов предметных олимпиад, конференций, конкурсов </w:t>
            </w:r>
          </w:p>
          <w:p w:rsidR="000A4F89" w:rsidRPr="00D22678" w:rsidRDefault="000A4F89" w:rsidP="008C2BDA">
            <w:pPr>
              <w:rPr>
                <w:sz w:val="20"/>
                <w:szCs w:val="20"/>
              </w:rPr>
            </w:pPr>
            <w:r w:rsidRPr="00D22678">
              <w:rPr>
                <w:sz w:val="20"/>
                <w:szCs w:val="20"/>
              </w:rPr>
              <w:t xml:space="preserve">федерального  уровня  начисляется  6 баллов; </w:t>
            </w:r>
          </w:p>
          <w:p w:rsidR="000A4F89" w:rsidRPr="00D22678" w:rsidRDefault="000A4F89" w:rsidP="008C2BDA">
            <w:pPr>
              <w:rPr>
                <w:sz w:val="20"/>
                <w:szCs w:val="20"/>
              </w:rPr>
            </w:pPr>
            <w:r w:rsidRPr="00D22678">
              <w:rPr>
                <w:sz w:val="20"/>
                <w:szCs w:val="20"/>
              </w:rPr>
              <w:t>республиканского уровня  - 4 балла</w:t>
            </w:r>
          </w:p>
          <w:p w:rsidR="000A4F89" w:rsidRPr="00D22678" w:rsidRDefault="000A4F89" w:rsidP="008C2BDA">
            <w:pPr>
              <w:rPr>
                <w:sz w:val="20"/>
                <w:szCs w:val="20"/>
              </w:rPr>
            </w:pPr>
            <w:r w:rsidRPr="00D22678">
              <w:rPr>
                <w:sz w:val="20"/>
                <w:szCs w:val="20"/>
              </w:rPr>
              <w:t xml:space="preserve">муниципального уровня –2 балла,  </w:t>
            </w:r>
          </w:p>
          <w:p w:rsidR="000A4F89" w:rsidRPr="00D22678" w:rsidRDefault="000A4F89" w:rsidP="008C2BDA">
            <w:pPr>
              <w:rPr>
                <w:sz w:val="20"/>
                <w:szCs w:val="20"/>
              </w:rPr>
            </w:pPr>
            <w:r w:rsidRPr="00D22678">
              <w:rPr>
                <w:sz w:val="20"/>
                <w:szCs w:val="20"/>
              </w:rPr>
              <w:t>при отсутствии успешных результатов – 0 баллов.</w:t>
            </w:r>
          </w:p>
          <w:p w:rsidR="000A4F89" w:rsidRPr="00D22678" w:rsidRDefault="000A4F89" w:rsidP="008C2BDA">
            <w:pPr>
              <w:rPr>
                <w:sz w:val="20"/>
                <w:szCs w:val="20"/>
              </w:rPr>
            </w:pPr>
            <w:r w:rsidRPr="00D22678">
              <w:rPr>
                <w:sz w:val="20"/>
                <w:szCs w:val="20"/>
              </w:rPr>
              <w:t>(при наличии победителей по нескольким уровням, балл присваивается по наивысшему уровню)</w:t>
            </w:r>
          </w:p>
          <w:p w:rsidR="000A4F89" w:rsidRPr="00D22678" w:rsidRDefault="000A4F89" w:rsidP="008C2BDA">
            <w:pPr>
              <w:rPr>
                <w:b/>
                <w:sz w:val="20"/>
                <w:szCs w:val="20"/>
              </w:rPr>
            </w:pPr>
            <w:r w:rsidRPr="00D22678">
              <w:rPr>
                <w:b/>
                <w:sz w:val="20"/>
                <w:szCs w:val="20"/>
              </w:rPr>
              <w:t>Наличие документально зафиксированных призовых мест, Почетные грамоты, дипломы, благодарственные письма, приказы</w:t>
            </w:r>
          </w:p>
          <w:p w:rsidR="000A4F89" w:rsidRPr="00D22678" w:rsidRDefault="000A4F89" w:rsidP="008C2BDA">
            <w:pPr>
              <w:rPr>
                <w:b/>
                <w:sz w:val="20"/>
                <w:szCs w:val="20"/>
              </w:rPr>
            </w:pPr>
            <w:r w:rsidRPr="00D22678">
              <w:rPr>
                <w:b/>
                <w:sz w:val="20"/>
                <w:szCs w:val="20"/>
              </w:rPr>
              <w:t>Приложить копии обязательно</w:t>
            </w:r>
          </w:p>
        </w:tc>
        <w:tc>
          <w:tcPr>
            <w:tcW w:w="993"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p>
        </w:tc>
      </w:tr>
      <w:tr w:rsidR="000A4F89" w:rsidRPr="00770E29" w:rsidTr="008C2BDA">
        <w:trPr>
          <w:trHeight w:val="138"/>
        </w:trPr>
        <w:tc>
          <w:tcPr>
            <w:tcW w:w="465" w:type="dxa"/>
            <w:tcBorders>
              <w:top w:val="single" w:sz="4" w:space="0" w:color="auto"/>
              <w:left w:val="single" w:sz="4" w:space="0" w:color="auto"/>
              <w:bottom w:val="single" w:sz="4" w:space="0" w:color="auto"/>
              <w:right w:val="single" w:sz="4" w:space="0" w:color="auto"/>
            </w:tcBorders>
          </w:tcPr>
          <w:p w:rsidR="000A4F89" w:rsidRPr="00D22678" w:rsidRDefault="000A4F89" w:rsidP="005828D1">
            <w:pPr>
              <w:numPr>
                <w:ilvl w:val="0"/>
                <w:numId w:val="246"/>
              </w:numPr>
              <w:jc w:val="center"/>
              <w:rPr>
                <w:sz w:val="20"/>
                <w:szCs w:val="20"/>
              </w:rPr>
            </w:pPr>
          </w:p>
        </w:tc>
        <w:tc>
          <w:tcPr>
            <w:tcW w:w="1203"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rPr>
                <w:sz w:val="20"/>
                <w:szCs w:val="20"/>
              </w:rPr>
            </w:pPr>
            <w:r w:rsidRPr="00D22678">
              <w:rPr>
                <w:sz w:val="20"/>
                <w:szCs w:val="20"/>
              </w:rPr>
              <w:t>Организация внеклассной  работы по предмету</w:t>
            </w:r>
          </w:p>
        </w:tc>
        <w:tc>
          <w:tcPr>
            <w:tcW w:w="850"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both"/>
              <w:rPr>
                <w:sz w:val="20"/>
                <w:szCs w:val="20"/>
              </w:rPr>
            </w:pPr>
            <w:r w:rsidRPr="00D22678">
              <w:rPr>
                <w:sz w:val="20"/>
                <w:szCs w:val="20"/>
              </w:rPr>
              <w:t>август</w:t>
            </w:r>
          </w:p>
          <w:p w:rsidR="000A4F89" w:rsidRPr="00D22678" w:rsidRDefault="000A4F89" w:rsidP="008C2BDA">
            <w:pPr>
              <w:jc w:val="both"/>
              <w:rPr>
                <w:sz w:val="20"/>
                <w:szCs w:val="20"/>
              </w:rPr>
            </w:pPr>
            <w:r w:rsidRPr="00D22678">
              <w:rPr>
                <w:sz w:val="20"/>
                <w:szCs w:val="20"/>
              </w:rPr>
              <w:t>январь</w:t>
            </w:r>
          </w:p>
          <w:p w:rsidR="000A4F89" w:rsidRPr="00D22678" w:rsidRDefault="000A4F89" w:rsidP="008C2BDA">
            <w:pPr>
              <w:rPr>
                <w:sz w:val="20"/>
                <w:szCs w:val="20"/>
              </w:rPr>
            </w:pPr>
            <w:r w:rsidRPr="00D22678">
              <w:rPr>
                <w:sz w:val="20"/>
                <w:szCs w:val="20"/>
              </w:rPr>
              <w:t>май</w:t>
            </w:r>
          </w:p>
        </w:tc>
        <w:tc>
          <w:tcPr>
            <w:tcW w:w="1134" w:type="dxa"/>
            <w:tcBorders>
              <w:top w:val="single" w:sz="4" w:space="0" w:color="auto"/>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0-2</w:t>
            </w:r>
          </w:p>
          <w:p w:rsidR="000A4F89" w:rsidRPr="00D22678" w:rsidRDefault="000A4F89" w:rsidP="008C2BDA">
            <w:pPr>
              <w:jc w:val="center"/>
              <w:rPr>
                <w:sz w:val="20"/>
                <w:szCs w:val="20"/>
              </w:rPr>
            </w:pPr>
          </w:p>
          <w:p w:rsidR="000A4F89" w:rsidRPr="00D22678" w:rsidRDefault="000A4F89" w:rsidP="008C2BDA">
            <w:pPr>
              <w:jc w:val="center"/>
              <w:rPr>
                <w:sz w:val="20"/>
                <w:szCs w:val="20"/>
              </w:rPr>
            </w:pPr>
            <w:r w:rsidRPr="00D22678">
              <w:rPr>
                <w:sz w:val="20"/>
                <w:szCs w:val="20"/>
              </w:rPr>
              <w:t>4</w:t>
            </w:r>
          </w:p>
        </w:tc>
        <w:tc>
          <w:tcPr>
            <w:tcW w:w="1276" w:type="dxa"/>
            <w:tcBorders>
              <w:top w:val="single" w:sz="4" w:space="0" w:color="auto"/>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4*F/N, где N – количество запланированных мероприятий; F – количество проведенных мероприятий.</w:t>
            </w:r>
          </w:p>
          <w:p w:rsidR="000A4F89" w:rsidRPr="00D22678" w:rsidRDefault="000A4F89" w:rsidP="008C2BDA">
            <w:pPr>
              <w:rPr>
                <w:b/>
                <w:sz w:val="20"/>
                <w:szCs w:val="20"/>
              </w:rPr>
            </w:pPr>
            <w:r w:rsidRPr="00D22678">
              <w:rPr>
                <w:b/>
                <w:sz w:val="20"/>
                <w:szCs w:val="20"/>
              </w:rPr>
              <w:t>План воспитательной работы, программы мероприятий, отчет учителя</w:t>
            </w:r>
          </w:p>
        </w:tc>
        <w:tc>
          <w:tcPr>
            <w:tcW w:w="993"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p>
        </w:tc>
      </w:tr>
      <w:tr w:rsidR="000A4F89" w:rsidRPr="00770E29" w:rsidTr="008C2BDA">
        <w:tc>
          <w:tcPr>
            <w:tcW w:w="465" w:type="dxa"/>
            <w:tcBorders>
              <w:top w:val="single" w:sz="4" w:space="0" w:color="auto"/>
              <w:left w:val="single" w:sz="4" w:space="0" w:color="auto"/>
              <w:bottom w:val="single" w:sz="4" w:space="0" w:color="auto"/>
              <w:right w:val="single" w:sz="4" w:space="0" w:color="auto"/>
            </w:tcBorders>
          </w:tcPr>
          <w:p w:rsidR="000A4F89" w:rsidRPr="00D22678" w:rsidRDefault="000A4F89" w:rsidP="005828D1">
            <w:pPr>
              <w:numPr>
                <w:ilvl w:val="0"/>
                <w:numId w:val="246"/>
              </w:numPr>
              <w:jc w:val="center"/>
              <w:rPr>
                <w:sz w:val="20"/>
                <w:szCs w:val="20"/>
              </w:rPr>
            </w:pPr>
          </w:p>
        </w:tc>
        <w:tc>
          <w:tcPr>
            <w:tcW w:w="1203"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rPr>
                <w:sz w:val="20"/>
                <w:szCs w:val="20"/>
              </w:rPr>
            </w:pPr>
            <w:r w:rsidRPr="00D22678">
              <w:rPr>
                <w:sz w:val="20"/>
                <w:szCs w:val="20"/>
              </w:rPr>
              <w:t xml:space="preserve">Участие в профессиональных конкурсах, грантах, научно-практических конференциях </w:t>
            </w:r>
          </w:p>
        </w:tc>
        <w:tc>
          <w:tcPr>
            <w:tcW w:w="850"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both"/>
              <w:rPr>
                <w:sz w:val="20"/>
                <w:szCs w:val="20"/>
              </w:rPr>
            </w:pPr>
            <w:r w:rsidRPr="00D22678">
              <w:rPr>
                <w:sz w:val="20"/>
                <w:szCs w:val="20"/>
              </w:rPr>
              <w:t>август</w:t>
            </w:r>
          </w:p>
          <w:p w:rsidR="000A4F89" w:rsidRPr="00D22678" w:rsidRDefault="000A4F89" w:rsidP="008C2BDA">
            <w:pPr>
              <w:jc w:val="both"/>
              <w:rPr>
                <w:sz w:val="20"/>
                <w:szCs w:val="20"/>
              </w:rPr>
            </w:pPr>
            <w:r w:rsidRPr="00D22678">
              <w:rPr>
                <w:sz w:val="20"/>
                <w:szCs w:val="20"/>
              </w:rPr>
              <w:t>январь</w:t>
            </w:r>
          </w:p>
          <w:p w:rsidR="000A4F89" w:rsidRPr="00D22678" w:rsidRDefault="000A4F89" w:rsidP="008C2BDA">
            <w:pPr>
              <w:jc w:val="both"/>
              <w:rPr>
                <w:sz w:val="20"/>
                <w:szCs w:val="20"/>
              </w:rPr>
            </w:pPr>
            <w:r w:rsidRPr="00D22678">
              <w:rPr>
                <w:sz w:val="20"/>
                <w:szCs w:val="20"/>
              </w:rPr>
              <w:t>май</w:t>
            </w:r>
          </w:p>
        </w:tc>
        <w:tc>
          <w:tcPr>
            <w:tcW w:w="1134" w:type="dxa"/>
            <w:tcBorders>
              <w:top w:val="single" w:sz="4" w:space="0" w:color="auto"/>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0-1</w:t>
            </w:r>
          </w:p>
          <w:p w:rsidR="000A4F89" w:rsidRPr="00D22678" w:rsidRDefault="000A4F89" w:rsidP="008C2BDA">
            <w:pPr>
              <w:jc w:val="center"/>
              <w:rPr>
                <w:sz w:val="20"/>
                <w:szCs w:val="20"/>
              </w:rPr>
            </w:pPr>
          </w:p>
          <w:p w:rsidR="000A4F89" w:rsidRPr="00D22678" w:rsidRDefault="000A4F89" w:rsidP="008C2BDA">
            <w:pPr>
              <w:jc w:val="center"/>
              <w:rPr>
                <w:sz w:val="20"/>
                <w:szCs w:val="20"/>
              </w:rPr>
            </w:pPr>
            <w:r w:rsidRPr="00D22678">
              <w:rPr>
                <w:sz w:val="20"/>
                <w:szCs w:val="20"/>
              </w:rPr>
              <w:t>6</w:t>
            </w:r>
          </w:p>
        </w:tc>
        <w:tc>
          <w:tcPr>
            <w:tcW w:w="1276" w:type="dxa"/>
            <w:tcBorders>
              <w:top w:val="single" w:sz="4" w:space="0" w:color="auto"/>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 xml:space="preserve">За участие учителя  в отчетный период в профессиональных конкурсах, грантах, конференциях  федерального  уровня  начисляется - 6 баллов; </w:t>
            </w:r>
          </w:p>
          <w:p w:rsidR="000A4F89" w:rsidRPr="00D22678" w:rsidRDefault="000A4F89" w:rsidP="008C2BDA">
            <w:pPr>
              <w:rPr>
                <w:sz w:val="20"/>
                <w:szCs w:val="20"/>
              </w:rPr>
            </w:pPr>
            <w:r w:rsidRPr="00D22678">
              <w:rPr>
                <w:sz w:val="20"/>
                <w:szCs w:val="20"/>
              </w:rPr>
              <w:t xml:space="preserve">республиканского уровня  - 4 баллов; </w:t>
            </w:r>
          </w:p>
          <w:p w:rsidR="000A4F89" w:rsidRPr="00D22678" w:rsidRDefault="000A4F89" w:rsidP="008C2BDA">
            <w:pPr>
              <w:rPr>
                <w:sz w:val="20"/>
                <w:szCs w:val="20"/>
              </w:rPr>
            </w:pPr>
            <w:r w:rsidRPr="00D22678">
              <w:rPr>
                <w:sz w:val="20"/>
                <w:szCs w:val="20"/>
              </w:rPr>
              <w:t xml:space="preserve">муниципального уровня – 2 балла,  </w:t>
            </w:r>
          </w:p>
          <w:p w:rsidR="000A4F89" w:rsidRPr="00D22678" w:rsidRDefault="000A4F89" w:rsidP="008C2BDA">
            <w:pPr>
              <w:rPr>
                <w:sz w:val="20"/>
                <w:szCs w:val="20"/>
              </w:rPr>
            </w:pPr>
            <w:r w:rsidRPr="00D22678">
              <w:rPr>
                <w:sz w:val="20"/>
                <w:szCs w:val="20"/>
              </w:rPr>
              <w:t>при неучастии – 0 баллов</w:t>
            </w:r>
          </w:p>
          <w:p w:rsidR="000A4F89" w:rsidRPr="00D22678" w:rsidRDefault="000A4F89" w:rsidP="008C2BDA">
            <w:pPr>
              <w:rPr>
                <w:sz w:val="20"/>
                <w:szCs w:val="20"/>
              </w:rPr>
            </w:pPr>
            <w:r w:rsidRPr="00D22678">
              <w:rPr>
                <w:sz w:val="20"/>
                <w:szCs w:val="20"/>
              </w:rPr>
              <w:t>( при участии по нескольким уровням, балл присваивается по наивысшему уровню)</w:t>
            </w:r>
          </w:p>
          <w:p w:rsidR="000A4F89" w:rsidRPr="00D22678" w:rsidRDefault="000A4F89" w:rsidP="008C2BDA">
            <w:pPr>
              <w:rPr>
                <w:b/>
                <w:sz w:val="20"/>
                <w:szCs w:val="20"/>
              </w:rPr>
            </w:pPr>
            <w:r w:rsidRPr="00D22678">
              <w:rPr>
                <w:b/>
                <w:sz w:val="20"/>
                <w:szCs w:val="20"/>
              </w:rPr>
              <w:t>Почетные грамоты, дипломы, свидетельства, сертификаты участника, приказы копии приложить</w:t>
            </w:r>
          </w:p>
        </w:tc>
        <w:tc>
          <w:tcPr>
            <w:tcW w:w="993"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p>
        </w:tc>
      </w:tr>
      <w:tr w:rsidR="000A4F89" w:rsidRPr="00770E29" w:rsidTr="008C2BDA">
        <w:tc>
          <w:tcPr>
            <w:tcW w:w="465" w:type="dxa"/>
            <w:tcBorders>
              <w:top w:val="single" w:sz="4" w:space="0" w:color="auto"/>
              <w:left w:val="single" w:sz="4" w:space="0" w:color="auto"/>
              <w:bottom w:val="single" w:sz="4" w:space="0" w:color="auto"/>
              <w:right w:val="single" w:sz="4" w:space="0" w:color="auto"/>
            </w:tcBorders>
          </w:tcPr>
          <w:p w:rsidR="000A4F89" w:rsidRPr="00D22678" w:rsidRDefault="000A4F89" w:rsidP="005828D1">
            <w:pPr>
              <w:numPr>
                <w:ilvl w:val="0"/>
                <w:numId w:val="246"/>
              </w:numPr>
              <w:jc w:val="center"/>
              <w:rPr>
                <w:sz w:val="20"/>
                <w:szCs w:val="20"/>
              </w:rPr>
            </w:pPr>
          </w:p>
        </w:tc>
        <w:tc>
          <w:tcPr>
            <w:tcW w:w="1203"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rPr>
                <w:sz w:val="20"/>
                <w:szCs w:val="20"/>
              </w:rPr>
            </w:pPr>
            <w:r w:rsidRPr="00D22678">
              <w:rPr>
                <w:sz w:val="20"/>
                <w:szCs w:val="20"/>
              </w:rPr>
              <w:t>Наличие и уровень распространения передового педагогического опыта.</w:t>
            </w:r>
          </w:p>
        </w:tc>
        <w:tc>
          <w:tcPr>
            <w:tcW w:w="850"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both"/>
              <w:rPr>
                <w:sz w:val="20"/>
                <w:szCs w:val="20"/>
              </w:rPr>
            </w:pPr>
            <w:r w:rsidRPr="00D22678">
              <w:rPr>
                <w:sz w:val="20"/>
                <w:szCs w:val="20"/>
              </w:rPr>
              <w:t xml:space="preserve"> август</w:t>
            </w:r>
          </w:p>
          <w:p w:rsidR="000A4F89" w:rsidRPr="00D22678" w:rsidRDefault="000A4F89" w:rsidP="008C2BDA">
            <w:pPr>
              <w:jc w:val="both"/>
              <w:rPr>
                <w:sz w:val="20"/>
                <w:szCs w:val="20"/>
              </w:rPr>
            </w:pPr>
            <w:r w:rsidRPr="00D22678">
              <w:rPr>
                <w:sz w:val="20"/>
                <w:szCs w:val="20"/>
              </w:rPr>
              <w:t>январь</w:t>
            </w:r>
          </w:p>
          <w:p w:rsidR="000A4F89" w:rsidRPr="00D22678" w:rsidRDefault="000A4F89" w:rsidP="008C2BDA">
            <w:pPr>
              <w:jc w:val="both"/>
              <w:rPr>
                <w:sz w:val="20"/>
                <w:szCs w:val="20"/>
              </w:rPr>
            </w:pPr>
            <w:r w:rsidRPr="00D22678">
              <w:rPr>
                <w:sz w:val="20"/>
                <w:szCs w:val="20"/>
              </w:rPr>
              <w:t>май</w:t>
            </w:r>
          </w:p>
        </w:tc>
        <w:tc>
          <w:tcPr>
            <w:tcW w:w="1134"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r w:rsidRPr="00D22678">
              <w:rPr>
                <w:sz w:val="20"/>
                <w:szCs w:val="20"/>
              </w:rPr>
              <w:t>0-1</w:t>
            </w:r>
          </w:p>
          <w:p w:rsidR="000A4F89" w:rsidRPr="00D22678" w:rsidRDefault="000A4F89" w:rsidP="008C2BDA">
            <w:pPr>
              <w:jc w:val="center"/>
              <w:rPr>
                <w:sz w:val="20"/>
                <w:szCs w:val="20"/>
              </w:rPr>
            </w:pPr>
          </w:p>
          <w:p w:rsidR="000A4F89" w:rsidRPr="00D22678" w:rsidRDefault="000A4F89" w:rsidP="008C2BDA">
            <w:pPr>
              <w:jc w:val="center"/>
              <w:rPr>
                <w:sz w:val="20"/>
                <w:szCs w:val="20"/>
              </w:rPr>
            </w:pPr>
            <w:r w:rsidRPr="00D22678">
              <w:rPr>
                <w:sz w:val="20"/>
                <w:szCs w:val="20"/>
              </w:rPr>
              <w:t>6</w:t>
            </w:r>
          </w:p>
        </w:tc>
        <w:tc>
          <w:tcPr>
            <w:tcW w:w="1276"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both"/>
              <w:rPr>
                <w:sz w:val="20"/>
                <w:szCs w:val="20"/>
              </w:rPr>
            </w:pPr>
            <w:r w:rsidRPr="00D22678">
              <w:rPr>
                <w:sz w:val="20"/>
                <w:szCs w:val="20"/>
              </w:rPr>
              <w:t xml:space="preserve"> </w:t>
            </w:r>
          </w:p>
        </w:tc>
        <w:tc>
          <w:tcPr>
            <w:tcW w:w="2835"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both"/>
              <w:rPr>
                <w:sz w:val="20"/>
                <w:szCs w:val="20"/>
              </w:rPr>
            </w:pPr>
            <w:r w:rsidRPr="00D22678">
              <w:rPr>
                <w:sz w:val="20"/>
                <w:szCs w:val="20"/>
              </w:rPr>
              <w:t>При наличии у учителя в отчетный период  открытых  уро-ков,  мастер-классов, творческих отчетов, презентаций  по обобщению  передового педагогического опыта в рамках методических мероприятий</w:t>
            </w:r>
          </w:p>
          <w:p w:rsidR="000A4F89" w:rsidRPr="00D22678" w:rsidRDefault="000A4F89" w:rsidP="008C2BDA">
            <w:pPr>
              <w:jc w:val="both"/>
              <w:rPr>
                <w:sz w:val="20"/>
                <w:szCs w:val="20"/>
              </w:rPr>
            </w:pPr>
            <w:r w:rsidRPr="00D22678">
              <w:rPr>
                <w:sz w:val="20"/>
                <w:szCs w:val="20"/>
              </w:rPr>
              <w:t xml:space="preserve"> федерального  уровня  начисляется  - 6 баллов;</w:t>
            </w:r>
          </w:p>
          <w:p w:rsidR="000A4F89" w:rsidRPr="00D22678" w:rsidRDefault="000A4F89" w:rsidP="008C2BDA">
            <w:pPr>
              <w:jc w:val="both"/>
              <w:rPr>
                <w:sz w:val="20"/>
                <w:szCs w:val="20"/>
              </w:rPr>
            </w:pPr>
            <w:r w:rsidRPr="00D22678">
              <w:rPr>
                <w:sz w:val="20"/>
                <w:szCs w:val="20"/>
              </w:rPr>
              <w:t xml:space="preserve"> республиканского уровня  - 4 балла; </w:t>
            </w:r>
          </w:p>
          <w:p w:rsidR="000A4F89" w:rsidRPr="00D22678" w:rsidRDefault="000A4F89" w:rsidP="008C2BDA">
            <w:pPr>
              <w:jc w:val="both"/>
              <w:rPr>
                <w:sz w:val="20"/>
                <w:szCs w:val="20"/>
              </w:rPr>
            </w:pPr>
            <w:r w:rsidRPr="00D22678">
              <w:rPr>
                <w:sz w:val="20"/>
                <w:szCs w:val="20"/>
              </w:rPr>
              <w:t xml:space="preserve">муниципального уровня –2 балла,  </w:t>
            </w:r>
          </w:p>
          <w:p w:rsidR="000A4F89" w:rsidRPr="00D22678" w:rsidRDefault="000A4F89" w:rsidP="008C2BDA">
            <w:pPr>
              <w:jc w:val="both"/>
              <w:rPr>
                <w:sz w:val="20"/>
                <w:szCs w:val="20"/>
              </w:rPr>
            </w:pPr>
            <w:r w:rsidRPr="00D22678">
              <w:rPr>
                <w:sz w:val="20"/>
                <w:szCs w:val="20"/>
              </w:rPr>
              <w:t>при  отсутствии  передового педагогического опыта и форм  его распространения - ноль баллов</w:t>
            </w:r>
          </w:p>
          <w:p w:rsidR="000A4F89" w:rsidRPr="00D22678" w:rsidRDefault="000A4F89" w:rsidP="008C2BDA">
            <w:pPr>
              <w:jc w:val="both"/>
              <w:rPr>
                <w:sz w:val="20"/>
                <w:szCs w:val="20"/>
              </w:rPr>
            </w:pPr>
            <w:r w:rsidRPr="00D22678">
              <w:rPr>
                <w:sz w:val="20"/>
                <w:szCs w:val="20"/>
              </w:rPr>
              <w:t>(балл присваивается по наивысшему уровню)</w:t>
            </w:r>
          </w:p>
          <w:p w:rsidR="000A4F89" w:rsidRPr="00D22678" w:rsidRDefault="000A4F89" w:rsidP="008C2BDA">
            <w:pPr>
              <w:jc w:val="both"/>
              <w:rPr>
                <w:b/>
                <w:sz w:val="20"/>
                <w:szCs w:val="20"/>
              </w:rPr>
            </w:pPr>
            <w:r w:rsidRPr="00D22678">
              <w:rPr>
                <w:b/>
                <w:sz w:val="20"/>
                <w:szCs w:val="20"/>
              </w:rPr>
              <w:t>План работы, приказы о проведении мероприятий, программы мероприятий</w:t>
            </w:r>
          </w:p>
        </w:tc>
        <w:tc>
          <w:tcPr>
            <w:tcW w:w="993"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p>
        </w:tc>
      </w:tr>
      <w:tr w:rsidR="000A4F89" w:rsidRPr="00770E29" w:rsidTr="008C2BDA">
        <w:tc>
          <w:tcPr>
            <w:tcW w:w="465" w:type="dxa"/>
            <w:tcBorders>
              <w:top w:val="single" w:sz="4" w:space="0" w:color="auto"/>
              <w:left w:val="single" w:sz="4" w:space="0" w:color="auto"/>
              <w:bottom w:val="single" w:sz="4" w:space="0" w:color="auto"/>
              <w:right w:val="single" w:sz="4" w:space="0" w:color="auto"/>
            </w:tcBorders>
          </w:tcPr>
          <w:p w:rsidR="000A4F89" w:rsidRPr="00D22678" w:rsidRDefault="000A4F89" w:rsidP="005828D1">
            <w:pPr>
              <w:numPr>
                <w:ilvl w:val="0"/>
                <w:numId w:val="246"/>
              </w:numPr>
              <w:jc w:val="center"/>
              <w:rPr>
                <w:sz w:val="20"/>
                <w:szCs w:val="20"/>
              </w:rPr>
            </w:pPr>
          </w:p>
        </w:tc>
        <w:tc>
          <w:tcPr>
            <w:tcW w:w="1203"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rPr>
                <w:sz w:val="20"/>
                <w:szCs w:val="20"/>
              </w:rPr>
            </w:pPr>
            <w:r w:rsidRPr="00D22678">
              <w:rPr>
                <w:sz w:val="20"/>
                <w:szCs w:val="20"/>
              </w:rPr>
              <w:t>Заполнение тем уроков в электронном журнале</w:t>
            </w:r>
          </w:p>
        </w:tc>
        <w:tc>
          <w:tcPr>
            <w:tcW w:w="850"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both"/>
              <w:rPr>
                <w:sz w:val="20"/>
                <w:szCs w:val="20"/>
              </w:rPr>
            </w:pPr>
            <w:r w:rsidRPr="00D22678">
              <w:rPr>
                <w:sz w:val="20"/>
                <w:szCs w:val="20"/>
              </w:rPr>
              <w:t>август</w:t>
            </w:r>
          </w:p>
          <w:p w:rsidR="000A4F89" w:rsidRPr="00D22678" w:rsidRDefault="000A4F89" w:rsidP="008C2BDA">
            <w:pPr>
              <w:jc w:val="both"/>
              <w:rPr>
                <w:sz w:val="20"/>
                <w:szCs w:val="20"/>
              </w:rPr>
            </w:pPr>
            <w:r w:rsidRPr="00D22678">
              <w:rPr>
                <w:sz w:val="20"/>
                <w:szCs w:val="20"/>
              </w:rPr>
              <w:t>январь</w:t>
            </w:r>
          </w:p>
          <w:p w:rsidR="000A4F89" w:rsidRPr="00D22678" w:rsidRDefault="000A4F89" w:rsidP="008C2BDA">
            <w:pPr>
              <w:jc w:val="both"/>
              <w:rPr>
                <w:sz w:val="20"/>
                <w:szCs w:val="20"/>
              </w:rPr>
            </w:pPr>
            <w:r w:rsidRPr="00D22678">
              <w:rPr>
                <w:sz w:val="20"/>
                <w:szCs w:val="20"/>
              </w:rPr>
              <w:t>май</w:t>
            </w:r>
          </w:p>
        </w:tc>
        <w:tc>
          <w:tcPr>
            <w:tcW w:w="1134"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r w:rsidRPr="00D22678">
              <w:rPr>
                <w:sz w:val="20"/>
                <w:szCs w:val="20"/>
              </w:rPr>
              <w:t>50-100%</w:t>
            </w:r>
          </w:p>
          <w:p w:rsidR="000A4F89" w:rsidRPr="00D22678" w:rsidRDefault="000A4F89" w:rsidP="008C2BDA">
            <w:pPr>
              <w:jc w:val="center"/>
              <w:rPr>
                <w:sz w:val="20"/>
                <w:szCs w:val="20"/>
              </w:rPr>
            </w:pPr>
            <w:r w:rsidRPr="00D22678">
              <w:rPr>
                <w:sz w:val="20"/>
                <w:szCs w:val="20"/>
              </w:rPr>
              <w:t>50-60- 1б</w:t>
            </w:r>
          </w:p>
          <w:p w:rsidR="000A4F89" w:rsidRPr="00D22678" w:rsidRDefault="000A4F89" w:rsidP="008C2BDA">
            <w:pPr>
              <w:jc w:val="center"/>
              <w:rPr>
                <w:sz w:val="20"/>
                <w:szCs w:val="20"/>
              </w:rPr>
            </w:pPr>
            <w:r w:rsidRPr="00D22678">
              <w:rPr>
                <w:sz w:val="20"/>
                <w:szCs w:val="20"/>
              </w:rPr>
              <w:t>60-70- 2б</w:t>
            </w:r>
          </w:p>
          <w:p w:rsidR="000A4F89" w:rsidRPr="00D22678" w:rsidRDefault="000A4F89" w:rsidP="008C2BDA">
            <w:pPr>
              <w:jc w:val="center"/>
              <w:rPr>
                <w:sz w:val="20"/>
                <w:szCs w:val="20"/>
              </w:rPr>
            </w:pPr>
            <w:r w:rsidRPr="00D22678">
              <w:rPr>
                <w:sz w:val="20"/>
                <w:szCs w:val="20"/>
              </w:rPr>
              <w:t>70-80-3б</w:t>
            </w:r>
          </w:p>
          <w:p w:rsidR="000A4F89" w:rsidRPr="00D22678" w:rsidRDefault="000A4F89" w:rsidP="008C2BDA">
            <w:pPr>
              <w:jc w:val="center"/>
              <w:rPr>
                <w:sz w:val="20"/>
                <w:szCs w:val="20"/>
              </w:rPr>
            </w:pPr>
            <w:r w:rsidRPr="00D22678">
              <w:rPr>
                <w:sz w:val="20"/>
                <w:szCs w:val="20"/>
              </w:rPr>
              <w:t>80-90-4б</w:t>
            </w:r>
          </w:p>
          <w:p w:rsidR="000A4F89" w:rsidRPr="00D22678" w:rsidRDefault="000A4F89" w:rsidP="008C2BDA">
            <w:pPr>
              <w:jc w:val="center"/>
              <w:rPr>
                <w:sz w:val="20"/>
                <w:szCs w:val="20"/>
              </w:rPr>
            </w:pPr>
            <w:r w:rsidRPr="00D22678">
              <w:rPr>
                <w:sz w:val="20"/>
                <w:szCs w:val="20"/>
              </w:rPr>
              <w:t>90-100-5б</w:t>
            </w:r>
          </w:p>
        </w:tc>
        <w:tc>
          <w:tcPr>
            <w:tcW w:w="1276"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p>
        </w:tc>
        <w:tc>
          <w:tcPr>
            <w:tcW w:w="2835"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tabs>
                <w:tab w:val="left" w:pos="1335"/>
              </w:tabs>
              <w:rPr>
                <w:sz w:val="20"/>
                <w:szCs w:val="20"/>
              </w:rPr>
            </w:pPr>
            <w:r w:rsidRPr="00D22678">
              <w:rPr>
                <w:sz w:val="20"/>
                <w:szCs w:val="20"/>
              </w:rPr>
              <w:t xml:space="preserve">N=(А/В)*100%, где А – количество тем уроков по образовательному учреждению за неделю, В – количество тем уроков по образовательному учреждению заполненных в электрон-ном журнале за неделю. </w:t>
            </w:r>
          </w:p>
        </w:tc>
        <w:tc>
          <w:tcPr>
            <w:tcW w:w="993"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p>
        </w:tc>
      </w:tr>
      <w:tr w:rsidR="000A4F89" w:rsidRPr="00770E29" w:rsidTr="008C2BDA">
        <w:trPr>
          <w:trHeight w:val="1542"/>
        </w:trPr>
        <w:tc>
          <w:tcPr>
            <w:tcW w:w="465" w:type="dxa"/>
            <w:tcBorders>
              <w:top w:val="single" w:sz="4" w:space="0" w:color="auto"/>
              <w:left w:val="single" w:sz="4" w:space="0" w:color="auto"/>
              <w:bottom w:val="single" w:sz="4" w:space="0" w:color="auto"/>
              <w:right w:val="single" w:sz="4" w:space="0" w:color="auto"/>
            </w:tcBorders>
          </w:tcPr>
          <w:p w:rsidR="000A4F89" w:rsidRPr="00D22678" w:rsidRDefault="000A4F89" w:rsidP="005828D1">
            <w:pPr>
              <w:numPr>
                <w:ilvl w:val="0"/>
                <w:numId w:val="246"/>
              </w:numPr>
              <w:jc w:val="center"/>
              <w:rPr>
                <w:sz w:val="20"/>
                <w:szCs w:val="20"/>
              </w:rPr>
            </w:pPr>
          </w:p>
        </w:tc>
        <w:tc>
          <w:tcPr>
            <w:tcW w:w="1203"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rPr>
                <w:sz w:val="20"/>
                <w:szCs w:val="20"/>
              </w:rPr>
            </w:pPr>
            <w:r w:rsidRPr="00D22678">
              <w:rPr>
                <w:sz w:val="20"/>
                <w:szCs w:val="20"/>
              </w:rPr>
              <w:t>Заполнение домашних заданий в электронном журнале</w:t>
            </w:r>
          </w:p>
        </w:tc>
        <w:tc>
          <w:tcPr>
            <w:tcW w:w="850"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both"/>
              <w:rPr>
                <w:sz w:val="20"/>
                <w:szCs w:val="20"/>
              </w:rPr>
            </w:pPr>
            <w:r w:rsidRPr="00D22678">
              <w:rPr>
                <w:sz w:val="20"/>
                <w:szCs w:val="20"/>
              </w:rPr>
              <w:t>август</w:t>
            </w:r>
          </w:p>
          <w:p w:rsidR="000A4F89" w:rsidRPr="00D22678" w:rsidRDefault="000A4F89" w:rsidP="008C2BDA">
            <w:pPr>
              <w:jc w:val="both"/>
              <w:rPr>
                <w:sz w:val="20"/>
                <w:szCs w:val="20"/>
              </w:rPr>
            </w:pPr>
            <w:r w:rsidRPr="00D22678">
              <w:rPr>
                <w:sz w:val="20"/>
                <w:szCs w:val="20"/>
              </w:rPr>
              <w:t>январь</w:t>
            </w:r>
          </w:p>
          <w:p w:rsidR="000A4F89" w:rsidRPr="00D22678" w:rsidRDefault="000A4F89" w:rsidP="008C2BDA">
            <w:pPr>
              <w:jc w:val="both"/>
              <w:rPr>
                <w:sz w:val="20"/>
                <w:szCs w:val="20"/>
              </w:rPr>
            </w:pPr>
            <w:r w:rsidRPr="00D22678">
              <w:rPr>
                <w:sz w:val="20"/>
                <w:szCs w:val="20"/>
              </w:rPr>
              <w:t>май</w:t>
            </w:r>
          </w:p>
        </w:tc>
        <w:tc>
          <w:tcPr>
            <w:tcW w:w="1134"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r w:rsidRPr="00D22678">
              <w:rPr>
                <w:sz w:val="20"/>
                <w:szCs w:val="20"/>
              </w:rPr>
              <w:t>50-100%</w:t>
            </w:r>
          </w:p>
          <w:p w:rsidR="000A4F89" w:rsidRPr="00D22678" w:rsidRDefault="000A4F89" w:rsidP="008C2BDA">
            <w:pPr>
              <w:jc w:val="center"/>
              <w:rPr>
                <w:sz w:val="20"/>
                <w:szCs w:val="20"/>
              </w:rPr>
            </w:pPr>
          </w:p>
          <w:p w:rsidR="000A4F89" w:rsidRPr="00D22678" w:rsidRDefault="000A4F89" w:rsidP="008C2BDA">
            <w:pPr>
              <w:jc w:val="center"/>
              <w:rPr>
                <w:sz w:val="20"/>
                <w:szCs w:val="20"/>
              </w:rPr>
            </w:pPr>
            <w:r w:rsidRPr="00D22678">
              <w:rPr>
                <w:sz w:val="20"/>
                <w:szCs w:val="20"/>
              </w:rPr>
              <w:t>50-60- 1б</w:t>
            </w:r>
          </w:p>
          <w:p w:rsidR="000A4F89" w:rsidRPr="00D22678" w:rsidRDefault="000A4F89" w:rsidP="008C2BDA">
            <w:pPr>
              <w:jc w:val="center"/>
              <w:rPr>
                <w:sz w:val="20"/>
                <w:szCs w:val="20"/>
              </w:rPr>
            </w:pPr>
            <w:r w:rsidRPr="00D22678">
              <w:rPr>
                <w:sz w:val="20"/>
                <w:szCs w:val="20"/>
              </w:rPr>
              <w:t>60-70- 2б</w:t>
            </w:r>
          </w:p>
          <w:p w:rsidR="000A4F89" w:rsidRPr="00D22678" w:rsidRDefault="000A4F89" w:rsidP="008C2BDA">
            <w:pPr>
              <w:jc w:val="center"/>
              <w:rPr>
                <w:sz w:val="20"/>
                <w:szCs w:val="20"/>
              </w:rPr>
            </w:pPr>
            <w:r w:rsidRPr="00D22678">
              <w:rPr>
                <w:sz w:val="20"/>
                <w:szCs w:val="20"/>
              </w:rPr>
              <w:t>70-80-3б</w:t>
            </w:r>
          </w:p>
          <w:p w:rsidR="000A4F89" w:rsidRPr="00D22678" w:rsidRDefault="000A4F89" w:rsidP="008C2BDA">
            <w:pPr>
              <w:jc w:val="center"/>
              <w:rPr>
                <w:sz w:val="20"/>
                <w:szCs w:val="20"/>
              </w:rPr>
            </w:pPr>
            <w:r w:rsidRPr="00D22678">
              <w:rPr>
                <w:sz w:val="20"/>
                <w:szCs w:val="20"/>
              </w:rPr>
              <w:t>80-90-4б</w:t>
            </w:r>
          </w:p>
          <w:p w:rsidR="000A4F89" w:rsidRPr="00D22678" w:rsidRDefault="000A4F89" w:rsidP="008C2BDA">
            <w:pPr>
              <w:jc w:val="center"/>
              <w:rPr>
                <w:sz w:val="20"/>
                <w:szCs w:val="20"/>
              </w:rPr>
            </w:pPr>
            <w:r w:rsidRPr="00D22678">
              <w:rPr>
                <w:sz w:val="20"/>
                <w:szCs w:val="20"/>
              </w:rPr>
              <w:t>90-100-5б</w:t>
            </w:r>
          </w:p>
        </w:tc>
        <w:tc>
          <w:tcPr>
            <w:tcW w:w="1276"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p>
        </w:tc>
        <w:tc>
          <w:tcPr>
            <w:tcW w:w="2835"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rPr>
                <w:sz w:val="20"/>
                <w:szCs w:val="20"/>
              </w:rPr>
            </w:pPr>
            <w:r w:rsidRPr="00D22678">
              <w:rPr>
                <w:sz w:val="20"/>
                <w:szCs w:val="20"/>
              </w:rPr>
              <w:t>N=(А/В)*100%, где А – количество домашних заданий по образовательному учреждению за неделю, В – количество тем уроков по об</w:t>
            </w:r>
          </w:p>
          <w:p w:rsidR="000A4F89" w:rsidRPr="00D22678" w:rsidRDefault="000A4F89" w:rsidP="008C2BDA">
            <w:pPr>
              <w:rPr>
                <w:sz w:val="20"/>
                <w:szCs w:val="20"/>
              </w:rPr>
            </w:pPr>
            <w:r w:rsidRPr="00D22678">
              <w:rPr>
                <w:sz w:val="20"/>
                <w:szCs w:val="20"/>
              </w:rPr>
              <w:t xml:space="preserve">разовательному учреждению заполненных в электронном журнале за неделю. </w:t>
            </w:r>
          </w:p>
        </w:tc>
        <w:tc>
          <w:tcPr>
            <w:tcW w:w="993"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p>
        </w:tc>
      </w:tr>
      <w:tr w:rsidR="000A4F89" w:rsidRPr="00770E29" w:rsidTr="008C2BDA">
        <w:trPr>
          <w:trHeight w:val="914"/>
        </w:trPr>
        <w:tc>
          <w:tcPr>
            <w:tcW w:w="465" w:type="dxa"/>
            <w:tcBorders>
              <w:top w:val="single" w:sz="4" w:space="0" w:color="auto"/>
              <w:left w:val="single" w:sz="4" w:space="0" w:color="auto"/>
              <w:bottom w:val="single" w:sz="4" w:space="0" w:color="auto"/>
              <w:right w:val="single" w:sz="4" w:space="0" w:color="auto"/>
            </w:tcBorders>
          </w:tcPr>
          <w:p w:rsidR="000A4F89" w:rsidRPr="00D22678" w:rsidRDefault="000A4F89" w:rsidP="005828D1">
            <w:pPr>
              <w:numPr>
                <w:ilvl w:val="0"/>
                <w:numId w:val="246"/>
              </w:numPr>
              <w:jc w:val="center"/>
              <w:rPr>
                <w:sz w:val="20"/>
                <w:szCs w:val="20"/>
              </w:rPr>
            </w:pPr>
          </w:p>
        </w:tc>
        <w:tc>
          <w:tcPr>
            <w:tcW w:w="1203"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rPr>
                <w:sz w:val="20"/>
                <w:szCs w:val="20"/>
              </w:rPr>
            </w:pPr>
            <w:r w:rsidRPr="00D22678">
              <w:rPr>
                <w:sz w:val="20"/>
                <w:szCs w:val="20"/>
              </w:rPr>
              <w:t>Социально-значимая работа</w:t>
            </w:r>
          </w:p>
        </w:tc>
        <w:tc>
          <w:tcPr>
            <w:tcW w:w="850"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both"/>
              <w:rPr>
                <w:sz w:val="20"/>
                <w:szCs w:val="20"/>
              </w:rPr>
            </w:pPr>
            <w:r w:rsidRPr="00D22678">
              <w:rPr>
                <w:sz w:val="20"/>
                <w:szCs w:val="20"/>
              </w:rPr>
              <w:t xml:space="preserve"> август</w:t>
            </w:r>
          </w:p>
          <w:p w:rsidR="000A4F89" w:rsidRPr="00D22678" w:rsidRDefault="000A4F89" w:rsidP="008C2BDA">
            <w:pPr>
              <w:jc w:val="both"/>
              <w:rPr>
                <w:sz w:val="20"/>
                <w:szCs w:val="20"/>
              </w:rPr>
            </w:pPr>
            <w:r w:rsidRPr="00D22678">
              <w:rPr>
                <w:sz w:val="20"/>
                <w:szCs w:val="20"/>
              </w:rPr>
              <w:t>январь</w:t>
            </w:r>
          </w:p>
          <w:p w:rsidR="000A4F89" w:rsidRPr="00D22678" w:rsidRDefault="000A4F89" w:rsidP="008C2BDA">
            <w:pPr>
              <w:jc w:val="both"/>
              <w:rPr>
                <w:sz w:val="20"/>
                <w:szCs w:val="20"/>
              </w:rPr>
            </w:pPr>
            <w:r w:rsidRPr="00D22678">
              <w:rPr>
                <w:sz w:val="20"/>
                <w:szCs w:val="20"/>
              </w:rPr>
              <w:t>май</w:t>
            </w:r>
          </w:p>
        </w:tc>
        <w:tc>
          <w:tcPr>
            <w:tcW w:w="1134"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r w:rsidRPr="00D22678">
              <w:rPr>
                <w:sz w:val="20"/>
                <w:szCs w:val="20"/>
              </w:rPr>
              <w:t>50-90%</w:t>
            </w:r>
          </w:p>
          <w:p w:rsidR="000A4F89" w:rsidRPr="00D22678" w:rsidRDefault="000A4F89" w:rsidP="008C2BDA">
            <w:pPr>
              <w:jc w:val="center"/>
              <w:rPr>
                <w:sz w:val="20"/>
                <w:szCs w:val="20"/>
              </w:rPr>
            </w:pPr>
          </w:p>
          <w:p w:rsidR="000A4F89" w:rsidRPr="00D22678" w:rsidRDefault="000A4F89" w:rsidP="008C2BDA">
            <w:pPr>
              <w:jc w:val="center"/>
              <w:rPr>
                <w:sz w:val="20"/>
                <w:szCs w:val="20"/>
              </w:rPr>
            </w:pPr>
            <w:r w:rsidRPr="00D22678">
              <w:rPr>
                <w:sz w:val="20"/>
                <w:szCs w:val="20"/>
              </w:rPr>
              <w:t>5</w:t>
            </w:r>
          </w:p>
        </w:tc>
        <w:tc>
          <w:tcPr>
            <w:tcW w:w="1276"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r w:rsidRPr="00D22678">
              <w:rPr>
                <w:sz w:val="20"/>
                <w:szCs w:val="20"/>
              </w:rPr>
              <w:t xml:space="preserve"> </w:t>
            </w:r>
          </w:p>
        </w:tc>
        <w:tc>
          <w:tcPr>
            <w:tcW w:w="2835"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both"/>
              <w:rPr>
                <w:sz w:val="20"/>
                <w:szCs w:val="20"/>
              </w:rPr>
            </w:pPr>
            <w:r w:rsidRPr="00D22678">
              <w:rPr>
                <w:sz w:val="20"/>
                <w:szCs w:val="20"/>
              </w:rPr>
              <w:t xml:space="preserve"> председателю первичной  профсоюзной организации 5 баллов, уполномоченному по охране труда 5 баллов, ответственному за опеку и попечительство 5 баллов; горячее питание 5 бал-лов, за делопроизводство 5 баллов; за работу с пенсионным фондом и страхованием сотрудников 5 баллов</w:t>
            </w:r>
          </w:p>
        </w:tc>
        <w:tc>
          <w:tcPr>
            <w:tcW w:w="993"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p>
        </w:tc>
      </w:tr>
      <w:tr w:rsidR="000A4F89" w:rsidRPr="00770E29" w:rsidTr="008C2BDA">
        <w:tc>
          <w:tcPr>
            <w:tcW w:w="465" w:type="dxa"/>
            <w:tcBorders>
              <w:top w:val="single" w:sz="4" w:space="0" w:color="auto"/>
              <w:left w:val="single" w:sz="4" w:space="0" w:color="auto"/>
              <w:bottom w:val="single" w:sz="4" w:space="0" w:color="auto"/>
              <w:right w:val="single" w:sz="4" w:space="0" w:color="auto"/>
            </w:tcBorders>
          </w:tcPr>
          <w:p w:rsidR="000A4F89" w:rsidRPr="00D22678" w:rsidRDefault="000A4F89" w:rsidP="005828D1">
            <w:pPr>
              <w:numPr>
                <w:ilvl w:val="0"/>
                <w:numId w:val="246"/>
              </w:numPr>
              <w:rPr>
                <w:b/>
                <w:sz w:val="20"/>
                <w:szCs w:val="20"/>
              </w:rPr>
            </w:pPr>
          </w:p>
        </w:tc>
        <w:tc>
          <w:tcPr>
            <w:tcW w:w="1203"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rPr>
                <w:b/>
                <w:sz w:val="20"/>
                <w:szCs w:val="20"/>
              </w:rPr>
            </w:pPr>
            <w:r w:rsidRPr="00D22678">
              <w:rPr>
                <w:b/>
                <w:sz w:val="20"/>
                <w:szCs w:val="20"/>
              </w:rPr>
              <w:t>ИТОГО:</w:t>
            </w:r>
          </w:p>
        </w:tc>
        <w:tc>
          <w:tcPr>
            <w:tcW w:w="850"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r w:rsidRPr="00D22678">
              <w:rPr>
                <w:b/>
                <w:sz w:val="20"/>
                <w:szCs w:val="20"/>
              </w:rPr>
              <w:t>____ БАЛЛОВ</w:t>
            </w:r>
          </w:p>
        </w:tc>
        <w:tc>
          <w:tcPr>
            <w:tcW w:w="2835"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p>
        </w:tc>
      </w:tr>
    </w:tbl>
    <w:p w:rsidR="000A4F89" w:rsidRPr="00770E29" w:rsidRDefault="000A4F89" w:rsidP="000A4F89">
      <w:pPr>
        <w:tabs>
          <w:tab w:val="left" w:pos="6075"/>
        </w:tabs>
        <w:rPr>
          <w:b/>
          <w:sz w:val="16"/>
          <w:szCs w:val="16"/>
        </w:rPr>
      </w:pPr>
    </w:p>
    <w:p w:rsidR="000A4F89" w:rsidRPr="00D22678" w:rsidRDefault="000A4F89" w:rsidP="000A4F89">
      <w:pPr>
        <w:tabs>
          <w:tab w:val="left" w:pos="6075"/>
        </w:tabs>
        <w:jc w:val="center"/>
        <w:rPr>
          <w:b/>
          <w:bCs/>
        </w:rPr>
      </w:pPr>
      <w:r w:rsidRPr="00D22678">
        <w:rPr>
          <w:b/>
        </w:rPr>
        <w:t xml:space="preserve">Критерии и показатели  качества и результативности                                 эффективной деятельности </w:t>
      </w:r>
      <w:r w:rsidRPr="00D22678">
        <w:rPr>
          <w:b/>
          <w:bCs/>
        </w:rPr>
        <w:t>заместителя директора по учебной работе</w:t>
      </w:r>
    </w:p>
    <w:p w:rsidR="000A4F89" w:rsidRPr="00770E29" w:rsidRDefault="000A4F89" w:rsidP="000A4F89">
      <w:pPr>
        <w:jc w:val="center"/>
        <w:rPr>
          <w:b/>
          <w:sz w:val="16"/>
          <w:szCs w:val="16"/>
          <w:u w:val="single"/>
        </w:rPr>
      </w:pPr>
    </w:p>
    <w:tbl>
      <w:tblPr>
        <w:tblW w:w="5182" w:type="pct"/>
        <w:tblInd w:w="-176" w:type="dxa"/>
        <w:tblLayout w:type="fixed"/>
        <w:tblLook w:val="00A0" w:firstRow="1" w:lastRow="0" w:firstColumn="1" w:lastColumn="0" w:noHBand="0" w:noVBand="0"/>
      </w:tblPr>
      <w:tblGrid>
        <w:gridCol w:w="562"/>
        <w:gridCol w:w="1482"/>
        <w:gridCol w:w="768"/>
        <w:gridCol w:w="776"/>
        <w:gridCol w:w="992"/>
        <w:gridCol w:w="3454"/>
        <w:gridCol w:w="968"/>
        <w:gridCol w:w="917"/>
      </w:tblGrid>
      <w:tr w:rsidR="000A4F89" w:rsidRPr="00770E29" w:rsidTr="008C2BDA">
        <w:trPr>
          <w:trHeight w:val="20"/>
        </w:trPr>
        <w:tc>
          <w:tcPr>
            <w:tcW w:w="284" w:type="pct"/>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r w:rsidRPr="00D22678">
              <w:rPr>
                <w:sz w:val="20"/>
                <w:szCs w:val="20"/>
              </w:rPr>
              <w:t>№</w:t>
            </w:r>
          </w:p>
        </w:tc>
        <w:tc>
          <w:tcPr>
            <w:tcW w:w="747" w:type="pct"/>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b/>
                <w:sz w:val="20"/>
                <w:szCs w:val="20"/>
              </w:rPr>
            </w:pPr>
            <w:r w:rsidRPr="00D22678">
              <w:rPr>
                <w:b/>
                <w:sz w:val="20"/>
                <w:szCs w:val="20"/>
              </w:rPr>
              <w:t xml:space="preserve">Показатели </w:t>
            </w:r>
          </w:p>
          <w:p w:rsidR="000A4F89" w:rsidRPr="00D22678" w:rsidRDefault="000A4F89" w:rsidP="008C2BDA">
            <w:pPr>
              <w:jc w:val="center"/>
              <w:rPr>
                <w:b/>
                <w:sz w:val="20"/>
                <w:szCs w:val="20"/>
              </w:rPr>
            </w:pPr>
            <w:r w:rsidRPr="00D22678">
              <w:rPr>
                <w:b/>
                <w:sz w:val="20"/>
                <w:szCs w:val="20"/>
              </w:rPr>
              <w:t>оценки эффек</w:t>
            </w:r>
          </w:p>
          <w:p w:rsidR="000A4F89" w:rsidRPr="00D22678" w:rsidRDefault="000A4F89" w:rsidP="008C2BDA">
            <w:pPr>
              <w:jc w:val="center"/>
              <w:rPr>
                <w:b/>
                <w:sz w:val="20"/>
                <w:szCs w:val="20"/>
              </w:rPr>
            </w:pPr>
            <w:r w:rsidRPr="00D22678">
              <w:rPr>
                <w:b/>
                <w:sz w:val="20"/>
                <w:szCs w:val="20"/>
              </w:rPr>
              <w:t>тивности деятельности  работника</w:t>
            </w:r>
          </w:p>
          <w:p w:rsidR="000A4F89" w:rsidRPr="00D22678" w:rsidRDefault="000A4F89" w:rsidP="008C2BDA">
            <w:pPr>
              <w:jc w:val="center"/>
              <w:rPr>
                <w:b/>
                <w:sz w:val="20"/>
                <w:szCs w:val="20"/>
              </w:rPr>
            </w:pPr>
            <w:r w:rsidRPr="00D22678">
              <w:rPr>
                <w:b/>
                <w:sz w:val="20"/>
                <w:szCs w:val="20"/>
              </w:rPr>
              <w:t>на основании</w:t>
            </w:r>
          </w:p>
          <w:p w:rsidR="000A4F89" w:rsidRPr="00D22678" w:rsidRDefault="000A4F89" w:rsidP="008C2BDA">
            <w:pPr>
              <w:jc w:val="center"/>
              <w:rPr>
                <w:b/>
                <w:sz w:val="20"/>
                <w:szCs w:val="20"/>
              </w:rPr>
            </w:pPr>
            <w:r w:rsidRPr="00D22678">
              <w:rPr>
                <w:b/>
                <w:sz w:val="20"/>
                <w:szCs w:val="20"/>
              </w:rPr>
              <w:t>критериев</w:t>
            </w:r>
          </w:p>
        </w:tc>
        <w:tc>
          <w:tcPr>
            <w:tcW w:w="387" w:type="pct"/>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b/>
                <w:sz w:val="20"/>
                <w:szCs w:val="20"/>
              </w:rPr>
            </w:pPr>
            <w:r w:rsidRPr="00D22678">
              <w:rPr>
                <w:b/>
                <w:sz w:val="20"/>
                <w:szCs w:val="20"/>
              </w:rPr>
              <w:t>Пе</w:t>
            </w:r>
          </w:p>
          <w:p w:rsidR="000A4F89" w:rsidRPr="00D22678" w:rsidRDefault="000A4F89" w:rsidP="008C2BDA">
            <w:pPr>
              <w:jc w:val="center"/>
              <w:rPr>
                <w:b/>
                <w:sz w:val="20"/>
                <w:szCs w:val="20"/>
              </w:rPr>
            </w:pPr>
            <w:r w:rsidRPr="00D22678">
              <w:rPr>
                <w:b/>
                <w:sz w:val="20"/>
                <w:szCs w:val="20"/>
              </w:rPr>
              <w:t>рио</w:t>
            </w:r>
          </w:p>
          <w:p w:rsidR="000A4F89" w:rsidRPr="00D22678" w:rsidRDefault="000A4F89" w:rsidP="008C2BDA">
            <w:pPr>
              <w:jc w:val="center"/>
              <w:rPr>
                <w:b/>
                <w:sz w:val="20"/>
                <w:szCs w:val="20"/>
              </w:rPr>
            </w:pPr>
            <w:r w:rsidRPr="00D22678">
              <w:rPr>
                <w:b/>
                <w:sz w:val="20"/>
                <w:szCs w:val="20"/>
              </w:rPr>
              <w:t>дич</w:t>
            </w:r>
          </w:p>
          <w:p w:rsidR="000A4F89" w:rsidRPr="00D22678" w:rsidRDefault="000A4F89" w:rsidP="008C2BDA">
            <w:pPr>
              <w:jc w:val="center"/>
              <w:rPr>
                <w:b/>
                <w:sz w:val="20"/>
                <w:szCs w:val="20"/>
              </w:rPr>
            </w:pPr>
            <w:r w:rsidRPr="00D22678">
              <w:rPr>
                <w:b/>
                <w:sz w:val="20"/>
                <w:szCs w:val="20"/>
              </w:rPr>
              <w:t>ность оценки</w:t>
            </w:r>
          </w:p>
        </w:tc>
        <w:tc>
          <w:tcPr>
            <w:tcW w:w="391" w:type="pct"/>
            <w:tcBorders>
              <w:top w:val="single" w:sz="4" w:space="0" w:color="auto"/>
              <w:left w:val="single" w:sz="4" w:space="0" w:color="auto"/>
              <w:bottom w:val="single" w:sz="4" w:space="0" w:color="auto"/>
              <w:right w:val="single" w:sz="4" w:space="0" w:color="auto"/>
            </w:tcBorders>
          </w:tcPr>
          <w:p w:rsidR="000A4F89" w:rsidRPr="00D22678" w:rsidRDefault="000A4F89" w:rsidP="008C2BDA">
            <w:pPr>
              <w:ind w:right="-108" w:firstLine="108"/>
              <w:jc w:val="center"/>
              <w:rPr>
                <w:b/>
                <w:sz w:val="20"/>
                <w:szCs w:val="20"/>
              </w:rPr>
            </w:pPr>
            <w:r w:rsidRPr="00D22678">
              <w:rPr>
                <w:b/>
                <w:sz w:val="20"/>
                <w:szCs w:val="20"/>
              </w:rPr>
              <w:t>Диа</w:t>
            </w:r>
          </w:p>
          <w:p w:rsidR="000A4F89" w:rsidRPr="00D22678" w:rsidRDefault="000A4F89" w:rsidP="008C2BDA">
            <w:pPr>
              <w:ind w:right="-108" w:firstLine="108"/>
              <w:jc w:val="center"/>
              <w:rPr>
                <w:b/>
                <w:sz w:val="20"/>
                <w:szCs w:val="20"/>
              </w:rPr>
            </w:pPr>
            <w:r w:rsidRPr="00D22678">
              <w:rPr>
                <w:b/>
                <w:sz w:val="20"/>
                <w:szCs w:val="20"/>
              </w:rPr>
              <w:t>пазон</w:t>
            </w:r>
          </w:p>
          <w:p w:rsidR="000A4F89" w:rsidRPr="00D22678" w:rsidRDefault="000A4F89" w:rsidP="008C2BDA">
            <w:pPr>
              <w:ind w:right="-108" w:firstLine="108"/>
              <w:jc w:val="center"/>
              <w:rPr>
                <w:b/>
                <w:sz w:val="20"/>
                <w:szCs w:val="20"/>
              </w:rPr>
            </w:pPr>
            <w:r w:rsidRPr="00D22678">
              <w:rPr>
                <w:b/>
                <w:sz w:val="20"/>
                <w:szCs w:val="20"/>
              </w:rPr>
              <w:t xml:space="preserve">  значе</w:t>
            </w:r>
          </w:p>
          <w:p w:rsidR="000A4F89" w:rsidRPr="00D22678" w:rsidRDefault="000A4F89" w:rsidP="008C2BDA">
            <w:pPr>
              <w:ind w:right="-108" w:firstLine="108"/>
              <w:jc w:val="center"/>
              <w:rPr>
                <w:b/>
                <w:sz w:val="20"/>
                <w:szCs w:val="20"/>
              </w:rPr>
            </w:pPr>
            <w:r w:rsidRPr="00D22678">
              <w:rPr>
                <w:b/>
                <w:sz w:val="20"/>
                <w:szCs w:val="20"/>
              </w:rPr>
              <w:t>ний/ максималь</w:t>
            </w:r>
          </w:p>
          <w:p w:rsidR="000A4F89" w:rsidRPr="00D22678" w:rsidRDefault="000A4F89" w:rsidP="008C2BDA">
            <w:pPr>
              <w:ind w:right="-108" w:firstLine="108"/>
              <w:jc w:val="center"/>
              <w:rPr>
                <w:b/>
                <w:sz w:val="20"/>
                <w:szCs w:val="20"/>
              </w:rPr>
            </w:pPr>
            <w:r w:rsidRPr="00D22678">
              <w:rPr>
                <w:b/>
                <w:sz w:val="20"/>
                <w:szCs w:val="20"/>
              </w:rPr>
              <w:t>ное коли</w:t>
            </w:r>
          </w:p>
          <w:p w:rsidR="000A4F89" w:rsidRPr="00D22678" w:rsidRDefault="000A4F89" w:rsidP="008C2BDA">
            <w:pPr>
              <w:ind w:right="-108" w:firstLine="108"/>
              <w:jc w:val="center"/>
              <w:rPr>
                <w:b/>
                <w:sz w:val="20"/>
                <w:szCs w:val="20"/>
              </w:rPr>
            </w:pPr>
            <w:r w:rsidRPr="00D22678">
              <w:rPr>
                <w:b/>
                <w:sz w:val="20"/>
                <w:szCs w:val="20"/>
              </w:rPr>
              <w:t>чест</w:t>
            </w:r>
          </w:p>
          <w:p w:rsidR="000A4F89" w:rsidRPr="00D22678" w:rsidRDefault="000A4F89" w:rsidP="008C2BDA">
            <w:pPr>
              <w:ind w:right="-108" w:firstLine="108"/>
              <w:jc w:val="center"/>
              <w:rPr>
                <w:b/>
                <w:sz w:val="20"/>
                <w:szCs w:val="20"/>
              </w:rPr>
            </w:pPr>
            <w:r w:rsidRPr="00D22678">
              <w:rPr>
                <w:b/>
                <w:sz w:val="20"/>
                <w:szCs w:val="20"/>
              </w:rPr>
              <w:t>во баллов</w:t>
            </w:r>
          </w:p>
        </w:tc>
        <w:tc>
          <w:tcPr>
            <w:tcW w:w="500" w:type="pct"/>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b/>
                <w:sz w:val="20"/>
                <w:szCs w:val="20"/>
              </w:rPr>
            </w:pPr>
            <w:r w:rsidRPr="00D22678">
              <w:rPr>
                <w:b/>
                <w:sz w:val="20"/>
                <w:szCs w:val="20"/>
              </w:rPr>
              <w:t>Сведе</w:t>
            </w:r>
          </w:p>
          <w:p w:rsidR="000A4F89" w:rsidRPr="00D22678" w:rsidRDefault="000A4F89" w:rsidP="008C2BDA">
            <w:pPr>
              <w:jc w:val="center"/>
              <w:rPr>
                <w:b/>
                <w:sz w:val="20"/>
                <w:szCs w:val="20"/>
              </w:rPr>
            </w:pPr>
            <w:r w:rsidRPr="00D22678">
              <w:rPr>
                <w:b/>
                <w:sz w:val="20"/>
                <w:szCs w:val="20"/>
              </w:rPr>
              <w:t>ния о выпол</w:t>
            </w:r>
          </w:p>
          <w:p w:rsidR="000A4F89" w:rsidRPr="00D22678" w:rsidRDefault="000A4F89" w:rsidP="008C2BDA">
            <w:pPr>
              <w:jc w:val="center"/>
              <w:rPr>
                <w:b/>
                <w:sz w:val="20"/>
                <w:szCs w:val="20"/>
              </w:rPr>
            </w:pPr>
            <w:r w:rsidRPr="00D22678">
              <w:rPr>
                <w:b/>
                <w:sz w:val="20"/>
                <w:szCs w:val="20"/>
              </w:rPr>
              <w:t>нении показа</w:t>
            </w:r>
          </w:p>
          <w:p w:rsidR="000A4F89" w:rsidRPr="00D22678" w:rsidRDefault="000A4F89" w:rsidP="008C2BDA">
            <w:pPr>
              <w:jc w:val="center"/>
              <w:rPr>
                <w:b/>
                <w:sz w:val="20"/>
                <w:szCs w:val="20"/>
              </w:rPr>
            </w:pPr>
            <w:r w:rsidRPr="00D22678">
              <w:rPr>
                <w:b/>
                <w:sz w:val="20"/>
                <w:szCs w:val="20"/>
              </w:rPr>
              <w:t>телей за истек</w:t>
            </w:r>
          </w:p>
          <w:p w:rsidR="000A4F89" w:rsidRPr="00D22678" w:rsidRDefault="000A4F89" w:rsidP="008C2BDA">
            <w:pPr>
              <w:jc w:val="center"/>
              <w:rPr>
                <w:b/>
                <w:sz w:val="20"/>
                <w:szCs w:val="20"/>
              </w:rPr>
            </w:pPr>
            <w:r w:rsidRPr="00D22678">
              <w:rPr>
                <w:b/>
                <w:sz w:val="20"/>
                <w:szCs w:val="20"/>
              </w:rPr>
              <w:t>ший период (запол</w:t>
            </w:r>
          </w:p>
          <w:p w:rsidR="000A4F89" w:rsidRPr="00D22678" w:rsidRDefault="000A4F89" w:rsidP="008C2BDA">
            <w:pPr>
              <w:jc w:val="center"/>
              <w:rPr>
                <w:b/>
                <w:sz w:val="20"/>
                <w:szCs w:val="20"/>
              </w:rPr>
            </w:pPr>
            <w:r w:rsidRPr="00D22678">
              <w:rPr>
                <w:b/>
                <w:sz w:val="20"/>
                <w:szCs w:val="20"/>
              </w:rPr>
              <w:t>няется работником)</w:t>
            </w:r>
          </w:p>
        </w:tc>
        <w:tc>
          <w:tcPr>
            <w:tcW w:w="1741" w:type="pct"/>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b/>
                <w:sz w:val="20"/>
                <w:szCs w:val="20"/>
              </w:rPr>
            </w:pPr>
            <w:r w:rsidRPr="00D22678">
              <w:rPr>
                <w:b/>
                <w:sz w:val="20"/>
                <w:szCs w:val="20"/>
              </w:rPr>
              <w:t>Подтверждение  сведений</w:t>
            </w:r>
          </w:p>
          <w:p w:rsidR="000A4F89" w:rsidRPr="00D22678" w:rsidRDefault="000A4F89" w:rsidP="008C2BDA">
            <w:pPr>
              <w:jc w:val="center"/>
              <w:rPr>
                <w:b/>
                <w:sz w:val="20"/>
                <w:szCs w:val="20"/>
              </w:rPr>
            </w:pPr>
            <w:r w:rsidRPr="00D22678">
              <w:rPr>
                <w:b/>
                <w:sz w:val="20"/>
                <w:szCs w:val="20"/>
              </w:rPr>
              <w:t xml:space="preserve">  в протоколе мониторинга</w:t>
            </w:r>
          </w:p>
          <w:p w:rsidR="000A4F89" w:rsidRPr="00D22678" w:rsidRDefault="000A4F89" w:rsidP="008C2BDA">
            <w:pPr>
              <w:jc w:val="center"/>
              <w:rPr>
                <w:b/>
                <w:sz w:val="20"/>
                <w:szCs w:val="20"/>
              </w:rPr>
            </w:pPr>
            <w:r w:rsidRPr="00D22678">
              <w:rPr>
                <w:b/>
                <w:sz w:val="20"/>
                <w:szCs w:val="20"/>
              </w:rPr>
              <w:t xml:space="preserve"> профессиональной деятельности работника</w:t>
            </w:r>
          </w:p>
          <w:p w:rsidR="000A4F89" w:rsidRPr="00D22678" w:rsidRDefault="000A4F89" w:rsidP="008C2BDA">
            <w:pPr>
              <w:jc w:val="center"/>
              <w:rPr>
                <w:b/>
                <w:sz w:val="20"/>
                <w:szCs w:val="20"/>
              </w:rPr>
            </w:pPr>
            <w:r w:rsidRPr="00D22678">
              <w:rPr>
                <w:b/>
                <w:sz w:val="20"/>
                <w:szCs w:val="20"/>
              </w:rPr>
              <w:t>(заполняется администрацией или руководителем профильного методобъединения)</w:t>
            </w:r>
          </w:p>
        </w:tc>
        <w:tc>
          <w:tcPr>
            <w:tcW w:w="488" w:type="pct"/>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b/>
                <w:sz w:val="20"/>
                <w:szCs w:val="20"/>
              </w:rPr>
            </w:pPr>
            <w:r w:rsidRPr="00D22678">
              <w:rPr>
                <w:b/>
                <w:sz w:val="20"/>
                <w:szCs w:val="20"/>
              </w:rPr>
              <w:t xml:space="preserve">Итоговый </w:t>
            </w:r>
          </w:p>
          <w:p w:rsidR="000A4F89" w:rsidRPr="00D22678" w:rsidRDefault="000A4F89" w:rsidP="008C2BDA">
            <w:pPr>
              <w:jc w:val="center"/>
              <w:rPr>
                <w:b/>
                <w:sz w:val="20"/>
                <w:szCs w:val="20"/>
              </w:rPr>
            </w:pPr>
            <w:r w:rsidRPr="00D22678">
              <w:rPr>
                <w:b/>
                <w:sz w:val="20"/>
                <w:szCs w:val="20"/>
              </w:rPr>
              <w:t>оценочный балл (запол</w:t>
            </w:r>
          </w:p>
          <w:p w:rsidR="000A4F89" w:rsidRPr="00D22678" w:rsidRDefault="000A4F89" w:rsidP="008C2BDA">
            <w:pPr>
              <w:jc w:val="center"/>
              <w:rPr>
                <w:b/>
                <w:sz w:val="20"/>
                <w:szCs w:val="20"/>
              </w:rPr>
            </w:pPr>
            <w:r w:rsidRPr="00D22678">
              <w:rPr>
                <w:b/>
                <w:sz w:val="20"/>
                <w:szCs w:val="20"/>
              </w:rPr>
              <w:t xml:space="preserve">няется </w:t>
            </w:r>
          </w:p>
          <w:p w:rsidR="000A4F89" w:rsidRPr="00D22678" w:rsidRDefault="000A4F89" w:rsidP="008C2BDA">
            <w:pPr>
              <w:jc w:val="center"/>
              <w:rPr>
                <w:b/>
                <w:sz w:val="20"/>
                <w:szCs w:val="20"/>
              </w:rPr>
            </w:pPr>
            <w:r w:rsidRPr="00D22678">
              <w:rPr>
                <w:b/>
                <w:sz w:val="20"/>
                <w:szCs w:val="20"/>
              </w:rPr>
              <w:t>комис</w:t>
            </w:r>
          </w:p>
          <w:p w:rsidR="000A4F89" w:rsidRPr="00D22678" w:rsidRDefault="000A4F89" w:rsidP="008C2BDA">
            <w:pPr>
              <w:jc w:val="center"/>
              <w:rPr>
                <w:b/>
                <w:sz w:val="20"/>
                <w:szCs w:val="20"/>
              </w:rPr>
            </w:pPr>
            <w:r w:rsidRPr="00D22678">
              <w:rPr>
                <w:b/>
                <w:sz w:val="20"/>
                <w:szCs w:val="20"/>
              </w:rPr>
              <w:t>сией)</w:t>
            </w:r>
          </w:p>
        </w:tc>
        <w:tc>
          <w:tcPr>
            <w:tcW w:w="462" w:type="pct"/>
            <w:tcBorders>
              <w:top w:val="single" w:sz="4" w:space="0" w:color="auto"/>
              <w:left w:val="single" w:sz="4" w:space="0" w:color="auto"/>
              <w:bottom w:val="single" w:sz="4" w:space="0" w:color="auto"/>
              <w:right w:val="single" w:sz="4" w:space="0" w:color="auto"/>
            </w:tcBorders>
          </w:tcPr>
          <w:p w:rsidR="000A4F89" w:rsidRDefault="000A4F89" w:rsidP="008C2BDA">
            <w:pPr>
              <w:jc w:val="center"/>
              <w:rPr>
                <w:b/>
                <w:sz w:val="20"/>
                <w:szCs w:val="20"/>
              </w:rPr>
            </w:pPr>
            <w:r w:rsidRPr="00770E29">
              <w:rPr>
                <w:b/>
                <w:sz w:val="20"/>
                <w:szCs w:val="20"/>
              </w:rPr>
              <w:t>Обоснование</w:t>
            </w:r>
            <w:r>
              <w:rPr>
                <w:b/>
                <w:sz w:val="20"/>
                <w:szCs w:val="20"/>
              </w:rPr>
              <w:t xml:space="preserve">   </w:t>
            </w:r>
          </w:p>
          <w:p w:rsidR="000A4F89" w:rsidRPr="00770E29" w:rsidRDefault="000A4F89" w:rsidP="008C2BDA">
            <w:pPr>
              <w:rPr>
                <w:b/>
                <w:sz w:val="20"/>
                <w:szCs w:val="20"/>
              </w:rPr>
            </w:pPr>
            <w:r w:rsidRPr="00770E29">
              <w:rPr>
                <w:b/>
                <w:sz w:val="20"/>
                <w:szCs w:val="20"/>
              </w:rPr>
              <w:t>(заполняется</w:t>
            </w:r>
          </w:p>
          <w:p w:rsidR="000A4F89" w:rsidRDefault="000A4F89" w:rsidP="008C2BDA">
            <w:pPr>
              <w:jc w:val="center"/>
              <w:rPr>
                <w:b/>
                <w:sz w:val="20"/>
                <w:szCs w:val="20"/>
              </w:rPr>
            </w:pPr>
            <w:r w:rsidRPr="00770E29">
              <w:rPr>
                <w:b/>
                <w:sz w:val="20"/>
                <w:szCs w:val="20"/>
              </w:rPr>
              <w:t xml:space="preserve"> комис</w:t>
            </w:r>
          </w:p>
          <w:p w:rsidR="000A4F89" w:rsidRPr="00770E29" w:rsidRDefault="000A4F89" w:rsidP="008C2BDA">
            <w:pPr>
              <w:jc w:val="center"/>
              <w:rPr>
                <w:b/>
                <w:sz w:val="20"/>
                <w:szCs w:val="20"/>
              </w:rPr>
            </w:pPr>
            <w:r w:rsidRPr="00770E29">
              <w:rPr>
                <w:b/>
                <w:sz w:val="20"/>
                <w:szCs w:val="20"/>
              </w:rPr>
              <w:t xml:space="preserve">сией </w:t>
            </w:r>
          </w:p>
          <w:p w:rsidR="000A4F89" w:rsidRDefault="000A4F89" w:rsidP="008C2BDA">
            <w:pPr>
              <w:jc w:val="center"/>
              <w:rPr>
                <w:b/>
                <w:sz w:val="20"/>
                <w:szCs w:val="20"/>
              </w:rPr>
            </w:pPr>
            <w:r w:rsidRPr="00770E29">
              <w:rPr>
                <w:b/>
                <w:sz w:val="20"/>
                <w:szCs w:val="20"/>
              </w:rPr>
              <w:t>в слу</w:t>
            </w:r>
          </w:p>
          <w:p w:rsidR="000A4F89" w:rsidRDefault="000A4F89" w:rsidP="008C2BDA">
            <w:pPr>
              <w:jc w:val="center"/>
              <w:rPr>
                <w:b/>
                <w:sz w:val="20"/>
                <w:szCs w:val="20"/>
              </w:rPr>
            </w:pPr>
            <w:r w:rsidRPr="00770E29">
              <w:rPr>
                <w:b/>
                <w:sz w:val="20"/>
                <w:szCs w:val="20"/>
              </w:rPr>
              <w:t>чае сни</w:t>
            </w:r>
          </w:p>
          <w:p w:rsidR="000A4F89" w:rsidRPr="00770E29" w:rsidRDefault="000A4F89" w:rsidP="008C2BDA">
            <w:pPr>
              <w:jc w:val="center"/>
              <w:rPr>
                <w:b/>
                <w:sz w:val="20"/>
                <w:szCs w:val="20"/>
              </w:rPr>
            </w:pPr>
            <w:r w:rsidRPr="00770E29">
              <w:rPr>
                <w:b/>
                <w:sz w:val="20"/>
                <w:szCs w:val="20"/>
              </w:rPr>
              <w:t xml:space="preserve">жения  </w:t>
            </w:r>
          </w:p>
          <w:p w:rsidR="000A4F89" w:rsidRDefault="000A4F89" w:rsidP="008C2BDA">
            <w:pPr>
              <w:jc w:val="center"/>
              <w:rPr>
                <w:b/>
                <w:sz w:val="20"/>
                <w:szCs w:val="20"/>
              </w:rPr>
            </w:pPr>
            <w:r w:rsidRPr="00770E29">
              <w:rPr>
                <w:b/>
                <w:sz w:val="20"/>
                <w:szCs w:val="20"/>
              </w:rPr>
              <w:t>оценочных бал</w:t>
            </w:r>
          </w:p>
          <w:p w:rsidR="000A4F89" w:rsidRPr="00770E29" w:rsidRDefault="000A4F89" w:rsidP="008C2BDA">
            <w:pPr>
              <w:jc w:val="center"/>
              <w:rPr>
                <w:b/>
                <w:sz w:val="20"/>
                <w:szCs w:val="20"/>
              </w:rPr>
            </w:pPr>
            <w:r w:rsidRPr="00770E29">
              <w:rPr>
                <w:b/>
                <w:sz w:val="20"/>
                <w:szCs w:val="20"/>
              </w:rPr>
              <w:t>лов)</w:t>
            </w:r>
          </w:p>
        </w:tc>
      </w:tr>
      <w:tr w:rsidR="000A4F89" w:rsidRPr="00770E29" w:rsidTr="008C2BDA">
        <w:trPr>
          <w:trHeight w:val="20"/>
        </w:trPr>
        <w:tc>
          <w:tcPr>
            <w:tcW w:w="284"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b/>
                <w:sz w:val="20"/>
                <w:szCs w:val="20"/>
              </w:rPr>
            </w:pPr>
            <w:r w:rsidRPr="00D22678">
              <w:rPr>
                <w:b/>
                <w:sz w:val="20"/>
                <w:szCs w:val="20"/>
              </w:rPr>
              <w:t>1</w:t>
            </w:r>
          </w:p>
        </w:tc>
        <w:tc>
          <w:tcPr>
            <w:tcW w:w="4254" w:type="pct"/>
            <w:gridSpan w:val="6"/>
            <w:tcBorders>
              <w:top w:val="nil"/>
              <w:left w:val="nil"/>
              <w:bottom w:val="single" w:sz="4" w:space="0" w:color="auto"/>
              <w:right w:val="single" w:sz="4" w:space="0" w:color="auto"/>
            </w:tcBorders>
            <w:vAlign w:val="center"/>
          </w:tcPr>
          <w:p w:rsidR="000A4F89" w:rsidRPr="00D22678" w:rsidRDefault="000A4F89" w:rsidP="008C2BDA">
            <w:pPr>
              <w:jc w:val="center"/>
              <w:rPr>
                <w:b/>
                <w:sz w:val="20"/>
                <w:szCs w:val="20"/>
              </w:rPr>
            </w:pPr>
            <w:r w:rsidRPr="00D22678">
              <w:rPr>
                <w:b/>
                <w:sz w:val="20"/>
                <w:szCs w:val="20"/>
              </w:rPr>
              <w:t>Эффективность управленческой деятельности по комплектованию и сохранности контингента</w:t>
            </w:r>
          </w:p>
        </w:tc>
        <w:tc>
          <w:tcPr>
            <w:tcW w:w="462" w:type="pct"/>
            <w:tcBorders>
              <w:top w:val="nil"/>
              <w:left w:val="nil"/>
              <w:bottom w:val="single" w:sz="4" w:space="0" w:color="auto"/>
              <w:right w:val="single" w:sz="4" w:space="0" w:color="auto"/>
            </w:tcBorders>
          </w:tcPr>
          <w:p w:rsidR="000A4F89" w:rsidRPr="00770E29" w:rsidRDefault="000A4F89" w:rsidP="008C2BDA"/>
        </w:tc>
      </w:tr>
      <w:tr w:rsidR="000A4F89" w:rsidRPr="00770E29" w:rsidTr="008C2BDA">
        <w:trPr>
          <w:trHeight w:val="20"/>
        </w:trPr>
        <w:tc>
          <w:tcPr>
            <w:tcW w:w="284"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1.1.</w:t>
            </w:r>
          </w:p>
        </w:tc>
        <w:tc>
          <w:tcPr>
            <w:tcW w:w="747" w:type="pct"/>
            <w:tcBorders>
              <w:top w:val="nil"/>
              <w:left w:val="nil"/>
              <w:bottom w:val="single" w:sz="4" w:space="0" w:color="auto"/>
              <w:right w:val="single" w:sz="4" w:space="0" w:color="auto"/>
            </w:tcBorders>
          </w:tcPr>
          <w:p w:rsidR="000A4F89" w:rsidRPr="00D22678" w:rsidRDefault="000A4F89" w:rsidP="008C2BDA">
            <w:pPr>
              <w:rPr>
                <w:sz w:val="20"/>
                <w:szCs w:val="20"/>
              </w:rPr>
            </w:pPr>
            <w:r w:rsidRPr="00D22678">
              <w:rPr>
                <w:sz w:val="20"/>
                <w:szCs w:val="20"/>
              </w:rPr>
              <w:t>Эффективность выполнения муниципального задания</w:t>
            </w:r>
          </w:p>
        </w:tc>
        <w:tc>
          <w:tcPr>
            <w:tcW w:w="387" w:type="pct"/>
            <w:tcBorders>
              <w:top w:val="nil"/>
              <w:left w:val="nil"/>
              <w:bottom w:val="single" w:sz="4" w:space="0" w:color="auto"/>
              <w:right w:val="single" w:sz="4" w:space="0" w:color="auto"/>
            </w:tcBorders>
          </w:tcPr>
          <w:p w:rsidR="000A4F89" w:rsidRPr="00D22678" w:rsidRDefault="000A4F89" w:rsidP="008C2BDA">
            <w:pPr>
              <w:jc w:val="center"/>
              <w:rPr>
                <w:sz w:val="20"/>
                <w:szCs w:val="20"/>
              </w:rPr>
            </w:pPr>
            <w:r w:rsidRPr="00D22678">
              <w:rPr>
                <w:sz w:val="20"/>
                <w:szCs w:val="20"/>
              </w:rPr>
              <w:t>годовая</w:t>
            </w:r>
          </w:p>
        </w:tc>
        <w:tc>
          <w:tcPr>
            <w:tcW w:w="391" w:type="pct"/>
            <w:tcBorders>
              <w:top w:val="nil"/>
              <w:left w:val="nil"/>
              <w:bottom w:val="single" w:sz="4" w:space="0" w:color="auto"/>
              <w:right w:val="single" w:sz="4" w:space="0" w:color="auto"/>
            </w:tcBorders>
          </w:tcPr>
          <w:p w:rsidR="000A4F89" w:rsidRPr="00D22678" w:rsidRDefault="000A4F89" w:rsidP="008C2BDA">
            <w:pPr>
              <w:jc w:val="center"/>
              <w:rPr>
                <w:sz w:val="20"/>
                <w:szCs w:val="20"/>
              </w:rPr>
            </w:pPr>
            <w:r w:rsidRPr="00D22678">
              <w:rPr>
                <w:sz w:val="20"/>
                <w:szCs w:val="20"/>
              </w:rPr>
              <w:t>95-100 %</w:t>
            </w:r>
          </w:p>
          <w:p w:rsidR="000A4F89" w:rsidRPr="00D22678" w:rsidRDefault="000A4F89" w:rsidP="008C2BDA">
            <w:pPr>
              <w:jc w:val="center"/>
              <w:rPr>
                <w:sz w:val="20"/>
                <w:szCs w:val="20"/>
              </w:rPr>
            </w:pPr>
          </w:p>
          <w:p w:rsidR="000A4F89" w:rsidRPr="00D22678" w:rsidRDefault="000A4F89" w:rsidP="008C2BDA">
            <w:pPr>
              <w:jc w:val="center"/>
              <w:rPr>
                <w:sz w:val="20"/>
                <w:szCs w:val="20"/>
              </w:rPr>
            </w:pPr>
            <w:r w:rsidRPr="00D22678">
              <w:rPr>
                <w:sz w:val="20"/>
                <w:szCs w:val="20"/>
              </w:rPr>
              <w:t>10</w:t>
            </w:r>
          </w:p>
        </w:tc>
        <w:tc>
          <w:tcPr>
            <w:tcW w:w="500" w:type="pct"/>
            <w:tcBorders>
              <w:top w:val="nil"/>
              <w:left w:val="nil"/>
              <w:bottom w:val="single" w:sz="4" w:space="0" w:color="auto"/>
              <w:right w:val="single" w:sz="4" w:space="0" w:color="auto"/>
            </w:tcBorders>
          </w:tcPr>
          <w:p w:rsidR="000A4F89" w:rsidRPr="00D22678" w:rsidRDefault="000A4F89" w:rsidP="008C2BDA">
            <w:pPr>
              <w:jc w:val="center"/>
              <w:rPr>
                <w:sz w:val="20"/>
                <w:szCs w:val="20"/>
              </w:rPr>
            </w:pPr>
          </w:p>
        </w:tc>
        <w:tc>
          <w:tcPr>
            <w:tcW w:w="1741" w:type="pct"/>
            <w:tcBorders>
              <w:top w:val="nil"/>
              <w:left w:val="nil"/>
              <w:bottom w:val="single" w:sz="4" w:space="0" w:color="auto"/>
              <w:right w:val="single" w:sz="4" w:space="0" w:color="auto"/>
            </w:tcBorders>
          </w:tcPr>
          <w:p w:rsidR="000A4F89" w:rsidRPr="00D22678" w:rsidRDefault="000A4F89" w:rsidP="008C2BDA">
            <w:pPr>
              <w:rPr>
                <w:sz w:val="20"/>
                <w:szCs w:val="20"/>
              </w:rPr>
            </w:pPr>
            <w:r w:rsidRPr="00D22678">
              <w:rPr>
                <w:sz w:val="20"/>
                <w:szCs w:val="20"/>
                <w:lang w:val="en-US"/>
              </w:rPr>
              <w:t>N</w:t>
            </w:r>
            <w:r w:rsidRPr="00D22678">
              <w:rPr>
                <w:sz w:val="20"/>
                <w:szCs w:val="20"/>
              </w:rPr>
              <w:t>=(В/А)*100%, где В - количество фактически оказанных услуг, А-количество услуг предусмотренных  муниципальным заданием</w:t>
            </w:r>
          </w:p>
          <w:p w:rsidR="000A4F89" w:rsidRPr="00D22678" w:rsidRDefault="000A4F89" w:rsidP="008C2BDA">
            <w:pPr>
              <w:widowControl w:val="0"/>
              <w:autoSpaceDE w:val="0"/>
              <w:autoSpaceDN w:val="0"/>
              <w:adjustRightInd w:val="0"/>
              <w:jc w:val="both"/>
              <w:rPr>
                <w:sz w:val="20"/>
                <w:szCs w:val="20"/>
              </w:rPr>
            </w:pPr>
            <w:r w:rsidRPr="00D22678">
              <w:rPr>
                <w:sz w:val="20"/>
                <w:szCs w:val="20"/>
              </w:rPr>
              <w:t xml:space="preserve">    </w:t>
            </w:r>
            <w:r w:rsidRPr="00D22678">
              <w:rPr>
                <w:sz w:val="20"/>
                <w:szCs w:val="20"/>
                <w:lang w:val="en-US"/>
              </w:rPr>
              <w:t>N</w:t>
            </w:r>
            <w:r w:rsidRPr="00D22678">
              <w:rPr>
                <w:sz w:val="20"/>
                <w:szCs w:val="20"/>
              </w:rPr>
              <w:t>-</w:t>
            </w:r>
            <w:r w:rsidRPr="00D22678">
              <w:rPr>
                <w:sz w:val="20"/>
                <w:szCs w:val="20"/>
                <w:lang w:val="en-US"/>
              </w:rPr>
              <w:t>min</w:t>
            </w:r>
          </w:p>
          <w:p w:rsidR="000A4F89" w:rsidRPr="00D22678" w:rsidRDefault="000A4F89" w:rsidP="008C2BDA">
            <w:pPr>
              <w:widowControl w:val="0"/>
              <w:autoSpaceDE w:val="0"/>
              <w:autoSpaceDN w:val="0"/>
              <w:adjustRightInd w:val="0"/>
              <w:jc w:val="both"/>
              <w:rPr>
                <w:sz w:val="20"/>
                <w:szCs w:val="20"/>
              </w:rPr>
            </w:pPr>
            <w:r w:rsidRPr="00D22678">
              <w:rPr>
                <w:sz w:val="20"/>
                <w:szCs w:val="20"/>
                <w:lang w:val="en-US"/>
              </w:rPr>
              <w:t>I</w:t>
            </w:r>
            <w:r w:rsidRPr="00D22678">
              <w:rPr>
                <w:sz w:val="20"/>
                <w:szCs w:val="20"/>
              </w:rPr>
              <w:t>= ------ * весовой коэффициент</w:t>
            </w:r>
          </w:p>
          <w:p w:rsidR="000A4F89" w:rsidRPr="00D22678" w:rsidRDefault="000A4F89" w:rsidP="008C2BDA">
            <w:pPr>
              <w:widowControl w:val="0"/>
              <w:autoSpaceDE w:val="0"/>
              <w:autoSpaceDN w:val="0"/>
              <w:adjustRightInd w:val="0"/>
              <w:jc w:val="both"/>
              <w:rPr>
                <w:sz w:val="20"/>
                <w:szCs w:val="20"/>
              </w:rPr>
            </w:pPr>
            <w:r w:rsidRPr="00D22678">
              <w:rPr>
                <w:sz w:val="20"/>
                <w:szCs w:val="20"/>
              </w:rPr>
              <w:t xml:space="preserve">   </w:t>
            </w:r>
            <w:r w:rsidRPr="00D22678">
              <w:rPr>
                <w:sz w:val="20"/>
                <w:szCs w:val="20"/>
                <w:lang w:val="en-US"/>
              </w:rPr>
              <w:t>max</w:t>
            </w:r>
            <w:r w:rsidRPr="00D22678">
              <w:rPr>
                <w:sz w:val="20"/>
                <w:szCs w:val="20"/>
              </w:rPr>
              <w:t>-</w:t>
            </w:r>
            <w:r w:rsidRPr="00D22678">
              <w:rPr>
                <w:sz w:val="20"/>
                <w:szCs w:val="20"/>
                <w:lang w:val="en-US"/>
              </w:rPr>
              <w:t>min</w:t>
            </w:r>
            <w:r w:rsidRPr="00D22678">
              <w:rPr>
                <w:sz w:val="20"/>
                <w:szCs w:val="20"/>
              </w:rPr>
              <w:t xml:space="preserve">  </w:t>
            </w:r>
          </w:p>
          <w:p w:rsidR="000A4F89" w:rsidRPr="00D22678" w:rsidRDefault="000A4F89" w:rsidP="008C2BDA">
            <w:pPr>
              <w:widowControl w:val="0"/>
              <w:autoSpaceDE w:val="0"/>
              <w:autoSpaceDN w:val="0"/>
              <w:adjustRightInd w:val="0"/>
              <w:jc w:val="both"/>
              <w:rPr>
                <w:sz w:val="20"/>
                <w:szCs w:val="20"/>
              </w:rPr>
            </w:pPr>
            <w:r w:rsidRPr="00D22678">
              <w:rPr>
                <w:sz w:val="20"/>
                <w:szCs w:val="20"/>
                <w:lang w:val="en-US"/>
              </w:rPr>
              <w:t>I</w:t>
            </w:r>
            <w:r w:rsidRPr="00D22678">
              <w:rPr>
                <w:sz w:val="20"/>
                <w:szCs w:val="20"/>
              </w:rPr>
              <w:t xml:space="preserve"> – отнормированный критерий;</w:t>
            </w:r>
          </w:p>
          <w:p w:rsidR="000A4F89" w:rsidRPr="00D22678" w:rsidRDefault="000A4F89" w:rsidP="008C2BDA">
            <w:pPr>
              <w:widowControl w:val="0"/>
              <w:autoSpaceDE w:val="0"/>
              <w:autoSpaceDN w:val="0"/>
              <w:adjustRightInd w:val="0"/>
              <w:rPr>
                <w:sz w:val="20"/>
                <w:szCs w:val="20"/>
              </w:rPr>
            </w:pPr>
            <w:r w:rsidRPr="00D22678">
              <w:rPr>
                <w:sz w:val="20"/>
                <w:szCs w:val="20"/>
                <w:lang w:val="en-US"/>
              </w:rPr>
              <w:t>N</w:t>
            </w:r>
            <w:r w:rsidRPr="00D22678">
              <w:rPr>
                <w:sz w:val="20"/>
                <w:szCs w:val="20"/>
              </w:rPr>
              <w:t xml:space="preserve"> - фактическое значение критерия эффективности деятельности;</w:t>
            </w:r>
          </w:p>
          <w:p w:rsidR="000A4F89" w:rsidRPr="00D22678" w:rsidRDefault="000A4F89" w:rsidP="008C2BDA">
            <w:pPr>
              <w:widowControl w:val="0"/>
              <w:autoSpaceDE w:val="0"/>
              <w:autoSpaceDN w:val="0"/>
              <w:adjustRightInd w:val="0"/>
              <w:rPr>
                <w:sz w:val="20"/>
                <w:szCs w:val="20"/>
              </w:rPr>
            </w:pPr>
            <w:r w:rsidRPr="00D22678">
              <w:rPr>
                <w:sz w:val="20"/>
                <w:szCs w:val="20"/>
                <w:lang w:val="en-US"/>
              </w:rPr>
              <w:t>max</w:t>
            </w:r>
            <w:r w:rsidRPr="00D22678">
              <w:rPr>
                <w:sz w:val="20"/>
                <w:szCs w:val="20"/>
              </w:rPr>
              <w:t xml:space="preserve"> - наилучшее значение критерия эффективности деятельности;</w:t>
            </w:r>
          </w:p>
          <w:p w:rsidR="000A4F89" w:rsidRPr="00D22678" w:rsidRDefault="000A4F89" w:rsidP="008C2BDA">
            <w:pPr>
              <w:rPr>
                <w:b/>
                <w:sz w:val="20"/>
                <w:szCs w:val="20"/>
              </w:rPr>
            </w:pPr>
            <w:r w:rsidRPr="00D22678">
              <w:rPr>
                <w:sz w:val="20"/>
                <w:szCs w:val="20"/>
                <w:lang w:val="en-US"/>
              </w:rPr>
              <w:t>min</w:t>
            </w:r>
            <w:r w:rsidRPr="00D22678">
              <w:rPr>
                <w:sz w:val="20"/>
                <w:szCs w:val="20"/>
              </w:rPr>
              <w:t xml:space="preserve"> - наихудшее значение критерия эффективности деятельности</w:t>
            </w:r>
          </w:p>
        </w:tc>
        <w:tc>
          <w:tcPr>
            <w:tcW w:w="488" w:type="pct"/>
            <w:tcBorders>
              <w:top w:val="nil"/>
              <w:left w:val="nil"/>
              <w:bottom w:val="single" w:sz="4" w:space="0" w:color="auto"/>
              <w:right w:val="single" w:sz="4" w:space="0" w:color="auto"/>
            </w:tcBorders>
            <w:noWrap/>
          </w:tcPr>
          <w:p w:rsidR="000A4F89" w:rsidRPr="00D22678" w:rsidRDefault="000A4F89" w:rsidP="008C2BDA">
            <w:pPr>
              <w:rPr>
                <w:b/>
                <w:sz w:val="20"/>
                <w:szCs w:val="20"/>
              </w:rPr>
            </w:pPr>
          </w:p>
        </w:tc>
        <w:tc>
          <w:tcPr>
            <w:tcW w:w="462" w:type="pct"/>
            <w:tcBorders>
              <w:top w:val="nil"/>
              <w:left w:val="nil"/>
              <w:bottom w:val="single" w:sz="4" w:space="0" w:color="auto"/>
              <w:right w:val="single" w:sz="4" w:space="0" w:color="auto"/>
            </w:tcBorders>
          </w:tcPr>
          <w:p w:rsidR="000A4F89" w:rsidRPr="00770E29" w:rsidRDefault="000A4F89" w:rsidP="008C2BDA">
            <w:pPr>
              <w:rPr>
                <w:b/>
                <w:sz w:val="20"/>
                <w:szCs w:val="20"/>
              </w:rPr>
            </w:pPr>
          </w:p>
        </w:tc>
      </w:tr>
      <w:tr w:rsidR="000A4F89" w:rsidRPr="00770E29" w:rsidTr="008C2BDA">
        <w:trPr>
          <w:trHeight w:val="20"/>
        </w:trPr>
        <w:tc>
          <w:tcPr>
            <w:tcW w:w="284"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1.2.</w:t>
            </w:r>
          </w:p>
        </w:tc>
        <w:tc>
          <w:tcPr>
            <w:tcW w:w="747" w:type="pct"/>
            <w:tcBorders>
              <w:top w:val="nil"/>
              <w:left w:val="nil"/>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Отсутствие учащихся со справками и оставшихся на повтор</w:t>
            </w:r>
          </w:p>
          <w:p w:rsidR="000A4F89" w:rsidRPr="00D22678" w:rsidRDefault="000A4F89" w:rsidP="008C2BDA">
            <w:pPr>
              <w:rPr>
                <w:sz w:val="20"/>
                <w:szCs w:val="20"/>
              </w:rPr>
            </w:pPr>
            <w:r w:rsidRPr="00D22678">
              <w:rPr>
                <w:sz w:val="20"/>
                <w:szCs w:val="20"/>
              </w:rPr>
              <w:t>ное обуче</w:t>
            </w:r>
          </w:p>
          <w:p w:rsidR="000A4F89" w:rsidRPr="00D22678" w:rsidRDefault="000A4F89" w:rsidP="008C2BDA">
            <w:pPr>
              <w:rPr>
                <w:sz w:val="20"/>
                <w:szCs w:val="20"/>
              </w:rPr>
            </w:pPr>
            <w:r w:rsidRPr="00D22678">
              <w:rPr>
                <w:sz w:val="20"/>
                <w:szCs w:val="20"/>
              </w:rPr>
              <w:t>ние по неус</w:t>
            </w:r>
          </w:p>
          <w:p w:rsidR="000A4F89" w:rsidRPr="00D22678" w:rsidRDefault="000A4F89" w:rsidP="008C2BDA">
            <w:pPr>
              <w:rPr>
                <w:sz w:val="20"/>
                <w:szCs w:val="20"/>
              </w:rPr>
            </w:pPr>
            <w:r w:rsidRPr="00D22678">
              <w:rPr>
                <w:sz w:val="20"/>
                <w:szCs w:val="20"/>
              </w:rPr>
              <w:t>певаемости</w:t>
            </w:r>
          </w:p>
        </w:tc>
        <w:tc>
          <w:tcPr>
            <w:tcW w:w="387"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годовая</w:t>
            </w:r>
          </w:p>
        </w:tc>
        <w:tc>
          <w:tcPr>
            <w:tcW w:w="391"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0-1случай</w:t>
            </w:r>
          </w:p>
          <w:p w:rsidR="000A4F89" w:rsidRPr="00D22678" w:rsidRDefault="000A4F89" w:rsidP="008C2BDA">
            <w:pPr>
              <w:jc w:val="center"/>
              <w:rPr>
                <w:sz w:val="20"/>
                <w:szCs w:val="20"/>
              </w:rPr>
            </w:pPr>
          </w:p>
          <w:p w:rsidR="000A4F89" w:rsidRPr="00D22678" w:rsidRDefault="000A4F89" w:rsidP="008C2BDA">
            <w:pPr>
              <w:jc w:val="center"/>
              <w:rPr>
                <w:sz w:val="20"/>
                <w:szCs w:val="20"/>
              </w:rPr>
            </w:pPr>
            <w:r w:rsidRPr="00D22678">
              <w:rPr>
                <w:sz w:val="20"/>
                <w:szCs w:val="20"/>
              </w:rPr>
              <w:t>6</w:t>
            </w:r>
          </w:p>
        </w:tc>
        <w:tc>
          <w:tcPr>
            <w:tcW w:w="500"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p>
        </w:tc>
        <w:tc>
          <w:tcPr>
            <w:tcW w:w="1741" w:type="pct"/>
            <w:tcBorders>
              <w:top w:val="nil"/>
              <w:left w:val="nil"/>
              <w:bottom w:val="single" w:sz="4" w:space="0" w:color="auto"/>
              <w:right w:val="single" w:sz="4" w:space="0" w:color="auto"/>
            </w:tcBorders>
          </w:tcPr>
          <w:p w:rsidR="000A4F89" w:rsidRPr="00D22678" w:rsidRDefault="000A4F89" w:rsidP="008C2BDA">
            <w:pPr>
              <w:rPr>
                <w:sz w:val="20"/>
                <w:szCs w:val="20"/>
              </w:rPr>
            </w:pPr>
            <w:r w:rsidRPr="00D22678">
              <w:rPr>
                <w:sz w:val="20"/>
                <w:szCs w:val="20"/>
              </w:rPr>
              <w:t>При отсутствии данной категории обучающихся – 6 баллов. При наличии  случаев – 0 баллов</w:t>
            </w:r>
          </w:p>
        </w:tc>
        <w:tc>
          <w:tcPr>
            <w:tcW w:w="488" w:type="pct"/>
            <w:tcBorders>
              <w:top w:val="nil"/>
              <w:left w:val="nil"/>
              <w:bottom w:val="single" w:sz="4" w:space="0" w:color="auto"/>
              <w:right w:val="single" w:sz="4" w:space="0" w:color="auto"/>
            </w:tcBorders>
            <w:noWrap/>
            <w:vAlign w:val="center"/>
          </w:tcPr>
          <w:p w:rsidR="000A4F89" w:rsidRPr="00D22678" w:rsidRDefault="000A4F89" w:rsidP="008C2BDA">
            <w:pPr>
              <w:rPr>
                <w:sz w:val="20"/>
                <w:szCs w:val="20"/>
              </w:rPr>
            </w:pPr>
          </w:p>
        </w:tc>
        <w:tc>
          <w:tcPr>
            <w:tcW w:w="462" w:type="pct"/>
            <w:tcBorders>
              <w:top w:val="nil"/>
              <w:left w:val="nil"/>
              <w:bottom w:val="single" w:sz="4" w:space="0" w:color="auto"/>
              <w:right w:val="single" w:sz="4" w:space="0" w:color="auto"/>
            </w:tcBorders>
          </w:tcPr>
          <w:p w:rsidR="000A4F89" w:rsidRPr="00770E29" w:rsidRDefault="000A4F89" w:rsidP="008C2BDA"/>
        </w:tc>
      </w:tr>
      <w:tr w:rsidR="000A4F89" w:rsidRPr="00770E29" w:rsidTr="008C2BDA">
        <w:trPr>
          <w:trHeight w:val="20"/>
        </w:trPr>
        <w:tc>
          <w:tcPr>
            <w:tcW w:w="284"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2</w:t>
            </w:r>
          </w:p>
        </w:tc>
        <w:tc>
          <w:tcPr>
            <w:tcW w:w="747" w:type="pct"/>
            <w:tcBorders>
              <w:top w:val="nil"/>
              <w:left w:val="nil"/>
              <w:bottom w:val="single" w:sz="4" w:space="0" w:color="auto"/>
              <w:right w:val="single" w:sz="4" w:space="0" w:color="auto"/>
            </w:tcBorders>
          </w:tcPr>
          <w:p w:rsidR="000A4F89" w:rsidRPr="00D22678" w:rsidRDefault="000A4F89" w:rsidP="008C2BDA">
            <w:pPr>
              <w:rPr>
                <w:sz w:val="20"/>
                <w:szCs w:val="20"/>
              </w:rPr>
            </w:pPr>
            <w:r w:rsidRPr="00D22678">
              <w:rPr>
                <w:sz w:val="20"/>
                <w:szCs w:val="20"/>
              </w:rPr>
              <w:t>Квалификационный уровень курируемых педагогических работников</w:t>
            </w:r>
          </w:p>
        </w:tc>
        <w:tc>
          <w:tcPr>
            <w:tcW w:w="387"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годовая</w:t>
            </w:r>
          </w:p>
        </w:tc>
        <w:tc>
          <w:tcPr>
            <w:tcW w:w="391"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 xml:space="preserve">65-100% </w:t>
            </w:r>
          </w:p>
          <w:p w:rsidR="000A4F89" w:rsidRPr="00D22678" w:rsidRDefault="000A4F89" w:rsidP="008C2BDA">
            <w:pPr>
              <w:jc w:val="center"/>
              <w:rPr>
                <w:sz w:val="20"/>
                <w:szCs w:val="20"/>
              </w:rPr>
            </w:pPr>
          </w:p>
          <w:p w:rsidR="000A4F89" w:rsidRPr="00D22678" w:rsidRDefault="000A4F89" w:rsidP="008C2BDA">
            <w:pPr>
              <w:jc w:val="center"/>
              <w:rPr>
                <w:sz w:val="20"/>
                <w:szCs w:val="20"/>
              </w:rPr>
            </w:pPr>
            <w:r w:rsidRPr="00D22678">
              <w:rPr>
                <w:sz w:val="20"/>
                <w:szCs w:val="20"/>
              </w:rPr>
              <w:t>7</w:t>
            </w:r>
          </w:p>
        </w:tc>
        <w:tc>
          <w:tcPr>
            <w:tcW w:w="500"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p>
        </w:tc>
        <w:tc>
          <w:tcPr>
            <w:tcW w:w="1741" w:type="pct"/>
            <w:tcBorders>
              <w:top w:val="nil"/>
              <w:left w:val="nil"/>
              <w:bottom w:val="single" w:sz="4" w:space="0" w:color="auto"/>
              <w:right w:val="single" w:sz="4" w:space="0" w:color="auto"/>
            </w:tcBorders>
            <w:vAlign w:val="center"/>
          </w:tcPr>
          <w:p w:rsidR="000A4F89" w:rsidRPr="00D22678" w:rsidRDefault="000A4F89" w:rsidP="008C2BDA">
            <w:pPr>
              <w:rPr>
                <w:sz w:val="20"/>
                <w:szCs w:val="20"/>
              </w:rPr>
            </w:pPr>
            <w:r w:rsidRPr="00D22678">
              <w:rPr>
                <w:color w:val="000000"/>
                <w:sz w:val="20"/>
                <w:szCs w:val="20"/>
                <w:lang w:val="en-US"/>
              </w:rPr>
              <w:t>N</w:t>
            </w:r>
            <w:r w:rsidRPr="00D22678">
              <w:rPr>
                <w:sz w:val="20"/>
                <w:szCs w:val="20"/>
              </w:rPr>
              <w:t xml:space="preserve"> = A/B*100%, где А – численность педагогических работников учреждения, имеющих высшую и первую квалификационную категорию, В - общая численность педагогических работников по учреждению </w:t>
            </w:r>
          </w:p>
          <w:p w:rsidR="000A4F89" w:rsidRPr="00D22678" w:rsidRDefault="000A4F89" w:rsidP="008C2BDA">
            <w:pPr>
              <w:widowControl w:val="0"/>
              <w:autoSpaceDE w:val="0"/>
              <w:autoSpaceDN w:val="0"/>
              <w:adjustRightInd w:val="0"/>
              <w:jc w:val="both"/>
              <w:rPr>
                <w:color w:val="000000"/>
                <w:sz w:val="20"/>
                <w:szCs w:val="20"/>
              </w:rPr>
            </w:pPr>
            <w:r w:rsidRPr="00D22678">
              <w:rPr>
                <w:color w:val="000000"/>
                <w:sz w:val="20"/>
                <w:szCs w:val="20"/>
              </w:rPr>
              <w:t xml:space="preserve">   </w:t>
            </w:r>
            <w:r w:rsidRPr="00D22678">
              <w:rPr>
                <w:color w:val="000000"/>
                <w:sz w:val="20"/>
                <w:szCs w:val="20"/>
                <w:lang w:val="en-US"/>
              </w:rPr>
              <w:t>N</w:t>
            </w:r>
            <w:r w:rsidRPr="00D22678">
              <w:rPr>
                <w:color w:val="000000"/>
                <w:sz w:val="20"/>
                <w:szCs w:val="20"/>
              </w:rPr>
              <w:t>-</w:t>
            </w:r>
            <w:r w:rsidRPr="00D22678">
              <w:rPr>
                <w:color w:val="000000"/>
                <w:sz w:val="20"/>
                <w:szCs w:val="20"/>
                <w:lang w:val="en-US"/>
              </w:rPr>
              <w:t>min</w:t>
            </w:r>
          </w:p>
          <w:p w:rsidR="000A4F89" w:rsidRPr="00D22678" w:rsidRDefault="000A4F89" w:rsidP="008C2BDA">
            <w:pPr>
              <w:widowControl w:val="0"/>
              <w:autoSpaceDE w:val="0"/>
              <w:autoSpaceDN w:val="0"/>
              <w:adjustRightInd w:val="0"/>
              <w:jc w:val="both"/>
              <w:rPr>
                <w:color w:val="000000"/>
                <w:sz w:val="20"/>
                <w:szCs w:val="20"/>
              </w:rPr>
            </w:pPr>
            <w:r w:rsidRPr="00D22678">
              <w:rPr>
                <w:color w:val="000000"/>
                <w:sz w:val="20"/>
                <w:szCs w:val="20"/>
                <w:lang w:val="en-US"/>
              </w:rPr>
              <w:t>I</w:t>
            </w:r>
            <w:r w:rsidRPr="00D22678">
              <w:rPr>
                <w:color w:val="000000"/>
                <w:sz w:val="20"/>
                <w:szCs w:val="20"/>
              </w:rPr>
              <w:t>= ------ * весовой коэффициент</w:t>
            </w:r>
          </w:p>
          <w:p w:rsidR="000A4F89" w:rsidRPr="00D22678" w:rsidRDefault="000A4F89" w:rsidP="008C2BDA">
            <w:pPr>
              <w:widowControl w:val="0"/>
              <w:autoSpaceDE w:val="0"/>
              <w:autoSpaceDN w:val="0"/>
              <w:adjustRightInd w:val="0"/>
              <w:jc w:val="both"/>
              <w:rPr>
                <w:color w:val="000000"/>
                <w:sz w:val="20"/>
                <w:szCs w:val="20"/>
              </w:rPr>
            </w:pPr>
            <w:r w:rsidRPr="00D22678">
              <w:rPr>
                <w:color w:val="000000"/>
                <w:sz w:val="20"/>
                <w:szCs w:val="20"/>
              </w:rPr>
              <w:t xml:space="preserve">   </w:t>
            </w:r>
            <w:r w:rsidRPr="00D22678">
              <w:rPr>
                <w:color w:val="000000"/>
                <w:sz w:val="20"/>
                <w:szCs w:val="20"/>
                <w:lang w:val="en-US"/>
              </w:rPr>
              <w:t>max</w:t>
            </w:r>
            <w:r w:rsidRPr="00D22678">
              <w:rPr>
                <w:color w:val="000000"/>
                <w:sz w:val="20"/>
                <w:szCs w:val="20"/>
              </w:rPr>
              <w:t>-</w:t>
            </w:r>
            <w:r w:rsidRPr="00D22678">
              <w:rPr>
                <w:color w:val="000000"/>
                <w:sz w:val="20"/>
                <w:szCs w:val="20"/>
                <w:lang w:val="en-US"/>
              </w:rPr>
              <w:t>min</w:t>
            </w:r>
          </w:p>
          <w:p w:rsidR="000A4F89" w:rsidRPr="00D22678" w:rsidRDefault="000A4F89" w:rsidP="008C2BDA">
            <w:pPr>
              <w:widowControl w:val="0"/>
              <w:autoSpaceDE w:val="0"/>
              <w:autoSpaceDN w:val="0"/>
              <w:adjustRightInd w:val="0"/>
              <w:jc w:val="both"/>
              <w:rPr>
                <w:color w:val="000000"/>
                <w:sz w:val="20"/>
                <w:szCs w:val="20"/>
              </w:rPr>
            </w:pPr>
            <w:r w:rsidRPr="00D22678">
              <w:rPr>
                <w:color w:val="000000"/>
                <w:sz w:val="20"/>
                <w:szCs w:val="20"/>
                <w:lang w:val="en-US"/>
              </w:rPr>
              <w:t>I</w:t>
            </w:r>
            <w:r w:rsidRPr="00D22678">
              <w:rPr>
                <w:color w:val="000000"/>
                <w:sz w:val="20"/>
                <w:szCs w:val="20"/>
              </w:rPr>
              <w:t xml:space="preserve"> – отнормированный критерий;</w:t>
            </w:r>
          </w:p>
          <w:p w:rsidR="000A4F89" w:rsidRPr="00D22678" w:rsidRDefault="000A4F89" w:rsidP="008C2BDA">
            <w:pPr>
              <w:widowControl w:val="0"/>
              <w:autoSpaceDE w:val="0"/>
              <w:autoSpaceDN w:val="0"/>
              <w:adjustRightInd w:val="0"/>
              <w:rPr>
                <w:color w:val="000000"/>
                <w:sz w:val="20"/>
                <w:szCs w:val="20"/>
              </w:rPr>
            </w:pPr>
            <w:r w:rsidRPr="00D22678">
              <w:rPr>
                <w:color w:val="000000"/>
                <w:sz w:val="20"/>
                <w:szCs w:val="20"/>
                <w:lang w:val="en-US"/>
              </w:rPr>
              <w:t>N</w:t>
            </w:r>
            <w:r w:rsidRPr="00D22678">
              <w:rPr>
                <w:color w:val="000000"/>
                <w:sz w:val="20"/>
                <w:szCs w:val="20"/>
              </w:rPr>
              <w:t xml:space="preserve"> - фактическое значение критерия эффективности деятельности;</w:t>
            </w:r>
          </w:p>
          <w:p w:rsidR="000A4F89" w:rsidRPr="00D22678" w:rsidRDefault="000A4F89" w:rsidP="008C2BDA">
            <w:pPr>
              <w:widowControl w:val="0"/>
              <w:autoSpaceDE w:val="0"/>
              <w:autoSpaceDN w:val="0"/>
              <w:adjustRightInd w:val="0"/>
              <w:rPr>
                <w:color w:val="000000"/>
                <w:sz w:val="20"/>
                <w:szCs w:val="20"/>
              </w:rPr>
            </w:pPr>
            <w:r w:rsidRPr="00D22678">
              <w:rPr>
                <w:color w:val="000000"/>
                <w:sz w:val="20"/>
                <w:szCs w:val="20"/>
                <w:lang w:val="en-US"/>
              </w:rPr>
              <w:t>max</w:t>
            </w:r>
            <w:r w:rsidRPr="00D22678">
              <w:rPr>
                <w:color w:val="000000"/>
                <w:sz w:val="20"/>
                <w:szCs w:val="20"/>
              </w:rPr>
              <w:t xml:space="preserve"> - наилучшее значение критерия эффективности деятельности;</w:t>
            </w:r>
          </w:p>
          <w:p w:rsidR="000A4F89" w:rsidRPr="00D22678" w:rsidRDefault="000A4F89" w:rsidP="008C2BDA">
            <w:pPr>
              <w:rPr>
                <w:b/>
                <w:sz w:val="20"/>
                <w:szCs w:val="20"/>
              </w:rPr>
            </w:pPr>
            <w:r w:rsidRPr="00D22678">
              <w:rPr>
                <w:color w:val="000000"/>
                <w:sz w:val="20"/>
                <w:szCs w:val="20"/>
                <w:lang w:val="en-US"/>
              </w:rPr>
              <w:t>min</w:t>
            </w:r>
            <w:r w:rsidRPr="00D22678">
              <w:rPr>
                <w:color w:val="000000"/>
                <w:sz w:val="20"/>
                <w:szCs w:val="20"/>
              </w:rPr>
              <w:t xml:space="preserve"> - наихудшее значение критерия эффективности деятельности</w:t>
            </w:r>
            <w:r w:rsidRPr="00D22678">
              <w:rPr>
                <w:b/>
                <w:sz w:val="20"/>
                <w:szCs w:val="20"/>
              </w:rPr>
              <w:t xml:space="preserve"> </w:t>
            </w:r>
          </w:p>
          <w:p w:rsidR="000A4F89" w:rsidRPr="00D22678" w:rsidRDefault="000A4F89" w:rsidP="008C2BDA">
            <w:pPr>
              <w:rPr>
                <w:b/>
                <w:sz w:val="20"/>
                <w:szCs w:val="20"/>
              </w:rPr>
            </w:pPr>
            <w:r w:rsidRPr="00D22678">
              <w:rPr>
                <w:b/>
                <w:sz w:val="20"/>
                <w:szCs w:val="20"/>
              </w:rPr>
              <w:t>Аттестационные листы</w:t>
            </w:r>
          </w:p>
        </w:tc>
        <w:tc>
          <w:tcPr>
            <w:tcW w:w="488" w:type="pct"/>
            <w:tcBorders>
              <w:top w:val="nil"/>
              <w:left w:val="nil"/>
              <w:bottom w:val="single" w:sz="4" w:space="0" w:color="auto"/>
              <w:right w:val="single" w:sz="4" w:space="0" w:color="auto"/>
            </w:tcBorders>
            <w:noWrap/>
            <w:vAlign w:val="center"/>
          </w:tcPr>
          <w:p w:rsidR="000A4F89" w:rsidRPr="00D22678" w:rsidRDefault="000A4F89" w:rsidP="008C2BDA">
            <w:pPr>
              <w:rPr>
                <w:b/>
                <w:sz w:val="20"/>
                <w:szCs w:val="20"/>
              </w:rPr>
            </w:pPr>
          </w:p>
        </w:tc>
        <w:tc>
          <w:tcPr>
            <w:tcW w:w="462" w:type="pct"/>
            <w:tcBorders>
              <w:top w:val="nil"/>
              <w:left w:val="nil"/>
              <w:bottom w:val="single" w:sz="4" w:space="0" w:color="auto"/>
              <w:right w:val="single" w:sz="4" w:space="0" w:color="auto"/>
            </w:tcBorders>
          </w:tcPr>
          <w:p w:rsidR="000A4F89" w:rsidRPr="00770E29" w:rsidRDefault="000A4F89" w:rsidP="008C2BDA">
            <w:pPr>
              <w:rPr>
                <w:b/>
              </w:rPr>
            </w:pPr>
          </w:p>
        </w:tc>
      </w:tr>
      <w:tr w:rsidR="000A4F89" w:rsidRPr="00770E29" w:rsidTr="008C2BDA">
        <w:trPr>
          <w:trHeight w:val="20"/>
        </w:trPr>
        <w:tc>
          <w:tcPr>
            <w:tcW w:w="284" w:type="pct"/>
            <w:vMerge w:val="restart"/>
            <w:tcBorders>
              <w:top w:val="nil"/>
              <w:left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3</w:t>
            </w:r>
          </w:p>
        </w:tc>
        <w:tc>
          <w:tcPr>
            <w:tcW w:w="747" w:type="pct"/>
            <w:vMerge w:val="restart"/>
            <w:tcBorders>
              <w:top w:val="nil"/>
              <w:left w:val="nil"/>
              <w:right w:val="single" w:sz="4" w:space="0" w:color="auto"/>
            </w:tcBorders>
            <w:vAlign w:val="center"/>
          </w:tcPr>
          <w:p w:rsidR="000A4F89" w:rsidRPr="00D22678" w:rsidRDefault="000A4F89" w:rsidP="008C2BDA">
            <w:pPr>
              <w:rPr>
                <w:sz w:val="20"/>
                <w:szCs w:val="20"/>
              </w:rPr>
            </w:pPr>
            <w:r w:rsidRPr="00D22678">
              <w:rPr>
                <w:sz w:val="20"/>
                <w:szCs w:val="20"/>
              </w:rPr>
              <w:t xml:space="preserve">Результаты  государственной итоговой аттестации выпускников 11 классов  </w:t>
            </w:r>
          </w:p>
        </w:tc>
        <w:tc>
          <w:tcPr>
            <w:tcW w:w="387" w:type="pct"/>
            <w:vMerge w:val="restart"/>
            <w:tcBorders>
              <w:top w:val="nil"/>
              <w:left w:val="nil"/>
              <w:right w:val="single" w:sz="4" w:space="0" w:color="auto"/>
            </w:tcBorders>
            <w:vAlign w:val="center"/>
          </w:tcPr>
          <w:p w:rsidR="000A4F89" w:rsidRPr="00D22678" w:rsidRDefault="000A4F89" w:rsidP="008C2BDA">
            <w:pPr>
              <w:jc w:val="center"/>
              <w:rPr>
                <w:sz w:val="20"/>
                <w:szCs w:val="20"/>
              </w:rPr>
            </w:pPr>
            <w:r w:rsidRPr="00D22678">
              <w:rPr>
                <w:sz w:val="20"/>
                <w:szCs w:val="20"/>
              </w:rPr>
              <w:t>годовая</w:t>
            </w:r>
          </w:p>
        </w:tc>
        <w:tc>
          <w:tcPr>
            <w:tcW w:w="391" w:type="pct"/>
            <w:tcBorders>
              <w:top w:val="nil"/>
              <w:left w:val="nil"/>
              <w:bottom w:val="single" w:sz="4" w:space="0" w:color="auto"/>
              <w:right w:val="single" w:sz="4" w:space="0" w:color="auto"/>
            </w:tcBorders>
          </w:tcPr>
          <w:p w:rsidR="000A4F89" w:rsidRPr="00D22678" w:rsidRDefault="000A4F89" w:rsidP="008C2BDA">
            <w:pPr>
              <w:jc w:val="center"/>
              <w:rPr>
                <w:sz w:val="20"/>
                <w:szCs w:val="20"/>
              </w:rPr>
            </w:pPr>
            <w:r w:rsidRPr="00D22678">
              <w:rPr>
                <w:sz w:val="20"/>
                <w:szCs w:val="20"/>
              </w:rPr>
              <w:t>3</w:t>
            </w:r>
          </w:p>
        </w:tc>
        <w:tc>
          <w:tcPr>
            <w:tcW w:w="500"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p>
        </w:tc>
        <w:tc>
          <w:tcPr>
            <w:tcW w:w="1741" w:type="pct"/>
            <w:tcBorders>
              <w:top w:val="nil"/>
              <w:left w:val="nil"/>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Средний балл  текущего года к результату  прошлого года по учреждению  равен  или выше среднего показателя предыдущего года – 3 балла;</w:t>
            </w:r>
          </w:p>
          <w:p w:rsidR="000A4F89" w:rsidRPr="00D22678" w:rsidRDefault="000A4F89" w:rsidP="008C2BDA">
            <w:pPr>
              <w:rPr>
                <w:sz w:val="20"/>
                <w:szCs w:val="20"/>
              </w:rPr>
            </w:pPr>
            <w:r w:rsidRPr="00D22678">
              <w:rPr>
                <w:sz w:val="20"/>
                <w:szCs w:val="20"/>
              </w:rPr>
              <w:t>Средний бал текущего года равен или ниже предыдущего – 0 баллов</w:t>
            </w:r>
          </w:p>
        </w:tc>
        <w:tc>
          <w:tcPr>
            <w:tcW w:w="488" w:type="pct"/>
            <w:tcBorders>
              <w:top w:val="nil"/>
              <w:left w:val="nil"/>
              <w:bottom w:val="single" w:sz="4" w:space="0" w:color="auto"/>
              <w:right w:val="single" w:sz="4" w:space="0" w:color="auto"/>
            </w:tcBorders>
            <w:noWrap/>
            <w:vAlign w:val="center"/>
          </w:tcPr>
          <w:p w:rsidR="000A4F89" w:rsidRPr="00D22678" w:rsidRDefault="000A4F89" w:rsidP="008C2BDA">
            <w:pPr>
              <w:rPr>
                <w:sz w:val="20"/>
                <w:szCs w:val="20"/>
              </w:rPr>
            </w:pPr>
          </w:p>
        </w:tc>
        <w:tc>
          <w:tcPr>
            <w:tcW w:w="462" w:type="pct"/>
            <w:tcBorders>
              <w:top w:val="nil"/>
              <w:left w:val="nil"/>
              <w:bottom w:val="single" w:sz="4" w:space="0" w:color="auto"/>
              <w:right w:val="single" w:sz="4" w:space="0" w:color="auto"/>
            </w:tcBorders>
          </w:tcPr>
          <w:p w:rsidR="000A4F89" w:rsidRPr="00770E29" w:rsidRDefault="000A4F89" w:rsidP="008C2BDA"/>
        </w:tc>
      </w:tr>
      <w:tr w:rsidR="000A4F89" w:rsidRPr="00770E29" w:rsidTr="008C2BDA">
        <w:trPr>
          <w:trHeight w:val="20"/>
        </w:trPr>
        <w:tc>
          <w:tcPr>
            <w:tcW w:w="284" w:type="pct"/>
            <w:vMerge/>
            <w:tcBorders>
              <w:left w:val="single" w:sz="4" w:space="0" w:color="auto"/>
              <w:right w:val="single" w:sz="4" w:space="0" w:color="auto"/>
            </w:tcBorders>
            <w:vAlign w:val="center"/>
          </w:tcPr>
          <w:p w:rsidR="000A4F89" w:rsidRPr="00D22678" w:rsidRDefault="000A4F89" w:rsidP="008C2BDA">
            <w:pPr>
              <w:jc w:val="center"/>
              <w:rPr>
                <w:sz w:val="20"/>
                <w:szCs w:val="20"/>
              </w:rPr>
            </w:pPr>
          </w:p>
        </w:tc>
        <w:tc>
          <w:tcPr>
            <w:tcW w:w="747" w:type="pct"/>
            <w:vMerge/>
            <w:tcBorders>
              <w:left w:val="nil"/>
              <w:right w:val="single" w:sz="4" w:space="0" w:color="auto"/>
            </w:tcBorders>
            <w:vAlign w:val="center"/>
          </w:tcPr>
          <w:p w:rsidR="000A4F89" w:rsidRPr="00D22678" w:rsidRDefault="000A4F89" w:rsidP="008C2BDA">
            <w:pPr>
              <w:rPr>
                <w:sz w:val="20"/>
                <w:szCs w:val="20"/>
              </w:rPr>
            </w:pPr>
          </w:p>
        </w:tc>
        <w:tc>
          <w:tcPr>
            <w:tcW w:w="387" w:type="pct"/>
            <w:vMerge/>
            <w:tcBorders>
              <w:left w:val="nil"/>
              <w:right w:val="single" w:sz="4" w:space="0" w:color="auto"/>
            </w:tcBorders>
            <w:vAlign w:val="center"/>
          </w:tcPr>
          <w:p w:rsidR="000A4F89" w:rsidRPr="00D22678" w:rsidRDefault="000A4F89" w:rsidP="008C2BDA">
            <w:pPr>
              <w:jc w:val="center"/>
              <w:rPr>
                <w:sz w:val="20"/>
                <w:szCs w:val="20"/>
              </w:rPr>
            </w:pPr>
          </w:p>
        </w:tc>
        <w:tc>
          <w:tcPr>
            <w:tcW w:w="391"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5</w:t>
            </w:r>
          </w:p>
        </w:tc>
        <w:tc>
          <w:tcPr>
            <w:tcW w:w="500"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p>
        </w:tc>
        <w:tc>
          <w:tcPr>
            <w:tcW w:w="1741" w:type="pct"/>
            <w:tcBorders>
              <w:top w:val="single" w:sz="4" w:space="0" w:color="auto"/>
              <w:left w:val="nil"/>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Средний балл по учреждению равен  или  выше ср. показателя по муниципалитету – 5 баллов;</w:t>
            </w:r>
          </w:p>
          <w:p w:rsidR="000A4F89" w:rsidRPr="00D22678" w:rsidRDefault="000A4F89" w:rsidP="008C2BDA">
            <w:pPr>
              <w:rPr>
                <w:sz w:val="20"/>
                <w:szCs w:val="20"/>
              </w:rPr>
            </w:pPr>
            <w:r w:rsidRPr="00D22678">
              <w:rPr>
                <w:sz w:val="20"/>
                <w:szCs w:val="20"/>
              </w:rPr>
              <w:t>Средний балл по учреждению равен или  менее ср. показателя по муниципалитету – 0 баллов;</w:t>
            </w:r>
          </w:p>
        </w:tc>
        <w:tc>
          <w:tcPr>
            <w:tcW w:w="488" w:type="pct"/>
            <w:tcBorders>
              <w:top w:val="nil"/>
              <w:left w:val="nil"/>
              <w:bottom w:val="single" w:sz="4" w:space="0" w:color="auto"/>
              <w:right w:val="single" w:sz="4" w:space="0" w:color="auto"/>
            </w:tcBorders>
            <w:noWrap/>
            <w:vAlign w:val="center"/>
          </w:tcPr>
          <w:p w:rsidR="000A4F89" w:rsidRPr="00D22678" w:rsidRDefault="000A4F89" w:rsidP="008C2BDA">
            <w:pPr>
              <w:rPr>
                <w:sz w:val="20"/>
                <w:szCs w:val="20"/>
              </w:rPr>
            </w:pPr>
          </w:p>
        </w:tc>
        <w:tc>
          <w:tcPr>
            <w:tcW w:w="462" w:type="pct"/>
            <w:tcBorders>
              <w:top w:val="nil"/>
              <w:left w:val="nil"/>
              <w:bottom w:val="single" w:sz="4" w:space="0" w:color="auto"/>
              <w:right w:val="single" w:sz="4" w:space="0" w:color="auto"/>
            </w:tcBorders>
          </w:tcPr>
          <w:p w:rsidR="000A4F89" w:rsidRPr="00770E29" w:rsidRDefault="000A4F89" w:rsidP="008C2BDA"/>
        </w:tc>
      </w:tr>
      <w:tr w:rsidR="000A4F89" w:rsidRPr="00770E29" w:rsidTr="008C2BDA">
        <w:trPr>
          <w:trHeight w:val="20"/>
        </w:trPr>
        <w:tc>
          <w:tcPr>
            <w:tcW w:w="284" w:type="pct"/>
            <w:vMerge/>
            <w:tcBorders>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p>
        </w:tc>
        <w:tc>
          <w:tcPr>
            <w:tcW w:w="747" w:type="pct"/>
            <w:vMerge/>
            <w:tcBorders>
              <w:left w:val="nil"/>
              <w:bottom w:val="single" w:sz="4" w:space="0" w:color="auto"/>
              <w:right w:val="single" w:sz="4" w:space="0" w:color="auto"/>
            </w:tcBorders>
            <w:vAlign w:val="center"/>
          </w:tcPr>
          <w:p w:rsidR="000A4F89" w:rsidRPr="00D22678" w:rsidRDefault="000A4F89" w:rsidP="008C2BDA">
            <w:pPr>
              <w:rPr>
                <w:sz w:val="20"/>
                <w:szCs w:val="20"/>
              </w:rPr>
            </w:pPr>
          </w:p>
        </w:tc>
        <w:tc>
          <w:tcPr>
            <w:tcW w:w="387" w:type="pct"/>
            <w:vMerge/>
            <w:tcBorders>
              <w:left w:val="nil"/>
              <w:bottom w:val="single" w:sz="4" w:space="0" w:color="auto"/>
              <w:right w:val="single" w:sz="4" w:space="0" w:color="auto"/>
            </w:tcBorders>
            <w:vAlign w:val="center"/>
          </w:tcPr>
          <w:p w:rsidR="000A4F89" w:rsidRPr="00D22678" w:rsidRDefault="000A4F89" w:rsidP="008C2BDA">
            <w:pPr>
              <w:jc w:val="center"/>
              <w:rPr>
                <w:sz w:val="20"/>
                <w:szCs w:val="20"/>
              </w:rPr>
            </w:pPr>
          </w:p>
        </w:tc>
        <w:tc>
          <w:tcPr>
            <w:tcW w:w="391"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8</w:t>
            </w:r>
          </w:p>
        </w:tc>
        <w:tc>
          <w:tcPr>
            <w:tcW w:w="500"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p>
        </w:tc>
        <w:tc>
          <w:tcPr>
            <w:tcW w:w="1741" w:type="pct"/>
            <w:tcBorders>
              <w:top w:val="single" w:sz="4" w:space="0" w:color="auto"/>
              <w:left w:val="nil"/>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Средний балл по учреждению равен  или  выше ср. показателя по РТ – 8 баллов;</w:t>
            </w:r>
          </w:p>
          <w:p w:rsidR="000A4F89" w:rsidRPr="00D22678" w:rsidRDefault="000A4F89" w:rsidP="008C2BDA">
            <w:pPr>
              <w:rPr>
                <w:sz w:val="20"/>
                <w:szCs w:val="20"/>
              </w:rPr>
            </w:pPr>
            <w:r w:rsidRPr="00D22678">
              <w:rPr>
                <w:sz w:val="20"/>
                <w:szCs w:val="20"/>
              </w:rPr>
              <w:t>Средний балл по учреждению равен или  менее ср. показателя по РТ– 0 баллов</w:t>
            </w:r>
          </w:p>
        </w:tc>
        <w:tc>
          <w:tcPr>
            <w:tcW w:w="488" w:type="pct"/>
            <w:tcBorders>
              <w:top w:val="nil"/>
              <w:left w:val="nil"/>
              <w:bottom w:val="single" w:sz="4" w:space="0" w:color="auto"/>
              <w:right w:val="single" w:sz="4" w:space="0" w:color="auto"/>
            </w:tcBorders>
            <w:noWrap/>
            <w:vAlign w:val="center"/>
          </w:tcPr>
          <w:p w:rsidR="000A4F89" w:rsidRPr="00D22678" w:rsidRDefault="000A4F89" w:rsidP="008C2BDA">
            <w:pPr>
              <w:rPr>
                <w:sz w:val="20"/>
                <w:szCs w:val="20"/>
              </w:rPr>
            </w:pPr>
          </w:p>
        </w:tc>
        <w:tc>
          <w:tcPr>
            <w:tcW w:w="462" w:type="pct"/>
            <w:tcBorders>
              <w:top w:val="nil"/>
              <w:left w:val="nil"/>
              <w:bottom w:val="single" w:sz="4" w:space="0" w:color="auto"/>
              <w:right w:val="single" w:sz="4" w:space="0" w:color="auto"/>
            </w:tcBorders>
          </w:tcPr>
          <w:p w:rsidR="000A4F89" w:rsidRPr="00770E29" w:rsidRDefault="000A4F89" w:rsidP="008C2BDA"/>
        </w:tc>
      </w:tr>
      <w:tr w:rsidR="000A4F89" w:rsidRPr="00770E29" w:rsidTr="008C2BDA">
        <w:trPr>
          <w:trHeight w:val="20"/>
        </w:trPr>
        <w:tc>
          <w:tcPr>
            <w:tcW w:w="284"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p>
        </w:tc>
        <w:tc>
          <w:tcPr>
            <w:tcW w:w="747" w:type="pct"/>
            <w:tcBorders>
              <w:top w:val="nil"/>
              <w:left w:val="nil"/>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Доля выпускников 11 классов, сдавших ЕГЭ на 80 баллов и выше</w:t>
            </w:r>
          </w:p>
        </w:tc>
        <w:tc>
          <w:tcPr>
            <w:tcW w:w="387"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годовая</w:t>
            </w:r>
          </w:p>
        </w:tc>
        <w:tc>
          <w:tcPr>
            <w:tcW w:w="391"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10</w:t>
            </w:r>
          </w:p>
        </w:tc>
        <w:tc>
          <w:tcPr>
            <w:tcW w:w="500"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p>
        </w:tc>
        <w:tc>
          <w:tcPr>
            <w:tcW w:w="1741" w:type="pct"/>
            <w:tcBorders>
              <w:top w:val="nil"/>
              <w:left w:val="nil"/>
              <w:bottom w:val="single" w:sz="4" w:space="0" w:color="auto"/>
              <w:right w:val="single" w:sz="4" w:space="0" w:color="auto"/>
            </w:tcBorders>
            <w:vAlign w:val="center"/>
          </w:tcPr>
          <w:p w:rsidR="000A4F89" w:rsidRPr="00D22678" w:rsidRDefault="000A4F89" w:rsidP="008C2BDA">
            <w:pPr>
              <w:widowControl w:val="0"/>
              <w:autoSpaceDE w:val="0"/>
              <w:autoSpaceDN w:val="0"/>
              <w:adjustRightInd w:val="0"/>
              <w:jc w:val="both"/>
              <w:rPr>
                <w:color w:val="000000"/>
                <w:sz w:val="20"/>
                <w:szCs w:val="20"/>
              </w:rPr>
            </w:pPr>
            <w:r w:rsidRPr="00D22678">
              <w:rPr>
                <w:color w:val="000000"/>
                <w:sz w:val="20"/>
                <w:szCs w:val="20"/>
                <w:lang w:val="en-US"/>
              </w:rPr>
              <w:t>N</w:t>
            </w:r>
            <w:r w:rsidRPr="00D22678">
              <w:rPr>
                <w:color w:val="000000"/>
                <w:sz w:val="20"/>
                <w:szCs w:val="20"/>
              </w:rPr>
              <w:t>-</w:t>
            </w:r>
            <w:r w:rsidRPr="00D22678">
              <w:rPr>
                <w:color w:val="000000"/>
                <w:sz w:val="20"/>
                <w:szCs w:val="20"/>
                <w:lang w:val="en-US"/>
              </w:rPr>
              <w:t>min</w:t>
            </w:r>
          </w:p>
          <w:p w:rsidR="000A4F89" w:rsidRPr="00D22678" w:rsidRDefault="000A4F89" w:rsidP="008C2BDA">
            <w:pPr>
              <w:widowControl w:val="0"/>
              <w:autoSpaceDE w:val="0"/>
              <w:autoSpaceDN w:val="0"/>
              <w:adjustRightInd w:val="0"/>
              <w:jc w:val="both"/>
              <w:rPr>
                <w:color w:val="000000"/>
                <w:sz w:val="20"/>
                <w:szCs w:val="20"/>
              </w:rPr>
            </w:pPr>
            <w:r w:rsidRPr="00D22678">
              <w:rPr>
                <w:color w:val="000000"/>
                <w:sz w:val="20"/>
                <w:szCs w:val="20"/>
                <w:lang w:val="en-US"/>
              </w:rPr>
              <w:t>I</w:t>
            </w:r>
            <w:r w:rsidRPr="00D22678">
              <w:rPr>
                <w:color w:val="000000"/>
                <w:sz w:val="20"/>
                <w:szCs w:val="20"/>
              </w:rPr>
              <w:t>= ------ * весовой коэффициент</w:t>
            </w:r>
          </w:p>
          <w:p w:rsidR="000A4F89" w:rsidRPr="00D22678" w:rsidRDefault="000A4F89" w:rsidP="008C2BDA">
            <w:pPr>
              <w:widowControl w:val="0"/>
              <w:autoSpaceDE w:val="0"/>
              <w:autoSpaceDN w:val="0"/>
              <w:adjustRightInd w:val="0"/>
              <w:jc w:val="both"/>
              <w:rPr>
                <w:color w:val="000000"/>
                <w:sz w:val="20"/>
                <w:szCs w:val="20"/>
              </w:rPr>
            </w:pPr>
            <w:r w:rsidRPr="00D22678">
              <w:rPr>
                <w:color w:val="000000"/>
                <w:sz w:val="20"/>
                <w:szCs w:val="20"/>
              </w:rPr>
              <w:t xml:space="preserve">   </w:t>
            </w:r>
            <w:r w:rsidRPr="00D22678">
              <w:rPr>
                <w:color w:val="000000"/>
                <w:sz w:val="20"/>
                <w:szCs w:val="20"/>
                <w:lang w:val="en-US"/>
              </w:rPr>
              <w:t>max</w:t>
            </w:r>
            <w:r w:rsidRPr="00D22678">
              <w:rPr>
                <w:color w:val="000000"/>
                <w:sz w:val="20"/>
                <w:szCs w:val="20"/>
              </w:rPr>
              <w:t>-</w:t>
            </w:r>
            <w:r w:rsidRPr="00D22678">
              <w:rPr>
                <w:color w:val="000000"/>
                <w:sz w:val="20"/>
                <w:szCs w:val="20"/>
                <w:lang w:val="en-US"/>
              </w:rPr>
              <w:t>min</w:t>
            </w:r>
          </w:p>
          <w:p w:rsidR="000A4F89" w:rsidRPr="00D22678" w:rsidRDefault="000A4F89" w:rsidP="008C2BDA">
            <w:pPr>
              <w:widowControl w:val="0"/>
              <w:autoSpaceDE w:val="0"/>
              <w:autoSpaceDN w:val="0"/>
              <w:adjustRightInd w:val="0"/>
              <w:jc w:val="both"/>
              <w:rPr>
                <w:color w:val="000000"/>
                <w:sz w:val="20"/>
                <w:szCs w:val="20"/>
              </w:rPr>
            </w:pPr>
            <w:r w:rsidRPr="00D22678">
              <w:rPr>
                <w:color w:val="000000"/>
                <w:sz w:val="20"/>
                <w:szCs w:val="20"/>
                <w:lang w:val="en-US"/>
              </w:rPr>
              <w:t>I</w:t>
            </w:r>
            <w:r w:rsidRPr="00D22678">
              <w:rPr>
                <w:color w:val="000000"/>
                <w:sz w:val="20"/>
                <w:szCs w:val="20"/>
              </w:rPr>
              <w:t xml:space="preserve"> – отнормированный критерий;</w:t>
            </w:r>
          </w:p>
          <w:p w:rsidR="000A4F89" w:rsidRPr="00D22678" w:rsidRDefault="000A4F89" w:rsidP="008C2BDA">
            <w:pPr>
              <w:widowControl w:val="0"/>
              <w:autoSpaceDE w:val="0"/>
              <w:autoSpaceDN w:val="0"/>
              <w:adjustRightInd w:val="0"/>
              <w:rPr>
                <w:color w:val="000000"/>
                <w:sz w:val="20"/>
                <w:szCs w:val="20"/>
              </w:rPr>
            </w:pPr>
            <w:r w:rsidRPr="00D22678">
              <w:rPr>
                <w:color w:val="000000"/>
                <w:sz w:val="20"/>
                <w:szCs w:val="20"/>
                <w:lang w:val="en-US"/>
              </w:rPr>
              <w:t>N</w:t>
            </w:r>
            <w:r w:rsidRPr="00D22678">
              <w:rPr>
                <w:color w:val="000000"/>
                <w:sz w:val="20"/>
                <w:szCs w:val="20"/>
              </w:rPr>
              <w:t xml:space="preserve"> - фактическое значение критерия эффективности деятельности;</w:t>
            </w:r>
          </w:p>
          <w:p w:rsidR="000A4F89" w:rsidRPr="00D22678" w:rsidRDefault="000A4F89" w:rsidP="008C2BDA">
            <w:pPr>
              <w:widowControl w:val="0"/>
              <w:autoSpaceDE w:val="0"/>
              <w:autoSpaceDN w:val="0"/>
              <w:adjustRightInd w:val="0"/>
              <w:rPr>
                <w:color w:val="000000"/>
                <w:sz w:val="20"/>
                <w:szCs w:val="20"/>
              </w:rPr>
            </w:pPr>
            <w:r w:rsidRPr="00D22678">
              <w:rPr>
                <w:color w:val="000000"/>
                <w:sz w:val="20"/>
                <w:szCs w:val="20"/>
                <w:lang w:val="en-US"/>
              </w:rPr>
              <w:t>max</w:t>
            </w:r>
            <w:r w:rsidRPr="00D22678">
              <w:rPr>
                <w:color w:val="000000"/>
                <w:sz w:val="20"/>
                <w:szCs w:val="20"/>
              </w:rPr>
              <w:t xml:space="preserve"> - наилучшее значение критерия эффективности деятельности;</w:t>
            </w:r>
          </w:p>
          <w:p w:rsidR="000A4F89" w:rsidRPr="00D22678" w:rsidRDefault="000A4F89" w:rsidP="008C2BDA">
            <w:pPr>
              <w:jc w:val="center"/>
              <w:rPr>
                <w:sz w:val="20"/>
                <w:szCs w:val="20"/>
              </w:rPr>
            </w:pPr>
            <w:r w:rsidRPr="00D22678">
              <w:rPr>
                <w:color w:val="000000"/>
                <w:sz w:val="20"/>
                <w:szCs w:val="20"/>
                <w:lang w:val="en-US"/>
              </w:rPr>
              <w:t>min</w:t>
            </w:r>
            <w:r w:rsidRPr="00D22678">
              <w:rPr>
                <w:color w:val="000000"/>
                <w:sz w:val="20"/>
                <w:szCs w:val="20"/>
              </w:rPr>
              <w:t xml:space="preserve"> - наихудшее значение критерия эффективности деятельности</w:t>
            </w:r>
          </w:p>
        </w:tc>
        <w:tc>
          <w:tcPr>
            <w:tcW w:w="488" w:type="pct"/>
            <w:tcBorders>
              <w:top w:val="nil"/>
              <w:left w:val="nil"/>
              <w:bottom w:val="single" w:sz="4" w:space="0" w:color="auto"/>
              <w:right w:val="single" w:sz="4" w:space="0" w:color="auto"/>
            </w:tcBorders>
            <w:noWrap/>
            <w:vAlign w:val="center"/>
          </w:tcPr>
          <w:p w:rsidR="000A4F89" w:rsidRPr="00D22678" w:rsidRDefault="000A4F89" w:rsidP="008C2BDA">
            <w:pPr>
              <w:widowControl w:val="0"/>
              <w:autoSpaceDE w:val="0"/>
              <w:autoSpaceDN w:val="0"/>
              <w:adjustRightInd w:val="0"/>
              <w:jc w:val="both"/>
              <w:rPr>
                <w:sz w:val="20"/>
                <w:szCs w:val="20"/>
              </w:rPr>
            </w:pPr>
            <w:r w:rsidRPr="00D22678">
              <w:rPr>
                <w:color w:val="000000"/>
                <w:sz w:val="20"/>
                <w:szCs w:val="20"/>
              </w:rPr>
              <w:t xml:space="preserve">   </w:t>
            </w:r>
          </w:p>
          <w:p w:rsidR="000A4F89" w:rsidRPr="00D22678" w:rsidRDefault="000A4F89" w:rsidP="008C2BDA">
            <w:pPr>
              <w:rPr>
                <w:sz w:val="20"/>
                <w:szCs w:val="20"/>
              </w:rPr>
            </w:pPr>
          </w:p>
        </w:tc>
        <w:tc>
          <w:tcPr>
            <w:tcW w:w="462" w:type="pct"/>
            <w:tcBorders>
              <w:top w:val="nil"/>
              <w:left w:val="nil"/>
              <w:bottom w:val="single" w:sz="4" w:space="0" w:color="auto"/>
              <w:right w:val="single" w:sz="4" w:space="0" w:color="auto"/>
            </w:tcBorders>
          </w:tcPr>
          <w:p w:rsidR="000A4F89" w:rsidRPr="00770E29" w:rsidRDefault="000A4F89" w:rsidP="008C2BDA">
            <w:pPr>
              <w:widowControl w:val="0"/>
              <w:autoSpaceDE w:val="0"/>
              <w:autoSpaceDN w:val="0"/>
              <w:adjustRightInd w:val="0"/>
              <w:jc w:val="both"/>
              <w:rPr>
                <w:color w:val="000000"/>
                <w:sz w:val="20"/>
                <w:szCs w:val="20"/>
              </w:rPr>
            </w:pPr>
          </w:p>
        </w:tc>
      </w:tr>
      <w:tr w:rsidR="000A4F89" w:rsidRPr="00770E29" w:rsidTr="008C2BDA">
        <w:trPr>
          <w:trHeight w:val="20"/>
        </w:trPr>
        <w:tc>
          <w:tcPr>
            <w:tcW w:w="284"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4</w:t>
            </w:r>
          </w:p>
        </w:tc>
        <w:tc>
          <w:tcPr>
            <w:tcW w:w="4254" w:type="pct"/>
            <w:gridSpan w:val="6"/>
            <w:tcBorders>
              <w:top w:val="nil"/>
              <w:left w:val="nil"/>
              <w:bottom w:val="single" w:sz="4" w:space="0" w:color="auto"/>
              <w:right w:val="single" w:sz="4" w:space="0" w:color="auto"/>
            </w:tcBorders>
            <w:vAlign w:val="center"/>
          </w:tcPr>
          <w:p w:rsidR="000A4F89" w:rsidRPr="00D22678" w:rsidRDefault="000A4F89" w:rsidP="008C2BDA">
            <w:pPr>
              <w:jc w:val="center"/>
              <w:rPr>
                <w:b/>
                <w:sz w:val="20"/>
                <w:szCs w:val="20"/>
              </w:rPr>
            </w:pPr>
            <w:r w:rsidRPr="00D22678">
              <w:rPr>
                <w:b/>
                <w:sz w:val="20"/>
                <w:szCs w:val="20"/>
              </w:rPr>
              <w:t>Результативность участия в смотрах, конкурсах различного уровня</w:t>
            </w:r>
          </w:p>
        </w:tc>
        <w:tc>
          <w:tcPr>
            <w:tcW w:w="462" w:type="pct"/>
            <w:tcBorders>
              <w:top w:val="nil"/>
              <w:left w:val="nil"/>
              <w:bottom w:val="single" w:sz="4" w:space="0" w:color="auto"/>
              <w:right w:val="single" w:sz="4" w:space="0" w:color="auto"/>
            </w:tcBorders>
          </w:tcPr>
          <w:p w:rsidR="000A4F89" w:rsidRPr="00770E29" w:rsidRDefault="000A4F89" w:rsidP="008C2BDA">
            <w:pPr>
              <w:jc w:val="center"/>
            </w:pPr>
          </w:p>
        </w:tc>
      </w:tr>
      <w:tr w:rsidR="000A4F89" w:rsidRPr="00770E29" w:rsidTr="008C2BDA">
        <w:trPr>
          <w:trHeight w:val="20"/>
        </w:trPr>
        <w:tc>
          <w:tcPr>
            <w:tcW w:w="284"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4.1.</w:t>
            </w:r>
          </w:p>
        </w:tc>
        <w:tc>
          <w:tcPr>
            <w:tcW w:w="747" w:type="pct"/>
            <w:tcBorders>
              <w:top w:val="nil"/>
              <w:left w:val="nil"/>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 учреждения;</w:t>
            </w:r>
          </w:p>
        </w:tc>
        <w:tc>
          <w:tcPr>
            <w:tcW w:w="387"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годовая</w:t>
            </w:r>
          </w:p>
        </w:tc>
        <w:tc>
          <w:tcPr>
            <w:tcW w:w="391"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0-4 ед</w:t>
            </w:r>
          </w:p>
          <w:p w:rsidR="000A4F89" w:rsidRPr="00D22678" w:rsidRDefault="000A4F89" w:rsidP="008C2BDA">
            <w:pPr>
              <w:jc w:val="center"/>
              <w:rPr>
                <w:sz w:val="20"/>
                <w:szCs w:val="20"/>
              </w:rPr>
            </w:pPr>
          </w:p>
          <w:p w:rsidR="000A4F89" w:rsidRPr="00D22678" w:rsidRDefault="000A4F89" w:rsidP="008C2BDA">
            <w:pPr>
              <w:jc w:val="center"/>
              <w:rPr>
                <w:sz w:val="20"/>
                <w:szCs w:val="20"/>
              </w:rPr>
            </w:pPr>
            <w:r w:rsidRPr="00D22678">
              <w:rPr>
                <w:sz w:val="20"/>
                <w:szCs w:val="20"/>
              </w:rPr>
              <w:t>4</w:t>
            </w:r>
          </w:p>
        </w:tc>
        <w:tc>
          <w:tcPr>
            <w:tcW w:w="500"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p>
        </w:tc>
        <w:tc>
          <w:tcPr>
            <w:tcW w:w="1741" w:type="pct"/>
            <w:vMerge w:val="restart"/>
            <w:tcBorders>
              <w:top w:val="nil"/>
              <w:left w:val="nil"/>
              <w:right w:val="single" w:sz="4" w:space="0" w:color="auto"/>
            </w:tcBorders>
            <w:vAlign w:val="center"/>
          </w:tcPr>
          <w:p w:rsidR="000A4F89" w:rsidRPr="00D22678" w:rsidRDefault="000A4F89" w:rsidP="008C2BDA">
            <w:pPr>
              <w:rPr>
                <w:sz w:val="20"/>
                <w:szCs w:val="20"/>
              </w:rPr>
            </w:pPr>
            <w:r w:rsidRPr="00D22678">
              <w:rPr>
                <w:sz w:val="20"/>
                <w:szCs w:val="20"/>
              </w:rPr>
              <w:t>При успешном участии учреждения  в смотрах, конкурсах федерального уровня начисляется  4 балла,</w:t>
            </w:r>
          </w:p>
          <w:p w:rsidR="000A4F89" w:rsidRPr="00D22678" w:rsidRDefault="000A4F89" w:rsidP="008C2BDA">
            <w:pPr>
              <w:rPr>
                <w:sz w:val="20"/>
                <w:szCs w:val="20"/>
              </w:rPr>
            </w:pPr>
            <w:r w:rsidRPr="00D22678">
              <w:rPr>
                <w:sz w:val="20"/>
                <w:szCs w:val="20"/>
              </w:rPr>
              <w:t>республиканского уровня -3 балла;</w:t>
            </w:r>
          </w:p>
          <w:p w:rsidR="000A4F89" w:rsidRPr="00D22678" w:rsidRDefault="000A4F89" w:rsidP="008C2BDA">
            <w:pPr>
              <w:rPr>
                <w:sz w:val="20"/>
                <w:szCs w:val="20"/>
              </w:rPr>
            </w:pPr>
            <w:r w:rsidRPr="00D22678">
              <w:rPr>
                <w:sz w:val="20"/>
                <w:szCs w:val="20"/>
              </w:rPr>
              <w:t>муниципального уровня – 1 балл, при неучастии- 0 баллов. (по курируемому направлению)</w:t>
            </w:r>
          </w:p>
          <w:p w:rsidR="000A4F89" w:rsidRPr="00D22678" w:rsidRDefault="000A4F89" w:rsidP="008C2BDA">
            <w:pPr>
              <w:rPr>
                <w:sz w:val="20"/>
                <w:szCs w:val="20"/>
              </w:rPr>
            </w:pPr>
            <w:r w:rsidRPr="00D22678">
              <w:rPr>
                <w:sz w:val="20"/>
                <w:szCs w:val="20"/>
              </w:rPr>
              <w:t>( при успешном участии в мероприятиях по нескольким уровням, балл присваивается по наивысшему уровню)</w:t>
            </w:r>
          </w:p>
          <w:p w:rsidR="000A4F89" w:rsidRPr="00D22678" w:rsidRDefault="000A4F89" w:rsidP="008C2BDA">
            <w:pPr>
              <w:rPr>
                <w:b/>
                <w:sz w:val="20"/>
                <w:szCs w:val="20"/>
              </w:rPr>
            </w:pPr>
            <w:r w:rsidRPr="00D22678">
              <w:rPr>
                <w:b/>
                <w:sz w:val="20"/>
                <w:szCs w:val="20"/>
              </w:rPr>
              <w:t>Наличие приказов, грамот, дипломов, свидетельств</w:t>
            </w:r>
          </w:p>
          <w:p w:rsidR="000A4F89" w:rsidRPr="00D22678" w:rsidRDefault="000A4F89" w:rsidP="008C2BDA">
            <w:pPr>
              <w:rPr>
                <w:i/>
                <w:sz w:val="20"/>
                <w:szCs w:val="20"/>
              </w:rPr>
            </w:pPr>
            <w:r w:rsidRPr="00D22678">
              <w:rPr>
                <w:i/>
                <w:sz w:val="20"/>
                <w:szCs w:val="20"/>
              </w:rPr>
              <w:t>Примечание:  критерии  4.1. и 4.2. рассчитывается  с учетом ре</w:t>
            </w:r>
          </w:p>
          <w:p w:rsidR="000A4F89" w:rsidRPr="00D22678" w:rsidRDefault="000A4F89" w:rsidP="008C2BDA">
            <w:pPr>
              <w:rPr>
                <w:i/>
                <w:sz w:val="20"/>
                <w:szCs w:val="20"/>
              </w:rPr>
            </w:pPr>
            <w:r w:rsidRPr="00D22678">
              <w:rPr>
                <w:i/>
                <w:sz w:val="20"/>
                <w:szCs w:val="20"/>
              </w:rPr>
              <w:t>зультатов   участия педагоги</w:t>
            </w:r>
          </w:p>
          <w:p w:rsidR="000A4F89" w:rsidRPr="00D22678" w:rsidRDefault="000A4F89" w:rsidP="008C2BDA">
            <w:pPr>
              <w:rPr>
                <w:i/>
                <w:sz w:val="20"/>
                <w:szCs w:val="20"/>
              </w:rPr>
            </w:pPr>
            <w:r w:rsidRPr="00D22678">
              <w:rPr>
                <w:i/>
                <w:sz w:val="20"/>
                <w:szCs w:val="20"/>
              </w:rPr>
              <w:t>ческих работников   в мероприя</w:t>
            </w:r>
          </w:p>
          <w:p w:rsidR="000A4F89" w:rsidRPr="00D22678" w:rsidRDefault="000A4F89" w:rsidP="008C2BDA">
            <w:pPr>
              <w:rPr>
                <w:i/>
                <w:sz w:val="20"/>
                <w:szCs w:val="20"/>
              </w:rPr>
            </w:pPr>
            <w:r w:rsidRPr="00D22678">
              <w:rPr>
                <w:i/>
                <w:sz w:val="20"/>
                <w:szCs w:val="20"/>
              </w:rPr>
              <w:t>тиях, соответствующих профи</w:t>
            </w:r>
          </w:p>
          <w:p w:rsidR="000A4F89" w:rsidRPr="00D22678" w:rsidRDefault="000A4F89" w:rsidP="008C2BDA">
            <w:pPr>
              <w:rPr>
                <w:i/>
                <w:sz w:val="20"/>
                <w:szCs w:val="20"/>
              </w:rPr>
            </w:pPr>
            <w:r w:rsidRPr="00D22678">
              <w:rPr>
                <w:i/>
                <w:sz w:val="20"/>
                <w:szCs w:val="20"/>
              </w:rPr>
              <w:t>лю управленческой деятельности  заместителя директора  (куриру</w:t>
            </w:r>
          </w:p>
          <w:p w:rsidR="000A4F89" w:rsidRPr="00D22678" w:rsidRDefault="000A4F89" w:rsidP="008C2BDA">
            <w:pPr>
              <w:rPr>
                <w:i/>
                <w:sz w:val="20"/>
                <w:szCs w:val="20"/>
              </w:rPr>
            </w:pPr>
            <w:r w:rsidRPr="00D22678">
              <w:rPr>
                <w:i/>
                <w:sz w:val="20"/>
                <w:szCs w:val="20"/>
              </w:rPr>
              <w:t>емым образовательным областям).</w:t>
            </w:r>
          </w:p>
        </w:tc>
        <w:tc>
          <w:tcPr>
            <w:tcW w:w="488" w:type="pct"/>
            <w:vMerge w:val="restart"/>
            <w:tcBorders>
              <w:top w:val="nil"/>
              <w:left w:val="nil"/>
              <w:right w:val="single" w:sz="4" w:space="0" w:color="auto"/>
            </w:tcBorders>
            <w:noWrap/>
            <w:vAlign w:val="center"/>
          </w:tcPr>
          <w:p w:rsidR="000A4F89" w:rsidRPr="00D22678" w:rsidRDefault="000A4F89" w:rsidP="008C2BDA">
            <w:pPr>
              <w:rPr>
                <w:b/>
                <w:sz w:val="20"/>
                <w:szCs w:val="20"/>
              </w:rPr>
            </w:pPr>
          </w:p>
        </w:tc>
        <w:tc>
          <w:tcPr>
            <w:tcW w:w="462" w:type="pct"/>
            <w:tcBorders>
              <w:top w:val="nil"/>
              <w:left w:val="nil"/>
              <w:right w:val="single" w:sz="4" w:space="0" w:color="auto"/>
            </w:tcBorders>
          </w:tcPr>
          <w:p w:rsidR="000A4F89" w:rsidRPr="00770E29" w:rsidRDefault="000A4F89" w:rsidP="008C2BDA">
            <w:pPr>
              <w:rPr>
                <w:b/>
              </w:rPr>
            </w:pPr>
          </w:p>
        </w:tc>
      </w:tr>
      <w:tr w:rsidR="000A4F89" w:rsidRPr="00770E29" w:rsidTr="008C2BDA">
        <w:trPr>
          <w:trHeight w:val="20"/>
        </w:trPr>
        <w:tc>
          <w:tcPr>
            <w:tcW w:w="284"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4.2.</w:t>
            </w:r>
          </w:p>
        </w:tc>
        <w:tc>
          <w:tcPr>
            <w:tcW w:w="747" w:type="pct"/>
            <w:tcBorders>
              <w:top w:val="nil"/>
              <w:left w:val="nil"/>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 педагогических работников;</w:t>
            </w:r>
          </w:p>
        </w:tc>
        <w:tc>
          <w:tcPr>
            <w:tcW w:w="387"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годовая</w:t>
            </w:r>
          </w:p>
        </w:tc>
        <w:tc>
          <w:tcPr>
            <w:tcW w:w="391"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0-4 ед</w:t>
            </w:r>
          </w:p>
          <w:p w:rsidR="000A4F89" w:rsidRPr="00D22678" w:rsidRDefault="000A4F89" w:rsidP="008C2BDA">
            <w:pPr>
              <w:jc w:val="center"/>
              <w:rPr>
                <w:sz w:val="20"/>
                <w:szCs w:val="20"/>
              </w:rPr>
            </w:pPr>
          </w:p>
          <w:p w:rsidR="000A4F89" w:rsidRPr="00D22678" w:rsidRDefault="000A4F89" w:rsidP="008C2BDA">
            <w:pPr>
              <w:jc w:val="center"/>
              <w:rPr>
                <w:sz w:val="20"/>
                <w:szCs w:val="20"/>
              </w:rPr>
            </w:pPr>
            <w:r w:rsidRPr="00D22678">
              <w:rPr>
                <w:sz w:val="20"/>
                <w:szCs w:val="20"/>
              </w:rPr>
              <w:t>4</w:t>
            </w:r>
          </w:p>
        </w:tc>
        <w:tc>
          <w:tcPr>
            <w:tcW w:w="500"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p>
        </w:tc>
        <w:tc>
          <w:tcPr>
            <w:tcW w:w="1741" w:type="pct"/>
            <w:vMerge/>
            <w:tcBorders>
              <w:left w:val="nil"/>
              <w:bottom w:val="single" w:sz="4" w:space="0" w:color="auto"/>
              <w:right w:val="single" w:sz="4" w:space="0" w:color="auto"/>
            </w:tcBorders>
            <w:vAlign w:val="center"/>
          </w:tcPr>
          <w:p w:rsidR="000A4F89" w:rsidRPr="00D22678" w:rsidRDefault="000A4F89" w:rsidP="008C2BDA">
            <w:pPr>
              <w:jc w:val="center"/>
              <w:rPr>
                <w:sz w:val="20"/>
                <w:szCs w:val="20"/>
              </w:rPr>
            </w:pPr>
          </w:p>
        </w:tc>
        <w:tc>
          <w:tcPr>
            <w:tcW w:w="488" w:type="pct"/>
            <w:vMerge/>
            <w:tcBorders>
              <w:left w:val="nil"/>
              <w:bottom w:val="single" w:sz="4" w:space="0" w:color="auto"/>
              <w:right w:val="single" w:sz="4" w:space="0" w:color="auto"/>
            </w:tcBorders>
            <w:noWrap/>
            <w:vAlign w:val="center"/>
          </w:tcPr>
          <w:p w:rsidR="000A4F89" w:rsidRPr="00D22678" w:rsidRDefault="000A4F89" w:rsidP="008C2BDA">
            <w:pPr>
              <w:rPr>
                <w:b/>
                <w:sz w:val="20"/>
                <w:szCs w:val="20"/>
              </w:rPr>
            </w:pPr>
          </w:p>
        </w:tc>
        <w:tc>
          <w:tcPr>
            <w:tcW w:w="462" w:type="pct"/>
            <w:tcBorders>
              <w:left w:val="nil"/>
              <w:bottom w:val="single" w:sz="4" w:space="0" w:color="auto"/>
              <w:right w:val="single" w:sz="4" w:space="0" w:color="auto"/>
            </w:tcBorders>
          </w:tcPr>
          <w:p w:rsidR="000A4F89" w:rsidRPr="00770E29" w:rsidRDefault="000A4F89" w:rsidP="008C2BDA">
            <w:pPr>
              <w:rPr>
                <w:b/>
              </w:rPr>
            </w:pPr>
          </w:p>
        </w:tc>
      </w:tr>
      <w:tr w:rsidR="000A4F89" w:rsidRPr="00770E29" w:rsidTr="008C2BDA">
        <w:trPr>
          <w:trHeight w:val="20"/>
        </w:trPr>
        <w:tc>
          <w:tcPr>
            <w:tcW w:w="284"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4.3.</w:t>
            </w:r>
          </w:p>
        </w:tc>
        <w:tc>
          <w:tcPr>
            <w:tcW w:w="747" w:type="pct"/>
            <w:tcBorders>
              <w:top w:val="nil"/>
              <w:left w:val="nil"/>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 обучающихся (воспитанников) в конкурсах, олимпиадах, соревнованиях, фестивалях, научно-практических конференциях.</w:t>
            </w:r>
          </w:p>
        </w:tc>
        <w:tc>
          <w:tcPr>
            <w:tcW w:w="387"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годовая</w:t>
            </w:r>
          </w:p>
        </w:tc>
        <w:tc>
          <w:tcPr>
            <w:tcW w:w="391"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0-4 ед</w:t>
            </w:r>
          </w:p>
          <w:p w:rsidR="000A4F89" w:rsidRPr="00D22678" w:rsidRDefault="000A4F89" w:rsidP="008C2BDA">
            <w:pPr>
              <w:jc w:val="center"/>
              <w:rPr>
                <w:sz w:val="20"/>
                <w:szCs w:val="20"/>
              </w:rPr>
            </w:pPr>
          </w:p>
          <w:p w:rsidR="000A4F89" w:rsidRPr="00D22678" w:rsidRDefault="000A4F89" w:rsidP="008C2BDA">
            <w:pPr>
              <w:jc w:val="center"/>
              <w:rPr>
                <w:sz w:val="20"/>
                <w:szCs w:val="20"/>
              </w:rPr>
            </w:pPr>
            <w:r w:rsidRPr="00D22678">
              <w:rPr>
                <w:sz w:val="20"/>
                <w:szCs w:val="20"/>
              </w:rPr>
              <w:t>4</w:t>
            </w:r>
          </w:p>
        </w:tc>
        <w:tc>
          <w:tcPr>
            <w:tcW w:w="500"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p>
        </w:tc>
        <w:tc>
          <w:tcPr>
            <w:tcW w:w="1741" w:type="pct"/>
            <w:tcBorders>
              <w:top w:val="nil"/>
              <w:left w:val="nil"/>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При наличии в учреждении обучающихся – победителей, призеров предметных олимпиад, конкурсов, смотров, соревнований, федерального уровня – 4 балла,</w:t>
            </w:r>
          </w:p>
          <w:p w:rsidR="000A4F89" w:rsidRPr="00D22678" w:rsidRDefault="000A4F89" w:rsidP="008C2BDA">
            <w:pPr>
              <w:rPr>
                <w:sz w:val="20"/>
                <w:szCs w:val="20"/>
              </w:rPr>
            </w:pPr>
            <w:r w:rsidRPr="00D22678">
              <w:rPr>
                <w:sz w:val="20"/>
                <w:szCs w:val="20"/>
              </w:rPr>
              <w:t>республиканского уровня -3 балла;</w:t>
            </w:r>
          </w:p>
          <w:p w:rsidR="000A4F89" w:rsidRPr="00D22678" w:rsidRDefault="000A4F89" w:rsidP="008C2BDA">
            <w:pPr>
              <w:rPr>
                <w:sz w:val="20"/>
                <w:szCs w:val="20"/>
              </w:rPr>
            </w:pPr>
            <w:r w:rsidRPr="00D22678">
              <w:rPr>
                <w:sz w:val="20"/>
                <w:szCs w:val="20"/>
              </w:rPr>
              <w:t>муниципального уровня – 1 балл,  при неучастии – 0 баллов.</w:t>
            </w:r>
          </w:p>
          <w:p w:rsidR="000A4F89" w:rsidRPr="00D22678" w:rsidRDefault="000A4F89" w:rsidP="008C2BDA">
            <w:pPr>
              <w:rPr>
                <w:sz w:val="20"/>
                <w:szCs w:val="20"/>
              </w:rPr>
            </w:pPr>
            <w:r w:rsidRPr="00D22678">
              <w:rPr>
                <w:sz w:val="20"/>
                <w:szCs w:val="20"/>
              </w:rPr>
              <w:t>( при наличии победителей по нескольким уровням, балл присваивается по наивысшему уровню)</w:t>
            </w:r>
          </w:p>
          <w:p w:rsidR="000A4F89" w:rsidRPr="00D22678" w:rsidRDefault="000A4F89" w:rsidP="008C2BDA">
            <w:pPr>
              <w:rPr>
                <w:sz w:val="20"/>
                <w:szCs w:val="20"/>
              </w:rPr>
            </w:pPr>
            <w:r w:rsidRPr="00D22678">
              <w:rPr>
                <w:sz w:val="20"/>
                <w:szCs w:val="20"/>
              </w:rPr>
              <w:t>Наличие документально зафиксированных призовых мест, приказов, почетных грамот, дипломов, свидетельств.</w:t>
            </w:r>
          </w:p>
          <w:p w:rsidR="000A4F89" w:rsidRPr="00D22678" w:rsidRDefault="000A4F89" w:rsidP="008C2BDA">
            <w:pPr>
              <w:rPr>
                <w:i/>
                <w:sz w:val="20"/>
                <w:szCs w:val="20"/>
              </w:rPr>
            </w:pPr>
            <w:r w:rsidRPr="00D22678">
              <w:rPr>
                <w:i/>
                <w:sz w:val="20"/>
                <w:szCs w:val="20"/>
              </w:rPr>
              <w:t>Примечание:  критерии 4.3. рас</w:t>
            </w:r>
          </w:p>
          <w:p w:rsidR="000A4F89" w:rsidRPr="00D22678" w:rsidRDefault="000A4F89" w:rsidP="008C2BDA">
            <w:pPr>
              <w:rPr>
                <w:i/>
                <w:sz w:val="20"/>
                <w:szCs w:val="20"/>
              </w:rPr>
            </w:pPr>
            <w:r w:rsidRPr="00D22678">
              <w:rPr>
                <w:i/>
                <w:sz w:val="20"/>
                <w:szCs w:val="20"/>
              </w:rPr>
              <w:t>считывается  с учетом результа</w:t>
            </w:r>
          </w:p>
          <w:p w:rsidR="000A4F89" w:rsidRPr="00D22678" w:rsidRDefault="000A4F89" w:rsidP="008C2BDA">
            <w:pPr>
              <w:rPr>
                <w:i/>
                <w:sz w:val="20"/>
                <w:szCs w:val="20"/>
              </w:rPr>
            </w:pPr>
            <w:r w:rsidRPr="00D22678">
              <w:rPr>
                <w:i/>
                <w:sz w:val="20"/>
                <w:szCs w:val="20"/>
              </w:rPr>
              <w:t>тов   участия педагогических ра</w:t>
            </w:r>
          </w:p>
          <w:p w:rsidR="000A4F89" w:rsidRPr="00D22678" w:rsidRDefault="000A4F89" w:rsidP="008C2BDA">
            <w:pPr>
              <w:rPr>
                <w:i/>
                <w:sz w:val="20"/>
                <w:szCs w:val="20"/>
              </w:rPr>
            </w:pPr>
            <w:r w:rsidRPr="00D22678">
              <w:rPr>
                <w:i/>
                <w:sz w:val="20"/>
                <w:szCs w:val="20"/>
              </w:rPr>
              <w:t>ботников   в мероприятиях, соот</w:t>
            </w:r>
          </w:p>
          <w:p w:rsidR="000A4F89" w:rsidRPr="00D22678" w:rsidRDefault="000A4F89" w:rsidP="008C2BDA">
            <w:pPr>
              <w:rPr>
                <w:i/>
                <w:sz w:val="20"/>
                <w:szCs w:val="20"/>
              </w:rPr>
            </w:pPr>
            <w:r w:rsidRPr="00D22678">
              <w:rPr>
                <w:i/>
                <w:sz w:val="20"/>
                <w:szCs w:val="20"/>
              </w:rPr>
              <w:t>ветствующих профилю управлен</w:t>
            </w:r>
          </w:p>
          <w:p w:rsidR="000A4F89" w:rsidRPr="00D22678" w:rsidRDefault="000A4F89" w:rsidP="008C2BDA">
            <w:pPr>
              <w:rPr>
                <w:i/>
                <w:sz w:val="20"/>
                <w:szCs w:val="20"/>
              </w:rPr>
            </w:pPr>
            <w:r w:rsidRPr="00D22678">
              <w:rPr>
                <w:i/>
                <w:sz w:val="20"/>
                <w:szCs w:val="20"/>
              </w:rPr>
              <w:t>ческой деятельности  замести</w:t>
            </w:r>
          </w:p>
          <w:p w:rsidR="000A4F89" w:rsidRPr="00D22678" w:rsidRDefault="000A4F89" w:rsidP="008C2BDA">
            <w:pPr>
              <w:rPr>
                <w:i/>
                <w:sz w:val="20"/>
                <w:szCs w:val="20"/>
              </w:rPr>
            </w:pPr>
            <w:r w:rsidRPr="00D22678">
              <w:rPr>
                <w:i/>
                <w:sz w:val="20"/>
                <w:szCs w:val="20"/>
              </w:rPr>
              <w:t>теля директора  (курируемым образовательным областям).</w:t>
            </w:r>
          </w:p>
        </w:tc>
        <w:tc>
          <w:tcPr>
            <w:tcW w:w="488" w:type="pct"/>
            <w:tcBorders>
              <w:top w:val="nil"/>
              <w:left w:val="nil"/>
              <w:bottom w:val="single" w:sz="4" w:space="0" w:color="auto"/>
              <w:right w:val="single" w:sz="4" w:space="0" w:color="auto"/>
            </w:tcBorders>
            <w:vAlign w:val="center"/>
          </w:tcPr>
          <w:p w:rsidR="000A4F89" w:rsidRPr="00D22678" w:rsidRDefault="000A4F89" w:rsidP="008C2BDA">
            <w:pPr>
              <w:rPr>
                <w:sz w:val="20"/>
                <w:szCs w:val="20"/>
              </w:rPr>
            </w:pPr>
          </w:p>
        </w:tc>
        <w:tc>
          <w:tcPr>
            <w:tcW w:w="462" w:type="pct"/>
            <w:tcBorders>
              <w:top w:val="nil"/>
              <w:left w:val="nil"/>
              <w:bottom w:val="single" w:sz="4" w:space="0" w:color="auto"/>
              <w:right w:val="single" w:sz="4" w:space="0" w:color="auto"/>
            </w:tcBorders>
          </w:tcPr>
          <w:p w:rsidR="000A4F89" w:rsidRPr="00770E29" w:rsidRDefault="000A4F89" w:rsidP="008C2BDA"/>
        </w:tc>
      </w:tr>
      <w:tr w:rsidR="000A4F89" w:rsidRPr="00770E29" w:rsidTr="008C2BDA">
        <w:trPr>
          <w:trHeight w:val="20"/>
        </w:trPr>
        <w:tc>
          <w:tcPr>
            <w:tcW w:w="284"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5</w:t>
            </w:r>
          </w:p>
        </w:tc>
        <w:tc>
          <w:tcPr>
            <w:tcW w:w="747" w:type="pct"/>
            <w:tcBorders>
              <w:top w:val="nil"/>
              <w:left w:val="nil"/>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Наличие и уровень распространения  передового педагогического опыта  по курируемым образовательным областям</w:t>
            </w:r>
          </w:p>
        </w:tc>
        <w:tc>
          <w:tcPr>
            <w:tcW w:w="387"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полугодовая</w:t>
            </w:r>
          </w:p>
        </w:tc>
        <w:tc>
          <w:tcPr>
            <w:tcW w:w="391" w:type="pct"/>
            <w:tcBorders>
              <w:top w:val="nil"/>
              <w:left w:val="nil"/>
              <w:bottom w:val="single" w:sz="4" w:space="0" w:color="auto"/>
              <w:right w:val="single" w:sz="4" w:space="0" w:color="auto"/>
            </w:tcBorders>
            <w:vAlign w:val="center"/>
          </w:tcPr>
          <w:p w:rsidR="000A4F89" w:rsidRPr="00D22678" w:rsidRDefault="000A4F89" w:rsidP="005828D1">
            <w:pPr>
              <w:numPr>
                <w:ilvl w:val="1"/>
                <w:numId w:val="249"/>
              </w:numPr>
              <w:jc w:val="center"/>
              <w:rPr>
                <w:sz w:val="20"/>
                <w:szCs w:val="20"/>
              </w:rPr>
            </w:pPr>
            <w:r w:rsidRPr="00D22678">
              <w:rPr>
                <w:sz w:val="20"/>
                <w:szCs w:val="20"/>
              </w:rPr>
              <w:t>ед</w:t>
            </w:r>
          </w:p>
          <w:p w:rsidR="000A4F89" w:rsidRPr="00D22678" w:rsidRDefault="000A4F89" w:rsidP="008C2BDA">
            <w:pPr>
              <w:rPr>
                <w:sz w:val="20"/>
                <w:szCs w:val="20"/>
              </w:rPr>
            </w:pPr>
          </w:p>
          <w:p w:rsidR="000A4F89" w:rsidRPr="00D22678" w:rsidRDefault="000A4F89" w:rsidP="008C2BDA">
            <w:pPr>
              <w:rPr>
                <w:sz w:val="20"/>
                <w:szCs w:val="20"/>
              </w:rPr>
            </w:pPr>
          </w:p>
          <w:p w:rsidR="000A4F89" w:rsidRPr="00D22678" w:rsidRDefault="000A4F89" w:rsidP="008C2BDA">
            <w:pPr>
              <w:rPr>
                <w:sz w:val="20"/>
                <w:szCs w:val="20"/>
              </w:rPr>
            </w:pPr>
            <w:r w:rsidRPr="00D22678">
              <w:rPr>
                <w:sz w:val="20"/>
                <w:szCs w:val="20"/>
              </w:rPr>
              <w:t>4</w:t>
            </w:r>
          </w:p>
        </w:tc>
        <w:tc>
          <w:tcPr>
            <w:tcW w:w="500"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4</w:t>
            </w:r>
          </w:p>
        </w:tc>
        <w:tc>
          <w:tcPr>
            <w:tcW w:w="1741" w:type="pct"/>
            <w:tcBorders>
              <w:top w:val="nil"/>
              <w:left w:val="nil"/>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За подготовку (участие в подго</w:t>
            </w:r>
          </w:p>
          <w:p w:rsidR="000A4F89" w:rsidRPr="00D22678" w:rsidRDefault="000A4F89" w:rsidP="008C2BDA">
            <w:pPr>
              <w:rPr>
                <w:sz w:val="20"/>
                <w:szCs w:val="20"/>
              </w:rPr>
            </w:pPr>
            <w:r w:rsidRPr="00D22678">
              <w:rPr>
                <w:sz w:val="20"/>
                <w:szCs w:val="20"/>
              </w:rPr>
              <w:t>товке) и проведение на базе уч</w:t>
            </w:r>
          </w:p>
          <w:p w:rsidR="000A4F89" w:rsidRPr="00D22678" w:rsidRDefault="000A4F89" w:rsidP="008C2BDA">
            <w:pPr>
              <w:rPr>
                <w:sz w:val="20"/>
                <w:szCs w:val="20"/>
              </w:rPr>
            </w:pPr>
            <w:r w:rsidRPr="00D22678">
              <w:rPr>
                <w:sz w:val="20"/>
                <w:szCs w:val="20"/>
              </w:rPr>
              <w:t>реждения  методических мероп</w:t>
            </w:r>
          </w:p>
          <w:p w:rsidR="000A4F89" w:rsidRPr="00D22678" w:rsidRDefault="000A4F89" w:rsidP="008C2BDA">
            <w:pPr>
              <w:rPr>
                <w:sz w:val="20"/>
                <w:szCs w:val="20"/>
              </w:rPr>
            </w:pPr>
            <w:r w:rsidRPr="00D22678">
              <w:rPr>
                <w:sz w:val="20"/>
                <w:szCs w:val="20"/>
              </w:rPr>
              <w:t>риятий по распространению пер</w:t>
            </w:r>
          </w:p>
          <w:p w:rsidR="000A4F89" w:rsidRPr="00D22678" w:rsidRDefault="000A4F89" w:rsidP="008C2BDA">
            <w:pPr>
              <w:rPr>
                <w:sz w:val="20"/>
                <w:szCs w:val="20"/>
              </w:rPr>
            </w:pPr>
            <w:r w:rsidRPr="00D22678">
              <w:rPr>
                <w:sz w:val="20"/>
                <w:szCs w:val="20"/>
              </w:rPr>
              <w:t>едового педагогического опыта (семинаров, конференций и др.) федерального уровня начисляется  4 балла,</w:t>
            </w:r>
          </w:p>
          <w:p w:rsidR="000A4F89" w:rsidRPr="00D22678" w:rsidRDefault="000A4F89" w:rsidP="008C2BDA">
            <w:pPr>
              <w:rPr>
                <w:sz w:val="20"/>
                <w:szCs w:val="20"/>
              </w:rPr>
            </w:pPr>
            <w:r w:rsidRPr="00D22678">
              <w:rPr>
                <w:sz w:val="20"/>
                <w:szCs w:val="20"/>
              </w:rPr>
              <w:t>республиканского уровня -3 балла;</w:t>
            </w:r>
          </w:p>
          <w:p w:rsidR="000A4F89" w:rsidRPr="00D22678" w:rsidRDefault="000A4F89" w:rsidP="008C2BDA">
            <w:pPr>
              <w:rPr>
                <w:sz w:val="20"/>
                <w:szCs w:val="20"/>
              </w:rPr>
            </w:pPr>
            <w:r w:rsidRPr="00D22678">
              <w:rPr>
                <w:sz w:val="20"/>
                <w:szCs w:val="20"/>
              </w:rPr>
              <w:t xml:space="preserve">муниципального уровня – 1 балл, </w:t>
            </w:r>
          </w:p>
          <w:p w:rsidR="000A4F89" w:rsidRPr="00D22678" w:rsidRDefault="000A4F89" w:rsidP="008C2BDA">
            <w:pPr>
              <w:rPr>
                <w:sz w:val="20"/>
                <w:szCs w:val="20"/>
              </w:rPr>
            </w:pPr>
            <w:r w:rsidRPr="00D22678">
              <w:rPr>
                <w:sz w:val="20"/>
                <w:szCs w:val="20"/>
              </w:rPr>
              <w:t>при  отсутствии  передового педагогического опыта и форм  его распространения – 0 баллов.</w:t>
            </w:r>
          </w:p>
          <w:p w:rsidR="000A4F89" w:rsidRPr="00D22678" w:rsidRDefault="000A4F89" w:rsidP="008C2BDA">
            <w:pPr>
              <w:rPr>
                <w:sz w:val="20"/>
                <w:szCs w:val="20"/>
              </w:rPr>
            </w:pPr>
            <w:r w:rsidRPr="00D22678">
              <w:rPr>
                <w:sz w:val="20"/>
                <w:szCs w:val="20"/>
              </w:rPr>
              <w:t>(балл присваивается по наивысшему уровню)</w:t>
            </w:r>
          </w:p>
          <w:p w:rsidR="000A4F89" w:rsidRPr="00D22678" w:rsidRDefault="000A4F89" w:rsidP="008C2BDA">
            <w:pPr>
              <w:rPr>
                <w:sz w:val="20"/>
                <w:szCs w:val="20"/>
              </w:rPr>
            </w:pPr>
            <w:r w:rsidRPr="00D22678">
              <w:rPr>
                <w:b/>
                <w:sz w:val="20"/>
                <w:szCs w:val="20"/>
              </w:rPr>
              <w:t xml:space="preserve">План работы, приказы, программы методических мероприятий </w:t>
            </w:r>
          </w:p>
        </w:tc>
        <w:tc>
          <w:tcPr>
            <w:tcW w:w="488" w:type="pct"/>
            <w:tcBorders>
              <w:top w:val="nil"/>
              <w:left w:val="nil"/>
              <w:bottom w:val="single" w:sz="4" w:space="0" w:color="auto"/>
              <w:right w:val="single" w:sz="4" w:space="0" w:color="auto"/>
            </w:tcBorders>
            <w:vAlign w:val="center"/>
          </w:tcPr>
          <w:p w:rsidR="000A4F89" w:rsidRPr="00D22678" w:rsidRDefault="000A4F89" w:rsidP="008C2BDA">
            <w:pPr>
              <w:rPr>
                <w:sz w:val="20"/>
                <w:szCs w:val="20"/>
              </w:rPr>
            </w:pPr>
          </w:p>
        </w:tc>
        <w:tc>
          <w:tcPr>
            <w:tcW w:w="462" w:type="pct"/>
            <w:tcBorders>
              <w:top w:val="nil"/>
              <w:left w:val="nil"/>
              <w:bottom w:val="single" w:sz="4" w:space="0" w:color="auto"/>
              <w:right w:val="single" w:sz="4" w:space="0" w:color="auto"/>
            </w:tcBorders>
          </w:tcPr>
          <w:p w:rsidR="000A4F89" w:rsidRPr="00770E29" w:rsidRDefault="000A4F89" w:rsidP="008C2BDA"/>
        </w:tc>
      </w:tr>
      <w:tr w:rsidR="000A4F89" w:rsidRPr="00770E29" w:rsidTr="008C2BDA">
        <w:trPr>
          <w:trHeight w:val="20"/>
        </w:trPr>
        <w:tc>
          <w:tcPr>
            <w:tcW w:w="284"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6</w:t>
            </w:r>
          </w:p>
        </w:tc>
        <w:tc>
          <w:tcPr>
            <w:tcW w:w="747" w:type="pct"/>
            <w:tcBorders>
              <w:top w:val="nil"/>
              <w:left w:val="nil"/>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Контроль за своевременным заполнением  электронного журнала</w:t>
            </w:r>
          </w:p>
        </w:tc>
        <w:tc>
          <w:tcPr>
            <w:tcW w:w="387"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еженедельная</w:t>
            </w:r>
          </w:p>
        </w:tc>
        <w:tc>
          <w:tcPr>
            <w:tcW w:w="391"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50-100 %</w:t>
            </w:r>
          </w:p>
          <w:p w:rsidR="000A4F89" w:rsidRPr="00D22678" w:rsidRDefault="000A4F89" w:rsidP="008C2BDA">
            <w:pPr>
              <w:jc w:val="center"/>
              <w:rPr>
                <w:sz w:val="20"/>
                <w:szCs w:val="20"/>
              </w:rPr>
            </w:pPr>
          </w:p>
          <w:p w:rsidR="000A4F89" w:rsidRPr="00D22678" w:rsidRDefault="000A4F89" w:rsidP="008C2BDA">
            <w:pPr>
              <w:jc w:val="center"/>
              <w:rPr>
                <w:sz w:val="20"/>
                <w:szCs w:val="20"/>
              </w:rPr>
            </w:pPr>
            <w:r w:rsidRPr="00D22678">
              <w:rPr>
                <w:sz w:val="20"/>
                <w:szCs w:val="20"/>
              </w:rPr>
              <w:t>5</w:t>
            </w:r>
          </w:p>
        </w:tc>
        <w:tc>
          <w:tcPr>
            <w:tcW w:w="500"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5</w:t>
            </w:r>
          </w:p>
        </w:tc>
        <w:tc>
          <w:tcPr>
            <w:tcW w:w="1741" w:type="pct"/>
            <w:tcBorders>
              <w:top w:val="nil"/>
              <w:left w:val="nil"/>
              <w:bottom w:val="single" w:sz="4" w:space="0" w:color="auto"/>
              <w:right w:val="single" w:sz="4" w:space="0" w:color="auto"/>
            </w:tcBorders>
          </w:tcPr>
          <w:p w:rsidR="000A4F89" w:rsidRPr="00D22678" w:rsidRDefault="000A4F89" w:rsidP="008C2BDA">
            <w:pPr>
              <w:rPr>
                <w:sz w:val="20"/>
                <w:szCs w:val="20"/>
              </w:rPr>
            </w:pPr>
            <w:r w:rsidRPr="00D22678">
              <w:rPr>
                <w:sz w:val="20"/>
                <w:szCs w:val="20"/>
              </w:rPr>
              <w:t>N=(А/В)*100%, где А – количество уроков по образовательному учреждению за неделю, В – количество уроков по образовательному учреждению заполненных в электронном журнале за неделю.</w:t>
            </w:r>
          </w:p>
          <w:p w:rsidR="000A4F89" w:rsidRPr="00D22678" w:rsidRDefault="000A4F89" w:rsidP="008C2BDA">
            <w:pPr>
              <w:widowControl w:val="0"/>
              <w:autoSpaceDE w:val="0"/>
              <w:autoSpaceDN w:val="0"/>
              <w:adjustRightInd w:val="0"/>
              <w:jc w:val="both"/>
              <w:rPr>
                <w:color w:val="000000"/>
                <w:sz w:val="20"/>
                <w:szCs w:val="20"/>
              </w:rPr>
            </w:pPr>
            <w:r w:rsidRPr="00D22678">
              <w:rPr>
                <w:color w:val="000000"/>
                <w:sz w:val="20"/>
                <w:szCs w:val="20"/>
              </w:rPr>
              <w:t xml:space="preserve">   </w:t>
            </w:r>
            <w:r w:rsidRPr="00D22678">
              <w:rPr>
                <w:color w:val="000000"/>
                <w:sz w:val="20"/>
                <w:szCs w:val="20"/>
                <w:lang w:val="en-US"/>
              </w:rPr>
              <w:t>N</w:t>
            </w:r>
            <w:r w:rsidRPr="00D22678">
              <w:rPr>
                <w:color w:val="000000"/>
                <w:sz w:val="20"/>
                <w:szCs w:val="20"/>
              </w:rPr>
              <w:t>-</w:t>
            </w:r>
            <w:r w:rsidRPr="00D22678">
              <w:rPr>
                <w:color w:val="000000"/>
                <w:sz w:val="20"/>
                <w:szCs w:val="20"/>
                <w:lang w:val="en-US"/>
              </w:rPr>
              <w:t>min</w:t>
            </w:r>
          </w:p>
          <w:p w:rsidR="000A4F89" w:rsidRPr="00D22678" w:rsidRDefault="000A4F89" w:rsidP="008C2BDA">
            <w:pPr>
              <w:widowControl w:val="0"/>
              <w:autoSpaceDE w:val="0"/>
              <w:autoSpaceDN w:val="0"/>
              <w:adjustRightInd w:val="0"/>
              <w:jc w:val="both"/>
              <w:rPr>
                <w:color w:val="000000"/>
                <w:sz w:val="20"/>
                <w:szCs w:val="20"/>
              </w:rPr>
            </w:pPr>
            <w:r w:rsidRPr="00D22678">
              <w:rPr>
                <w:color w:val="000000"/>
                <w:sz w:val="20"/>
                <w:szCs w:val="20"/>
                <w:lang w:val="en-US"/>
              </w:rPr>
              <w:t>I</w:t>
            </w:r>
            <w:r w:rsidRPr="00D22678">
              <w:rPr>
                <w:color w:val="000000"/>
                <w:sz w:val="20"/>
                <w:szCs w:val="20"/>
              </w:rPr>
              <w:t>= ------ * весовой коэффициент</w:t>
            </w:r>
          </w:p>
          <w:p w:rsidR="000A4F89" w:rsidRPr="00D22678" w:rsidRDefault="000A4F89" w:rsidP="008C2BDA">
            <w:pPr>
              <w:widowControl w:val="0"/>
              <w:autoSpaceDE w:val="0"/>
              <w:autoSpaceDN w:val="0"/>
              <w:adjustRightInd w:val="0"/>
              <w:jc w:val="both"/>
              <w:rPr>
                <w:color w:val="000000"/>
                <w:sz w:val="20"/>
                <w:szCs w:val="20"/>
              </w:rPr>
            </w:pPr>
            <w:r w:rsidRPr="00D22678">
              <w:rPr>
                <w:color w:val="000000"/>
                <w:sz w:val="20"/>
                <w:szCs w:val="20"/>
              </w:rPr>
              <w:t xml:space="preserve">   </w:t>
            </w:r>
            <w:r w:rsidRPr="00D22678">
              <w:rPr>
                <w:color w:val="000000"/>
                <w:sz w:val="20"/>
                <w:szCs w:val="20"/>
                <w:lang w:val="en-US"/>
              </w:rPr>
              <w:t>max</w:t>
            </w:r>
            <w:r w:rsidRPr="00D22678">
              <w:rPr>
                <w:color w:val="000000"/>
                <w:sz w:val="20"/>
                <w:szCs w:val="20"/>
              </w:rPr>
              <w:t>-</w:t>
            </w:r>
            <w:r w:rsidRPr="00D22678">
              <w:rPr>
                <w:color w:val="000000"/>
                <w:sz w:val="20"/>
                <w:szCs w:val="20"/>
                <w:lang w:val="en-US"/>
              </w:rPr>
              <w:t>min</w:t>
            </w:r>
          </w:p>
          <w:p w:rsidR="000A4F89" w:rsidRPr="00D22678" w:rsidRDefault="000A4F89" w:rsidP="008C2BDA">
            <w:pPr>
              <w:widowControl w:val="0"/>
              <w:autoSpaceDE w:val="0"/>
              <w:autoSpaceDN w:val="0"/>
              <w:adjustRightInd w:val="0"/>
              <w:jc w:val="both"/>
              <w:rPr>
                <w:color w:val="000000"/>
                <w:sz w:val="20"/>
                <w:szCs w:val="20"/>
              </w:rPr>
            </w:pPr>
            <w:r w:rsidRPr="00D22678">
              <w:rPr>
                <w:color w:val="000000"/>
                <w:sz w:val="20"/>
                <w:szCs w:val="20"/>
                <w:lang w:val="en-US"/>
              </w:rPr>
              <w:t>I</w:t>
            </w:r>
            <w:r w:rsidRPr="00D22678">
              <w:rPr>
                <w:color w:val="000000"/>
                <w:sz w:val="20"/>
                <w:szCs w:val="20"/>
              </w:rPr>
              <w:t xml:space="preserve"> – отнормированный критерий;</w:t>
            </w:r>
          </w:p>
          <w:p w:rsidR="000A4F89" w:rsidRPr="00D22678" w:rsidRDefault="000A4F89" w:rsidP="008C2BDA">
            <w:pPr>
              <w:widowControl w:val="0"/>
              <w:autoSpaceDE w:val="0"/>
              <w:autoSpaceDN w:val="0"/>
              <w:adjustRightInd w:val="0"/>
              <w:rPr>
                <w:color w:val="000000"/>
                <w:sz w:val="20"/>
                <w:szCs w:val="20"/>
              </w:rPr>
            </w:pPr>
            <w:r w:rsidRPr="00D22678">
              <w:rPr>
                <w:color w:val="000000"/>
                <w:sz w:val="20"/>
                <w:szCs w:val="20"/>
                <w:lang w:val="en-US"/>
              </w:rPr>
              <w:t>N</w:t>
            </w:r>
            <w:r w:rsidRPr="00D22678">
              <w:rPr>
                <w:color w:val="000000"/>
                <w:sz w:val="20"/>
                <w:szCs w:val="20"/>
              </w:rPr>
              <w:t xml:space="preserve"> - фактическое значение критерия эффективности деятельности;</w:t>
            </w:r>
          </w:p>
          <w:p w:rsidR="000A4F89" w:rsidRPr="00D22678" w:rsidRDefault="000A4F89" w:rsidP="008C2BDA">
            <w:pPr>
              <w:widowControl w:val="0"/>
              <w:autoSpaceDE w:val="0"/>
              <w:autoSpaceDN w:val="0"/>
              <w:adjustRightInd w:val="0"/>
              <w:rPr>
                <w:color w:val="000000"/>
                <w:sz w:val="20"/>
                <w:szCs w:val="20"/>
              </w:rPr>
            </w:pPr>
            <w:r w:rsidRPr="00D22678">
              <w:rPr>
                <w:color w:val="000000"/>
                <w:sz w:val="20"/>
                <w:szCs w:val="20"/>
                <w:lang w:val="en-US"/>
              </w:rPr>
              <w:t>max</w:t>
            </w:r>
            <w:r w:rsidRPr="00D22678">
              <w:rPr>
                <w:color w:val="000000"/>
                <w:sz w:val="20"/>
                <w:szCs w:val="20"/>
              </w:rPr>
              <w:t xml:space="preserve"> - наилучшее значение критерия эффективности деятельности;</w:t>
            </w:r>
          </w:p>
          <w:p w:rsidR="000A4F89" w:rsidRPr="00D22678" w:rsidRDefault="000A4F89" w:rsidP="008C2BDA">
            <w:pPr>
              <w:rPr>
                <w:sz w:val="20"/>
                <w:szCs w:val="20"/>
              </w:rPr>
            </w:pPr>
            <w:r w:rsidRPr="00D22678">
              <w:rPr>
                <w:color w:val="000000"/>
                <w:sz w:val="20"/>
                <w:szCs w:val="20"/>
                <w:lang w:val="en-US"/>
              </w:rPr>
              <w:t>min</w:t>
            </w:r>
            <w:r w:rsidRPr="00D22678">
              <w:rPr>
                <w:color w:val="000000"/>
                <w:sz w:val="20"/>
                <w:szCs w:val="20"/>
              </w:rPr>
              <w:t xml:space="preserve"> - наихудшее значение критерия эффективности деятельности</w:t>
            </w:r>
          </w:p>
        </w:tc>
        <w:tc>
          <w:tcPr>
            <w:tcW w:w="488" w:type="pct"/>
            <w:tcBorders>
              <w:top w:val="nil"/>
              <w:left w:val="nil"/>
              <w:bottom w:val="single" w:sz="4" w:space="0" w:color="auto"/>
              <w:right w:val="single" w:sz="4" w:space="0" w:color="auto"/>
            </w:tcBorders>
            <w:noWrap/>
          </w:tcPr>
          <w:p w:rsidR="000A4F89" w:rsidRPr="00D22678" w:rsidRDefault="000A4F89" w:rsidP="008C2BDA">
            <w:pPr>
              <w:rPr>
                <w:sz w:val="20"/>
                <w:szCs w:val="20"/>
              </w:rPr>
            </w:pPr>
          </w:p>
        </w:tc>
        <w:tc>
          <w:tcPr>
            <w:tcW w:w="462" w:type="pct"/>
            <w:tcBorders>
              <w:top w:val="nil"/>
              <w:left w:val="nil"/>
              <w:bottom w:val="single" w:sz="4" w:space="0" w:color="auto"/>
              <w:right w:val="single" w:sz="4" w:space="0" w:color="auto"/>
            </w:tcBorders>
          </w:tcPr>
          <w:p w:rsidR="000A4F89" w:rsidRPr="00770E29" w:rsidRDefault="000A4F89" w:rsidP="008C2BDA"/>
        </w:tc>
      </w:tr>
      <w:tr w:rsidR="000A4F89" w:rsidRPr="00770E29" w:rsidTr="008C2BDA">
        <w:trPr>
          <w:trHeight w:val="351"/>
        </w:trPr>
        <w:tc>
          <w:tcPr>
            <w:tcW w:w="4538" w:type="pct"/>
            <w:gridSpan w:val="7"/>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b/>
                <w:bCs/>
                <w:sz w:val="20"/>
                <w:szCs w:val="20"/>
              </w:rPr>
            </w:pPr>
            <w:r w:rsidRPr="00D22678">
              <w:rPr>
                <w:b/>
                <w:bCs/>
                <w:sz w:val="20"/>
                <w:szCs w:val="20"/>
              </w:rPr>
              <w:t>ИТОГО – 70</w:t>
            </w:r>
          </w:p>
        </w:tc>
        <w:tc>
          <w:tcPr>
            <w:tcW w:w="462" w:type="pct"/>
            <w:tcBorders>
              <w:top w:val="nil"/>
              <w:left w:val="single" w:sz="4" w:space="0" w:color="auto"/>
              <w:bottom w:val="single" w:sz="4" w:space="0" w:color="auto"/>
              <w:right w:val="single" w:sz="4" w:space="0" w:color="auto"/>
            </w:tcBorders>
          </w:tcPr>
          <w:p w:rsidR="000A4F89" w:rsidRPr="00770E29" w:rsidRDefault="000A4F89" w:rsidP="008C2BDA">
            <w:pPr>
              <w:jc w:val="center"/>
              <w:rPr>
                <w:b/>
                <w:bCs/>
              </w:rPr>
            </w:pPr>
          </w:p>
        </w:tc>
      </w:tr>
    </w:tbl>
    <w:p w:rsidR="000A4F89" w:rsidRPr="00770E29" w:rsidRDefault="000A4F89" w:rsidP="000A4F89">
      <w:pPr>
        <w:pBdr>
          <w:top w:val="single" w:sz="4" w:space="1" w:color="auto"/>
        </w:pBdr>
        <w:rPr>
          <w:sz w:val="16"/>
          <w:szCs w:val="16"/>
        </w:rPr>
      </w:pPr>
    </w:p>
    <w:p w:rsidR="000A4F89" w:rsidRPr="00D22678" w:rsidRDefault="000A4F89" w:rsidP="000A4F89">
      <w:pPr>
        <w:tabs>
          <w:tab w:val="left" w:pos="6075"/>
        </w:tabs>
        <w:jc w:val="center"/>
        <w:rPr>
          <w:b/>
        </w:rPr>
      </w:pPr>
      <w:r w:rsidRPr="00D22678">
        <w:rPr>
          <w:b/>
        </w:rPr>
        <w:t xml:space="preserve">Критерии и показатели качества и результативности </w:t>
      </w:r>
    </w:p>
    <w:p w:rsidR="000A4F89" w:rsidRPr="00D22678" w:rsidRDefault="000A4F89" w:rsidP="000A4F89">
      <w:pPr>
        <w:tabs>
          <w:tab w:val="left" w:pos="6075"/>
        </w:tabs>
        <w:jc w:val="center"/>
        <w:rPr>
          <w:b/>
        </w:rPr>
      </w:pPr>
      <w:r w:rsidRPr="00D22678">
        <w:rPr>
          <w:b/>
        </w:rPr>
        <w:t xml:space="preserve">эффективной деятельности </w:t>
      </w:r>
      <w:r w:rsidRPr="00D22678">
        <w:rPr>
          <w:b/>
          <w:bCs/>
        </w:rPr>
        <w:t>заместителя директора по воспитательной работе</w:t>
      </w:r>
    </w:p>
    <w:p w:rsidR="000A4F89" w:rsidRPr="00D22678" w:rsidRDefault="000A4F89" w:rsidP="000A4F89"/>
    <w:tbl>
      <w:tblPr>
        <w:tblW w:w="5175" w:type="pct"/>
        <w:tblInd w:w="108" w:type="dxa"/>
        <w:tblLayout w:type="fixed"/>
        <w:tblLook w:val="00A0" w:firstRow="1" w:lastRow="0" w:firstColumn="1" w:lastColumn="0" w:noHBand="0" w:noVBand="0"/>
      </w:tblPr>
      <w:tblGrid>
        <w:gridCol w:w="358"/>
        <w:gridCol w:w="1412"/>
        <w:gridCol w:w="688"/>
        <w:gridCol w:w="782"/>
        <w:gridCol w:w="906"/>
        <w:gridCol w:w="3638"/>
        <w:gridCol w:w="804"/>
        <w:gridCol w:w="1082"/>
        <w:gridCol w:w="236"/>
      </w:tblGrid>
      <w:tr w:rsidR="000A4F89" w:rsidRPr="00770E29" w:rsidTr="008C2BDA">
        <w:trPr>
          <w:gridAfter w:val="1"/>
          <w:wAfter w:w="116" w:type="pct"/>
          <w:trHeight w:val="49"/>
        </w:trPr>
        <w:tc>
          <w:tcPr>
            <w:tcW w:w="181" w:type="pct"/>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r w:rsidRPr="00D22678">
              <w:rPr>
                <w:sz w:val="20"/>
                <w:szCs w:val="20"/>
              </w:rPr>
              <w:t>№</w:t>
            </w:r>
          </w:p>
        </w:tc>
        <w:tc>
          <w:tcPr>
            <w:tcW w:w="713" w:type="pct"/>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b/>
                <w:sz w:val="20"/>
                <w:szCs w:val="20"/>
              </w:rPr>
            </w:pPr>
            <w:r w:rsidRPr="00D22678">
              <w:rPr>
                <w:b/>
                <w:sz w:val="20"/>
                <w:szCs w:val="20"/>
              </w:rPr>
              <w:t xml:space="preserve">Показатели </w:t>
            </w:r>
          </w:p>
          <w:p w:rsidR="000A4F89" w:rsidRPr="00D22678" w:rsidRDefault="000A4F89" w:rsidP="008C2BDA">
            <w:pPr>
              <w:jc w:val="center"/>
              <w:rPr>
                <w:b/>
                <w:sz w:val="20"/>
                <w:szCs w:val="20"/>
              </w:rPr>
            </w:pPr>
            <w:r w:rsidRPr="00D22678">
              <w:rPr>
                <w:b/>
                <w:sz w:val="20"/>
                <w:szCs w:val="20"/>
              </w:rPr>
              <w:t>оценки эффективности деятельности  работника</w:t>
            </w:r>
          </w:p>
          <w:p w:rsidR="000A4F89" w:rsidRPr="00D22678" w:rsidRDefault="000A4F89" w:rsidP="008C2BDA">
            <w:pPr>
              <w:jc w:val="center"/>
              <w:rPr>
                <w:b/>
                <w:sz w:val="20"/>
                <w:szCs w:val="20"/>
              </w:rPr>
            </w:pPr>
            <w:r w:rsidRPr="00D22678">
              <w:rPr>
                <w:b/>
                <w:sz w:val="20"/>
                <w:szCs w:val="20"/>
              </w:rPr>
              <w:t>на основании</w:t>
            </w:r>
          </w:p>
          <w:p w:rsidR="000A4F89" w:rsidRPr="00D22678" w:rsidRDefault="000A4F89" w:rsidP="008C2BDA">
            <w:pPr>
              <w:jc w:val="center"/>
              <w:rPr>
                <w:b/>
                <w:sz w:val="20"/>
                <w:szCs w:val="20"/>
              </w:rPr>
            </w:pPr>
            <w:r w:rsidRPr="00D22678">
              <w:rPr>
                <w:b/>
                <w:sz w:val="20"/>
                <w:szCs w:val="20"/>
              </w:rPr>
              <w:t>критериев</w:t>
            </w:r>
          </w:p>
        </w:tc>
        <w:tc>
          <w:tcPr>
            <w:tcW w:w="348" w:type="pct"/>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b/>
                <w:sz w:val="20"/>
                <w:szCs w:val="20"/>
              </w:rPr>
            </w:pPr>
            <w:r w:rsidRPr="00D22678">
              <w:rPr>
                <w:b/>
                <w:sz w:val="20"/>
                <w:szCs w:val="20"/>
              </w:rPr>
              <w:t>Периодичность оценки</w:t>
            </w:r>
          </w:p>
        </w:tc>
        <w:tc>
          <w:tcPr>
            <w:tcW w:w="395" w:type="pct"/>
            <w:tcBorders>
              <w:top w:val="single" w:sz="4" w:space="0" w:color="auto"/>
              <w:left w:val="single" w:sz="4" w:space="0" w:color="auto"/>
              <w:bottom w:val="single" w:sz="4" w:space="0" w:color="auto"/>
              <w:right w:val="single" w:sz="4" w:space="0" w:color="auto"/>
            </w:tcBorders>
          </w:tcPr>
          <w:p w:rsidR="000A4F89" w:rsidRPr="00D22678" w:rsidRDefault="000A4F89" w:rsidP="008C2BDA">
            <w:pPr>
              <w:ind w:firstLine="108"/>
              <w:jc w:val="center"/>
              <w:rPr>
                <w:b/>
                <w:sz w:val="20"/>
                <w:szCs w:val="20"/>
              </w:rPr>
            </w:pPr>
            <w:r w:rsidRPr="00D22678">
              <w:rPr>
                <w:b/>
                <w:sz w:val="20"/>
                <w:szCs w:val="20"/>
              </w:rPr>
              <w:t>Диапазон значений/ максималь</w:t>
            </w:r>
          </w:p>
          <w:p w:rsidR="000A4F89" w:rsidRPr="00D22678" w:rsidRDefault="000A4F89" w:rsidP="008C2BDA">
            <w:pPr>
              <w:ind w:firstLine="108"/>
              <w:jc w:val="center"/>
              <w:rPr>
                <w:b/>
                <w:sz w:val="20"/>
                <w:szCs w:val="20"/>
              </w:rPr>
            </w:pPr>
            <w:r w:rsidRPr="00D22678">
              <w:rPr>
                <w:b/>
                <w:sz w:val="20"/>
                <w:szCs w:val="20"/>
              </w:rPr>
              <w:t>ное коли</w:t>
            </w:r>
          </w:p>
          <w:p w:rsidR="000A4F89" w:rsidRPr="00D22678" w:rsidRDefault="000A4F89" w:rsidP="008C2BDA">
            <w:pPr>
              <w:ind w:firstLine="108"/>
              <w:jc w:val="center"/>
              <w:rPr>
                <w:b/>
                <w:sz w:val="20"/>
                <w:szCs w:val="20"/>
              </w:rPr>
            </w:pPr>
            <w:r w:rsidRPr="00D22678">
              <w:rPr>
                <w:b/>
                <w:sz w:val="20"/>
                <w:szCs w:val="20"/>
              </w:rPr>
              <w:t>чество</w:t>
            </w:r>
          </w:p>
          <w:p w:rsidR="000A4F89" w:rsidRPr="00D22678" w:rsidRDefault="000A4F89" w:rsidP="008C2BDA">
            <w:pPr>
              <w:ind w:firstLine="108"/>
              <w:jc w:val="center"/>
              <w:rPr>
                <w:b/>
                <w:sz w:val="20"/>
                <w:szCs w:val="20"/>
              </w:rPr>
            </w:pPr>
            <w:r w:rsidRPr="00D22678">
              <w:rPr>
                <w:b/>
                <w:sz w:val="20"/>
                <w:szCs w:val="20"/>
              </w:rPr>
              <w:t>баллов</w:t>
            </w:r>
          </w:p>
        </w:tc>
        <w:tc>
          <w:tcPr>
            <w:tcW w:w="458" w:type="pct"/>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b/>
                <w:sz w:val="20"/>
                <w:szCs w:val="20"/>
              </w:rPr>
            </w:pPr>
            <w:r w:rsidRPr="00D22678">
              <w:rPr>
                <w:b/>
                <w:sz w:val="20"/>
                <w:szCs w:val="20"/>
              </w:rPr>
              <w:t>Сведе</w:t>
            </w:r>
          </w:p>
          <w:p w:rsidR="000A4F89" w:rsidRPr="00D22678" w:rsidRDefault="000A4F89" w:rsidP="008C2BDA">
            <w:pPr>
              <w:jc w:val="center"/>
              <w:rPr>
                <w:b/>
                <w:sz w:val="20"/>
                <w:szCs w:val="20"/>
              </w:rPr>
            </w:pPr>
            <w:r w:rsidRPr="00D22678">
              <w:rPr>
                <w:b/>
                <w:sz w:val="20"/>
                <w:szCs w:val="20"/>
              </w:rPr>
              <w:t>ния о выпол</w:t>
            </w:r>
          </w:p>
          <w:p w:rsidR="000A4F89" w:rsidRPr="00D22678" w:rsidRDefault="000A4F89" w:rsidP="008C2BDA">
            <w:pPr>
              <w:jc w:val="center"/>
              <w:rPr>
                <w:b/>
                <w:sz w:val="20"/>
                <w:szCs w:val="20"/>
              </w:rPr>
            </w:pPr>
            <w:r w:rsidRPr="00D22678">
              <w:rPr>
                <w:b/>
                <w:sz w:val="20"/>
                <w:szCs w:val="20"/>
              </w:rPr>
              <w:t>нении показателей за истек</w:t>
            </w:r>
          </w:p>
          <w:p w:rsidR="000A4F89" w:rsidRPr="00D22678" w:rsidRDefault="000A4F89" w:rsidP="008C2BDA">
            <w:pPr>
              <w:jc w:val="center"/>
              <w:rPr>
                <w:b/>
                <w:sz w:val="20"/>
                <w:szCs w:val="20"/>
              </w:rPr>
            </w:pPr>
            <w:r w:rsidRPr="00D22678">
              <w:rPr>
                <w:b/>
                <w:sz w:val="20"/>
                <w:szCs w:val="20"/>
              </w:rPr>
              <w:t>ший период (заполняется работ</w:t>
            </w:r>
          </w:p>
          <w:p w:rsidR="000A4F89" w:rsidRPr="00D22678" w:rsidRDefault="000A4F89" w:rsidP="008C2BDA">
            <w:pPr>
              <w:jc w:val="center"/>
              <w:rPr>
                <w:b/>
                <w:sz w:val="20"/>
                <w:szCs w:val="20"/>
              </w:rPr>
            </w:pPr>
            <w:r w:rsidRPr="00D22678">
              <w:rPr>
                <w:b/>
                <w:sz w:val="20"/>
                <w:szCs w:val="20"/>
              </w:rPr>
              <w:t>ником)</w:t>
            </w:r>
          </w:p>
        </w:tc>
        <w:tc>
          <w:tcPr>
            <w:tcW w:w="1837" w:type="pct"/>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b/>
                <w:sz w:val="20"/>
                <w:szCs w:val="20"/>
              </w:rPr>
            </w:pPr>
            <w:r w:rsidRPr="00D22678">
              <w:rPr>
                <w:b/>
                <w:sz w:val="20"/>
                <w:szCs w:val="20"/>
              </w:rPr>
              <w:t>Подтверждение  сведений</w:t>
            </w:r>
          </w:p>
          <w:p w:rsidR="000A4F89" w:rsidRPr="00D22678" w:rsidRDefault="000A4F89" w:rsidP="008C2BDA">
            <w:pPr>
              <w:jc w:val="center"/>
              <w:rPr>
                <w:b/>
                <w:sz w:val="20"/>
                <w:szCs w:val="20"/>
              </w:rPr>
            </w:pPr>
            <w:r w:rsidRPr="00D22678">
              <w:rPr>
                <w:b/>
                <w:sz w:val="20"/>
                <w:szCs w:val="20"/>
              </w:rPr>
              <w:t xml:space="preserve">  в протоколе мониторинга</w:t>
            </w:r>
          </w:p>
          <w:p w:rsidR="000A4F89" w:rsidRPr="00D22678" w:rsidRDefault="000A4F89" w:rsidP="008C2BDA">
            <w:pPr>
              <w:jc w:val="center"/>
              <w:rPr>
                <w:b/>
                <w:sz w:val="20"/>
                <w:szCs w:val="20"/>
              </w:rPr>
            </w:pPr>
            <w:r w:rsidRPr="00D22678">
              <w:rPr>
                <w:b/>
                <w:sz w:val="20"/>
                <w:szCs w:val="20"/>
              </w:rPr>
              <w:t xml:space="preserve"> профессиональной деятельности работника</w:t>
            </w:r>
          </w:p>
          <w:p w:rsidR="000A4F89" w:rsidRPr="00D22678" w:rsidRDefault="000A4F89" w:rsidP="008C2BDA">
            <w:pPr>
              <w:jc w:val="center"/>
              <w:rPr>
                <w:b/>
                <w:sz w:val="20"/>
                <w:szCs w:val="20"/>
              </w:rPr>
            </w:pPr>
            <w:r w:rsidRPr="00D22678">
              <w:rPr>
                <w:b/>
                <w:sz w:val="20"/>
                <w:szCs w:val="20"/>
              </w:rPr>
              <w:t>(заполняется администрацией или руководителем профильного методобъединения)</w:t>
            </w:r>
          </w:p>
        </w:tc>
        <w:tc>
          <w:tcPr>
            <w:tcW w:w="406" w:type="pct"/>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b/>
                <w:sz w:val="20"/>
                <w:szCs w:val="20"/>
              </w:rPr>
            </w:pPr>
            <w:r w:rsidRPr="00D22678">
              <w:rPr>
                <w:b/>
                <w:sz w:val="20"/>
                <w:szCs w:val="20"/>
              </w:rPr>
              <w:t xml:space="preserve">Итоговый </w:t>
            </w:r>
          </w:p>
          <w:p w:rsidR="000A4F89" w:rsidRPr="00D22678" w:rsidRDefault="000A4F89" w:rsidP="008C2BDA">
            <w:pPr>
              <w:jc w:val="center"/>
              <w:rPr>
                <w:b/>
                <w:sz w:val="20"/>
                <w:szCs w:val="20"/>
              </w:rPr>
            </w:pPr>
            <w:r w:rsidRPr="00D22678">
              <w:rPr>
                <w:b/>
                <w:sz w:val="20"/>
                <w:szCs w:val="20"/>
              </w:rPr>
              <w:t xml:space="preserve">оценочный балл (заполняется </w:t>
            </w:r>
          </w:p>
          <w:p w:rsidR="000A4F89" w:rsidRPr="00D22678" w:rsidRDefault="000A4F89" w:rsidP="008C2BDA">
            <w:pPr>
              <w:jc w:val="center"/>
              <w:rPr>
                <w:b/>
                <w:sz w:val="20"/>
                <w:szCs w:val="20"/>
              </w:rPr>
            </w:pPr>
            <w:r w:rsidRPr="00D22678">
              <w:rPr>
                <w:b/>
                <w:sz w:val="20"/>
                <w:szCs w:val="20"/>
              </w:rPr>
              <w:t>комиссией)</w:t>
            </w:r>
          </w:p>
        </w:tc>
        <w:tc>
          <w:tcPr>
            <w:tcW w:w="546" w:type="pct"/>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b/>
                <w:sz w:val="20"/>
                <w:szCs w:val="20"/>
              </w:rPr>
            </w:pPr>
            <w:r w:rsidRPr="00D22678">
              <w:rPr>
                <w:b/>
                <w:sz w:val="20"/>
                <w:szCs w:val="20"/>
              </w:rPr>
              <w:t>Обоснование</w:t>
            </w:r>
          </w:p>
          <w:p w:rsidR="000A4F89" w:rsidRPr="00D22678" w:rsidRDefault="000A4F89" w:rsidP="008C2BDA">
            <w:pPr>
              <w:jc w:val="center"/>
              <w:rPr>
                <w:b/>
                <w:sz w:val="20"/>
                <w:szCs w:val="20"/>
              </w:rPr>
            </w:pPr>
            <w:r w:rsidRPr="00D22678">
              <w:rPr>
                <w:b/>
                <w:sz w:val="20"/>
                <w:szCs w:val="20"/>
              </w:rPr>
              <w:t>(заполня</w:t>
            </w:r>
          </w:p>
          <w:p w:rsidR="000A4F89" w:rsidRPr="00D22678" w:rsidRDefault="000A4F89" w:rsidP="008C2BDA">
            <w:pPr>
              <w:jc w:val="center"/>
              <w:rPr>
                <w:b/>
                <w:sz w:val="20"/>
                <w:szCs w:val="20"/>
              </w:rPr>
            </w:pPr>
            <w:r w:rsidRPr="00D22678">
              <w:rPr>
                <w:b/>
                <w:sz w:val="20"/>
                <w:szCs w:val="20"/>
              </w:rPr>
              <w:t>ется</w:t>
            </w:r>
          </w:p>
          <w:p w:rsidR="000A4F89" w:rsidRPr="00D22678" w:rsidRDefault="000A4F89" w:rsidP="008C2BDA">
            <w:pPr>
              <w:jc w:val="center"/>
              <w:rPr>
                <w:b/>
                <w:sz w:val="20"/>
                <w:szCs w:val="20"/>
              </w:rPr>
            </w:pPr>
            <w:r w:rsidRPr="00D22678">
              <w:rPr>
                <w:b/>
                <w:sz w:val="20"/>
                <w:szCs w:val="20"/>
              </w:rPr>
              <w:t>комис</w:t>
            </w:r>
          </w:p>
          <w:p w:rsidR="000A4F89" w:rsidRPr="00D22678" w:rsidRDefault="000A4F89" w:rsidP="008C2BDA">
            <w:pPr>
              <w:jc w:val="center"/>
              <w:rPr>
                <w:b/>
                <w:sz w:val="20"/>
                <w:szCs w:val="20"/>
              </w:rPr>
            </w:pPr>
            <w:r w:rsidRPr="00D22678">
              <w:rPr>
                <w:b/>
                <w:sz w:val="20"/>
                <w:szCs w:val="20"/>
              </w:rPr>
              <w:t xml:space="preserve">сией </w:t>
            </w:r>
          </w:p>
          <w:p w:rsidR="000A4F89" w:rsidRPr="00D22678" w:rsidRDefault="000A4F89" w:rsidP="008C2BDA">
            <w:pPr>
              <w:jc w:val="center"/>
              <w:rPr>
                <w:b/>
                <w:sz w:val="20"/>
                <w:szCs w:val="20"/>
              </w:rPr>
            </w:pPr>
            <w:r w:rsidRPr="00D22678">
              <w:rPr>
                <w:b/>
                <w:sz w:val="20"/>
                <w:szCs w:val="20"/>
              </w:rPr>
              <w:t xml:space="preserve">в случае снижения  </w:t>
            </w:r>
          </w:p>
          <w:p w:rsidR="000A4F89" w:rsidRPr="00D22678" w:rsidRDefault="000A4F89" w:rsidP="008C2BDA">
            <w:pPr>
              <w:jc w:val="center"/>
              <w:rPr>
                <w:b/>
                <w:sz w:val="20"/>
                <w:szCs w:val="20"/>
              </w:rPr>
            </w:pPr>
            <w:r w:rsidRPr="00D22678">
              <w:rPr>
                <w:b/>
                <w:sz w:val="20"/>
                <w:szCs w:val="20"/>
              </w:rPr>
              <w:t>оценоч</w:t>
            </w:r>
          </w:p>
          <w:p w:rsidR="000A4F89" w:rsidRPr="00D22678" w:rsidRDefault="000A4F89" w:rsidP="008C2BDA">
            <w:pPr>
              <w:jc w:val="center"/>
              <w:rPr>
                <w:b/>
                <w:sz w:val="20"/>
                <w:szCs w:val="20"/>
              </w:rPr>
            </w:pPr>
            <w:r w:rsidRPr="00D22678">
              <w:rPr>
                <w:b/>
                <w:sz w:val="20"/>
                <w:szCs w:val="20"/>
              </w:rPr>
              <w:t>ных баллов)</w:t>
            </w:r>
          </w:p>
        </w:tc>
      </w:tr>
      <w:tr w:rsidR="000A4F89" w:rsidRPr="00770E29" w:rsidTr="008C2BDA">
        <w:trPr>
          <w:gridAfter w:val="1"/>
          <w:wAfter w:w="116" w:type="pct"/>
          <w:trHeight w:val="49"/>
        </w:trPr>
        <w:tc>
          <w:tcPr>
            <w:tcW w:w="181" w:type="pct"/>
            <w:tcBorders>
              <w:top w:val="nil"/>
              <w:left w:val="single" w:sz="4" w:space="0" w:color="auto"/>
              <w:bottom w:val="single" w:sz="4" w:space="0" w:color="auto"/>
              <w:right w:val="single" w:sz="4" w:space="0" w:color="auto"/>
            </w:tcBorders>
          </w:tcPr>
          <w:p w:rsidR="000A4F89" w:rsidRPr="00D22678" w:rsidRDefault="000A4F89" w:rsidP="008C2BDA">
            <w:pPr>
              <w:jc w:val="center"/>
              <w:rPr>
                <w:sz w:val="20"/>
                <w:szCs w:val="20"/>
              </w:rPr>
            </w:pPr>
            <w:r w:rsidRPr="00D22678">
              <w:rPr>
                <w:sz w:val="20"/>
                <w:szCs w:val="20"/>
              </w:rPr>
              <w:t>1</w:t>
            </w:r>
          </w:p>
        </w:tc>
        <w:tc>
          <w:tcPr>
            <w:tcW w:w="713" w:type="pct"/>
            <w:tcBorders>
              <w:top w:val="nil"/>
              <w:left w:val="single" w:sz="4" w:space="0" w:color="auto"/>
              <w:bottom w:val="single" w:sz="4" w:space="0" w:color="auto"/>
              <w:right w:val="single" w:sz="4" w:space="0" w:color="auto"/>
            </w:tcBorders>
          </w:tcPr>
          <w:p w:rsidR="000A4F89" w:rsidRPr="00D22678" w:rsidRDefault="000A4F89" w:rsidP="008C2BDA">
            <w:pPr>
              <w:jc w:val="both"/>
              <w:rPr>
                <w:sz w:val="20"/>
                <w:szCs w:val="20"/>
              </w:rPr>
            </w:pPr>
            <w:r w:rsidRPr="00D22678">
              <w:rPr>
                <w:sz w:val="20"/>
                <w:szCs w:val="20"/>
              </w:rPr>
              <w:t>Охват детей, состоящих на учете в комиссии по делам несовершеннолетних, правоохранительных органов или  на внутришкольном учете, дополнительным образованием</w:t>
            </w:r>
          </w:p>
        </w:tc>
        <w:tc>
          <w:tcPr>
            <w:tcW w:w="348" w:type="pct"/>
            <w:tcBorders>
              <w:top w:val="nil"/>
              <w:left w:val="single" w:sz="4" w:space="0" w:color="auto"/>
              <w:bottom w:val="single" w:sz="4" w:space="0" w:color="auto"/>
              <w:right w:val="single" w:sz="4" w:space="0" w:color="auto"/>
            </w:tcBorders>
          </w:tcPr>
          <w:p w:rsidR="000A4F89" w:rsidRPr="00D22678" w:rsidRDefault="000A4F89" w:rsidP="008C2BDA">
            <w:pPr>
              <w:jc w:val="center"/>
              <w:rPr>
                <w:sz w:val="20"/>
                <w:szCs w:val="20"/>
              </w:rPr>
            </w:pPr>
            <w:r w:rsidRPr="00D22678">
              <w:rPr>
                <w:sz w:val="20"/>
                <w:szCs w:val="20"/>
              </w:rPr>
              <w:t>полугодовая</w:t>
            </w:r>
          </w:p>
        </w:tc>
        <w:tc>
          <w:tcPr>
            <w:tcW w:w="395" w:type="pct"/>
            <w:tcBorders>
              <w:top w:val="nil"/>
              <w:left w:val="single" w:sz="4" w:space="0" w:color="auto"/>
              <w:bottom w:val="single" w:sz="4" w:space="0" w:color="auto"/>
              <w:right w:val="single" w:sz="4" w:space="0" w:color="auto"/>
            </w:tcBorders>
          </w:tcPr>
          <w:p w:rsidR="000A4F89" w:rsidRPr="00D22678" w:rsidRDefault="000A4F89" w:rsidP="008C2BDA">
            <w:pPr>
              <w:jc w:val="center"/>
              <w:rPr>
                <w:sz w:val="20"/>
                <w:szCs w:val="20"/>
              </w:rPr>
            </w:pPr>
            <w:r w:rsidRPr="00D22678">
              <w:rPr>
                <w:sz w:val="20"/>
                <w:szCs w:val="20"/>
              </w:rPr>
              <w:t xml:space="preserve">50-100 % </w:t>
            </w:r>
          </w:p>
          <w:p w:rsidR="000A4F89" w:rsidRPr="00D22678" w:rsidRDefault="000A4F89" w:rsidP="008C2BDA">
            <w:pPr>
              <w:jc w:val="center"/>
              <w:rPr>
                <w:sz w:val="20"/>
                <w:szCs w:val="20"/>
              </w:rPr>
            </w:pPr>
          </w:p>
          <w:p w:rsidR="000A4F89" w:rsidRPr="00D22678" w:rsidRDefault="000A4F89" w:rsidP="008C2BDA">
            <w:pPr>
              <w:jc w:val="center"/>
              <w:rPr>
                <w:sz w:val="20"/>
                <w:szCs w:val="20"/>
              </w:rPr>
            </w:pPr>
          </w:p>
          <w:p w:rsidR="000A4F89" w:rsidRPr="00D22678" w:rsidRDefault="000A4F89" w:rsidP="008C2BDA">
            <w:pPr>
              <w:jc w:val="center"/>
              <w:rPr>
                <w:sz w:val="20"/>
                <w:szCs w:val="20"/>
              </w:rPr>
            </w:pPr>
            <w:r w:rsidRPr="00D22678">
              <w:rPr>
                <w:sz w:val="20"/>
                <w:szCs w:val="20"/>
              </w:rPr>
              <w:t>7</w:t>
            </w:r>
          </w:p>
        </w:tc>
        <w:tc>
          <w:tcPr>
            <w:tcW w:w="458" w:type="pct"/>
            <w:tcBorders>
              <w:top w:val="nil"/>
              <w:left w:val="single" w:sz="4" w:space="0" w:color="auto"/>
              <w:bottom w:val="single" w:sz="4" w:space="0" w:color="auto"/>
              <w:right w:val="single" w:sz="4" w:space="0" w:color="auto"/>
            </w:tcBorders>
          </w:tcPr>
          <w:p w:rsidR="000A4F89" w:rsidRPr="00D22678" w:rsidRDefault="000A4F89" w:rsidP="008C2BDA">
            <w:pPr>
              <w:jc w:val="center"/>
              <w:rPr>
                <w:sz w:val="20"/>
                <w:szCs w:val="20"/>
              </w:rPr>
            </w:pPr>
          </w:p>
        </w:tc>
        <w:tc>
          <w:tcPr>
            <w:tcW w:w="1837" w:type="pct"/>
            <w:tcBorders>
              <w:top w:val="nil"/>
              <w:left w:val="single" w:sz="4" w:space="0" w:color="auto"/>
              <w:bottom w:val="single" w:sz="4" w:space="0" w:color="auto"/>
              <w:right w:val="single" w:sz="4" w:space="0" w:color="auto"/>
            </w:tcBorders>
          </w:tcPr>
          <w:p w:rsidR="000A4F89" w:rsidRPr="00D22678" w:rsidRDefault="000A4F89" w:rsidP="008C2BDA">
            <w:pPr>
              <w:jc w:val="both"/>
              <w:rPr>
                <w:sz w:val="20"/>
                <w:szCs w:val="20"/>
              </w:rPr>
            </w:pPr>
            <w:r w:rsidRPr="00D22678">
              <w:rPr>
                <w:sz w:val="20"/>
                <w:szCs w:val="20"/>
              </w:rPr>
              <w:t>N=(А/В)*100%, А – численность учащихся группы риска, посещающих детские объединения (кружки) в учреждениях дополнительного образования без учета ведомственной принадлежности, В – общее количество учащихся из группы риска</w:t>
            </w:r>
          </w:p>
          <w:p w:rsidR="000A4F89" w:rsidRPr="00D22678" w:rsidRDefault="000A4F89" w:rsidP="008C2BDA">
            <w:pPr>
              <w:widowControl w:val="0"/>
              <w:autoSpaceDE w:val="0"/>
              <w:autoSpaceDN w:val="0"/>
              <w:adjustRightInd w:val="0"/>
              <w:jc w:val="both"/>
              <w:rPr>
                <w:color w:val="000000"/>
                <w:sz w:val="20"/>
                <w:szCs w:val="20"/>
              </w:rPr>
            </w:pPr>
            <w:r w:rsidRPr="00D22678">
              <w:rPr>
                <w:color w:val="000000"/>
                <w:sz w:val="20"/>
                <w:szCs w:val="20"/>
              </w:rPr>
              <w:t xml:space="preserve">   </w:t>
            </w:r>
            <w:r w:rsidRPr="00D22678">
              <w:rPr>
                <w:color w:val="000000"/>
                <w:sz w:val="20"/>
                <w:szCs w:val="20"/>
                <w:lang w:val="en-US"/>
              </w:rPr>
              <w:t>N</w:t>
            </w:r>
            <w:r w:rsidRPr="00D22678">
              <w:rPr>
                <w:color w:val="000000"/>
                <w:sz w:val="20"/>
                <w:szCs w:val="20"/>
              </w:rPr>
              <w:t>-</w:t>
            </w:r>
            <w:r w:rsidRPr="00D22678">
              <w:rPr>
                <w:color w:val="000000"/>
                <w:sz w:val="20"/>
                <w:szCs w:val="20"/>
                <w:lang w:val="en-US"/>
              </w:rPr>
              <w:t>min</w:t>
            </w:r>
          </w:p>
          <w:p w:rsidR="000A4F89" w:rsidRPr="00D22678" w:rsidRDefault="000A4F89" w:rsidP="008C2BDA">
            <w:pPr>
              <w:widowControl w:val="0"/>
              <w:autoSpaceDE w:val="0"/>
              <w:autoSpaceDN w:val="0"/>
              <w:adjustRightInd w:val="0"/>
              <w:jc w:val="both"/>
              <w:rPr>
                <w:color w:val="000000"/>
                <w:sz w:val="20"/>
                <w:szCs w:val="20"/>
              </w:rPr>
            </w:pPr>
            <w:r w:rsidRPr="00D22678">
              <w:rPr>
                <w:color w:val="000000"/>
                <w:sz w:val="20"/>
                <w:szCs w:val="20"/>
                <w:lang w:val="en-US"/>
              </w:rPr>
              <w:t>I</w:t>
            </w:r>
            <w:r w:rsidRPr="00D22678">
              <w:rPr>
                <w:color w:val="000000"/>
                <w:sz w:val="20"/>
                <w:szCs w:val="20"/>
              </w:rPr>
              <w:t>= ------ * весовой коэффициент</w:t>
            </w:r>
          </w:p>
          <w:p w:rsidR="000A4F89" w:rsidRPr="00D22678" w:rsidRDefault="000A4F89" w:rsidP="008C2BDA">
            <w:pPr>
              <w:widowControl w:val="0"/>
              <w:autoSpaceDE w:val="0"/>
              <w:autoSpaceDN w:val="0"/>
              <w:adjustRightInd w:val="0"/>
              <w:jc w:val="both"/>
              <w:rPr>
                <w:color w:val="000000"/>
                <w:sz w:val="20"/>
                <w:szCs w:val="20"/>
              </w:rPr>
            </w:pPr>
            <w:r w:rsidRPr="00D22678">
              <w:rPr>
                <w:color w:val="000000"/>
                <w:sz w:val="20"/>
                <w:szCs w:val="20"/>
              </w:rPr>
              <w:t xml:space="preserve">   </w:t>
            </w:r>
            <w:r w:rsidRPr="00D22678">
              <w:rPr>
                <w:color w:val="000000"/>
                <w:sz w:val="20"/>
                <w:szCs w:val="20"/>
                <w:lang w:val="en-US"/>
              </w:rPr>
              <w:t>max</w:t>
            </w:r>
            <w:r w:rsidRPr="00D22678">
              <w:rPr>
                <w:color w:val="000000"/>
                <w:sz w:val="20"/>
                <w:szCs w:val="20"/>
              </w:rPr>
              <w:t>-</w:t>
            </w:r>
            <w:r w:rsidRPr="00D22678">
              <w:rPr>
                <w:color w:val="000000"/>
                <w:sz w:val="20"/>
                <w:szCs w:val="20"/>
                <w:lang w:val="en-US"/>
              </w:rPr>
              <w:t>min</w:t>
            </w:r>
          </w:p>
          <w:p w:rsidR="000A4F89" w:rsidRPr="00D22678" w:rsidRDefault="000A4F89" w:rsidP="008C2BDA">
            <w:pPr>
              <w:widowControl w:val="0"/>
              <w:autoSpaceDE w:val="0"/>
              <w:autoSpaceDN w:val="0"/>
              <w:adjustRightInd w:val="0"/>
              <w:jc w:val="both"/>
              <w:rPr>
                <w:color w:val="000000"/>
                <w:sz w:val="20"/>
                <w:szCs w:val="20"/>
              </w:rPr>
            </w:pPr>
            <w:r w:rsidRPr="00D22678">
              <w:rPr>
                <w:color w:val="000000"/>
                <w:sz w:val="20"/>
                <w:szCs w:val="20"/>
                <w:lang w:val="en-US"/>
              </w:rPr>
              <w:t>I</w:t>
            </w:r>
            <w:r w:rsidRPr="00D22678">
              <w:rPr>
                <w:color w:val="000000"/>
                <w:sz w:val="20"/>
                <w:szCs w:val="20"/>
              </w:rPr>
              <w:t xml:space="preserve"> – отнормированный критерий;</w:t>
            </w:r>
          </w:p>
          <w:p w:rsidR="000A4F89" w:rsidRPr="00D22678" w:rsidRDefault="000A4F89" w:rsidP="008C2BDA">
            <w:pPr>
              <w:widowControl w:val="0"/>
              <w:autoSpaceDE w:val="0"/>
              <w:autoSpaceDN w:val="0"/>
              <w:adjustRightInd w:val="0"/>
              <w:rPr>
                <w:color w:val="000000"/>
                <w:sz w:val="20"/>
                <w:szCs w:val="20"/>
              </w:rPr>
            </w:pPr>
            <w:r w:rsidRPr="00D22678">
              <w:rPr>
                <w:color w:val="000000"/>
                <w:sz w:val="20"/>
                <w:szCs w:val="20"/>
                <w:lang w:val="en-US"/>
              </w:rPr>
              <w:t>N</w:t>
            </w:r>
            <w:r w:rsidRPr="00D22678">
              <w:rPr>
                <w:color w:val="000000"/>
                <w:sz w:val="20"/>
                <w:szCs w:val="20"/>
              </w:rPr>
              <w:t xml:space="preserve"> - фактическое значение критерия эффективности деятельности;</w:t>
            </w:r>
          </w:p>
          <w:p w:rsidR="000A4F89" w:rsidRPr="00D22678" w:rsidRDefault="000A4F89" w:rsidP="008C2BDA">
            <w:pPr>
              <w:widowControl w:val="0"/>
              <w:autoSpaceDE w:val="0"/>
              <w:autoSpaceDN w:val="0"/>
              <w:adjustRightInd w:val="0"/>
              <w:rPr>
                <w:color w:val="000000"/>
                <w:sz w:val="20"/>
                <w:szCs w:val="20"/>
              </w:rPr>
            </w:pPr>
            <w:r w:rsidRPr="00D22678">
              <w:rPr>
                <w:color w:val="000000"/>
                <w:sz w:val="20"/>
                <w:szCs w:val="20"/>
                <w:lang w:val="en-US"/>
              </w:rPr>
              <w:t>max</w:t>
            </w:r>
            <w:r w:rsidRPr="00D22678">
              <w:rPr>
                <w:color w:val="000000"/>
                <w:sz w:val="20"/>
                <w:szCs w:val="20"/>
              </w:rPr>
              <w:t xml:space="preserve"> - наилучшее значение критерия эффективности деятельности;</w:t>
            </w:r>
          </w:p>
          <w:p w:rsidR="000A4F89" w:rsidRPr="00D22678" w:rsidRDefault="000A4F89" w:rsidP="008C2BDA">
            <w:pPr>
              <w:jc w:val="both"/>
              <w:rPr>
                <w:sz w:val="20"/>
                <w:szCs w:val="20"/>
              </w:rPr>
            </w:pPr>
            <w:r w:rsidRPr="00D22678">
              <w:rPr>
                <w:color w:val="000000"/>
                <w:sz w:val="20"/>
                <w:szCs w:val="20"/>
                <w:lang w:val="en-US"/>
              </w:rPr>
              <w:t>min</w:t>
            </w:r>
            <w:r w:rsidRPr="00D22678">
              <w:rPr>
                <w:color w:val="000000"/>
                <w:sz w:val="20"/>
                <w:szCs w:val="20"/>
              </w:rPr>
              <w:t xml:space="preserve"> - наихудшее значение критерия эффективности деятельности</w:t>
            </w:r>
          </w:p>
          <w:p w:rsidR="000A4F89" w:rsidRPr="00D22678" w:rsidRDefault="000A4F89" w:rsidP="008C2BDA">
            <w:pPr>
              <w:jc w:val="both"/>
              <w:rPr>
                <w:b/>
                <w:sz w:val="20"/>
                <w:szCs w:val="20"/>
              </w:rPr>
            </w:pPr>
            <w:r w:rsidRPr="00D22678">
              <w:rPr>
                <w:b/>
                <w:sz w:val="20"/>
                <w:szCs w:val="20"/>
              </w:rPr>
              <w:t>Список учащихся, состоящих в  группе риска, социальный паспорт образовательного учреждения.</w:t>
            </w:r>
          </w:p>
          <w:p w:rsidR="000A4F89" w:rsidRPr="00D22678" w:rsidRDefault="000A4F89" w:rsidP="008C2BDA">
            <w:pPr>
              <w:jc w:val="both"/>
              <w:rPr>
                <w:sz w:val="20"/>
                <w:szCs w:val="20"/>
              </w:rPr>
            </w:pPr>
            <w:r w:rsidRPr="00D22678">
              <w:rPr>
                <w:b/>
                <w:sz w:val="20"/>
                <w:szCs w:val="20"/>
              </w:rPr>
              <w:t>Журналы посещаемости педагогов дополнительного образования, в  кружках которых занимаются дети из группы риска</w:t>
            </w:r>
          </w:p>
        </w:tc>
        <w:tc>
          <w:tcPr>
            <w:tcW w:w="406" w:type="pct"/>
            <w:tcBorders>
              <w:top w:val="nil"/>
              <w:left w:val="single" w:sz="4" w:space="0" w:color="auto"/>
              <w:bottom w:val="single" w:sz="4" w:space="0" w:color="auto"/>
              <w:right w:val="single" w:sz="4" w:space="0" w:color="auto"/>
            </w:tcBorders>
          </w:tcPr>
          <w:p w:rsidR="000A4F89" w:rsidRPr="00D22678" w:rsidRDefault="000A4F89" w:rsidP="008C2BDA">
            <w:pPr>
              <w:jc w:val="both"/>
              <w:rPr>
                <w:sz w:val="20"/>
                <w:szCs w:val="20"/>
              </w:rPr>
            </w:pPr>
          </w:p>
        </w:tc>
        <w:tc>
          <w:tcPr>
            <w:tcW w:w="546" w:type="pct"/>
            <w:tcBorders>
              <w:top w:val="nil"/>
              <w:left w:val="single" w:sz="4" w:space="0" w:color="auto"/>
              <w:bottom w:val="single" w:sz="4" w:space="0" w:color="auto"/>
              <w:right w:val="single" w:sz="4" w:space="0" w:color="auto"/>
            </w:tcBorders>
          </w:tcPr>
          <w:p w:rsidR="000A4F89" w:rsidRPr="00D22678" w:rsidRDefault="000A4F89" w:rsidP="008C2BDA">
            <w:pPr>
              <w:jc w:val="both"/>
              <w:rPr>
                <w:sz w:val="20"/>
                <w:szCs w:val="20"/>
              </w:rPr>
            </w:pPr>
          </w:p>
        </w:tc>
      </w:tr>
      <w:tr w:rsidR="000A4F89" w:rsidRPr="00770E29" w:rsidTr="008C2BDA">
        <w:trPr>
          <w:gridAfter w:val="1"/>
          <w:wAfter w:w="116" w:type="pct"/>
          <w:trHeight w:val="49"/>
        </w:trPr>
        <w:tc>
          <w:tcPr>
            <w:tcW w:w="181" w:type="pct"/>
            <w:tcBorders>
              <w:top w:val="nil"/>
              <w:left w:val="single" w:sz="4" w:space="0" w:color="auto"/>
              <w:bottom w:val="single" w:sz="4" w:space="0" w:color="auto"/>
              <w:right w:val="single" w:sz="4" w:space="0" w:color="auto"/>
            </w:tcBorders>
          </w:tcPr>
          <w:p w:rsidR="000A4F89" w:rsidRPr="00D22678" w:rsidRDefault="000A4F89" w:rsidP="008C2BDA">
            <w:pPr>
              <w:jc w:val="center"/>
              <w:rPr>
                <w:sz w:val="20"/>
                <w:szCs w:val="20"/>
              </w:rPr>
            </w:pPr>
          </w:p>
        </w:tc>
        <w:tc>
          <w:tcPr>
            <w:tcW w:w="713" w:type="pct"/>
            <w:tcBorders>
              <w:top w:val="nil"/>
              <w:left w:val="single" w:sz="4" w:space="0" w:color="auto"/>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Отношение количества преступлений и правонарушений, совершенных обучающимися или при их участии, к общей численности обучающихся</w:t>
            </w:r>
          </w:p>
        </w:tc>
        <w:tc>
          <w:tcPr>
            <w:tcW w:w="348"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годовая</w:t>
            </w:r>
          </w:p>
        </w:tc>
        <w:tc>
          <w:tcPr>
            <w:tcW w:w="395"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100-90 чел.</w:t>
            </w:r>
          </w:p>
          <w:p w:rsidR="000A4F89" w:rsidRPr="00D22678" w:rsidRDefault="000A4F89" w:rsidP="008C2BDA">
            <w:pPr>
              <w:jc w:val="center"/>
              <w:rPr>
                <w:sz w:val="20"/>
                <w:szCs w:val="20"/>
              </w:rPr>
            </w:pPr>
          </w:p>
          <w:p w:rsidR="000A4F89" w:rsidRPr="00D22678" w:rsidRDefault="000A4F89" w:rsidP="008C2BDA">
            <w:pPr>
              <w:jc w:val="center"/>
              <w:rPr>
                <w:sz w:val="20"/>
                <w:szCs w:val="20"/>
              </w:rPr>
            </w:pPr>
            <w:r w:rsidRPr="00D22678">
              <w:rPr>
                <w:sz w:val="20"/>
                <w:szCs w:val="20"/>
              </w:rPr>
              <w:t>6</w:t>
            </w:r>
          </w:p>
        </w:tc>
        <w:tc>
          <w:tcPr>
            <w:tcW w:w="458"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p>
        </w:tc>
        <w:tc>
          <w:tcPr>
            <w:tcW w:w="1837" w:type="pct"/>
            <w:tcBorders>
              <w:top w:val="nil"/>
              <w:left w:val="single" w:sz="4" w:space="0" w:color="auto"/>
              <w:bottom w:val="single" w:sz="4" w:space="0" w:color="auto"/>
              <w:right w:val="single" w:sz="4" w:space="0" w:color="auto"/>
            </w:tcBorders>
          </w:tcPr>
          <w:p w:rsidR="000A4F89" w:rsidRPr="00D22678" w:rsidRDefault="000A4F89" w:rsidP="008C2BDA">
            <w:pPr>
              <w:rPr>
                <w:sz w:val="20"/>
                <w:szCs w:val="20"/>
              </w:rPr>
            </w:pPr>
            <w:r w:rsidRPr="00D22678">
              <w:rPr>
                <w:sz w:val="20"/>
                <w:szCs w:val="20"/>
                <w:lang w:val="en-US"/>
              </w:rPr>
              <w:t>N</w:t>
            </w:r>
            <w:r w:rsidRPr="00D22678">
              <w:rPr>
                <w:sz w:val="20"/>
                <w:szCs w:val="20"/>
              </w:rPr>
              <w:t>=(А/В)*100%, где А –количество преступлений и правонарушений, совершенных учащимися в отчетном периоде,</w:t>
            </w:r>
          </w:p>
          <w:p w:rsidR="000A4F89" w:rsidRPr="00D22678" w:rsidRDefault="000A4F89" w:rsidP="008C2BDA">
            <w:pPr>
              <w:rPr>
                <w:sz w:val="20"/>
                <w:szCs w:val="20"/>
              </w:rPr>
            </w:pPr>
            <w:r w:rsidRPr="00D22678">
              <w:rPr>
                <w:sz w:val="20"/>
                <w:szCs w:val="20"/>
              </w:rPr>
              <w:t>В - количество преступлений и правонарушений, совершенных учащимися в предыдущем периоде в рублях.</w:t>
            </w:r>
          </w:p>
          <w:p w:rsidR="000A4F89" w:rsidRPr="00D22678" w:rsidRDefault="000A4F89" w:rsidP="008C2BDA">
            <w:pPr>
              <w:widowControl w:val="0"/>
              <w:autoSpaceDE w:val="0"/>
              <w:autoSpaceDN w:val="0"/>
              <w:adjustRightInd w:val="0"/>
              <w:jc w:val="both"/>
              <w:rPr>
                <w:sz w:val="20"/>
                <w:szCs w:val="20"/>
              </w:rPr>
            </w:pPr>
            <w:r w:rsidRPr="00D22678">
              <w:rPr>
                <w:sz w:val="20"/>
                <w:szCs w:val="20"/>
              </w:rPr>
              <w:t xml:space="preserve">    </w:t>
            </w:r>
            <w:r w:rsidRPr="00D22678">
              <w:rPr>
                <w:sz w:val="20"/>
                <w:szCs w:val="20"/>
                <w:lang w:val="en-US"/>
              </w:rPr>
              <w:t>N</w:t>
            </w:r>
            <w:r w:rsidRPr="00D22678">
              <w:rPr>
                <w:sz w:val="20"/>
                <w:szCs w:val="20"/>
              </w:rPr>
              <w:t>-</w:t>
            </w:r>
            <w:r w:rsidRPr="00D22678">
              <w:rPr>
                <w:sz w:val="20"/>
                <w:szCs w:val="20"/>
                <w:lang w:val="en-US"/>
              </w:rPr>
              <w:t>L</w:t>
            </w:r>
          </w:p>
          <w:p w:rsidR="000A4F89" w:rsidRPr="00D22678" w:rsidRDefault="000A4F89" w:rsidP="008C2BDA">
            <w:pPr>
              <w:widowControl w:val="0"/>
              <w:autoSpaceDE w:val="0"/>
              <w:autoSpaceDN w:val="0"/>
              <w:adjustRightInd w:val="0"/>
              <w:jc w:val="both"/>
              <w:rPr>
                <w:sz w:val="20"/>
                <w:szCs w:val="20"/>
              </w:rPr>
            </w:pPr>
            <w:r w:rsidRPr="00D22678">
              <w:rPr>
                <w:sz w:val="20"/>
                <w:szCs w:val="20"/>
                <w:lang w:val="en-US"/>
              </w:rPr>
              <w:t>I</w:t>
            </w:r>
            <w:r w:rsidRPr="00D22678">
              <w:rPr>
                <w:sz w:val="20"/>
                <w:szCs w:val="20"/>
              </w:rPr>
              <w:t>= ------ * весовой коэффициент</w:t>
            </w:r>
          </w:p>
          <w:p w:rsidR="000A4F89" w:rsidRPr="00D22678" w:rsidRDefault="000A4F89" w:rsidP="008C2BDA">
            <w:pPr>
              <w:widowControl w:val="0"/>
              <w:autoSpaceDE w:val="0"/>
              <w:autoSpaceDN w:val="0"/>
              <w:adjustRightInd w:val="0"/>
              <w:jc w:val="both"/>
              <w:rPr>
                <w:sz w:val="20"/>
                <w:szCs w:val="20"/>
              </w:rPr>
            </w:pPr>
            <w:r w:rsidRPr="00D22678">
              <w:rPr>
                <w:sz w:val="20"/>
                <w:szCs w:val="20"/>
              </w:rPr>
              <w:t xml:space="preserve">   </w:t>
            </w:r>
            <w:r w:rsidRPr="00D22678">
              <w:rPr>
                <w:sz w:val="20"/>
                <w:szCs w:val="20"/>
                <w:lang w:val="en-US"/>
              </w:rPr>
              <w:t>L</w:t>
            </w:r>
            <w:r w:rsidRPr="00D22678">
              <w:rPr>
                <w:sz w:val="20"/>
                <w:szCs w:val="20"/>
              </w:rPr>
              <w:t>-</w:t>
            </w:r>
            <w:r w:rsidRPr="00D22678">
              <w:rPr>
                <w:sz w:val="20"/>
                <w:szCs w:val="20"/>
                <w:lang w:val="en-US"/>
              </w:rPr>
              <w:t>M</w:t>
            </w:r>
          </w:p>
          <w:p w:rsidR="000A4F89" w:rsidRPr="00D22678" w:rsidRDefault="000A4F89" w:rsidP="008C2BDA">
            <w:pPr>
              <w:widowControl w:val="0"/>
              <w:autoSpaceDE w:val="0"/>
              <w:autoSpaceDN w:val="0"/>
              <w:adjustRightInd w:val="0"/>
              <w:jc w:val="both"/>
              <w:rPr>
                <w:sz w:val="20"/>
                <w:szCs w:val="20"/>
              </w:rPr>
            </w:pPr>
            <w:r w:rsidRPr="00D22678">
              <w:rPr>
                <w:sz w:val="20"/>
                <w:szCs w:val="20"/>
                <w:lang w:val="en-US"/>
              </w:rPr>
              <w:t>I</w:t>
            </w:r>
            <w:r w:rsidRPr="00D22678">
              <w:rPr>
                <w:sz w:val="20"/>
                <w:szCs w:val="20"/>
              </w:rPr>
              <w:t xml:space="preserve"> – отнормированный критерий;</w:t>
            </w:r>
          </w:p>
          <w:p w:rsidR="000A4F89" w:rsidRPr="00D22678" w:rsidRDefault="000A4F89" w:rsidP="008C2BDA">
            <w:pPr>
              <w:widowControl w:val="0"/>
              <w:autoSpaceDE w:val="0"/>
              <w:autoSpaceDN w:val="0"/>
              <w:adjustRightInd w:val="0"/>
              <w:rPr>
                <w:sz w:val="20"/>
                <w:szCs w:val="20"/>
              </w:rPr>
            </w:pPr>
            <w:r w:rsidRPr="00D22678">
              <w:rPr>
                <w:sz w:val="20"/>
                <w:szCs w:val="20"/>
                <w:lang w:val="en-US"/>
              </w:rPr>
              <w:t>N</w:t>
            </w:r>
            <w:r w:rsidRPr="00D22678">
              <w:rPr>
                <w:sz w:val="20"/>
                <w:szCs w:val="20"/>
              </w:rPr>
              <w:t xml:space="preserve"> - фактическое значение критерия эффективности деятельности;</w:t>
            </w:r>
          </w:p>
          <w:p w:rsidR="000A4F89" w:rsidRPr="00D22678" w:rsidRDefault="000A4F89" w:rsidP="008C2BDA">
            <w:pPr>
              <w:widowControl w:val="0"/>
              <w:autoSpaceDE w:val="0"/>
              <w:autoSpaceDN w:val="0"/>
              <w:adjustRightInd w:val="0"/>
              <w:rPr>
                <w:sz w:val="20"/>
                <w:szCs w:val="20"/>
              </w:rPr>
            </w:pPr>
            <w:r w:rsidRPr="00D22678">
              <w:rPr>
                <w:sz w:val="20"/>
                <w:szCs w:val="20"/>
                <w:lang w:val="en-US"/>
              </w:rPr>
              <w:t>M</w:t>
            </w:r>
            <w:r w:rsidRPr="00D22678">
              <w:rPr>
                <w:sz w:val="20"/>
                <w:szCs w:val="20"/>
              </w:rPr>
              <w:t xml:space="preserve"> - наилучшее значение критерия эффективности деятельности;</w:t>
            </w:r>
          </w:p>
          <w:p w:rsidR="000A4F89" w:rsidRPr="00D22678" w:rsidRDefault="000A4F89" w:rsidP="008C2BDA">
            <w:pPr>
              <w:rPr>
                <w:sz w:val="20"/>
                <w:szCs w:val="20"/>
              </w:rPr>
            </w:pPr>
            <w:r w:rsidRPr="00D22678">
              <w:rPr>
                <w:sz w:val="20"/>
                <w:szCs w:val="20"/>
                <w:lang w:val="en-US"/>
              </w:rPr>
              <w:t>L</w:t>
            </w:r>
            <w:r w:rsidRPr="00D22678">
              <w:rPr>
                <w:sz w:val="20"/>
                <w:szCs w:val="20"/>
              </w:rPr>
              <w:t xml:space="preserve"> - наихудшее значение критерия эффективности деятельности</w:t>
            </w:r>
          </w:p>
          <w:p w:rsidR="000A4F89" w:rsidRPr="00D22678" w:rsidRDefault="000A4F89" w:rsidP="008C2BDA">
            <w:pPr>
              <w:rPr>
                <w:b/>
                <w:sz w:val="20"/>
                <w:szCs w:val="20"/>
              </w:rPr>
            </w:pPr>
            <w:r w:rsidRPr="00D22678">
              <w:rPr>
                <w:b/>
                <w:sz w:val="20"/>
                <w:szCs w:val="20"/>
              </w:rPr>
              <w:t>Информация, предоставляется соответствующими отделами, комиссиями по делам несовершеннолетних  отделов (управлений) внутренних дел муниципального образования</w:t>
            </w:r>
          </w:p>
        </w:tc>
        <w:tc>
          <w:tcPr>
            <w:tcW w:w="406" w:type="pct"/>
            <w:tcBorders>
              <w:top w:val="nil"/>
              <w:left w:val="single" w:sz="4" w:space="0" w:color="auto"/>
              <w:bottom w:val="single" w:sz="4" w:space="0" w:color="auto"/>
              <w:right w:val="single" w:sz="4" w:space="0" w:color="auto"/>
            </w:tcBorders>
          </w:tcPr>
          <w:p w:rsidR="000A4F89" w:rsidRPr="00D22678" w:rsidRDefault="000A4F89" w:rsidP="008C2BDA">
            <w:pPr>
              <w:rPr>
                <w:b/>
                <w:sz w:val="20"/>
                <w:szCs w:val="20"/>
              </w:rPr>
            </w:pPr>
          </w:p>
        </w:tc>
        <w:tc>
          <w:tcPr>
            <w:tcW w:w="546" w:type="pct"/>
            <w:tcBorders>
              <w:top w:val="nil"/>
              <w:left w:val="single" w:sz="4" w:space="0" w:color="auto"/>
              <w:bottom w:val="single" w:sz="4" w:space="0" w:color="auto"/>
              <w:right w:val="single" w:sz="4" w:space="0" w:color="auto"/>
            </w:tcBorders>
          </w:tcPr>
          <w:p w:rsidR="000A4F89" w:rsidRPr="00D22678" w:rsidRDefault="000A4F89" w:rsidP="008C2BDA">
            <w:pPr>
              <w:rPr>
                <w:b/>
                <w:sz w:val="20"/>
                <w:szCs w:val="20"/>
              </w:rPr>
            </w:pPr>
          </w:p>
        </w:tc>
      </w:tr>
      <w:tr w:rsidR="000A4F89" w:rsidRPr="00770E29" w:rsidTr="008C2BDA">
        <w:trPr>
          <w:gridAfter w:val="1"/>
          <w:wAfter w:w="116" w:type="pct"/>
          <w:trHeight w:val="49"/>
        </w:trPr>
        <w:tc>
          <w:tcPr>
            <w:tcW w:w="181" w:type="pct"/>
            <w:tcBorders>
              <w:top w:val="nil"/>
              <w:left w:val="single" w:sz="4" w:space="0" w:color="auto"/>
              <w:bottom w:val="single" w:sz="4" w:space="0" w:color="auto"/>
              <w:right w:val="single" w:sz="4" w:space="0" w:color="auto"/>
            </w:tcBorders>
          </w:tcPr>
          <w:p w:rsidR="000A4F89" w:rsidRPr="00D22678" w:rsidRDefault="000A4F89" w:rsidP="008C2BDA">
            <w:pPr>
              <w:jc w:val="center"/>
              <w:rPr>
                <w:sz w:val="20"/>
                <w:szCs w:val="20"/>
              </w:rPr>
            </w:pPr>
            <w:r w:rsidRPr="00D22678">
              <w:rPr>
                <w:sz w:val="20"/>
                <w:szCs w:val="20"/>
              </w:rPr>
              <w:t>3</w:t>
            </w:r>
          </w:p>
        </w:tc>
        <w:tc>
          <w:tcPr>
            <w:tcW w:w="713" w:type="pct"/>
            <w:tcBorders>
              <w:top w:val="nil"/>
              <w:left w:val="single" w:sz="4" w:space="0" w:color="auto"/>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Выявление социально неблагополучных семей и передача их под межведомственный патронаж служб и учреждений органов системы профилактики правонарушений</w:t>
            </w:r>
          </w:p>
        </w:tc>
        <w:tc>
          <w:tcPr>
            <w:tcW w:w="348"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квартальная</w:t>
            </w:r>
          </w:p>
        </w:tc>
        <w:tc>
          <w:tcPr>
            <w:tcW w:w="395"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50-100 %</w:t>
            </w:r>
          </w:p>
          <w:p w:rsidR="000A4F89" w:rsidRPr="00D22678" w:rsidRDefault="000A4F89" w:rsidP="008C2BDA">
            <w:pPr>
              <w:jc w:val="center"/>
              <w:rPr>
                <w:sz w:val="20"/>
                <w:szCs w:val="20"/>
              </w:rPr>
            </w:pPr>
          </w:p>
          <w:p w:rsidR="000A4F89" w:rsidRPr="00D22678" w:rsidRDefault="000A4F89" w:rsidP="008C2BDA">
            <w:pPr>
              <w:jc w:val="center"/>
              <w:rPr>
                <w:sz w:val="20"/>
                <w:szCs w:val="20"/>
              </w:rPr>
            </w:pPr>
            <w:r w:rsidRPr="00D22678">
              <w:rPr>
                <w:sz w:val="20"/>
                <w:szCs w:val="20"/>
              </w:rPr>
              <w:t>6</w:t>
            </w:r>
          </w:p>
          <w:p w:rsidR="000A4F89" w:rsidRPr="00D22678" w:rsidRDefault="000A4F89" w:rsidP="008C2BDA">
            <w:pPr>
              <w:jc w:val="center"/>
              <w:rPr>
                <w:sz w:val="20"/>
                <w:szCs w:val="20"/>
              </w:rPr>
            </w:pPr>
          </w:p>
        </w:tc>
        <w:tc>
          <w:tcPr>
            <w:tcW w:w="458"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p>
        </w:tc>
        <w:tc>
          <w:tcPr>
            <w:tcW w:w="1837" w:type="pct"/>
            <w:tcBorders>
              <w:top w:val="nil"/>
              <w:left w:val="single" w:sz="4" w:space="0" w:color="auto"/>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N=(А/В)*100%, А – количество социально неблагополучных семей, переданных под межведомственный патронаж в течение учебного года; В – количество социально неблагополучных семей, выявленных школами в течение учебного года</w:t>
            </w:r>
            <w:r w:rsidRPr="00D22678">
              <w:rPr>
                <w:sz w:val="20"/>
                <w:szCs w:val="20"/>
              </w:rPr>
              <w:tab/>
            </w:r>
          </w:p>
          <w:p w:rsidR="000A4F89" w:rsidRPr="00D22678" w:rsidRDefault="000A4F89" w:rsidP="008C2BDA">
            <w:pPr>
              <w:widowControl w:val="0"/>
              <w:autoSpaceDE w:val="0"/>
              <w:autoSpaceDN w:val="0"/>
              <w:adjustRightInd w:val="0"/>
              <w:jc w:val="both"/>
              <w:rPr>
                <w:color w:val="000000"/>
                <w:sz w:val="20"/>
                <w:szCs w:val="20"/>
              </w:rPr>
            </w:pPr>
            <w:r w:rsidRPr="00D22678">
              <w:rPr>
                <w:color w:val="000000"/>
                <w:sz w:val="20"/>
                <w:szCs w:val="20"/>
              </w:rPr>
              <w:t xml:space="preserve">   </w:t>
            </w:r>
            <w:r w:rsidRPr="00D22678">
              <w:rPr>
                <w:color w:val="000000"/>
                <w:sz w:val="20"/>
                <w:szCs w:val="20"/>
                <w:lang w:val="en-US"/>
              </w:rPr>
              <w:t>N</w:t>
            </w:r>
            <w:r w:rsidRPr="00D22678">
              <w:rPr>
                <w:color w:val="000000"/>
                <w:sz w:val="20"/>
                <w:szCs w:val="20"/>
              </w:rPr>
              <w:t>-</w:t>
            </w:r>
            <w:r w:rsidRPr="00D22678">
              <w:rPr>
                <w:color w:val="000000"/>
                <w:sz w:val="20"/>
                <w:szCs w:val="20"/>
                <w:lang w:val="en-US"/>
              </w:rPr>
              <w:t>min</w:t>
            </w:r>
          </w:p>
          <w:p w:rsidR="000A4F89" w:rsidRPr="00D22678" w:rsidRDefault="000A4F89" w:rsidP="008C2BDA">
            <w:pPr>
              <w:widowControl w:val="0"/>
              <w:autoSpaceDE w:val="0"/>
              <w:autoSpaceDN w:val="0"/>
              <w:adjustRightInd w:val="0"/>
              <w:jc w:val="both"/>
              <w:rPr>
                <w:color w:val="000000"/>
                <w:sz w:val="20"/>
                <w:szCs w:val="20"/>
              </w:rPr>
            </w:pPr>
            <w:r w:rsidRPr="00D22678">
              <w:rPr>
                <w:color w:val="000000"/>
                <w:sz w:val="20"/>
                <w:szCs w:val="20"/>
                <w:lang w:val="en-US"/>
              </w:rPr>
              <w:t>I</w:t>
            </w:r>
            <w:r w:rsidRPr="00D22678">
              <w:rPr>
                <w:color w:val="000000"/>
                <w:sz w:val="20"/>
                <w:szCs w:val="20"/>
              </w:rPr>
              <w:t>= ------ * весовой коэффициент</w:t>
            </w:r>
          </w:p>
          <w:p w:rsidR="000A4F89" w:rsidRPr="00D22678" w:rsidRDefault="000A4F89" w:rsidP="008C2BDA">
            <w:pPr>
              <w:widowControl w:val="0"/>
              <w:autoSpaceDE w:val="0"/>
              <w:autoSpaceDN w:val="0"/>
              <w:adjustRightInd w:val="0"/>
              <w:jc w:val="both"/>
              <w:rPr>
                <w:color w:val="000000"/>
                <w:sz w:val="20"/>
                <w:szCs w:val="20"/>
              </w:rPr>
            </w:pPr>
            <w:r w:rsidRPr="00D22678">
              <w:rPr>
                <w:color w:val="000000"/>
                <w:sz w:val="20"/>
                <w:szCs w:val="20"/>
              </w:rPr>
              <w:t xml:space="preserve">   </w:t>
            </w:r>
            <w:r w:rsidRPr="00D22678">
              <w:rPr>
                <w:color w:val="000000"/>
                <w:sz w:val="20"/>
                <w:szCs w:val="20"/>
                <w:lang w:val="en-US"/>
              </w:rPr>
              <w:t>max</w:t>
            </w:r>
            <w:r w:rsidRPr="00D22678">
              <w:rPr>
                <w:color w:val="000000"/>
                <w:sz w:val="20"/>
                <w:szCs w:val="20"/>
              </w:rPr>
              <w:t>-</w:t>
            </w:r>
            <w:r w:rsidRPr="00D22678">
              <w:rPr>
                <w:color w:val="000000"/>
                <w:sz w:val="20"/>
                <w:szCs w:val="20"/>
                <w:lang w:val="en-US"/>
              </w:rPr>
              <w:t>min</w:t>
            </w:r>
          </w:p>
          <w:p w:rsidR="000A4F89" w:rsidRPr="00D22678" w:rsidRDefault="000A4F89" w:rsidP="008C2BDA">
            <w:pPr>
              <w:widowControl w:val="0"/>
              <w:autoSpaceDE w:val="0"/>
              <w:autoSpaceDN w:val="0"/>
              <w:adjustRightInd w:val="0"/>
              <w:jc w:val="both"/>
              <w:rPr>
                <w:color w:val="000000"/>
                <w:sz w:val="20"/>
                <w:szCs w:val="20"/>
              </w:rPr>
            </w:pPr>
            <w:r w:rsidRPr="00D22678">
              <w:rPr>
                <w:color w:val="000000"/>
                <w:sz w:val="20"/>
                <w:szCs w:val="20"/>
                <w:lang w:val="en-US"/>
              </w:rPr>
              <w:t>I</w:t>
            </w:r>
            <w:r w:rsidRPr="00D22678">
              <w:rPr>
                <w:color w:val="000000"/>
                <w:sz w:val="20"/>
                <w:szCs w:val="20"/>
              </w:rPr>
              <w:t xml:space="preserve"> – отнормированный критерий;</w:t>
            </w:r>
          </w:p>
          <w:p w:rsidR="000A4F89" w:rsidRPr="00D22678" w:rsidRDefault="000A4F89" w:rsidP="008C2BDA">
            <w:pPr>
              <w:widowControl w:val="0"/>
              <w:autoSpaceDE w:val="0"/>
              <w:autoSpaceDN w:val="0"/>
              <w:adjustRightInd w:val="0"/>
              <w:rPr>
                <w:color w:val="000000"/>
                <w:sz w:val="20"/>
                <w:szCs w:val="20"/>
              </w:rPr>
            </w:pPr>
            <w:r w:rsidRPr="00D22678">
              <w:rPr>
                <w:color w:val="000000"/>
                <w:sz w:val="20"/>
                <w:szCs w:val="20"/>
                <w:lang w:val="en-US"/>
              </w:rPr>
              <w:t>N</w:t>
            </w:r>
            <w:r w:rsidRPr="00D22678">
              <w:rPr>
                <w:color w:val="000000"/>
                <w:sz w:val="20"/>
                <w:szCs w:val="20"/>
              </w:rPr>
              <w:t xml:space="preserve"> - фактическое значение критерия эффективности деятельности;</w:t>
            </w:r>
          </w:p>
          <w:p w:rsidR="000A4F89" w:rsidRPr="00D22678" w:rsidRDefault="000A4F89" w:rsidP="008C2BDA">
            <w:pPr>
              <w:widowControl w:val="0"/>
              <w:autoSpaceDE w:val="0"/>
              <w:autoSpaceDN w:val="0"/>
              <w:adjustRightInd w:val="0"/>
              <w:rPr>
                <w:color w:val="000000"/>
                <w:sz w:val="20"/>
                <w:szCs w:val="20"/>
              </w:rPr>
            </w:pPr>
            <w:r w:rsidRPr="00D22678">
              <w:rPr>
                <w:color w:val="000000"/>
                <w:sz w:val="20"/>
                <w:szCs w:val="20"/>
                <w:lang w:val="en-US"/>
              </w:rPr>
              <w:t>max</w:t>
            </w:r>
            <w:r w:rsidRPr="00D22678">
              <w:rPr>
                <w:color w:val="000000"/>
                <w:sz w:val="20"/>
                <w:szCs w:val="20"/>
              </w:rPr>
              <w:t xml:space="preserve"> - наилучшее значение критерия эффективности деятельности;</w:t>
            </w:r>
          </w:p>
          <w:p w:rsidR="000A4F89" w:rsidRPr="00D22678" w:rsidRDefault="000A4F89" w:rsidP="008C2BDA">
            <w:pPr>
              <w:jc w:val="center"/>
              <w:rPr>
                <w:sz w:val="20"/>
                <w:szCs w:val="20"/>
              </w:rPr>
            </w:pPr>
            <w:r w:rsidRPr="00D22678">
              <w:rPr>
                <w:color w:val="000000"/>
                <w:sz w:val="20"/>
                <w:szCs w:val="20"/>
                <w:lang w:val="en-US"/>
              </w:rPr>
              <w:t>min</w:t>
            </w:r>
            <w:r w:rsidRPr="00D22678">
              <w:rPr>
                <w:color w:val="000000"/>
                <w:sz w:val="20"/>
                <w:szCs w:val="20"/>
              </w:rPr>
              <w:t xml:space="preserve"> - наихудшее значение критерия эффективности деятельности</w:t>
            </w:r>
          </w:p>
        </w:tc>
        <w:tc>
          <w:tcPr>
            <w:tcW w:w="406" w:type="pct"/>
            <w:tcBorders>
              <w:top w:val="nil"/>
              <w:left w:val="single" w:sz="4" w:space="0" w:color="auto"/>
              <w:bottom w:val="single" w:sz="4" w:space="0" w:color="auto"/>
              <w:right w:val="single" w:sz="4" w:space="0" w:color="auto"/>
            </w:tcBorders>
          </w:tcPr>
          <w:p w:rsidR="000A4F89" w:rsidRPr="00D22678" w:rsidRDefault="000A4F89" w:rsidP="008C2BDA">
            <w:pPr>
              <w:rPr>
                <w:sz w:val="20"/>
                <w:szCs w:val="20"/>
              </w:rPr>
            </w:pPr>
          </w:p>
        </w:tc>
        <w:tc>
          <w:tcPr>
            <w:tcW w:w="546" w:type="pct"/>
            <w:tcBorders>
              <w:top w:val="nil"/>
              <w:left w:val="single" w:sz="4" w:space="0" w:color="auto"/>
              <w:bottom w:val="single" w:sz="4" w:space="0" w:color="auto"/>
              <w:right w:val="single" w:sz="4" w:space="0" w:color="auto"/>
            </w:tcBorders>
          </w:tcPr>
          <w:p w:rsidR="000A4F89" w:rsidRPr="00D22678" w:rsidRDefault="000A4F89" w:rsidP="008C2BDA">
            <w:pPr>
              <w:rPr>
                <w:sz w:val="20"/>
                <w:szCs w:val="20"/>
              </w:rPr>
            </w:pPr>
          </w:p>
        </w:tc>
      </w:tr>
      <w:tr w:rsidR="000A4F89" w:rsidRPr="00770E29" w:rsidTr="008C2BDA">
        <w:trPr>
          <w:gridAfter w:val="1"/>
          <w:wAfter w:w="116" w:type="pct"/>
          <w:trHeight w:val="49"/>
        </w:trPr>
        <w:tc>
          <w:tcPr>
            <w:tcW w:w="181"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4</w:t>
            </w:r>
          </w:p>
        </w:tc>
        <w:tc>
          <w:tcPr>
            <w:tcW w:w="713" w:type="pct"/>
            <w:tcBorders>
              <w:top w:val="nil"/>
              <w:left w:val="single" w:sz="4" w:space="0" w:color="auto"/>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Обеспечение  участия  учреждения,  в соответствующих мероприятиях по направлениям воспитательной, здоровьесберегающей деятельности</w:t>
            </w:r>
          </w:p>
        </w:tc>
        <w:tc>
          <w:tcPr>
            <w:tcW w:w="348"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годовая</w:t>
            </w:r>
          </w:p>
        </w:tc>
        <w:tc>
          <w:tcPr>
            <w:tcW w:w="395"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90-100 %</w:t>
            </w:r>
          </w:p>
          <w:p w:rsidR="000A4F89" w:rsidRPr="00D22678" w:rsidRDefault="000A4F89" w:rsidP="008C2BDA">
            <w:pPr>
              <w:jc w:val="center"/>
              <w:rPr>
                <w:sz w:val="20"/>
                <w:szCs w:val="20"/>
              </w:rPr>
            </w:pPr>
          </w:p>
          <w:p w:rsidR="000A4F89" w:rsidRPr="00D22678" w:rsidRDefault="000A4F89" w:rsidP="008C2BDA">
            <w:pPr>
              <w:jc w:val="center"/>
              <w:rPr>
                <w:sz w:val="20"/>
                <w:szCs w:val="20"/>
              </w:rPr>
            </w:pPr>
            <w:r w:rsidRPr="00D22678">
              <w:rPr>
                <w:sz w:val="20"/>
                <w:szCs w:val="20"/>
              </w:rPr>
              <w:t>10</w:t>
            </w:r>
          </w:p>
        </w:tc>
        <w:tc>
          <w:tcPr>
            <w:tcW w:w="458"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p>
        </w:tc>
        <w:tc>
          <w:tcPr>
            <w:tcW w:w="1837"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both"/>
              <w:rPr>
                <w:sz w:val="20"/>
                <w:szCs w:val="20"/>
              </w:rPr>
            </w:pPr>
            <w:r w:rsidRPr="00D22678">
              <w:rPr>
                <w:sz w:val="20"/>
                <w:szCs w:val="20"/>
              </w:rPr>
              <w:t xml:space="preserve">N=(А/В)*100%, где А – количество мероприятий республиканского уровня, в которых было обеспечено участие за отчетный период, В – общее количество мероприятий республиканского уровня, проведенных в муниципальном образовании в отчетный период в соответствии с нормативными документами Министерством образования и науки Республики Татарстан </w:t>
            </w:r>
          </w:p>
          <w:p w:rsidR="000A4F89" w:rsidRPr="00D22678" w:rsidRDefault="000A4F89" w:rsidP="008C2BDA">
            <w:pPr>
              <w:widowControl w:val="0"/>
              <w:autoSpaceDE w:val="0"/>
              <w:autoSpaceDN w:val="0"/>
              <w:adjustRightInd w:val="0"/>
              <w:jc w:val="both"/>
              <w:rPr>
                <w:color w:val="000000"/>
                <w:sz w:val="20"/>
                <w:szCs w:val="20"/>
              </w:rPr>
            </w:pPr>
            <w:r w:rsidRPr="00D22678">
              <w:rPr>
                <w:color w:val="000000"/>
                <w:sz w:val="20"/>
                <w:szCs w:val="20"/>
              </w:rPr>
              <w:t xml:space="preserve">   </w:t>
            </w:r>
            <w:r w:rsidRPr="00D22678">
              <w:rPr>
                <w:color w:val="000000"/>
                <w:sz w:val="20"/>
                <w:szCs w:val="20"/>
                <w:lang w:val="en-US"/>
              </w:rPr>
              <w:t>N</w:t>
            </w:r>
            <w:r w:rsidRPr="00D22678">
              <w:rPr>
                <w:color w:val="000000"/>
                <w:sz w:val="20"/>
                <w:szCs w:val="20"/>
              </w:rPr>
              <w:t>-</w:t>
            </w:r>
            <w:r w:rsidRPr="00D22678">
              <w:rPr>
                <w:color w:val="000000"/>
                <w:sz w:val="20"/>
                <w:szCs w:val="20"/>
                <w:lang w:val="en-US"/>
              </w:rPr>
              <w:t>min</w:t>
            </w:r>
          </w:p>
          <w:p w:rsidR="000A4F89" w:rsidRPr="00D22678" w:rsidRDefault="000A4F89" w:rsidP="008C2BDA">
            <w:pPr>
              <w:widowControl w:val="0"/>
              <w:autoSpaceDE w:val="0"/>
              <w:autoSpaceDN w:val="0"/>
              <w:adjustRightInd w:val="0"/>
              <w:jc w:val="both"/>
              <w:rPr>
                <w:color w:val="000000"/>
                <w:sz w:val="20"/>
                <w:szCs w:val="20"/>
              </w:rPr>
            </w:pPr>
            <w:r w:rsidRPr="00D22678">
              <w:rPr>
                <w:color w:val="000000"/>
                <w:sz w:val="20"/>
                <w:szCs w:val="20"/>
                <w:lang w:val="en-US"/>
              </w:rPr>
              <w:t>I</w:t>
            </w:r>
            <w:r w:rsidRPr="00D22678">
              <w:rPr>
                <w:color w:val="000000"/>
                <w:sz w:val="20"/>
                <w:szCs w:val="20"/>
              </w:rPr>
              <w:t>= ------ * весовой коэффициент</w:t>
            </w:r>
          </w:p>
          <w:p w:rsidR="000A4F89" w:rsidRPr="00D22678" w:rsidRDefault="000A4F89" w:rsidP="008C2BDA">
            <w:pPr>
              <w:widowControl w:val="0"/>
              <w:autoSpaceDE w:val="0"/>
              <w:autoSpaceDN w:val="0"/>
              <w:adjustRightInd w:val="0"/>
              <w:jc w:val="both"/>
              <w:rPr>
                <w:color w:val="000000"/>
                <w:sz w:val="20"/>
                <w:szCs w:val="20"/>
              </w:rPr>
            </w:pPr>
            <w:r w:rsidRPr="00D22678">
              <w:rPr>
                <w:color w:val="000000"/>
                <w:sz w:val="20"/>
                <w:szCs w:val="20"/>
              </w:rPr>
              <w:t xml:space="preserve">   </w:t>
            </w:r>
            <w:r w:rsidRPr="00D22678">
              <w:rPr>
                <w:color w:val="000000"/>
                <w:sz w:val="20"/>
                <w:szCs w:val="20"/>
                <w:lang w:val="en-US"/>
              </w:rPr>
              <w:t>max</w:t>
            </w:r>
            <w:r w:rsidRPr="00D22678">
              <w:rPr>
                <w:color w:val="000000"/>
                <w:sz w:val="20"/>
                <w:szCs w:val="20"/>
              </w:rPr>
              <w:t>-</w:t>
            </w:r>
            <w:r w:rsidRPr="00D22678">
              <w:rPr>
                <w:color w:val="000000"/>
                <w:sz w:val="20"/>
                <w:szCs w:val="20"/>
                <w:lang w:val="en-US"/>
              </w:rPr>
              <w:t>min</w:t>
            </w:r>
          </w:p>
          <w:p w:rsidR="000A4F89" w:rsidRPr="00D22678" w:rsidRDefault="000A4F89" w:rsidP="008C2BDA">
            <w:pPr>
              <w:widowControl w:val="0"/>
              <w:autoSpaceDE w:val="0"/>
              <w:autoSpaceDN w:val="0"/>
              <w:adjustRightInd w:val="0"/>
              <w:jc w:val="both"/>
              <w:rPr>
                <w:color w:val="000000"/>
                <w:sz w:val="20"/>
                <w:szCs w:val="20"/>
              </w:rPr>
            </w:pPr>
            <w:r w:rsidRPr="00D22678">
              <w:rPr>
                <w:color w:val="000000"/>
                <w:sz w:val="20"/>
                <w:szCs w:val="20"/>
                <w:lang w:val="en-US"/>
              </w:rPr>
              <w:t>I</w:t>
            </w:r>
            <w:r w:rsidRPr="00D22678">
              <w:rPr>
                <w:color w:val="000000"/>
                <w:sz w:val="20"/>
                <w:szCs w:val="20"/>
              </w:rPr>
              <w:t xml:space="preserve"> – отнормированный критерий;</w:t>
            </w:r>
          </w:p>
          <w:p w:rsidR="000A4F89" w:rsidRPr="00D22678" w:rsidRDefault="000A4F89" w:rsidP="008C2BDA">
            <w:pPr>
              <w:widowControl w:val="0"/>
              <w:autoSpaceDE w:val="0"/>
              <w:autoSpaceDN w:val="0"/>
              <w:adjustRightInd w:val="0"/>
              <w:rPr>
                <w:color w:val="000000"/>
                <w:sz w:val="20"/>
                <w:szCs w:val="20"/>
              </w:rPr>
            </w:pPr>
            <w:r w:rsidRPr="00D22678">
              <w:rPr>
                <w:color w:val="000000"/>
                <w:sz w:val="20"/>
                <w:szCs w:val="20"/>
                <w:lang w:val="en-US"/>
              </w:rPr>
              <w:t>N</w:t>
            </w:r>
            <w:r w:rsidRPr="00D22678">
              <w:rPr>
                <w:color w:val="000000"/>
                <w:sz w:val="20"/>
                <w:szCs w:val="20"/>
              </w:rPr>
              <w:t xml:space="preserve"> - фактическое значение критерия эффективности деятельности;</w:t>
            </w:r>
          </w:p>
          <w:p w:rsidR="000A4F89" w:rsidRPr="00D22678" w:rsidRDefault="000A4F89" w:rsidP="008C2BDA">
            <w:pPr>
              <w:widowControl w:val="0"/>
              <w:autoSpaceDE w:val="0"/>
              <w:autoSpaceDN w:val="0"/>
              <w:adjustRightInd w:val="0"/>
              <w:rPr>
                <w:color w:val="000000"/>
                <w:sz w:val="20"/>
                <w:szCs w:val="20"/>
              </w:rPr>
            </w:pPr>
            <w:r w:rsidRPr="00D22678">
              <w:rPr>
                <w:color w:val="000000"/>
                <w:sz w:val="20"/>
                <w:szCs w:val="20"/>
                <w:lang w:val="en-US"/>
              </w:rPr>
              <w:t>max</w:t>
            </w:r>
            <w:r w:rsidRPr="00D22678">
              <w:rPr>
                <w:color w:val="000000"/>
                <w:sz w:val="20"/>
                <w:szCs w:val="20"/>
              </w:rPr>
              <w:t xml:space="preserve"> - наилучшее значение критерия эффективности деятельности;</w:t>
            </w:r>
          </w:p>
          <w:p w:rsidR="000A4F89" w:rsidRPr="00D22678" w:rsidRDefault="000A4F89" w:rsidP="008C2BDA">
            <w:pPr>
              <w:jc w:val="both"/>
              <w:rPr>
                <w:sz w:val="20"/>
                <w:szCs w:val="20"/>
              </w:rPr>
            </w:pPr>
            <w:r w:rsidRPr="00D22678">
              <w:rPr>
                <w:color w:val="000000"/>
                <w:sz w:val="20"/>
                <w:szCs w:val="20"/>
                <w:lang w:val="en-US"/>
              </w:rPr>
              <w:t>min</w:t>
            </w:r>
            <w:r w:rsidRPr="00D22678">
              <w:rPr>
                <w:color w:val="000000"/>
                <w:sz w:val="20"/>
                <w:szCs w:val="20"/>
              </w:rPr>
              <w:t xml:space="preserve"> - наихудшее значение критерия эффективности деятельности</w:t>
            </w:r>
          </w:p>
          <w:p w:rsidR="000A4F89" w:rsidRPr="00D22678" w:rsidRDefault="000A4F89" w:rsidP="008C2BDA">
            <w:pPr>
              <w:rPr>
                <w:sz w:val="20"/>
                <w:szCs w:val="20"/>
              </w:rPr>
            </w:pPr>
            <w:r w:rsidRPr="00D22678">
              <w:rPr>
                <w:b/>
                <w:sz w:val="20"/>
                <w:szCs w:val="20"/>
              </w:rPr>
              <w:t>Приказы, определяющие ответственность работников учреждения за подготовку мероприятия, дипломы, сертификаты,  свидетельства участников, планы воспитательной работы, отчет работника.</w:t>
            </w:r>
          </w:p>
        </w:tc>
        <w:tc>
          <w:tcPr>
            <w:tcW w:w="406"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both"/>
              <w:rPr>
                <w:b/>
                <w:sz w:val="20"/>
                <w:szCs w:val="20"/>
              </w:rPr>
            </w:pPr>
          </w:p>
        </w:tc>
        <w:tc>
          <w:tcPr>
            <w:tcW w:w="546" w:type="pct"/>
            <w:tcBorders>
              <w:top w:val="nil"/>
              <w:left w:val="single" w:sz="4" w:space="0" w:color="auto"/>
              <w:bottom w:val="single" w:sz="4" w:space="0" w:color="auto"/>
              <w:right w:val="single" w:sz="4" w:space="0" w:color="auto"/>
            </w:tcBorders>
          </w:tcPr>
          <w:p w:rsidR="000A4F89" w:rsidRPr="00D22678" w:rsidRDefault="000A4F89" w:rsidP="008C2BDA">
            <w:pPr>
              <w:jc w:val="both"/>
              <w:rPr>
                <w:b/>
                <w:sz w:val="20"/>
                <w:szCs w:val="20"/>
              </w:rPr>
            </w:pPr>
          </w:p>
        </w:tc>
      </w:tr>
      <w:tr w:rsidR="000A4F89" w:rsidRPr="00770E29" w:rsidTr="008C2BDA">
        <w:trPr>
          <w:gridAfter w:val="1"/>
          <w:wAfter w:w="116" w:type="pct"/>
          <w:trHeight w:val="49"/>
        </w:trPr>
        <w:tc>
          <w:tcPr>
            <w:tcW w:w="181"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5</w:t>
            </w:r>
          </w:p>
        </w:tc>
        <w:tc>
          <w:tcPr>
            <w:tcW w:w="4157" w:type="pct"/>
            <w:gridSpan w:val="6"/>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b/>
                <w:bCs/>
                <w:sz w:val="20"/>
                <w:szCs w:val="20"/>
              </w:rPr>
            </w:pPr>
            <w:r w:rsidRPr="00D22678">
              <w:rPr>
                <w:sz w:val="20"/>
                <w:szCs w:val="20"/>
              </w:rPr>
              <w:t>Результативность участия в смотрах, конкурсах, конференциях по направлениям воспитательной, здоровьесберегающей деятельности:</w:t>
            </w:r>
          </w:p>
        </w:tc>
        <w:tc>
          <w:tcPr>
            <w:tcW w:w="546" w:type="pct"/>
            <w:tcBorders>
              <w:top w:val="nil"/>
              <w:left w:val="single" w:sz="4" w:space="0" w:color="auto"/>
              <w:bottom w:val="single" w:sz="4" w:space="0" w:color="auto"/>
              <w:right w:val="single" w:sz="4" w:space="0" w:color="auto"/>
            </w:tcBorders>
          </w:tcPr>
          <w:p w:rsidR="000A4F89" w:rsidRPr="00D22678" w:rsidRDefault="000A4F89" w:rsidP="008C2BDA">
            <w:pPr>
              <w:jc w:val="center"/>
              <w:rPr>
                <w:sz w:val="20"/>
                <w:szCs w:val="20"/>
              </w:rPr>
            </w:pPr>
          </w:p>
        </w:tc>
      </w:tr>
      <w:tr w:rsidR="000A4F89" w:rsidRPr="00770E29" w:rsidTr="008C2BDA">
        <w:trPr>
          <w:gridAfter w:val="1"/>
          <w:wAfter w:w="116" w:type="pct"/>
          <w:trHeight w:val="49"/>
        </w:trPr>
        <w:tc>
          <w:tcPr>
            <w:tcW w:w="181"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5.1.</w:t>
            </w:r>
          </w:p>
        </w:tc>
        <w:tc>
          <w:tcPr>
            <w:tcW w:w="713" w:type="pct"/>
            <w:tcBorders>
              <w:top w:val="nil"/>
              <w:left w:val="single" w:sz="4" w:space="0" w:color="auto"/>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 учреждения;</w:t>
            </w:r>
          </w:p>
        </w:tc>
        <w:tc>
          <w:tcPr>
            <w:tcW w:w="348"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годовая</w:t>
            </w:r>
          </w:p>
        </w:tc>
        <w:tc>
          <w:tcPr>
            <w:tcW w:w="395" w:type="pct"/>
            <w:tcBorders>
              <w:top w:val="nil"/>
              <w:left w:val="single" w:sz="4" w:space="0" w:color="auto"/>
              <w:bottom w:val="single" w:sz="4" w:space="0" w:color="auto"/>
              <w:right w:val="single" w:sz="4" w:space="0" w:color="auto"/>
            </w:tcBorders>
            <w:vAlign w:val="center"/>
          </w:tcPr>
          <w:p w:rsidR="000A4F89" w:rsidRPr="00D22678" w:rsidRDefault="000A4F89" w:rsidP="005828D1">
            <w:pPr>
              <w:numPr>
                <w:ilvl w:val="1"/>
                <w:numId w:val="250"/>
              </w:numPr>
              <w:jc w:val="center"/>
              <w:rPr>
                <w:sz w:val="20"/>
                <w:szCs w:val="20"/>
              </w:rPr>
            </w:pPr>
            <w:r w:rsidRPr="00D22678">
              <w:rPr>
                <w:sz w:val="20"/>
                <w:szCs w:val="20"/>
              </w:rPr>
              <w:t>ед</w:t>
            </w:r>
          </w:p>
          <w:p w:rsidR="000A4F89" w:rsidRPr="00D22678" w:rsidRDefault="000A4F89" w:rsidP="008C2BDA">
            <w:pPr>
              <w:rPr>
                <w:sz w:val="20"/>
                <w:szCs w:val="20"/>
              </w:rPr>
            </w:pPr>
          </w:p>
          <w:p w:rsidR="000A4F89" w:rsidRPr="00D22678" w:rsidRDefault="000A4F89" w:rsidP="008C2BDA">
            <w:pPr>
              <w:rPr>
                <w:sz w:val="20"/>
                <w:szCs w:val="20"/>
              </w:rPr>
            </w:pPr>
          </w:p>
          <w:p w:rsidR="000A4F89" w:rsidRPr="00D22678" w:rsidRDefault="000A4F89" w:rsidP="008C2BDA">
            <w:pPr>
              <w:jc w:val="center"/>
              <w:rPr>
                <w:sz w:val="20"/>
                <w:szCs w:val="20"/>
              </w:rPr>
            </w:pPr>
            <w:r w:rsidRPr="00D22678">
              <w:rPr>
                <w:sz w:val="20"/>
                <w:szCs w:val="20"/>
              </w:rPr>
              <w:t>6</w:t>
            </w:r>
          </w:p>
        </w:tc>
        <w:tc>
          <w:tcPr>
            <w:tcW w:w="458"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p>
        </w:tc>
        <w:tc>
          <w:tcPr>
            <w:tcW w:w="1837" w:type="pct"/>
            <w:tcBorders>
              <w:top w:val="nil"/>
              <w:left w:val="single" w:sz="4" w:space="0" w:color="auto"/>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При успешном участии учреждения  в смотрах, конкурсах, конференциях  федерального уровня начисляется  6 балла,</w:t>
            </w:r>
          </w:p>
          <w:p w:rsidR="000A4F89" w:rsidRPr="00D22678" w:rsidRDefault="000A4F89" w:rsidP="008C2BDA">
            <w:pPr>
              <w:rPr>
                <w:sz w:val="20"/>
                <w:szCs w:val="20"/>
              </w:rPr>
            </w:pPr>
            <w:r w:rsidRPr="00D22678">
              <w:rPr>
                <w:sz w:val="20"/>
                <w:szCs w:val="20"/>
              </w:rPr>
              <w:t>республиканского уровня -4 балла;</w:t>
            </w:r>
          </w:p>
          <w:p w:rsidR="000A4F89" w:rsidRPr="00D22678" w:rsidRDefault="000A4F89" w:rsidP="008C2BDA">
            <w:pPr>
              <w:rPr>
                <w:sz w:val="20"/>
                <w:szCs w:val="20"/>
              </w:rPr>
            </w:pPr>
            <w:r w:rsidRPr="00D22678">
              <w:rPr>
                <w:sz w:val="20"/>
                <w:szCs w:val="20"/>
              </w:rPr>
              <w:t>муниципального уровня – 2 балла, при неучастии – 0 баллов</w:t>
            </w:r>
          </w:p>
          <w:p w:rsidR="000A4F89" w:rsidRPr="00D22678" w:rsidRDefault="000A4F89" w:rsidP="008C2BDA">
            <w:pPr>
              <w:rPr>
                <w:sz w:val="20"/>
                <w:szCs w:val="20"/>
              </w:rPr>
            </w:pPr>
            <w:r w:rsidRPr="00D22678">
              <w:rPr>
                <w:sz w:val="20"/>
                <w:szCs w:val="20"/>
              </w:rPr>
              <w:t>( при успешном участии в мероприятиях по нескольким уровням, балл присваивается по наивысшему уровню)</w:t>
            </w:r>
          </w:p>
          <w:p w:rsidR="000A4F89" w:rsidRPr="00D22678" w:rsidRDefault="000A4F89" w:rsidP="008C2BDA">
            <w:pPr>
              <w:rPr>
                <w:b/>
                <w:sz w:val="20"/>
                <w:szCs w:val="20"/>
              </w:rPr>
            </w:pPr>
            <w:r w:rsidRPr="00D22678">
              <w:rPr>
                <w:b/>
                <w:sz w:val="20"/>
                <w:szCs w:val="20"/>
              </w:rPr>
              <w:t>Наличие документально подтвержденных призовых мест или почетных грамот, дипломов, свидетельств, сертификатов приказов</w:t>
            </w:r>
          </w:p>
        </w:tc>
        <w:tc>
          <w:tcPr>
            <w:tcW w:w="406" w:type="pct"/>
            <w:tcBorders>
              <w:top w:val="nil"/>
              <w:left w:val="single" w:sz="4" w:space="0" w:color="auto"/>
              <w:bottom w:val="single" w:sz="4" w:space="0" w:color="auto"/>
              <w:right w:val="single" w:sz="4" w:space="0" w:color="auto"/>
            </w:tcBorders>
            <w:vAlign w:val="center"/>
          </w:tcPr>
          <w:p w:rsidR="000A4F89" w:rsidRPr="00D22678" w:rsidRDefault="000A4F89" w:rsidP="008C2BDA">
            <w:pPr>
              <w:rPr>
                <w:b/>
                <w:sz w:val="20"/>
                <w:szCs w:val="20"/>
              </w:rPr>
            </w:pPr>
          </w:p>
        </w:tc>
        <w:tc>
          <w:tcPr>
            <w:tcW w:w="546" w:type="pct"/>
            <w:tcBorders>
              <w:top w:val="nil"/>
              <w:left w:val="single" w:sz="4" w:space="0" w:color="auto"/>
              <w:bottom w:val="single" w:sz="4" w:space="0" w:color="auto"/>
              <w:right w:val="single" w:sz="4" w:space="0" w:color="auto"/>
            </w:tcBorders>
          </w:tcPr>
          <w:p w:rsidR="000A4F89" w:rsidRPr="00D22678" w:rsidRDefault="000A4F89" w:rsidP="008C2BDA">
            <w:pPr>
              <w:rPr>
                <w:b/>
                <w:sz w:val="20"/>
                <w:szCs w:val="20"/>
              </w:rPr>
            </w:pPr>
          </w:p>
        </w:tc>
      </w:tr>
      <w:tr w:rsidR="000A4F89" w:rsidRPr="00770E29" w:rsidTr="008C2BDA">
        <w:trPr>
          <w:gridAfter w:val="1"/>
          <w:wAfter w:w="117" w:type="pct"/>
          <w:trHeight w:val="49"/>
        </w:trPr>
        <w:tc>
          <w:tcPr>
            <w:tcW w:w="181"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5.2.</w:t>
            </w:r>
          </w:p>
        </w:tc>
        <w:tc>
          <w:tcPr>
            <w:tcW w:w="713" w:type="pct"/>
            <w:tcBorders>
              <w:top w:val="nil"/>
              <w:left w:val="single" w:sz="4" w:space="0" w:color="auto"/>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 педагогических работников;</w:t>
            </w:r>
          </w:p>
        </w:tc>
        <w:tc>
          <w:tcPr>
            <w:tcW w:w="348"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годовая</w:t>
            </w:r>
          </w:p>
        </w:tc>
        <w:tc>
          <w:tcPr>
            <w:tcW w:w="395" w:type="pct"/>
            <w:tcBorders>
              <w:top w:val="nil"/>
              <w:left w:val="single" w:sz="4" w:space="0" w:color="auto"/>
              <w:bottom w:val="single" w:sz="4" w:space="0" w:color="auto"/>
              <w:right w:val="single" w:sz="4" w:space="0" w:color="auto"/>
            </w:tcBorders>
            <w:vAlign w:val="center"/>
          </w:tcPr>
          <w:p w:rsidR="000A4F89" w:rsidRPr="00D22678" w:rsidRDefault="000A4F89" w:rsidP="005828D1">
            <w:pPr>
              <w:numPr>
                <w:ilvl w:val="1"/>
                <w:numId w:val="251"/>
              </w:numPr>
              <w:jc w:val="center"/>
              <w:rPr>
                <w:sz w:val="20"/>
                <w:szCs w:val="20"/>
              </w:rPr>
            </w:pPr>
            <w:r w:rsidRPr="00D22678">
              <w:rPr>
                <w:sz w:val="20"/>
                <w:szCs w:val="20"/>
              </w:rPr>
              <w:t>ед</w:t>
            </w:r>
          </w:p>
          <w:p w:rsidR="000A4F89" w:rsidRPr="00D22678" w:rsidRDefault="000A4F89" w:rsidP="008C2BDA">
            <w:pPr>
              <w:rPr>
                <w:sz w:val="20"/>
                <w:szCs w:val="20"/>
              </w:rPr>
            </w:pPr>
          </w:p>
          <w:p w:rsidR="000A4F89" w:rsidRPr="00D22678" w:rsidRDefault="000A4F89" w:rsidP="008C2BDA">
            <w:pPr>
              <w:rPr>
                <w:sz w:val="20"/>
                <w:szCs w:val="20"/>
              </w:rPr>
            </w:pPr>
          </w:p>
          <w:p w:rsidR="000A4F89" w:rsidRPr="00D22678" w:rsidRDefault="000A4F89" w:rsidP="008C2BDA">
            <w:pPr>
              <w:rPr>
                <w:sz w:val="20"/>
                <w:szCs w:val="20"/>
              </w:rPr>
            </w:pPr>
            <w:r w:rsidRPr="00D22678">
              <w:rPr>
                <w:sz w:val="20"/>
                <w:szCs w:val="20"/>
              </w:rPr>
              <w:t>6</w:t>
            </w:r>
          </w:p>
        </w:tc>
        <w:tc>
          <w:tcPr>
            <w:tcW w:w="458"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p>
        </w:tc>
        <w:tc>
          <w:tcPr>
            <w:tcW w:w="1837" w:type="pct"/>
            <w:tcBorders>
              <w:top w:val="nil"/>
              <w:left w:val="single" w:sz="4" w:space="0" w:color="auto"/>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При успешном участии педагогических работников в смотрах, конкурсах, конференциях  федерального уровня начисляется  6 балла,</w:t>
            </w:r>
          </w:p>
          <w:p w:rsidR="000A4F89" w:rsidRPr="00D22678" w:rsidRDefault="000A4F89" w:rsidP="008C2BDA">
            <w:pPr>
              <w:rPr>
                <w:sz w:val="20"/>
                <w:szCs w:val="20"/>
              </w:rPr>
            </w:pPr>
            <w:r w:rsidRPr="00D22678">
              <w:rPr>
                <w:sz w:val="20"/>
                <w:szCs w:val="20"/>
              </w:rPr>
              <w:t>республиканского уровня -4 балла;</w:t>
            </w:r>
          </w:p>
          <w:p w:rsidR="000A4F89" w:rsidRPr="00D22678" w:rsidRDefault="000A4F89" w:rsidP="008C2BDA">
            <w:pPr>
              <w:rPr>
                <w:sz w:val="20"/>
                <w:szCs w:val="20"/>
              </w:rPr>
            </w:pPr>
            <w:r w:rsidRPr="00D22678">
              <w:rPr>
                <w:sz w:val="20"/>
                <w:szCs w:val="20"/>
              </w:rPr>
              <w:t>муниципального уровня – 2 балла,  при неучастии – 0 баллов.</w:t>
            </w:r>
          </w:p>
          <w:p w:rsidR="000A4F89" w:rsidRPr="00D22678" w:rsidRDefault="000A4F89" w:rsidP="008C2BDA">
            <w:pPr>
              <w:rPr>
                <w:sz w:val="20"/>
                <w:szCs w:val="20"/>
              </w:rPr>
            </w:pPr>
            <w:r w:rsidRPr="00D22678">
              <w:rPr>
                <w:sz w:val="20"/>
                <w:szCs w:val="20"/>
              </w:rPr>
              <w:t>( при успешном участии в мероприятиях по нескольким уровням, балл присваивается по наивысшему уровню)</w:t>
            </w:r>
          </w:p>
          <w:p w:rsidR="000A4F89" w:rsidRPr="00D22678" w:rsidRDefault="000A4F89" w:rsidP="008C2BDA">
            <w:pPr>
              <w:rPr>
                <w:sz w:val="20"/>
                <w:szCs w:val="20"/>
              </w:rPr>
            </w:pPr>
            <w:r w:rsidRPr="00D22678">
              <w:rPr>
                <w:b/>
                <w:sz w:val="20"/>
                <w:szCs w:val="20"/>
              </w:rPr>
              <w:t>Наличие документально подтвержденных призовых мест или почетных грамот, дипломов, свидетельств, приказов</w:t>
            </w:r>
          </w:p>
        </w:tc>
        <w:tc>
          <w:tcPr>
            <w:tcW w:w="406" w:type="pct"/>
            <w:tcBorders>
              <w:top w:val="nil"/>
              <w:left w:val="single" w:sz="4" w:space="0" w:color="auto"/>
              <w:bottom w:val="single" w:sz="4" w:space="0" w:color="auto"/>
              <w:right w:val="single" w:sz="4" w:space="0" w:color="auto"/>
            </w:tcBorders>
            <w:vAlign w:val="center"/>
          </w:tcPr>
          <w:p w:rsidR="000A4F89" w:rsidRPr="00D22678" w:rsidRDefault="000A4F89" w:rsidP="008C2BDA">
            <w:pPr>
              <w:rPr>
                <w:sz w:val="20"/>
                <w:szCs w:val="20"/>
              </w:rPr>
            </w:pPr>
          </w:p>
        </w:tc>
        <w:tc>
          <w:tcPr>
            <w:tcW w:w="545" w:type="pct"/>
            <w:tcBorders>
              <w:top w:val="nil"/>
              <w:left w:val="single" w:sz="4" w:space="0" w:color="auto"/>
              <w:bottom w:val="single" w:sz="4" w:space="0" w:color="auto"/>
              <w:right w:val="single" w:sz="4" w:space="0" w:color="auto"/>
            </w:tcBorders>
          </w:tcPr>
          <w:p w:rsidR="000A4F89" w:rsidRPr="00D22678" w:rsidRDefault="000A4F89" w:rsidP="008C2BDA">
            <w:pPr>
              <w:rPr>
                <w:sz w:val="20"/>
                <w:szCs w:val="20"/>
              </w:rPr>
            </w:pPr>
          </w:p>
        </w:tc>
      </w:tr>
      <w:tr w:rsidR="000A4F89" w:rsidRPr="00770E29" w:rsidTr="008C2BDA">
        <w:trPr>
          <w:gridAfter w:val="1"/>
          <w:wAfter w:w="117" w:type="pct"/>
          <w:trHeight w:val="49"/>
        </w:trPr>
        <w:tc>
          <w:tcPr>
            <w:tcW w:w="181"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5.3.</w:t>
            </w:r>
          </w:p>
        </w:tc>
        <w:tc>
          <w:tcPr>
            <w:tcW w:w="713" w:type="pct"/>
            <w:tcBorders>
              <w:top w:val="nil"/>
              <w:left w:val="single" w:sz="4" w:space="0" w:color="auto"/>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 обучающихся (воспитанников) в конкурсах, олимпиадах, соревнованиях, фестивалях, научно-практических конференциях.</w:t>
            </w:r>
          </w:p>
        </w:tc>
        <w:tc>
          <w:tcPr>
            <w:tcW w:w="348"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годовая</w:t>
            </w:r>
          </w:p>
        </w:tc>
        <w:tc>
          <w:tcPr>
            <w:tcW w:w="395" w:type="pct"/>
            <w:tcBorders>
              <w:top w:val="nil"/>
              <w:left w:val="single" w:sz="4" w:space="0" w:color="auto"/>
              <w:bottom w:val="single" w:sz="4" w:space="0" w:color="auto"/>
              <w:right w:val="single" w:sz="4" w:space="0" w:color="auto"/>
            </w:tcBorders>
            <w:vAlign w:val="center"/>
          </w:tcPr>
          <w:p w:rsidR="000A4F89" w:rsidRPr="00D22678" w:rsidRDefault="000A4F89" w:rsidP="005828D1">
            <w:pPr>
              <w:numPr>
                <w:ilvl w:val="1"/>
                <w:numId w:val="252"/>
              </w:numPr>
              <w:jc w:val="center"/>
              <w:rPr>
                <w:sz w:val="20"/>
                <w:szCs w:val="20"/>
              </w:rPr>
            </w:pPr>
            <w:r w:rsidRPr="00D22678">
              <w:rPr>
                <w:sz w:val="20"/>
                <w:szCs w:val="20"/>
              </w:rPr>
              <w:t>ед</w:t>
            </w:r>
          </w:p>
          <w:p w:rsidR="000A4F89" w:rsidRPr="00D22678" w:rsidRDefault="000A4F89" w:rsidP="008C2BDA">
            <w:pPr>
              <w:rPr>
                <w:sz w:val="20"/>
                <w:szCs w:val="20"/>
              </w:rPr>
            </w:pPr>
          </w:p>
          <w:p w:rsidR="000A4F89" w:rsidRPr="00D22678" w:rsidRDefault="000A4F89" w:rsidP="008C2BDA">
            <w:pPr>
              <w:rPr>
                <w:sz w:val="20"/>
                <w:szCs w:val="20"/>
              </w:rPr>
            </w:pPr>
          </w:p>
          <w:p w:rsidR="000A4F89" w:rsidRPr="00D22678" w:rsidRDefault="000A4F89" w:rsidP="008C2BDA">
            <w:pPr>
              <w:rPr>
                <w:sz w:val="20"/>
                <w:szCs w:val="20"/>
              </w:rPr>
            </w:pPr>
            <w:r w:rsidRPr="00D22678">
              <w:rPr>
                <w:sz w:val="20"/>
                <w:szCs w:val="20"/>
              </w:rPr>
              <w:t>6</w:t>
            </w:r>
          </w:p>
        </w:tc>
        <w:tc>
          <w:tcPr>
            <w:tcW w:w="458"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p>
        </w:tc>
        <w:tc>
          <w:tcPr>
            <w:tcW w:w="1837" w:type="pct"/>
            <w:tcBorders>
              <w:top w:val="nil"/>
              <w:left w:val="single" w:sz="4" w:space="0" w:color="auto"/>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При успешном участии обучающихся в конкурсах, смотрах, соревнованиях, др. мероприятиях  федерального уровня начисляется  6 балла,</w:t>
            </w:r>
          </w:p>
          <w:p w:rsidR="000A4F89" w:rsidRPr="00D22678" w:rsidRDefault="000A4F89" w:rsidP="008C2BDA">
            <w:pPr>
              <w:rPr>
                <w:sz w:val="20"/>
                <w:szCs w:val="20"/>
              </w:rPr>
            </w:pPr>
            <w:r w:rsidRPr="00D22678">
              <w:rPr>
                <w:sz w:val="20"/>
                <w:szCs w:val="20"/>
              </w:rPr>
              <w:t>республиканского уровня -4 балла;</w:t>
            </w:r>
          </w:p>
          <w:p w:rsidR="000A4F89" w:rsidRPr="00D22678" w:rsidRDefault="000A4F89" w:rsidP="008C2BDA">
            <w:pPr>
              <w:rPr>
                <w:sz w:val="20"/>
                <w:szCs w:val="20"/>
              </w:rPr>
            </w:pPr>
            <w:r w:rsidRPr="00D22678">
              <w:rPr>
                <w:sz w:val="20"/>
                <w:szCs w:val="20"/>
              </w:rPr>
              <w:t>муниципального уровня – 2 балл, при неучастии -0 баллов.</w:t>
            </w:r>
          </w:p>
          <w:p w:rsidR="000A4F89" w:rsidRPr="00D22678" w:rsidRDefault="000A4F89" w:rsidP="008C2BDA">
            <w:pPr>
              <w:rPr>
                <w:sz w:val="20"/>
                <w:szCs w:val="20"/>
              </w:rPr>
            </w:pPr>
            <w:r w:rsidRPr="00D22678">
              <w:rPr>
                <w:sz w:val="20"/>
                <w:szCs w:val="20"/>
              </w:rPr>
              <w:t>( при успешном участии в мероприятиях по нескольким уровням, балл присваивается по наивысшему уровню)</w:t>
            </w:r>
          </w:p>
          <w:p w:rsidR="000A4F89" w:rsidRPr="00D22678" w:rsidRDefault="000A4F89" w:rsidP="008C2BDA">
            <w:pPr>
              <w:rPr>
                <w:i/>
                <w:sz w:val="20"/>
                <w:szCs w:val="20"/>
              </w:rPr>
            </w:pPr>
            <w:r w:rsidRPr="00D22678">
              <w:rPr>
                <w:b/>
                <w:sz w:val="20"/>
                <w:szCs w:val="20"/>
              </w:rPr>
              <w:t>Наличие документально подтвержденных призовых мест или почетных грамот, дипломов, свидетельств, сертификатов, приказов</w:t>
            </w:r>
          </w:p>
        </w:tc>
        <w:tc>
          <w:tcPr>
            <w:tcW w:w="406" w:type="pct"/>
            <w:tcBorders>
              <w:top w:val="nil"/>
              <w:left w:val="single" w:sz="4" w:space="0" w:color="auto"/>
              <w:bottom w:val="single" w:sz="4" w:space="0" w:color="auto"/>
              <w:right w:val="single" w:sz="4" w:space="0" w:color="auto"/>
            </w:tcBorders>
            <w:vAlign w:val="center"/>
          </w:tcPr>
          <w:p w:rsidR="000A4F89" w:rsidRPr="00D22678" w:rsidRDefault="000A4F89" w:rsidP="008C2BDA">
            <w:pPr>
              <w:rPr>
                <w:i/>
                <w:sz w:val="20"/>
                <w:szCs w:val="20"/>
              </w:rPr>
            </w:pPr>
          </w:p>
        </w:tc>
        <w:tc>
          <w:tcPr>
            <w:tcW w:w="545" w:type="pct"/>
            <w:tcBorders>
              <w:top w:val="nil"/>
              <w:left w:val="single" w:sz="4" w:space="0" w:color="auto"/>
              <w:bottom w:val="single" w:sz="4" w:space="0" w:color="auto"/>
              <w:right w:val="single" w:sz="4" w:space="0" w:color="auto"/>
            </w:tcBorders>
          </w:tcPr>
          <w:p w:rsidR="000A4F89" w:rsidRPr="00D22678" w:rsidRDefault="000A4F89" w:rsidP="008C2BDA">
            <w:pPr>
              <w:rPr>
                <w:i/>
                <w:sz w:val="20"/>
                <w:szCs w:val="20"/>
              </w:rPr>
            </w:pPr>
          </w:p>
        </w:tc>
      </w:tr>
      <w:tr w:rsidR="000A4F89" w:rsidRPr="00770E29" w:rsidTr="008C2BDA">
        <w:trPr>
          <w:gridAfter w:val="1"/>
          <w:wAfter w:w="117" w:type="pct"/>
          <w:trHeight w:val="49"/>
        </w:trPr>
        <w:tc>
          <w:tcPr>
            <w:tcW w:w="181"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6</w:t>
            </w:r>
          </w:p>
        </w:tc>
        <w:tc>
          <w:tcPr>
            <w:tcW w:w="713" w:type="pct"/>
            <w:tcBorders>
              <w:top w:val="nil"/>
              <w:left w:val="single" w:sz="4" w:space="0" w:color="auto"/>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Наличие и уровень распространения  передового педагогического опыта  по направлениям воспитательной, здоровьесберегающей деятельнос</w:t>
            </w:r>
          </w:p>
          <w:p w:rsidR="000A4F89" w:rsidRPr="00D22678" w:rsidRDefault="000A4F89" w:rsidP="008C2BDA">
            <w:pPr>
              <w:rPr>
                <w:sz w:val="20"/>
                <w:szCs w:val="20"/>
              </w:rPr>
            </w:pPr>
            <w:r w:rsidRPr="00D22678">
              <w:rPr>
                <w:sz w:val="20"/>
                <w:szCs w:val="20"/>
              </w:rPr>
              <w:t>ти</w:t>
            </w:r>
          </w:p>
        </w:tc>
        <w:tc>
          <w:tcPr>
            <w:tcW w:w="348"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полугодовая</w:t>
            </w:r>
          </w:p>
        </w:tc>
        <w:tc>
          <w:tcPr>
            <w:tcW w:w="395" w:type="pct"/>
            <w:tcBorders>
              <w:top w:val="nil"/>
              <w:left w:val="single" w:sz="4" w:space="0" w:color="auto"/>
              <w:bottom w:val="single" w:sz="4" w:space="0" w:color="auto"/>
              <w:right w:val="single" w:sz="4" w:space="0" w:color="auto"/>
            </w:tcBorders>
            <w:vAlign w:val="center"/>
          </w:tcPr>
          <w:p w:rsidR="000A4F89" w:rsidRPr="00D22678" w:rsidRDefault="000A4F89" w:rsidP="005828D1">
            <w:pPr>
              <w:numPr>
                <w:ilvl w:val="1"/>
                <w:numId w:val="253"/>
              </w:numPr>
              <w:jc w:val="center"/>
              <w:rPr>
                <w:sz w:val="20"/>
                <w:szCs w:val="20"/>
              </w:rPr>
            </w:pPr>
            <w:r w:rsidRPr="00D22678">
              <w:rPr>
                <w:sz w:val="20"/>
                <w:szCs w:val="20"/>
              </w:rPr>
              <w:t>ед</w:t>
            </w:r>
          </w:p>
          <w:p w:rsidR="000A4F89" w:rsidRPr="00D22678" w:rsidRDefault="000A4F89" w:rsidP="008C2BDA">
            <w:pPr>
              <w:rPr>
                <w:sz w:val="20"/>
                <w:szCs w:val="20"/>
              </w:rPr>
            </w:pPr>
          </w:p>
          <w:p w:rsidR="000A4F89" w:rsidRPr="00D22678" w:rsidRDefault="000A4F89" w:rsidP="008C2BDA">
            <w:pPr>
              <w:rPr>
                <w:sz w:val="20"/>
                <w:szCs w:val="20"/>
              </w:rPr>
            </w:pPr>
          </w:p>
          <w:p w:rsidR="000A4F89" w:rsidRPr="00D22678" w:rsidRDefault="000A4F89" w:rsidP="008C2BDA">
            <w:pPr>
              <w:rPr>
                <w:sz w:val="20"/>
                <w:szCs w:val="20"/>
              </w:rPr>
            </w:pPr>
            <w:r w:rsidRPr="00D22678">
              <w:rPr>
                <w:sz w:val="20"/>
                <w:szCs w:val="20"/>
              </w:rPr>
              <w:t>6</w:t>
            </w:r>
          </w:p>
        </w:tc>
        <w:tc>
          <w:tcPr>
            <w:tcW w:w="458"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p>
        </w:tc>
        <w:tc>
          <w:tcPr>
            <w:tcW w:w="1837" w:type="pct"/>
            <w:tcBorders>
              <w:top w:val="nil"/>
              <w:left w:val="single" w:sz="4" w:space="0" w:color="auto"/>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За подготовку  и  реализацию на базе учреждения  различных форм распространения передового педагогического опыта по направлениям воспитательной работы в рамках мероприятий  федерального уровня начисляется  6 баллов,</w:t>
            </w:r>
          </w:p>
          <w:p w:rsidR="000A4F89" w:rsidRPr="00D22678" w:rsidRDefault="000A4F89" w:rsidP="008C2BDA">
            <w:pPr>
              <w:rPr>
                <w:sz w:val="20"/>
                <w:szCs w:val="20"/>
              </w:rPr>
            </w:pPr>
            <w:r w:rsidRPr="00D22678">
              <w:rPr>
                <w:sz w:val="20"/>
                <w:szCs w:val="20"/>
              </w:rPr>
              <w:t>республиканского уровня -4 балла;</w:t>
            </w:r>
          </w:p>
          <w:p w:rsidR="000A4F89" w:rsidRPr="00D22678" w:rsidRDefault="000A4F89" w:rsidP="008C2BDA">
            <w:pPr>
              <w:rPr>
                <w:sz w:val="20"/>
                <w:szCs w:val="20"/>
              </w:rPr>
            </w:pPr>
            <w:r w:rsidRPr="00D22678">
              <w:rPr>
                <w:sz w:val="20"/>
                <w:szCs w:val="20"/>
              </w:rPr>
              <w:t>муниципального уровня – 2 балла, при  отсутствии  передового педагогического опыта и форм  его распространения - ноль баллов</w:t>
            </w:r>
          </w:p>
          <w:p w:rsidR="000A4F89" w:rsidRPr="00D22678" w:rsidRDefault="000A4F89" w:rsidP="008C2BDA">
            <w:pPr>
              <w:rPr>
                <w:sz w:val="20"/>
                <w:szCs w:val="20"/>
              </w:rPr>
            </w:pPr>
            <w:r w:rsidRPr="00D22678">
              <w:rPr>
                <w:sz w:val="20"/>
                <w:szCs w:val="20"/>
              </w:rPr>
              <w:t>(балл присваивается по наивысшему уровню)</w:t>
            </w:r>
          </w:p>
          <w:p w:rsidR="000A4F89" w:rsidRPr="00D22678" w:rsidRDefault="000A4F89" w:rsidP="008C2BDA">
            <w:pPr>
              <w:rPr>
                <w:sz w:val="20"/>
                <w:szCs w:val="20"/>
              </w:rPr>
            </w:pPr>
            <w:r w:rsidRPr="00D22678">
              <w:rPr>
                <w:b/>
                <w:sz w:val="20"/>
                <w:szCs w:val="20"/>
              </w:rPr>
              <w:t xml:space="preserve">План работы, приказы, программы методических мероприятий </w:t>
            </w:r>
          </w:p>
        </w:tc>
        <w:tc>
          <w:tcPr>
            <w:tcW w:w="406" w:type="pct"/>
            <w:tcBorders>
              <w:top w:val="nil"/>
              <w:left w:val="single" w:sz="4" w:space="0" w:color="auto"/>
              <w:bottom w:val="single" w:sz="4" w:space="0" w:color="auto"/>
              <w:right w:val="single" w:sz="4" w:space="0" w:color="auto"/>
            </w:tcBorders>
            <w:vAlign w:val="center"/>
          </w:tcPr>
          <w:p w:rsidR="000A4F89" w:rsidRPr="00D22678" w:rsidRDefault="000A4F89" w:rsidP="008C2BDA">
            <w:pPr>
              <w:rPr>
                <w:sz w:val="20"/>
                <w:szCs w:val="20"/>
              </w:rPr>
            </w:pPr>
          </w:p>
        </w:tc>
        <w:tc>
          <w:tcPr>
            <w:tcW w:w="545" w:type="pct"/>
            <w:tcBorders>
              <w:top w:val="nil"/>
              <w:left w:val="single" w:sz="4" w:space="0" w:color="auto"/>
              <w:bottom w:val="single" w:sz="4" w:space="0" w:color="auto"/>
              <w:right w:val="single" w:sz="4" w:space="0" w:color="auto"/>
            </w:tcBorders>
          </w:tcPr>
          <w:p w:rsidR="000A4F89" w:rsidRPr="00D22678" w:rsidRDefault="000A4F89" w:rsidP="008C2BDA">
            <w:pPr>
              <w:rPr>
                <w:sz w:val="20"/>
                <w:szCs w:val="20"/>
              </w:rPr>
            </w:pPr>
          </w:p>
        </w:tc>
      </w:tr>
      <w:tr w:rsidR="000A4F89" w:rsidRPr="00770E29" w:rsidTr="008C2BDA">
        <w:trPr>
          <w:gridAfter w:val="1"/>
          <w:wAfter w:w="117" w:type="pct"/>
          <w:trHeight w:val="49"/>
        </w:trPr>
        <w:tc>
          <w:tcPr>
            <w:tcW w:w="181" w:type="pct"/>
            <w:tcBorders>
              <w:top w:val="nil"/>
              <w:left w:val="single" w:sz="4" w:space="0" w:color="auto"/>
              <w:bottom w:val="single" w:sz="4" w:space="0" w:color="auto"/>
              <w:right w:val="single" w:sz="4" w:space="0" w:color="auto"/>
            </w:tcBorders>
          </w:tcPr>
          <w:p w:rsidR="000A4F89" w:rsidRPr="00D22678" w:rsidRDefault="000A4F89" w:rsidP="008C2BDA">
            <w:pPr>
              <w:jc w:val="center"/>
              <w:rPr>
                <w:sz w:val="20"/>
                <w:szCs w:val="20"/>
              </w:rPr>
            </w:pPr>
            <w:r w:rsidRPr="00D22678">
              <w:rPr>
                <w:sz w:val="20"/>
                <w:szCs w:val="20"/>
              </w:rPr>
              <w:t>7</w:t>
            </w:r>
          </w:p>
        </w:tc>
        <w:tc>
          <w:tcPr>
            <w:tcW w:w="713" w:type="pct"/>
            <w:tcBorders>
              <w:top w:val="nil"/>
              <w:left w:val="single" w:sz="4" w:space="0" w:color="auto"/>
              <w:bottom w:val="single" w:sz="4" w:space="0" w:color="auto"/>
              <w:right w:val="single" w:sz="4" w:space="0" w:color="auto"/>
            </w:tcBorders>
          </w:tcPr>
          <w:p w:rsidR="000A4F89" w:rsidRPr="00D22678" w:rsidRDefault="000A4F89" w:rsidP="008C2BDA">
            <w:pPr>
              <w:jc w:val="both"/>
              <w:rPr>
                <w:sz w:val="20"/>
                <w:szCs w:val="20"/>
              </w:rPr>
            </w:pPr>
            <w:r w:rsidRPr="00D22678">
              <w:rPr>
                <w:sz w:val="20"/>
                <w:szCs w:val="20"/>
              </w:rPr>
              <w:t>Уровень организации каникулярного отдыха учащихся</w:t>
            </w:r>
          </w:p>
        </w:tc>
        <w:tc>
          <w:tcPr>
            <w:tcW w:w="348" w:type="pct"/>
            <w:tcBorders>
              <w:top w:val="nil"/>
              <w:left w:val="single" w:sz="4" w:space="0" w:color="auto"/>
              <w:bottom w:val="single" w:sz="4" w:space="0" w:color="auto"/>
              <w:right w:val="single" w:sz="4" w:space="0" w:color="auto"/>
            </w:tcBorders>
          </w:tcPr>
          <w:p w:rsidR="000A4F89" w:rsidRPr="00D22678" w:rsidRDefault="000A4F89" w:rsidP="008C2BDA">
            <w:pPr>
              <w:jc w:val="center"/>
              <w:rPr>
                <w:sz w:val="20"/>
                <w:szCs w:val="20"/>
              </w:rPr>
            </w:pPr>
          </w:p>
          <w:p w:rsidR="000A4F89" w:rsidRPr="00D22678" w:rsidRDefault="000A4F89" w:rsidP="008C2BDA">
            <w:pPr>
              <w:jc w:val="center"/>
              <w:rPr>
                <w:sz w:val="20"/>
                <w:szCs w:val="20"/>
              </w:rPr>
            </w:pPr>
            <w:r w:rsidRPr="00D22678">
              <w:rPr>
                <w:sz w:val="20"/>
                <w:szCs w:val="20"/>
              </w:rPr>
              <w:t>квартальная</w:t>
            </w:r>
          </w:p>
        </w:tc>
        <w:tc>
          <w:tcPr>
            <w:tcW w:w="395" w:type="pct"/>
            <w:tcBorders>
              <w:top w:val="nil"/>
              <w:left w:val="single" w:sz="4" w:space="0" w:color="auto"/>
              <w:bottom w:val="single" w:sz="4" w:space="0" w:color="auto"/>
              <w:right w:val="single" w:sz="4" w:space="0" w:color="auto"/>
            </w:tcBorders>
          </w:tcPr>
          <w:p w:rsidR="000A4F89" w:rsidRPr="00D22678" w:rsidRDefault="000A4F89" w:rsidP="008C2BDA">
            <w:pPr>
              <w:jc w:val="center"/>
              <w:rPr>
                <w:sz w:val="20"/>
                <w:szCs w:val="20"/>
              </w:rPr>
            </w:pPr>
          </w:p>
          <w:p w:rsidR="000A4F89" w:rsidRPr="00D22678" w:rsidRDefault="000A4F89" w:rsidP="008C2BDA">
            <w:pPr>
              <w:jc w:val="center"/>
              <w:rPr>
                <w:sz w:val="20"/>
                <w:szCs w:val="20"/>
              </w:rPr>
            </w:pPr>
            <w:r w:rsidRPr="00D22678">
              <w:rPr>
                <w:sz w:val="20"/>
                <w:szCs w:val="20"/>
              </w:rPr>
              <w:t>30-60 %</w:t>
            </w:r>
          </w:p>
          <w:p w:rsidR="000A4F89" w:rsidRPr="00D22678" w:rsidRDefault="000A4F89" w:rsidP="008C2BDA">
            <w:pPr>
              <w:jc w:val="center"/>
              <w:rPr>
                <w:sz w:val="20"/>
                <w:szCs w:val="20"/>
              </w:rPr>
            </w:pPr>
          </w:p>
          <w:p w:rsidR="000A4F89" w:rsidRPr="00D22678" w:rsidRDefault="000A4F89" w:rsidP="008C2BDA">
            <w:pPr>
              <w:jc w:val="center"/>
              <w:rPr>
                <w:sz w:val="20"/>
                <w:szCs w:val="20"/>
              </w:rPr>
            </w:pPr>
            <w:r w:rsidRPr="00D22678">
              <w:rPr>
                <w:sz w:val="20"/>
                <w:szCs w:val="20"/>
              </w:rPr>
              <w:t>10</w:t>
            </w:r>
          </w:p>
        </w:tc>
        <w:tc>
          <w:tcPr>
            <w:tcW w:w="458" w:type="pct"/>
            <w:tcBorders>
              <w:top w:val="nil"/>
              <w:left w:val="single" w:sz="4" w:space="0" w:color="auto"/>
              <w:bottom w:val="single" w:sz="4" w:space="0" w:color="auto"/>
              <w:right w:val="single" w:sz="4" w:space="0" w:color="auto"/>
            </w:tcBorders>
          </w:tcPr>
          <w:p w:rsidR="000A4F89" w:rsidRPr="00D22678" w:rsidRDefault="000A4F89" w:rsidP="008C2BDA">
            <w:pPr>
              <w:jc w:val="center"/>
              <w:rPr>
                <w:sz w:val="20"/>
                <w:szCs w:val="20"/>
              </w:rPr>
            </w:pPr>
          </w:p>
        </w:tc>
        <w:tc>
          <w:tcPr>
            <w:tcW w:w="1837" w:type="pct"/>
            <w:tcBorders>
              <w:top w:val="nil"/>
              <w:left w:val="single" w:sz="4" w:space="0" w:color="auto"/>
              <w:bottom w:val="single" w:sz="4" w:space="0" w:color="auto"/>
              <w:right w:val="single" w:sz="4" w:space="0" w:color="auto"/>
            </w:tcBorders>
          </w:tcPr>
          <w:p w:rsidR="000A4F89" w:rsidRPr="00D22678" w:rsidRDefault="000A4F89" w:rsidP="008C2BDA">
            <w:pPr>
              <w:jc w:val="both"/>
              <w:rPr>
                <w:sz w:val="20"/>
                <w:szCs w:val="20"/>
              </w:rPr>
            </w:pPr>
            <w:r w:rsidRPr="00D22678">
              <w:rPr>
                <w:sz w:val="20"/>
                <w:szCs w:val="20"/>
                <w:lang w:val="en-US"/>
              </w:rPr>
              <w:t>N</w:t>
            </w:r>
            <w:r w:rsidRPr="00D22678">
              <w:rPr>
                <w:sz w:val="20"/>
                <w:szCs w:val="20"/>
              </w:rPr>
              <w:t>=(А/В)*100%, где А- число учащихся, для которых организован каникулярный отдых, В – общая численность учащихся в учреждении</w:t>
            </w:r>
          </w:p>
          <w:p w:rsidR="000A4F89" w:rsidRPr="00D22678" w:rsidRDefault="000A4F89" w:rsidP="008C2BDA">
            <w:pPr>
              <w:widowControl w:val="0"/>
              <w:autoSpaceDE w:val="0"/>
              <w:autoSpaceDN w:val="0"/>
              <w:adjustRightInd w:val="0"/>
              <w:jc w:val="both"/>
              <w:rPr>
                <w:color w:val="000000"/>
                <w:sz w:val="20"/>
                <w:szCs w:val="20"/>
              </w:rPr>
            </w:pPr>
            <w:r w:rsidRPr="00D22678">
              <w:rPr>
                <w:color w:val="000000"/>
                <w:sz w:val="20"/>
                <w:szCs w:val="20"/>
              </w:rPr>
              <w:t xml:space="preserve">   </w:t>
            </w:r>
            <w:r w:rsidRPr="00D22678">
              <w:rPr>
                <w:color w:val="000000"/>
                <w:sz w:val="20"/>
                <w:szCs w:val="20"/>
                <w:lang w:val="en-US"/>
              </w:rPr>
              <w:t>N</w:t>
            </w:r>
            <w:r w:rsidRPr="00D22678">
              <w:rPr>
                <w:color w:val="000000"/>
                <w:sz w:val="20"/>
                <w:szCs w:val="20"/>
              </w:rPr>
              <w:t>-</w:t>
            </w:r>
            <w:r w:rsidRPr="00D22678">
              <w:rPr>
                <w:color w:val="000000"/>
                <w:sz w:val="20"/>
                <w:szCs w:val="20"/>
                <w:lang w:val="en-US"/>
              </w:rPr>
              <w:t>min</w:t>
            </w:r>
          </w:p>
          <w:p w:rsidR="000A4F89" w:rsidRPr="00D22678" w:rsidRDefault="000A4F89" w:rsidP="008C2BDA">
            <w:pPr>
              <w:widowControl w:val="0"/>
              <w:autoSpaceDE w:val="0"/>
              <w:autoSpaceDN w:val="0"/>
              <w:adjustRightInd w:val="0"/>
              <w:jc w:val="both"/>
              <w:rPr>
                <w:color w:val="000000"/>
                <w:sz w:val="20"/>
                <w:szCs w:val="20"/>
              </w:rPr>
            </w:pPr>
            <w:r w:rsidRPr="00D22678">
              <w:rPr>
                <w:color w:val="000000"/>
                <w:sz w:val="20"/>
                <w:szCs w:val="20"/>
                <w:lang w:val="en-US"/>
              </w:rPr>
              <w:t>I</w:t>
            </w:r>
            <w:r w:rsidRPr="00D22678">
              <w:rPr>
                <w:color w:val="000000"/>
                <w:sz w:val="20"/>
                <w:szCs w:val="20"/>
              </w:rPr>
              <w:t>= ------ * весовой коэффициент</w:t>
            </w:r>
          </w:p>
          <w:p w:rsidR="000A4F89" w:rsidRPr="00D22678" w:rsidRDefault="000A4F89" w:rsidP="008C2BDA">
            <w:pPr>
              <w:widowControl w:val="0"/>
              <w:autoSpaceDE w:val="0"/>
              <w:autoSpaceDN w:val="0"/>
              <w:adjustRightInd w:val="0"/>
              <w:jc w:val="both"/>
              <w:rPr>
                <w:color w:val="000000"/>
                <w:sz w:val="20"/>
                <w:szCs w:val="20"/>
              </w:rPr>
            </w:pPr>
            <w:r w:rsidRPr="00D22678">
              <w:rPr>
                <w:color w:val="000000"/>
                <w:sz w:val="20"/>
                <w:szCs w:val="20"/>
              </w:rPr>
              <w:t xml:space="preserve">   </w:t>
            </w:r>
            <w:r w:rsidRPr="00D22678">
              <w:rPr>
                <w:color w:val="000000"/>
                <w:sz w:val="20"/>
                <w:szCs w:val="20"/>
                <w:lang w:val="en-US"/>
              </w:rPr>
              <w:t>max</w:t>
            </w:r>
            <w:r w:rsidRPr="00D22678">
              <w:rPr>
                <w:color w:val="000000"/>
                <w:sz w:val="20"/>
                <w:szCs w:val="20"/>
              </w:rPr>
              <w:t>-</w:t>
            </w:r>
            <w:r w:rsidRPr="00D22678">
              <w:rPr>
                <w:color w:val="000000"/>
                <w:sz w:val="20"/>
                <w:szCs w:val="20"/>
                <w:lang w:val="en-US"/>
              </w:rPr>
              <w:t>min</w:t>
            </w:r>
          </w:p>
          <w:p w:rsidR="000A4F89" w:rsidRPr="00D22678" w:rsidRDefault="000A4F89" w:rsidP="008C2BDA">
            <w:pPr>
              <w:widowControl w:val="0"/>
              <w:autoSpaceDE w:val="0"/>
              <w:autoSpaceDN w:val="0"/>
              <w:adjustRightInd w:val="0"/>
              <w:jc w:val="both"/>
              <w:rPr>
                <w:color w:val="000000"/>
                <w:sz w:val="20"/>
                <w:szCs w:val="20"/>
              </w:rPr>
            </w:pPr>
            <w:r w:rsidRPr="00D22678">
              <w:rPr>
                <w:color w:val="000000"/>
                <w:sz w:val="20"/>
                <w:szCs w:val="20"/>
                <w:lang w:val="en-US"/>
              </w:rPr>
              <w:t>I</w:t>
            </w:r>
            <w:r w:rsidRPr="00D22678">
              <w:rPr>
                <w:color w:val="000000"/>
                <w:sz w:val="20"/>
                <w:szCs w:val="20"/>
              </w:rPr>
              <w:t xml:space="preserve"> – отнормированный критерий;</w:t>
            </w:r>
          </w:p>
          <w:p w:rsidR="000A4F89" w:rsidRPr="00D22678" w:rsidRDefault="000A4F89" w:rsidP="008C2BDA">
            <w:pPr>
              <w:widowControl w:val="0"/>
              <w:autoSpaceDE w:val="0"/>
              <w:autoSpaceDN w:val="0"/>
              <w:adjustRightInd w:val="0"/>
              <w:rPr>
                <w:color w:val="000000"/>
                <w:sz w:val="20"/>
                <w:szCs w:val="20"/>
              </w:rPr>
            </w:pPr>
            <w:r w:rsidRPr="00D22678">
              <w:rPr>
                <w:color w:val="000000"/>
                <w:sz w:val="20"/>
                <w:szCs w:val="20"/>
                <w:lang w:val="en-US"/>
              </w:rPr>
              <w:t>N</w:t>
            </w:r>
            <w:r w:rsidRPr="00D22678">
              <w:rPr>
                <w:color w:val="000000"/>
                <w:sz w:val="20"/>
                <w:szCs w:val="20"/>
              </w:rPr>
              <w:t xml:space="preserve"> - фактическое значение критерия эффективности деятельности;</w:t>
            </w:r>
          </w:p>
          <w:p w:rsidR="000A4F89" w:rsidRPr="00D22678" w:rsidRDefault="000A4F89" w:rsidP="008C2BDA">
            <w:pPr>
              <w:widowControl w:val="0"/>
              <w:autoSpaceDE w:val="0"/>
              <w:autoSpaceDN w:val="0"/>
              <w:adjustRightInd w:val="0"/>
              <w:rPr>
                <w:color w:val="000000"/>
                <w:sz w:val="20"/>
                <w:szCs w:val="20"/>
              </w:rPr>
            </w:pPr>
            <w:r w:rsidRPr="00D22678">
              <w:rPr>
                <w:color w:val="000000"/>
                <w:sz w:val="20"/>
                <w:szCs w:val="20"/>
                <w:lang w:val="en-US"/>
              </w:rPr>
              <w:t>max</w:t>
            </w:r>
            <w:r w:rsidRPr="00D22678">
              <w:rPr>
                <w:color w:val="000000"/>
                <w:sz w:val="20"/>
                <w:szCs w:val="20"/>
              </w:rPr>
              <w:t xml:space="preserve"> - наилучшее значение критерия эффективности деятельности;</w:t>
            </w:r>
          </w:p>
          <w:p w:rsidR="000A4F89" w:rsidRPr="00D22678" w:rsidRDefault="000A4F89" w:rsidP="008C2BDA">
            <w:pPr>
              <w:jc w:val="both"/>
              <w:rPr>
                <w:sz w:val="20"/>
                <w:szCs w:val="20"/>
              </w:rPr>
            </w:pPr>
            <w:r w:rsidRPr="00D22678">
              <w:rPr>
                <w:color w:val="000000"/>
                <w:sz w:val="20"/>
                <w:szCs w:val="20"/>
                <w:lang w:val="en-US"/>
              </w:rPr>
              <w:t>min</w:t>
            </w:r>
            <w:r w:rsidRPr="00D22678">
              <w:rPr>
                <w:color w:val="000000"/>
                <w:sz w:val="20"/>
                <w:szCs w:val="20"/>
              </w:rPr>
              <w:t xml:space="preserve"> - наихудшее значение критерия эффективности деятельности</w:t>
            </w:r>
          </w:p>
          <w:p w:rsidR="000A4F89" w:rsidRPr="00D22678" w:rsidRDefault="000A4F89" w:rsidP="008C2BDA">
            <w:pPr>
              <w:jc w:val="both"/>
              <w:rPr>
                <w:b/>
                <w:sz w:val="20"/>
                <w:szCs w:val="20"/>
              </w:rPr>
            </w:pPr>
            <w:r w:rsidRPr="00D22678">
              <w:rPr>
                <w:b/>
                <w:sz w:val="20"/>
                <w:szCs w:val="20"/>
              </w:rPr>
              <w:t>Учитывается наличие приказа, положения о мероприятии, отчетные данные учреждения</w:t>
            </w:r>
          </w:p>
        </w:tc>
        <w:tc>
          <w:tcPr>
            <w:tcW w:w="406" w:type="pct"/>
            <w:tcBorders>
              <w:top w:val="nil"/>
              <w:left w:val="single" w:sz="4" w:space="0" w:color="auto"/>
              <w:bottom w:val="single" w:sz="4" w:space="0" w:color="auto"/>
              <w:right w:val="single" w:sz="4" w:space="0" w:color="auto"/>
            </w:tcBorders>
          </w:tcPr>
          <w:p w:rsidR="000A4F89" w:rsidRPr="00D22678" w:rsidRDefault="000A4F89" w:rsidP="008C2BDA">
            <w:pPr>
              <w:jc w:val="both"/>
              <w:rPr>
                <w:b/>
                <w:sz w:val="20"/>
                <w:szCs w:val="20"/>
              </w:rPr>
            </w:pPr>
          </w:p>
        </w:tc>
        <w:tc>
          <w:tcPr>
            <w:tcW w:w="545" w:type="pct"/>
            <w:tcBorders>
              <w:top w:val="nil"/>
              <w:left w:val="single" w:sz="4" w:space="0" w:color="auto"/>
              <w:bottom w:val="single" w:sz="4" w:space="0" w:color="auto"/>
              <w:right w:val="single" w:sz="4" w:space="0" w:color="auto"/>
            </w:tcBorders>
          </w:tcPr>
          <w:p w:rsidR="000A4F89" w:rsidRPr="00D22678" w:rsidRDefault="000A4F89" w:rsidP="008C2BDA">
            <w:pPr>
              <w:jc w:val="both"/>
              <w:rPr>
                <w:b/>
                <w:sz w:val="20"/>
                <w:szCs w:val="20"/>
              </w:rPr>
            </w:pPr>
          </w:p>
        </w:tc>
      </w:tr>
      <w:tr w:rsidR="000A4F89" w:rsidRPr="00770E29" w:rsidTr="008C2BDA">
        <w:trPr>
          <w:gridAfter w:val="1"/>
          <w:wAfter w:w="117" w:type="pct"/>
          <w:trHeight w:val="49"/>
        </w:trPr>
        <w:tc>
          <w:tcPr>
            <w:tcW w:w="181" w:type="pct"/>
            <w:tcBorders>
              <w:top w:val="nil"/>
              <w:left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8</w:t>
            </w:r>
          </w:p>
        </w:tc>
        <w:tc>
          <w:tcPr>
            <w:tcW w:w="713" w:type="pct"/>
            <w:tcBorders>
              <w:top w:val="nil"/>
              <w:left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Отсутствие случаев трав</w:t>
            </w:r>
          </w:p>
          <w:p w:rsidR="000A4F89" w:rsidRPr="00D22678" w:rsidRDefault="000A4F89" w:rsidP="008C2BDA">
            <w:pPr>
              <w:rPr>
                <w:sz w:val="20"/>
                <w:szCs w:val="20"/>
              </w:rPr>
            </w:pPr>
            <w:r w:rsidRPr="00D22678">
              <w:rPr>
                <w:sz w:val="20"/>
                <w:szCs w:val="20"/>
              </w:rPr>
              <w:t>матизма в период про</w:t>
            </w:r>
          </w:p>
          <w:p w:rsidR="000A4F89" w:rsidRPr="00D22678" w:rsidRDefault="000A4F89" w:rsidP="008C2BDA">
            <w:pPr>
              <w:rPr>
                <w:sz w:val="20"/>
                <w:szCs w:val="20"/>
              </w:rPr>
            </w:pPr>
            <w:r w:rsidRPr="00D22678">
              <w:rPr>
                <w:sz w:val="20"/>
                <w:szCs w:val="20"/>
              </w:rPr>
              <w:t>ведения ка</w:t>
            </w:r>
          </w:p>
          <w:p w:rsidR="000A4F89" w:rsidRPr="00D22678" w:rsidRDefault="000A4F89" w:rsidP="008C2BDA">
            <w:pPr>
              <w:rPr>
                <w:sz w:val="20"/>
                <w:szCs w:val="20"/>
              </w:rPr>
            </w:pPr>
            <w:r w:rsidRPr="00D22678">
              <w:rPr>
                <w:sz w:val="20"/>
                <w:szCs w:val="20"/>
              </w:rPr>
              <w:t>никулярных мероприя</w:t>
            </w:r>
          </w:p>
          <w:p w:rsidR="000A4F89" w:rsidRPr="00D22678" w:rsidRDefault="000A4F89" w:rsidP="008C2BDA">
            <w:pPr>
              <w:rPr>
                <w:sz w:val="20"/>
                <w:szCs w:val="20"/>
              </w:rPr>
            </w:pPr>
            <w:r w:rsidRPr="00D22678">
              <w:rPr>
                <w:sz w:val="20"/>
                <w:szCs w:val="20"/>
              </w:rPr>
              <w:t>тий</w:t>
            </w:r>
          </w:p>
        </w:tc>
        <w:tc>
          <w:tcPr>
            <w:tcW w:w="348" w:type="pct"/>
            <w:tcBorders>
              <w:top w:val="nil"/>
              <w:left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годовая</w:t>
            </w:r>
          </w:p>
        </w:tc>
        <w:tc>
          <w:tcPr>
            <w:tcW w:w="395" w:type="pct"/>
            <w:tcBorders>
              <w:top w:val="nil"/>
              <w:left w:val="single" w:sz="4" w:space="0" w:color="auto"/>
              <w:right w:val="single" w:sz="4" w:space="0" w:color="auto"/>
            </w:tcBorders>
            <w:vAlign w:val="center"/>
          </w:tcPr>
          <w:p w:rsidR="000A4F89" w:rsidRPr="00D22678" w:rsidRDefault="000A4F89" w:rsidP="005828D1">
            <w:pPr>
              <w:numPr>
                <w:ilvl w:val="1"/>
                <w:numId w:val="254"/>
              </w:numPr>
              <w:jc w:val="center"/>
              <w:rPr>
                <w:sz w:val="20"/>
                <w:szCs w:val="20"/>
              </w:rPr>
            </w:pPr>
          </w:p>
          <w:p w:rsidR="000A4F89" w:rsidRPr="00D22678" w:rsidRDefault="000A4F89" w:rsidP="008C2BDA">
            <w:pPr>
              <w:jc w:val="center"/>
              <w:rPr>
                <w:sz w:val="20"/>
                <w:szCs w:val="20"/>
              </w:rPr>
            </w:pPr>
            <w:r w:rsidRPr="00D22678">
              <w:rPr>
                <w:sz w:val="20"/>
                <w:szCs w:val="20"/>
              </w:rPr>
              <w:t>случай</w:t>
            </w:r>
          </w:p>
          <w:p w:rsidR="000A4F89" w:rsidRPr="00D22678" w:rsidRDefault="000A4F89" w:rsidP="008C2BDA">
            <w:pPr>
              <w:rPr>
                <w:sz w:val="20"/>
                <w:szCs w:val="20"/>
              </w:rPr>
            </w:pPr>
          </w:p>
          <w:p w:rsidR="000A4F89" w:rsidRPr="00D22678" w:rsidRDefault="000A4F89" w:rsidP="008C2BDA">
            <w:pPr>
              <w:rPr>
                <w:sz w:val="20"/>
                <w:szCs w:val="20"/>
              </w:rPr>
            </w:pPr>
          </w:p>
          <w:p w:rsidR="000A4F89" w:rsidRPr="00D22678" w:rsidRDefault="000A4F89" w:rsidP="008C2BDA">
            <w:pPr>
              <w:jc w:val="center"/>
              <w:rPr>
                <w:sz w:val="20"/>
                <w:szCs w:val="20"/>
              </w:rPr>
            </w:pPr>
            <w:r w:rsidRPr="00D22678">
              <w:rPr>
                <w:sz w:val="20"/>
                <w:szCs w:val="20"/>
              </w:rPr>
              <w:t>3</w:t>
            </w:r>
          </w:p>
        </w:tc>
        <w:tc>
          <w:tcPr>
            <w:tcW w:w="458" w:type="pct"/>
            <w:tcBorders>
              <w:top w:val="nil"/>
              <w:left w:val="single" w:sz="4" w:space="0" w:color="auto"/>
              <w:right w:val="single" w:sz="4" w:space="0" w:color="auto"/>
            </w:tcBorders>
            <w:vAlign w:val="center"/>
          </w:tcPr>
          <w:p w:rsidR="000A4F89" w:rsidRPr="00D22678" w:rsidRDefault="000A4F89" w:rsidP="008C2BDA">
            <w:pPr>
              <w:jc w:val="center"/>
              <w:rPr>
                <w:sz w:val="20"/>
                <w:szCs w:val="20"/>
              </w:rPr>
            </w:pPr>
          </w:p>
        </w:tc>
        <w:tc>
          <w:tcPr>
            <w:tcW w:w="1837" w:type="pct"/>
            <w:tcBorders>
              <w:top w:val="nil"/>
              <w:left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Отсутствие случаев травматизма – 3 балла, наличие случая травматизма 0 баллов</w:t>
            </w:r>
          </w:p>
        </w:tc>
        <w:tc>
          <w:tcPr>
            <w:tcW w:w="406" w:type="pct"/>
            <w:tcBorders>
              <w:top w:val="nil"/>
              <w:left w:val="single" w:sz="4" w:space="0" w:color="auto"/>
              <w:right w:val="single" w:sz="4" w:space="0" w:color="auto"/>
            </w:tcBorders>
            <w:vAlign w:val="center"/>
          </w:tcPr>
          <w:p w:rsidR="000A4F89" w:rsidRPr="00D22678" w:rsidRDefault="000A4F89" w:rsidP="008C2BDA">
            <w:pPr>
              <w:rPr>
                <w:sz w:val="20"/>
                <w:szCs w:val="20"/>
              </w:rPr>
            </w:pPr>
          </w:p>
        </w:tc>
        <w:tc>
          <w:tcPr>
            <w:tcW w:w="545" w:type="pct"/>
            <w:tcBorders>
              <w:top w:val="nil"/>
              <w:left w:val="single" w:sz="4" w:space="0" w:color="auto"/>
              <w:right w:val="single" w:sz="4" w:space="0" w:color="auto"/>
            </w:tcBorders>
          </w:tcPr>
          <w:p w:rsidR="000A4F89" w:rsidRPr="00D22678" w:rsidRDefault="000A4F89" w:rsidP="008C2BDA">
            <w:pPr>
              <w:rPr>
                <w:sz w:val="20"/>
                <w:szCs w:val="20"/>
              </w:rPr>
            </w:pPr>
          </w:p>
        </w:tc>
      </w:tr>
      <w:tr w:rsidR="000A4F89" w:rsidRPr="00770E29" w:rsidTr="008C2BDA">
        <w:trPr>
          <w:trHeight w:val="49"/>
        </w:trPr>
        <w:tc>
          <w:tcPr>
            <w:tcW w:w="4338" w:type="pct"/>
            <w:gridSpan w:val="7"/>
            <w:tcBorders>
              <w:top w:val="single" w:sz="4" w:space="0" w:color="auto"/>
              <w:left w:val="single" w:sz="4" w:space="0" w:color="auto"/>
              <w:bottom w:val="single" w:sz="4" w:space="0" w:color="auto"/>
              <w:right w:val="single" w:sz="4" w:space="0" w:color="auto"/>
            </w:tcBorders>
            <w:vAlign w:val="center"/>
          </w:tcPr>
          <w:p w:rsidR="000A4F89" w:rsidRPr="00D22678" w:rsidRDefault="000A4F89" w:rsidP="008C2BDA">
            <w:pPr>
              <w:jc w:val="center"/>
              <w:rPr>
                <w:b/>
                <w:bCs/>
                <w:sz w:val="20"/>
                <w:szCs w:val="20"/>
              </w:rPr>
            </w:pPr>
            <w:r w:rsidRPr="00D22678">
              <w:rPr>
                <w:b/>
                <w:bCs/>
                <w:sz w:val="20"/>
                <w:szCs w:val="20"/>
              </w:rPr>
              <w:t>Итого 70</w:t>
            </w:r>
          </w:p>
        </w:tc>
        <w:tc>
          <w:tcPr>
            <w:tcW w:w="545" w:type="pct"/>
            <w:tcBorders>
              <w:top w:val="single" w:sz="4" w:space="0" w:color="auto"/>
              <w:bottom w:val="single" w:sz="4" w:space="0" w:color="auto"/>
              <w:right w:val="single" w:sz="4" w:space="0" w:color="auto"/>
            </w:tcBorders>
          </w:tcPr>
          <w:p w:rsidR="000A4F89" w:rsidRPr="00D22678" w:rsidRDefault="000A4F89" w:rsidP="008C2BDA">
            <w:pPr>
              <w:jc w:val="center"/>
              <w:rPr>
                <w:b/>
                <w:bCs/>
                <w:sz w:val="20"/>
                <w:szCs w:val="20"/>
              </w:rPr>
            </w:pPr>
          </w:p>
        </w:tc>
        <w:tc>
          <w:tcPr>
            <w:tcW w:w="117" w:type="pct"/>
            <w:tcBorders>
              <w:top w:val="single" w:sz="4" w:space="0" w:color="auto"/>
            </w:tcBorders>
            <w:vAlign w:val="center"/>
          </w:tcPr>
          <w:p w:rsidR="000A4F89" w:rsidRPr="00770E29" w:rsidRDefault="000A4F89" w:rsidP="008C2BDA">
            <w:pPr>
              <w:jc w:val="center"/>
              <w:rPr>
                <w:b/>
                <w:bCs/>
              </w:rPr>
            </w:pPr>
          </w:p>
        </w:tc>
      </w:tr>
    </w:tbl>
    <w:p w:rsidR="000A4F89" w:rsidRPr="00770E29" w:rsidRDefault="000A4F89" w:rsidP="000A4F89">
      <w:pPr>
        <w:rPr>
          <w:sz w:val="16"/>
          <w:szCs w:val="16"/>
        </w:rPr>
      </w:pPr>
    </w:p>
    <w:tbl>
      <w:tblPr>
        <w:tblW w:w="5000" w:type="pct"/>
        <w:tblInd w:w="108" w:type="dxa"/>
        <w:tblLayout w:type="fixed"/>
        <w:tblLook w:val="00A0" w:firstRow="1" w:lastRow="0" w:firstColumn="1" w:lastColumn="0" w:noHBand="0" w:noVBand="0"/>
      </w:tblPr>
      <w:tblGrid>
        <w:gridCol w:w="354"/>
        <w:gridCol w:w="1409"/>
        <w:gridCol w:w="691"/>
        <w:gridCol w:w="781"/>
        <w:gridCol w:w="900"/>
        <w:gridCol w:w="3610"/>
        <w:gridCol w:w="798"/>
        <w:gridCol w:w="1028"/>
      </w:tblGrid>
      <w:tr w:rsidR="000A4F89" w:rsidRPr="00770E29" w:rsidTr="008C2BDA">
        <w:trPr>
          <w:gridAfter w:val="1"/>
          <w:wAfter w:w="537" w:type="pct"/>
          <w:trHeight w:val="20"/>
        </w:trPr>
        <w:tc>
          <w:tcPr>
            <w:tcW w:w="4463" w:type="pct"/>
            <w:gridSpan w:val="7"/>
            <w:tcBorders>
              <w:top w:val="nil"/>
            </w:tcBorders>
            <w:vAlign w:val="center"/>
          </w:tcPr>
          <w:p w:rsidR="000A4F89" w:rsidRPr="00531E4A" w:rsidRDefault="000A4F89" w:rsidP="008C2BDA">
            <w:pPr>
              <w:tabs>
                <w:tab w:val="left" w:pos="6075"/>
              </w:tabs>
              <w:jc w:val="center"/>
              <w:rPr>
                <w:b/>
                <w:sz w:val="20"/>
                <w:szCs w:val="20"/>
                <w:u w:val="single"/>
              </w:rPr>
            </w:pPr>
            <w:r w:rsidRPr="00531E4A">
              <w:rPr>
                <w:b/>
                <w:sz w:val="20"/>
                <w:szCs w:val="20"/>
              </w:rPr>
              <w:t xml:space="preserve">Критерии и показатели  качества и результативности                 эффективной деятельности </w:t>
            </w:r>
            <w:r w:rsidRPr="00531E4A">
              <w:rPr>
                <w:b/>
                <w:bCs/>
                <w:sz w:val="20"/>
                <w:szCs w:val="20"/>
              </w:rPr>
              <w:t>заместителя директора                              по административно-хозяйственной работе</w:t>
            </w:r>
          </w:p>
        </w:tc>
      </w:tr>
      <w:tr w:rsidR="000A4F89" w:rsidRPr="00770E29" w:rsidTr="008C2BDA">
        <w:trPr>
          <w:gridAfter w:val="1"/>
          <w:wAfter w:w="537" w:type="pct"/>
          <w:trHeight w:val="20"/>
        </w:trPr>
        <w:tc>
          <w:tcPr>
            <w:tcW w:w="4463" w:type="pct"/>
            <w:gridSpan w:val="7"/>
            <w:tcBorders>
              <w:top w:val="nil"/>
            </w:tcBorders>
            <w:vAlign w:val="center"/>
          </w:tcPr>
          <w:p w:rsidR="000A4F89" w:rsidRPr="00770E29" w:rsidRDefault="000A4F89" w:rsidP="008C2BDA">
            <w:pPr>
              <w:tabs>
                <w:tab w:val="left" w:pos="6075"/>
              </w:tabs>
              <w:jc w:val="center"/>
              <w:rPr>
                <w:b/>
                <w:sz w:val="16"/>
                <w:szCs w:val="16"/>
              </w:rPr>
            </w:pPr>
          </w:p>
        </w:tc>
      </w:tr>
      <w:tr w:rsidR="000A4F89" w:rsidRPr="00770E29" w:rsidTr="008C2BDA">
        <w:trPr>
          <w:trHeight w:val="20"/>
        </w:trPr>
        <w:tc>
          <w:tcPr>
            <w:tcW w:w="185" w:type="pct"/>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r w:rsidRPr="00D22678">
              <w:rPr>
                <w:sz w:val="20"/>
                <w:szCs w:val="20"/>
              </w:rPr>
              <w:t>№</w:t>
            </w:r>
          </w:p>
        </w:tc>
        <w:tc>
          <w:tcPr>
            <w:tcW w:w="736" w:type="pct"/>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b/>
                <w:sz w:val="20"/>
                <w:szCs w:val="20"/>
              </w:rPr>
            </w:pPr>
            <w:r w:rsidRPr="00D22678">
              <w:rPr>
                <w:b/>
                <w:sz w:val="20"/>
                <w:szCs w:val="20"/>
              </w:rPr>
              <w:t xml:space="preserve">Показатели </w:t>
            </w:r>
          </w:p>
          <w:p w:rsidR="000A4F89" w:rsidRPr="00D22678" w:rsidRDefault="000A4F89" w:rsidP="008C2BDA">
            <w:pPr>
              <w:jc w:val="center"/>
              <w:rPr>
                <w:b/>
                <w:sz w:val="20"/>
                <w:szCs w:val="20"/>
              </w:rPr>
            </w:pPr>
            <w:r w:rsidRPr="00D22678">
              <w:rPr>
                <w:b/>
                <w:sz w:val="20"/>
                <w:szCs w:val="20"/>
              </w:rPr>
              <w:t>оценки эффективности деятельности  работника</w:t>
            </w:r>
          </w:p>
          <w:p w:rsidR="000A4F89" w:rsidRPr="00D22678" w:rsidRDefault="000A4F89" w:rsidP="008C2BDA">
            <w:pPr>
              <w:jc w:val="center"/>
              <w:rPr>
                <w:b/>
                <w:sz w:val="20"/>
                <w:szCs w:val="20"/>
              </w:rPr>
            </w:pPr>
            <w:r w:rsidRPr="00D22678">
              <w:rPr>
                <w:b/>
                <w:sz w:val="20"/>
                <w:szCs w:val="20"/>
              </w:rPr>
              <w:t>на основании</w:t>
            </w:r>
          </w:p>
          <w:p w:rsidR="000A4F89" w:rsidRPr="00D22678" w:rsidRDefault="000A4F89" w:rsidP="008C2BDA">
            <w:pPr>
              <w:jc w:val="center"/>
              <w:rPr>
                <w:b/>
                <w:sz w:val="20"/>
                <w:szCs w:val="20"/>
              </w:rPr>
            </w:pPr>
            <w:r w:rsidRPr="00D22678">
              <w:rPr>
                <w:b/>
                <w:sz w:val="20"/>
                <w:szCs w:val="20"/>
              </w:rPr>
              <w:t>критериев</w:t>
            </w:r>
          </w:p>
        </w:tc>
        <w:tc>
          <w:tcPr>
            <w:tcW w:w="361" w:type="pct"/>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b/>
                <w:sz w:val="20"/>
                <w:szCs w:val="20"/>
              </w:rPr>
            </w:pPr>
            <w:r w:rsidRPr="00D22678">
              <w:rPr>
                <w:b/>
                <w:sz w:val="20"/>
                <w:szCs w:val="20"/>
              </w:rPr>
              <w:t>Периодичность оценки</w:t>
            </w:r>
          </w:p>
        </w:tc>
        <w:tc>
          <w:tcPr>
            <w:tcW w:w="408" w:type="pct"/>
            <w:tcBorders>
              <w:top w:val="single" w:sz="4" w:space="0" w:color="auto"/>
              <w:left w:val="single" w:sz="4" w:space="0" w:color="auto"/>
              <w:bottom w:val="single" w:sz="4" w:space="0" w:color="auto"/>
              <w:right w:val="single" w:sz="4" w:space="0" w:color="auto"/>
            </w:tcBorders>
          </w:tcPr>
          <w:p w:rsidR="000A4F89" w:rsidRPr="00D22678" w:rsidRDefault="000A4F89" w:rsidP="008C2BDA">
            <w:pPr>
              <w:ind w:firstLine="108"/>
              <w:jc w:val="center"/>
              <w:rPr>
                <w:b/>
                <w:sz w:val="20"/>
                <w:szCs w:val="20"/>
              </w:rPr>
            </w:pPr>
            <w:r w:rsidRPr="00D22678">
              <w:rPr>
                <w:b/>
                <w:sz w:val="20"/>
                <w:szCs w:val="20"/>
              </w:rPr>
              <w:t>Диапазон</w:t>
            </w:r>
          </w:p>
          <w:p w:rsidR="000A4F89" w:rsidRPr="00D22678" w:rsidRDefault="000A4F89" w:rsidP="008C2BDA">
            <w:pPr>
              <w:ind w:firstLine="108"/>
              <w:jc w:val="center"/>
              <w:rPr>
                <w:b/>
                <w:sz w:val="20"/>
                <w:szCs w:val="20"/>
              </w:rPr>
            </w:pPr>
            <w:r w:rsidRPr="00D22678">
              <w:rPr>
                <w:b/>
                <w:sz w:val="20"/>
                <w:szCs w:val="20"/>
              </w:rPr>
              <w:t xml:space="preserve">  значений/ максимальное количество</w:t>
            </w:r>
          </w:p>
          <w:p w:rsidR="000A4F89" w:rsidRPr="00D22678" w:rsidRDefault="000A4F89" w:rsidP="008C2BDA">
            <w:pPr>
              <w:ind w:firstLine="108"/>
              <w:jc w:val="center"/>
              <w:rPr>
                <w:b/>
                <w:sz w:val="20"/>
                <w:szCs w:val="20"/>
              </w:rPr>
            </w:pPr>
            <w:r w:rsidRPr="00D22678">
              <w:rPr>
                <w:b/>
                <w:sz w:val="20"/>
                <w:szCs w:val="20"/>
              </w:rPr>
              <w:t xml:space="preserve"> баллов</w:t>
            </w:r>
          </w:p>
        </w:tc>
        <w:tc>
          <w:tcPr>
            <w:tcW w:w="470" w:type="pct"/>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b/>
                <w:sz w:val="20"/>
                <w:szCs w:val="20"/>
              </w:rPr>
            </w:pPr>
            <w:r w:rsidRPr="00D22678">
              <w:rPr>
                <w:b/>
                <w:sz w:val="20"/>
                <w:szCs w:val="20"/>
              </w:rPr>
              <w:t>Сведения о выполнении показателей за истекший период (заполняется работ</w:t>
            </w:r>
          </w:p>
          <w:p w:rsidR="000A4F89" w:rsidRPr="00D22678" w:rsidRDefault="000A4F89" w:rsidP="008C2BDA">
            <w:pPr>
              <w:jc w:val="center"/>
              <w:rPr>
                <w:b/>
                <w:sz w:val="20"/>
                <w:szCs w:val="20"/>
              </w:rPr>
            </w:pPr>
            <w:r w:rsidRPr="00D22678">
              <w:rPr>
                <w:b/>
                <w:sz w:val="20"/>
                <w:szCs w:val="20"/>
              </w:rPr>
              <w:t>ником)</w:t>
            </w:r>
          </w:p>
        </w:tc>
        <w:tc>
          <w:tcPr>
            <w:tcW w:w="1886" w:type="pct"/>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b/>
                <w:sz w:val="20"/>
                <w:szCs w:val="20"/>
              </w:rPr>
            </w:pPr>
            <w:r w:rsidRPr="00D22678">
              <w:rPr>
                <w:b/>
                <w:sz w:val="20"/>
                <w:szCs w:val="20"/>
              </w:rPr>
              <w:t>Подтверждение  сведений</w:t>
            </w:r>
          </w:p>
          <w:p w:rsidR="000A4F89" w:rsidRPr="00D22678" w:rsidRDefault="000A4F89" w:rsidP="008C2BDA">
            <w:pPr>
              <w:jc w:val="center"/>
              <w:rPr>
                <w:b/>
                <w:sz w:val="20"/>
                <w:szCs w:val="20"/>
              </w:rPr>
            </w:pPr>
            <w:r w:rsidRPr="00D22678">
              <w:rPr>
                <w:b/>
                <w:sz w:val="20"/>
                <w:szCs w:val="20"/>
              </w:rPr>
              <w:t xml:space="preserve">  в протоколе мониторинга</w:t>
            </w:r>
          </w:p>
          <w:p w:rsidR="000A4F89" w:rsidRPr="00D22678" w:rsidRDefault="000A4F89" w:rsidP="008C2BDA">
            <w:pPr>
              <w:jc w:val="center"/>
              <w:rPr>
                <w:b/>
                <w:sz w:val="20"/>
                <w:szCs w:val="20"/>
              </w:rPr>
            </w:pPr>
            <w:r w:rsidRPr="00D22678">
              <w:rPr>
                <w:b/>
                <w:sz w:val="20"/>
                <w:szCs w:val="20"/>
              </w:rPr>
              <w:t xml:space="preserve"> профессиональной деятельности работника</w:t>
            </w:r>
          </w:p>
          <w:p w:rsidR="000A4F89" w:rsidRPr="00D22678" w:rsidRDefault="000A4F89" w:rsidP="008C2BDA">
            <w:pPr>
              <w:jc w:val="center"/>
              <w:rPr>
                <w:b/>
                <w:sz w:val="20"/>
                <w:szCs w:val="20"/>
              </w:rPr>
            </w:pPr>
            <w:r w:rsidRPr="00D22678">
              <w:rPr>
                <w:b/>
                <w:sz w:val="20"/>
                <w:szCs w:val="20"/>
              </w:rPr>
              <w:t>(заполняется администрацией или руководителем профильного методобъединения)</w:t>
            </w:r>
          </w:p>
        </w:tc>
        <w:tc>
          <w:tcPr>
            <w:tcW w:w="417" w:type="pct"/>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b/>
                <w:sz w:val="20"/>
                <w:szCs w:val="20"/>
              </w:rPr>
            </w:pPr>
            <w:r w:rsidRPr="00D22678">
              <w:rPr>
                <w:b/>
                <w:sz w:val="20"/>
                <w:szCs w:val="20"/>
              </w:rPr>
              <w:t xml:space="preserve">Итоговый </w:t>
            </w:r>
          </w:p>
          <w:p w:rsidR="000A4F89" w:rsidRPr="00D22678" w:rsidRDefault="000A4F89" w:rsidP="008C2BDA">
            <w:pPr>
              <w:jc w:val="center"/>
              <w:rPr>
                <w:b/>
                <w:sz w:val="20"/>
                <w:szCs w:val="20"/>
              </w:rPr>
            </w:pPr>
            <w:r w:rsidRPr="00D22678">
              <w:rPr>
                <w:b/>
                <w:sz w:val="20"/>
                <w:szCs w:val="20"/>
              </w:rPr>
              <w:t xml:space="preserve">оценочный балл (заполняется </w:t>
            </w:r>
          </w:p>
          <w:p w:rsidR="000A4F89" w:rsidRPr="00D22678" w:rsidRDefault="000A4F89" w:rsidP="008C2BDA">
            <w:pPr>
              <w:jc w:val="center"/>
              <w:rPr>
                <w:b/>
                <w:sz w:val="20"/>
                <w:szCs w:val="20"/>
              </w:rPr>
            </w:pPr>
            <w:r w:rsidRPr="00D22678">
              <w:rPr>
                <w:b/>
                <w:sz w:val="20"/>
                <w:szCs w:val="20"/>
              </w:rPr>
              <w:t>комиссией)</w:t>
            </w:r>
          </w:p>
        </w:tc>
        <w:tc>
          <w:tcPr>
            <w:tcW w:w="537" w:type="pct"/>
            <w:tcBorders>
              <w:top w:val="single" w:sz="4" w:space="0" w:color="auto"/>
              <w:bottom w:val="single" w:sz="4" w:space="0" w:color="auto"/>
              <w:right w:val="single" w:sz="4" w:space="0" w:color="auto"/>
            </w:tcBorders>
            <w:shd w:val="clear" w:color="auto" w:fill="auto"/>
          </w:tcPr>
          <w:p w:rsidR="000A4F89" w:rsidRPr="00770E29" w:rsidRDefault="000A4F89" w:rsidP="008C2BDA">
            <w:pPr>
              <w:jc w:val="center"/>
              <w:rPr>
                <w:b/>
                <w:sz w:val="20"/>
                <w:szCs w:val="20"/>
              </w:rPr>
            </w:pPr>
            <w:r w:rsidRPr="00770E29">
              <w:rPr>
                <w:b/>
                <w:sz w:val="20"/>
                <w:szCs w:val="20"/>
              </w:rPr>
              <w:t>Обосно</w:t>
            </w:r>
          </w:p>
          <w:p w:rsidR="000A4F89" w:rsidRPr="00770E29" w:rsidRDefault="000A4F89" w:rsidP="008C2BDA">
            <w:pPr>
              <w:jc w:val="center"/>
              <w:rPr>
                <w:b/>
                <w:sz w:val="20"/>
                <w:szCs w:val="20"/>
              </w:rPr>
            </w:pPr>
            <w:r w:rsidRPr="00770E29">
              <w:rPr>
                <w:b/>
                <w:sz w:val="20"/>
                <w:szCs w:val="20"/>
              </w:rPr>
              <w:t xml:space="preserve">вание (заполняется комиссией </w:t>
            </w:r>
          </w:p>
          <w:p w:rsidR="000A4F89" w:rsidRPr="00770E29" w:rsidRDefault="000A4F89" w:rsidP="008C2BDA">
            <w:pPr>
              <w:jc w:val="center"/>
              <w:rPr>
                <w:b/>
                <w:sz w:val="20"/>
                <w:szCs w:val="20"/>
              </w:rPr>
            </w:pPr>
            <w:r w:rsidRPr="00770E29">
              <w:rPr>
                <w:b/>
                <w:sz w:val="20"/>
                <w:szCs w:val="20"/>
              </w:rPr>
              <w:t>в случае сниже</w:t>
            </w:r>
          </w:p>
          <w:p w:rsidR="000A4F89" w:rsidRPr="00770E29" w:rsidRDefault="000A4F89" w:rsidP="008C2BDA">
            <w:pPr>
              <w:jc w:val="center"/>
              <w:rPr>
                <w:b/>
                <w:sz w:val="20"/>
                <w:szCs w:val="20"/>
              </w:rPr>
            </w:pPr>
            <w:r w:rsidRPr="00770E29">
              <w:rPr>
                <w:b/>
                <w:sz w:val="20"/>
                <w:szCs w:val="20"/>
              </w:rPr>
              <w:t xml:space="preserve">ния  </w:t>
            </w:r>
          </w:p>
          <w:p w:rsidR="000A4F89" w:rsidRPr="00770E29" w:rsidRDefault="000A4F89" w:rsidP="008C2BDA">
            <w:pPr>
              <w:rPr>
                <w:b/>
                <w:sz w:val="20"/>
                <w:szCs w:val="20"/>
              </w:rPr>
            </w:pPr>
            <w:r w:rsidRPr="00770E29">
              <w:rPr>
                <w:b/>
                <w:sz w:val="20"/>
                <w:szCs w:val="20"/>
              </w:rPr>
              <w:t>оценоч</w:t>
            </w:r>
          </w:p>
          <w:p w:rsidR="000A4F89" w:rsidRPr="00770E29" w:rsidRDefault="000A4F89" w:rsidP="008C2BDA">
            <w:pPr>
              <w:rPr>
                <w:b/>
              </w:rPr>
            </w:pPr>
            <w:r w:rsidRPr="00770E29">
              <w:rPr>
                <w:b/>
                <w:sz w:val="20"/>
                <w:szCs w:val="20"/>
              </w:rPr>
              <w:t>ных баллов)</w:t>
            </w:r>
          </w:p>
        </w:tc>
      </w:tr>
      <w:tr w:rsidR="000A4F89" w:rsidRPr="00770E29" w:rsidTr="008C2BDA">
        <w:trPr>
          <w:trHeight w:val="227"/>
        </w:trPr>
        <w:tc>
          <w:tcPr>
            <w:tcW w:w="185" w:type="pct"/>
            <w:tcBorders>
              <w:top w:val="nil"/>
              <w:left w:val="single" w:sz="4" w:space="0" w:color="auto"/>
              <w:bottom w:val="single" w:sz="4" w:space="0" w:color="auto"/>
              <w:right w:val="single" w:sz="4" w:space="0" w:color="auto"/>
            </w:tcBorders>
          </w:tcPr>
          <w:p w:rsidR="000A4F89" w:rsidRPr="00D22678" w:rsidRDefault="000A4F89" w:rsidP="008C2BDA">
            <w:pPr>
              <w:rPr>
                <w:sz w:val="20"/>
                <w:szCs w:val="20"/>
              </w:rPr>
            </w:pPr>
            <w:r w:rsidRPr="00D22678">
              <w:rPr>
                <w:sz w:val="20"/>
                <w:szCs w:val="20"/>
              </w:rPr>
              <w:t>1.</w:t>
            </w:r>
          </w:p>
        </w:tc>
        <w:tc>
          <w:tcPr>
            <w:tcW w:w="4278" w:type="pct"/>
            <w:gridSpan w:val="6"/>
            <w:tcBorders>
              <w:top w:val="nil"/>
              <w:left w:val="single" w:sz="4" w:space="0" w:color="auto"/>
              <w:bottom w:val="single" w:sz="4" w:space="0" w:color="auto"/>
              <w:right w:val="single" w:sz="4" w:space="0" w:color="auto"/>
            </w:tcBorders>
            <w:vAlign w:val="center"/>
          </w:tcPr>
          <w:p w:rsidR="000A4F89" w:rsidRPr="00D22678" w:rsidRDefault="000A4F89" w:rsidP="008C2BDA">
            <w:pPr>
              <w:ind w:firstLine="1"/>
              <w:jc w:val="center"/>
              <w:rPr>
                <w:b/>
                <w:sz w:val="20"/>
                <w:szCs w:val="20"/>
              </w:rPr>
            </w:pPr>
            <w:r w:rsidRPr="00D22678">
              <w:rPr>
                <w:sz w:val="20"/>
                <w:szCs w:val="20"/>
              </w:rPr>
              <w:t>Обеспечение условий в учреждении для выполнения:</w:t>
            </w:r>
          </w:p>
        </w:tc>
        <w:tc>
          <w:tcPr>
            <w:tcW w:w="537" w:type="pct"/>
            <w:tcBorders>
              <w:top w:val="single" w:sz="4" w:space="0" w:color="auto"/>
              <w:bottom w:val="single" w:sz="4" w:space="0" w:color="auto"/>
              <w:right w:val="single" w:sz="4" w:space="0" w:color="auto"/>
            </w:tcBorders>
            <w:shd w:val="clear" w:color="auto" w:fill="auto"/>
          </w:tcPr>
          <w:p w:rsidR="000A4F89" w:rsidRPr="00770E29" w:rsidRDefault="000A4F89" w:rsidP="008C2BDA">
            <w:pPr>
              <w:rPr>
                <w:b/>
              </w:rPr>
            </w:pPr>
          </w:p>
        </w:tc>
      </w:tr>
      <w:tr w:rsidR="000A4F89" w:rsidRPr="00770E29" w:rsidTr="008C2BDA">
        <w:trPr>
          <w:trHeight w:val="20"/>
        </w:trPr>
        <w:tc>
          <w:tcPr>
            <w:tcW w:w="185" w:type="pct"/>
            <w:tcBorders>
              <w:top w:val="nil"/>
              <w:left w:val="single" w:sz="4" w:space="0" w:color="auto"/>
              <w:bottom w:val="single" w:sz="4" w:space="0" w:color="auto"/>
              <w:right w:val="single" w:sz="4" w:space="0" w:color="auto"/>
            </w:tcBorders>
          </w:tcPr>
          <w:p w:rsidR="000A4F89" w:rsidRPr="00D22678" w:rsidRDefault="000A4F89" w:rsidP="008C2BDA">
            <w:pPr>
              <w:rPr>
                <w:sz w:val="20"/>
                <w:szCs w:val="20"/>
              </w:rPr>
            </w:pPr>
          </w:p>
        </w:tc>
        <w:tc>
          <w:tcPr>
            <w:tcW w:w="736" w:type="pct"/>
            <w:tcBorders>
              <w:top w:val="nil"/>
              <w:left w:val="single" w:sz="4" w:space="0" w:color="auto"/>
              <w:bottom w:val="single" w:sz="4" w:space="0" w:color="auto"/>
              <w:right w:val="single" w:sz="4" w:space="0" w:color="auto"/>
            </w:tcBorders>
            <w:vAlign w:val="center"/>
          </w:tcPr>
          <w:p w:rsidR="000A4F89" w:rsidRPr="00D22678" w:rsidRDefault="000A4F89" w:rsidP="008C2BDA">
            <w:pPr>
              <w:autoSpaceDE w:val="0"/>
              <w:autoSpaceDN w:val="0"/>
              <w:adjustRightInd w:val="0"/>
              <w:rPr>
                <w:sz w:val="20"/>
                <w:szCs w:val="20"/>
              </w:rPr>
            </w:pPr>
            <w:r w:rsidRPr="00D22678">
              <w:rPr>
                <w:sz w:val="20"/>
                <w:szCs w:val="20"/>
              </w:rPr>
              <w:t>- требова</w:t>
            </w:r>
          </w:p>
          <w:p w:rsidR="000A4F89" w:rsidRPr="00D22678" w:rsidRDefault="000A4F89" w:rsidP="008C2BDA">
            <w:pPr>
              <w:autoSpaceDE w:val="0"/>
              <w:autoSpaceDN w:val="0"/>
              <w:adjustRightInd w:val="0"/>
              <w:rPr>
                <w:sz w:val="20"/>
                <w:szCs w:val="20"/>
              </w:rPr>
            </w:pPr>
            <w:r w:rsidRPr="00D22678">
              <w:rPr>
                <w:sz w:val="20"/>
                <w:szCs w:val="20"/>
              </w:rPr>
              <w:t>ний пожар</w:t>
            </w:r>
          </w:p>
          <w:p w:rsidR="000A4F89" w:rsidRPr="00D22678" w:rsidRDefault="000A4F89" w:rsidP="008C2BDA">
            <w:pPr>
              <w:autoSpaceDE w:val="0"/>
              <w:autoSpaceDN w:val="0"/>
              <w:adjustRightInd w:val="0"/>
              <w:rPr>
                <w:sz w:val="20"/>
                <w:szCs w:val="20"/>
              </w:rPr>
            </w:pPr>
            <w:r w:rsidRPr="00D22678">
              <w:rPr>
                <w:sz w:val="20"/>
                <w:szCs w:val="20"/>
              </w:rPr>
              <w:t>ной безопас</w:t>
            </w:r>
          </w:p>
          <w:p w:rsidR="000A4F89" w:rsidRPr="00D22678" w:rsidRDefault="000A4F89" w:rsidP="008C2BDA">
            <w:pPr>
              <w:autoSpaceDE w:val="0"/>
              <w:autoSpaceDN w:val="0"/>
              <w:adjustRightInd w:val="0"/>
              <w:rPr>
                <w:sz w:val="20"/>
                <w:szCs w:val="20"/>
              </w:rPr>
            </w:pPr>
            <w:r w:rsidRPr="00D22678">
              <w:rPr>
                <w:sz w:val="20"/>
                <w:szCs w:val="20"/>
              </w:rPr>
              <w:t>ности</w:t>
            </w:r>
          </w:p>
        </w:tc>
        <w:tc>
          <w:tcPr>
            <w:tcW w:w="361"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годовая</w:t>
            </w:r>
          </w:p>
        </w:tc>
        <w:tc>
          <w:tcPr>
            <w:tcW w:w="408" w:type="pct"/>
            <w:tcBorders>
              <w:top w:val="nil"/>
              <w:left w:val="single" w:sz="4" w:space="0" w:color="auto"/>
              <w:bottom w:val="single" w:sz="4" w:space="0" w:color="auto"/>
              <w:right w:val="single" w:sz="4" w:space="0" w:color="auto"/>
            </w:tcBorders>
            <w:vAlign w:val="center"/>
          </w:tcPr>
          <w:p w:rsidR="000A4F89" w:rsidRPr="00D22678" w:rsidRDefault="000A4F89" w:rsidP="005828D1">
            <w:pPr>
              <w:numPr>
                <w:ilvl w:val="0"/>
                <w:numId w:val="255"/>
              </w:numPr>
              <w:jc w:val="center"/>
              <w:rPr>
                <w:sz w:val="20"/>
                <w:szCs w:val="20"/>
              </w:rPr>
            </w:pPr>
            <w:r w:rsidRPr="00D22678">
              <w:rPr>
                <w:sz w:val="20"/>
                <w:szCs w:val="20"/>
              </w:rPr>
              <w:t>ед</w:t>
            </w:r>
          </w:p>
          <w:p w:rsidR="000A4F89" w:rsidRPr="00D22678" w:rsidRDefault="000A4F89" w:rsidP="008C2BDA">
            <w:pPr>
              <w:jc w:val="center"/>
              <w:rPr>
                <w:sz w:val="20"/>
                <w:szCs w:val="20"/>
              </w:rPr>
            </w:pPr>
          </w:p>
          <w:p w:rsidR="000A4F89" w:rsidRPr="00D22678" w:rsidRDefault="000A4F89" w:rsidP="008C2BDA">
            <w:pPr>
              <w:jc w:val="center"/>
              <w:rPr>
                <w:sz w:val="20"/>
                <w:szCs w:val="20"/>
              </w:rPr>
            </w:pPr>
            <w:r w:rsidRPr="00D22678">
              <w:rPr>
                <w:sz w:val="20"/>
                <w:szCs w:val="20"/>
              </w:rPr>
              <w:t>5</w:t>
            </w:r>
          </w:p>
        </w:tc>
        <w:tc>
          <w:tcPr>
            <w:tcW w:w="470"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p>
        </w:tc>
        <w:tc>
          <w:tcPr>
            <w:tcW w:w="1886" w:type="pct"/>
            <w:tcBorders>
              <w:top w:val="nil"/>
              <w:left w:val="single" w:sz="4" w:space="0" w:color="auto"/>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При наличии актов и предписаний – 0 баллов, отсутствие актов и предписаний –5 баллов</w:t>
            </w:r>
          </w:p>
        </w:tc>
        <w:tc>
          <w:tcPr>
            <w:tcW w:w="417" w:type="pct"/>
            <w:tcBorders>
              <w:top w:val="nil"/>
              <w:left w:val="single" w:sz="4" w:space="0" w:color="auto"/>
              <w:bottom w:val="single" w:sz="4" w:space="0" w:color="auto"/>
              <w:right w:val="single" w:sz="4" w:space="0" w:color="auto"/>
            </w:tcBorders>
            <w:vAlign w:val="center"/>
          </w:tcPr>
          <w:p w:rsidR="000A4F89" w:rsidRPr="00D22678" w:rsidRDefault="000A4F89" w:rsidP="008C2BDA">
            <w:pPr>
              <w:rPr>
                <w:sz w:val="20"/>
                <w:szCs w:val="20"/>
              </w:rPr>
            </w:pPr>
          </w:p>
        </w:tc>
        <w:tc>
          <w:tcPr>
            <w:tcW w:w="537" w:type="pct"/>
            <w:tcBorders>
              <w:top w:val="single" w:sz="4" w:space="0" w:color="auto"/>
              <w:bottom w:val="single" w:sz="4" w:space="0" w:color="auto"/>
              <w:right w:val="single" w:sz="4" w:space="0" w:color="auto"/>
            </w:tcBorders>
            <w:shd w:val="clear" w:color="auto" w:fill="auto"/>
          </w:tcPr>
          <w:p w:rsidR="000A4F89" w:rsidRPr="00770E29" w:rsidRDefault="000A4F89" w:rsidP="008C2BDA"/>
        </w:tc>
      </w:tr>
      <w:tr w:rsidR="000A4F89" w:rsidRPr="00770E29" w:rsidTr="008C2BDA">
        <w:trPr>
          <w:trHeight w:val="20"/>
        </w:trPr>
        <w:tc>
          <w:tcPr>
            <w:tcW w:w="185" w:type="pct"/>
            <w:tcBorders>
              <w:top w:val="nil"/>
              <w:left w:val="single" w:sz="4" w:space="0" w:color="auto"/>
              <w:bottom w:val="single" w:sz="4" w:space="0" w:color="auto"/>
              <w:right w:val="single" w:sz="4" w:space="0" w:color="auto"/>
            </w:tcBorders>
          </w:tcPr>
          <w:p w:rsidR="000A4F89" w:rsidRPr="00D22678" w:rsidRDefault="000A4F89" w:rsidP="008C2BDA">
            <w:pPr>
              <w:rPr>
                <w:sz w:val="20"/>
                <w:szCs w:val="20"/>
              </w:rPr>
            </w:pPr>
          </w:p>
        </w:tc>
        <w:tc>
          <w:tcPr>
            <w:tcW w:w="736" w:type="pct"/>
            <w:tcBorders>
              <w:top w:val="nil"/>
              <w:left w:val="single" w:sz="4" w:space="0" w:color="auto"/>
              <w:bottom w:val="single" w:sz="4" w:space="0" w:color="auto"/>
              <w:right w:val="single" w:sz="4" w:space="0" w:color="auto"/>
            </w:tcBorders>
            <w:vAlign w:val="center"/>
          </w:tcPr>
          <w:p w:rsidR="000A4F89" w:rsidRPr="00D22678" w:rsidRDefault="000A4F89" w:rsidP="008C2BDA">
            <w:pPr>
              <w:autoSpaceDE w:val="0"/>
              <w:autoSpaceDN w:val="0"/>
              <w:adjustRightInd w:val="0"/>
              <w:rPr>
                <w:sz w:val="20"/>
                <w:szCs w:val="20"/>
              </w:rPr>
            </w:pPr>
            <w:r w:rsidRPr="00D22678">
              <w:rPr>
                <w:sz w:val="20"/>
                <w:szCs w:val="20"/>
              </w:rPr>
              <w:t>- требова</w:t>
            </w:r>
          </w:p>
          <w:p w:rsidR="000A4F89" w:rsidRPr="00D22678" w:rsidRDefault="000A4F89" w:rsidP="008C2BDA">
            <w:pPr>
              <w:autoSpaceDE w:val="0"/>
              <w:autoSpaceDN w:val="0"/>
              <w:adjustRightInd w:val="0"/>
              <w:rPr>
                <w:sz w:val="20"/>
                <w:szCs w:val="20"/>
              </w:rPr>
            </w:pPr>
            <w:r w:rsidRPr="00D22678">
              <w:rPr>
                <w:sz w:val="20"/>
                <w:szCs w:val="20"/>
              </w:rPr>
              <w:t>ний охраны труда, сани</w:t>
            </w:r>
          </w:p>
          <w:p w:rsidR="000A4F89" w:rsidRPr="00D22678" w:rsidRDefault="000A4F89" w:rsidP="008C2BDA">
            <w:pPr>
              <w:autoSpaceDE w:val="0"/>
              <w:autoSpaceDN w:val="0"/>
              <w:adjustRightInd w:val="0"/>
              <w:rPr>
                <w:sz w:val="20"/>
                <w:szCs w:val="20"/>
              </w:rPr>
            </w:pPr>
            <w:r w:rsidRPr="00D22678">
              <w:rPr>
                <w:sz w:val="20"/>
                <w:szCs w:val="20"/>
              </w:rPr>
              <w:t>тарных норм</w:t>
            </w:r>
          </w:p>
        </w:tc>
        <w:tc>
          <w:tcPr>
            <w:tcW w:w="361"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годовая</w:t>
            </w:r>
          </w:p>
        </w:tc>
        <w:tc>
          <w:tcPr>
            <w:tcW w:w="408" w:type="pct"/>
            <w:tcBorders>
              <w:top w:val="nil"/>
              <w:left w:val="single" w:sz="4" w:space="0" w:color="auto"/>
              <w:bottom w:val="single" w:sz="4" w:space="0" w:color="auto"/>
              <w:right w:val="single" w:sz="4" w:space="0" w:color="auto"/>
            </w:tcBorders>
            <w:vAlign w:val="center"/>
          </w:tcPr>
          <w:p w:rsidR="000A4F89" w:rsidRPr="00D22678" w:rsidRDefault="000A4F89" w:rsidP="005828D1">
            <w:pPr>
              <w:numPr>
                <w:ilvl w:val="0"/>
                <w:numId w:val="256"/>
              </w:numPr>
              <w:jc w:val="center"/>
              <w:rPr>
                <w:sz w:val="20"/>
                <w:szCs w:val="20"/>
              </w:rPr>
            </w:pPr>
            <w:r w:rsidRPr="00D22678">
              <w:rPr>
                <w:sz w:val="20"/>
                <w:szCs w:val="20"/>
              </w:rPr>
              <w:t>ед</w:t>
            </w:r>
          </w:p>
          <w:p w:rsidR="000A4F89" w:rsidRPr="00D22678" w:rsidRDefault="000A4F89" w:rsidP="008C2BDA">
            <w:pPr>
              <w:jc w:val="center"/>
              <w:rPr>
                <w:sz w:val="20"/>
                <w:szCs w:val="20"/>
              </w:rPr>
            </w:pPr>
          </w:p>
          <w:p w:rsidR="000A4F89" w:rsidRPr="00D22678" w:rsidRDefault="000A4F89" w:rsidP="008C2BDA">
            <w:pPr>
              <w:jc w:val="center"/>
              <w:rPr>
                <w:sz w:val="20"/>
                <w:szCs w:val="20"/>
              </w:rPr>
            </w:pPr>
            <w:r w:rsidRPr="00D22678">
              <w:rPr>
                <w:sz w:val="20"/>
                <w:szCs w:val="20"/>
              </w:rPr>
              <w:t>5</w:t>
            </w:r>
          </w:p>
        </w:tc>
        <w:tc>
          <w:tcPr>
            <w:tcW w:w="470"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p>
        </w:tc>
        <w:tc>
          <w:tcPr>
            <w:tcW w:w="1886" w:type="pct"/>
            <w:tcBorders>
              <w:top w:val="nil"/>
              <w:left w:val="single" w:sz="4" w:space="0" w:color="auto"/>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При наличии актов и предписаний – 0 баллов, отсутствие актов и предписаний – 5 баллов</w:t>
            </w:r>
          </w:p>
        </w:tc>
        <w:tc>
          <w:tcPr>
            <w:tcW w:w="417" w:type="pct"/>
            <w:tcBorders>
              <w:top w:val="nil"/>
              <w:left w:val="single" w:sz="4" w:space="0" w:color="auto"/>
              <w:bottom w:val="single" w:sz="4" w:space="0" w:color="auto"/>
              <w:right w:val="single" w:sz="4" w:space="0" w:color="auto"/>
            </w:tcBorders>
            <w:vAlign w:val="center"/>
          </w:tcPr>
          <w:p w:rsidR="000A4F89" w:rsidRPr="00D22678" w:rsidRDefault="000A4F89" w:rsidP="008C2BDA">
            <w:pPr>
              <w:rPr>
                <w:sz w:val="20"/>
                <w:szCs w:val="20"/>
              </w:rPr>
            </w:pPr>
          </w:p>
        </w:tc>
        <w:tc>
          <w:tcPr>
            <w:tcW w:w="537" w:type="pct"/>
            <w:tcBorders>
              <w:top w:val="single" w:sz="4" w:space="0" w:color="auto"/>
              <w:bottom w:val="single" w:sz="4" w:space="0" w:color="auto"/>
              <w:right w:val="single" w:sz="4" w:space="0" w:color="auto"/>
            </w:tcBorders>
            <w:shd w:val="clear" w:color="auto" w:fill="auto"/>
          </w:tcPr>
          <w:p w:rsidR="000A4F89" w:rsidRPr="00770E29" w:rsidRDefault="000A4F89" w:rsidP="008C2BDA"/>
        </w:tc>
      </w:tr>
      <w:tr w:rsidR="000A4F89" w:rsidRPr="00770E29" w:rsidTr="008C2BDA">
        <w:trPr>
          <w:trHeight w:val="20"/>
        </w:trPr>
        <w:tc>
          <w:tcPr>
            <w:tcW w:w="185" w:type="pct"/>
            <w:tcBorders>
              <w:top w:val="nil"/>
              <w:left w:val="single" w:sz="4" w:space="0" w:color="auto"/>
              <w:bottom w:val="single" w:sz="4" w:space="0" w:color="auto"/>
              <w:right w:val="single" w:sz="4" w:space="0" w:color="auto"/>
            </w:tcBorders>
          </w:tcPr>
          <w:p w:rsidR="000A4F89" w:rsidRPr="00D22678" w:rsidRDefault="000A4F89" w:rsidP="008C2BDA">
            <w:pPr>
              <w:rPr>
                <w:sz w:val="20"/>
                <w:szCs w:val="20"/>
              </w:rPr>
            </w:pPr>
          </w:p>
        </w:tc>
        <w:tc>
          <w:tcPr>
            <w:tcW w:w="736" w:type="pct"/>
            <w:tcBorders>
              <w:top w:val="nil"/>
              <w:left w:val="single" w:sz="4" w:space="0" w:color="auto"/>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 обеспече</w:t>
            </w:r>
          </w:p>
          <w:p w:rsidR="000A4F89" w:rsidRPr="00D22678" w:rsidRDefault="000A4F89" w:rsidP="008C2BDA">
            <w:pPr>
              <w:rPr>
                <w:sz w:val="20"/>
                <w:szCs w:val="20"/>
              </w:rPr>
            </w:pPr>
            <w:r w:rsidRPr="00D22678">
              <w:rPr>
                <w:sz w:val="20"/>
                <w:szCs w:val="20"/>
              </w:rPr>
              <w:t>ние стабиль</w:t>
            </w:r>
          </w:p>
          <w:p w:rsidR="000A4F89" w:rsidRPr="00D22678" w:rsidRDefault="000A4F89" w:rsidP="008C2BDA">
            <w:pPr>
              <w:rPr>
                <w:sz w:val="20"/>
                <w:szCs w:val="20"/>
              </w:rPr>
            </w:pPr>
            <w:r w:rsidRPr="00D22678">
              <w:rPr>
                <w:sz w:val="20"/>
                <w:szCs w:val="20"/>
              </w:rPr>
              <w:t>ной деятель</w:t>
            </w:r>
          </w:p>
          <w:p w:rsidR="000A4F89" w:rsidRPr="00D22678" w:rsidRDefault="000A4F89" w:rsidP="008C2BDA">
            <w:pPr>
              <w:rPr>
                <w:sz w:val="20"/>
                <w:szCs w:val="20"/>
              </w:rPr>
            </w:pPr>
            <w:r w:rsidRPr="00D22678">
              <w:rPr>
                <w:sz w:val="20"/>
                <w:szCs w:val="20"/>
              </w:rPr>
              <w:t>ности учреждения</w:t>
            </w:r>
          </w:p>
        </w:tc>
        <w:tc>
          <w:tcPr>
            <w:tcW w:w="361"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полугодовая</w:t>
            </w:r>
          </w:p>
        </w:tc>
        <w:tc>
          <w:tcPr>
            <w:tcW w:w="408" w:type="pct"/>
            <w:tcBorders>
              <w:top w:val="nil"/>
              <w:left w:val="single" w:sz="4" w:space="0" w:color="auto"/>
              <w:bottom w:val="single" w:sz="4" w:space="0" w:color="auto"/>
              <w:right w:val="single" w:sz="4" w:space="0" w:color="auto"/>
            </w:tcBorders>
            <w:vAlign w:val="center"/>
          </w:tcPr>
          <w:p w:rsidR="000A4F89" w:rsidRPr="00D22678" w:rsidRDefault="000A4F89" w:rsidP="005828D1">
            <w:pPr>
              <w:numPr>
                <w:ilvl w:val="1"/>
                <w:numId w:val="257"/>
              </w:numPr>
              <w:jc w:val="center"/>
              <w:rPr>
                <w:sz w:val="20"/>
                <w:szCs w:val="20"/>
              </w:rPr>
            </w:pPr>
            <w:r w:rsidRPr="00D22678">
              <w:rPr>
                <w:sz w:val="20"/>
                <w:szCs w:val="20"/>
              </w:rPr>
              <w:t>ед</w:t>
            </w:r>
          </w:p>
          <w:p w:rsidR="000A4F89" w:rsidRPr="00D22678" w:rsidRDefault="000A4F89" w:rsidP="008C2BDA">
            <w:pPr>
              <w:rPr>
                <w:sz w:val="20"/>
                <w:szCs w:val="20"/>
              </w:rPr>
            </w:pPr>
          </w:p>
          <w:p w:rsidR="000A4F89" w:rsidRPr="00D22678" w:rsidRDefault="000A4F89" w:rsidP="008C2BDA">
            <w:pPr>
              <w:rPr>
                <w:sz w:val="20"/>
                <w:szCs w:val="20"/>
              </w:rPr>
            </w:pPr>
            <w:r w:rsidRPr="00D22678">
              <w:rPr>
                <w:sz w:val="20"/>
                <w:szCs w:val="20"/>
              </w:rPr>
              <w:t>10</w:t>
            </w:r>
          </w:p>
        </w:tc>
        <w:tc>
          <w:tcPr>
            <w:tcW w:w="470"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p>
        </w:tc>
        <w:tc>
          <w:tcPr>
            <w:tcW w:w="1886" w:type="pct"/>
            <w:tcBorders>
              <w:top w:val="nil"/>
              <w:left w:val="single" w:sz="4" w:space="0" w:color="auto"/>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 xml:space="preserve">Отсутствие аварийных ситуаций – 10 баллов, при наличии аварии – 0 баллов </w:t>
            </w:r>
          </w:p>
        </w:tc>
        <w:tc>
          <w:tcPr>
            <w:tcW w:w="417" w:type="pct"/>
            <w:tcBorders>
              <w:top w:val="nil"/>
              <w:left w:val="single" w:sz="4" w:space="0" w:color="auto"/>
              <w:bottom w:val="single" w:sz="4" w:space="0" w:color="auto"/>
              <w:right w:val="single" w:sz="4" w:space="0" w:color="auto"/>
            </w:tcBorders>
            <w:vAlign w:val="center"/>
          </w:tcPr>
          <w:p w:rsidR="000A4F89" w:rsidRPr="00D22678" w:rsidRDefault="000A4F89" w:rsidP="008C2BDA">
            <w:pPr>
              <w:rPr>
                <w:sz w:val="20"/>
                <w:szCs w:val="20"/>
              </w:rPr>
            </w:pPr>
          </w:p>
        </w:tc>
        <w:tc>
          <w:tcPr>
            <w:tcW w:w="537" w:type="pct"/>
            <w:tcBorders>
              <w:top w:val="single" w:sz="4" w:space="0" w:color="auto"/>
              <w:bottom w:val="single" w:sz="4" w:space="0" w:color="auto"/>
              <w:right w:val="single" w:sz="4" w:space="0" w:color="auto"/>
            </w:tcBorders>
            <w:shd w:val="clear" w:color="auto" w:fill="auto"/>
          </w:tcPr>
          <w:p w:rsidR="000A4F89" w:rsidRPr="00770E29" w:rsidRDefault="000A4F89" w:rsidP="008C2BDA"/>
        </w:tc>
      </w:tr>
      <w:tr w:rsidR="000A4F89" w:rsidRPr="00770E29" w:rsidTr="008C2BDA">
        <w:trPr>
          <w:trHeight w:val="20"/>
        </w:trPr>
        <w:tc>
          <w:tcPr>
            <w:tcW w:w="185" w:type="pct"/>
            <w:tcBorders>
              <w:top w:val="nil"/>
              <w:left w:val="single" w:sz="4" w:space="0" w:color="auto"/>
              <w:bottom w:val="single" w:sz="4" w:space="0" w:color="auto"/>
              <w:right w:val="single" w:sz="4" w:space="0" w:color="auto"/>
            </w:tcBorders>
          </w:tcPr>
          <w:p w:rsidR="000A4F89" w:rsidRPr="00D22678" w:rsidRDefault="000A4F89" w:rsidP="008C2BDA">
            <w:pPr>
              <w:rPr>
                <w:sz w:val="20"/>
                <w:szCs w:val="20"/>
              </w:rPr>
            </w:pPr>
            <w:r w:rsidRPr="00D22678">
              <w:rPr>
                <w:sz w:val="20"/>
                <w:szCs w:val="20"/>
              </w:rPr>
              <w:t>2</w:t>
            </w:r>
          </w:p>
        </w:tc>
        <w:tc>
          <w:tcPr>
            <w:tcW w:w="736" w:type="pct"/>
            <w:tcBorders>
              <w:top w:val="nil"/>
              <w:left w:val="single" w:sz="4" w:space="0" w:color="auto"/>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Готовность учреждения к новому учебному году</w:t>
            </w:r>
          </w:p>
        </w:tc>
        <w:tc>
          <w:tcPr>
            <w:tcW w:w="361"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годовая</w:t>
            </w:r>
          </w:p>
        </w:tc>
        <w:tc>
          <w:tcPr>
            <w:tcW w:w="408"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0-1 акт</w:t>
            </w:r>
          </w:p>
          <w:p w:rsidR="000A4F89" w:rsidRPr="00D22678" w:rsidRDefault="000A4F89" w:rsidP="008C2BDA">
            <w:pPr>
              <w:jc w:val="center"/>
              <w:rPr>
                <w:sz w:val="20"/>
                <w:szCs w:val="20"/>
              </w:rPr>
            </w:pPr>
          </w:p>
          <w:p w:rsidR="000A4F89" w:rsidRPr="00D22678" w:rsidRDefault="000A4F89" w:rsidP="008C2BDA">
            <w:pPr>
              <w:jc w:val="center"/>
              <w:rPr>
                <w:sz w:val="20"/>
                <w:szCs w:val="20"/>
              </w:rPr>
            </w:pPr>
            <w:r w:rsidRPr="00D22678">
              <w:rPr>
                <w:sz w:val="20"/>
                <w:szCs w:val="20"/>
              </w:rPr>
              <w:t>10</w:t>
            </w:r>
          </w:p>
        </w:tc>
        <w:tc>
          <w:tcPr>
            <w:tcW w:w="470"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p>
        </w:tc>
        <w:tc>
          <w:tcPr>
            <w:tcW w:w="1886" w:type="pct"/>
            <w:tcBorders>
              <w:top w:val="nil"/>
              <w:left w:val="single" w:sz="4" w:space="0" w:color="auto"/>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Учитывается  своевременное подписание акта о приеме школы  (не позднее 7 дней после начала учебного года) – 10 баллов.</w:t>
            </w:r>
          </w:p>
        </w:tc>
        <w:tc>
          <w:tcPr>
            <w:tcW w:w="417" w:type="pct"/>
            <w:tcBorders>
              <w:top w:val="nil"/>
              <w:left w:val="single" w:sz="4" w:space="0" w:color="auto"/>
              <w:bottom w:val="single" w:sz="4" w:space="0" w:color="auto"/>
              <w:right w:val="single" w:sz="4" w:space="0" w:color="auto"/>
            </w:tcBorders>
            <w:vAlign w:val="center"/>
          </w:tcPr>
          <w:p w:rsidR="000A4F89" w:rsidRPr="00D22678" w:rsidRDefault="000A4F89" w:rsidP="008C2BDA">
            <w:pPr>
              <w:rPr>
                <w:sz w:val="20"/>
                <w:szCs w:val="20"/>
              </w:rPr>
            </w:pPr>
          </w:p>
        </w:tc>
        <w:tc>
          <w:tcPr>
            <w:tcW w:w="537" w:type="pct"/>
            <w:tcBorders>
              <w:top w:val="single" w:sz="4" w:space="0" w:color="auto"/>
              <w:bottom w:val="single" w:sz="4" w:space="0" w:color="auto"/>
              <w:right w:val="single" w:sz="4" w:space="0" w:color="auto"/>
            </w:tcBorders>
            <w:shd w:val="clear" w:color="auto" w:fill="auto"/>
          </w:tcPr>
          <w:p w:rsidR="000A4F89" w:rsidRPr="00770E29" w:rsidRDefault="000A4F89" w:rsidP="008C2BDA"/>
        </w:tc>
      </w:tr>
      <w:tr w:rsidR="000A4F89" w:rsidRPr="00770E29" w:rsidTr="008C2BDA">
        <w:trPr>
          <w:trHeight w:val="20"/>
        </w:trPr>
        <w:tc>
          <w:tcPr>
            <w:tcW w:w="185" w:type="pct"/>
            <w:tcBorders>
              <w:top w:val="nil"/>
              <w:left w:val="single" w:sz="4" w:space="0" w:color="auto"/>
              <w:bottom w:val="single" w:sz="4" w:space="0" w:color="auto"/>
              <w:right w:val="single" w:sz="4" w:space="0" w:color="auto"/>
            </w:tcBorders>
          </w:tcPr>
          <w:p w:rsidR="000A4F89" w:rsidRPr="00D22678" w:rsidRDefault="000A4F89" w:rsidP="008C2BDA">
            <w:pPr>
              <w:rPr>
                <w:sz w:val="20"/>
                <w:szCs w:val="20"/>
              </w:rPr>
            </w:pPr>
            <w:r w:rsidRPr="00D22678">
              <w:rPr>
                <w:sz w:val="20"/>
                <w:szCs w:val="20"/>
              </w:rPr>
              <w:t>3</w:t>
            </w:r>
          </w:p>
        </w:tc>
        <w:tc>
          <w:tcPr>
            <w:tcW w:w="736" w:type="pct"/>
            <w:tcBorders>
              <w:top w:val="nil"/>
              <w:left w:val="single" w:sz="4" w:space="0" w:color="auto"/>
              <w:bottom w:val="single" w:sz="4" w:space="0" w:color="auto"/>
              <w:right w:val="single" w:sz="4" w:space="0" w:color="auto"/>
            </w:tcBorders>
          </w:tcPr>
          <w:p w:rsidR="000A4F89" w:rsidRPr="00D22678" w:rsidRDefault="000A4F89" w:rsidP="008C2BDA">
            <w:pPr>
              <w:rPr>
                <w:sz w:val="20"/>
                <w:szCs w:val="20"/>
              </w:rPr>
            </w:pPr>
            <w:r w:rsidRPr="00D22678">
              <w:rPr>
                <w:sz w:val="20"/>
                <w:szCs w:val="20"/>
              </w:rPr>
              <w:t xml:space="preserve">Организация работ по благоустройству территории, уборке помещений </w:t>
            </w:r>
          </w:p>
        </w:tc>
        <w:tc>
          <w:tcPr>
            <w:tcW w:w="361" w:type="pct"/>
            <w:tcBorders>
              <w:top w:val="nil"/>
              <w:left w:val="single" w:sz="4" w:space="0" w:color="auto"/>
              <w:bottom w:val="single" w:sz="4" w:space="0" w:color="auto"/>
              <w:right w:val="single" w:sz="4" w:space="0" w:color="auto"/>
            </w:tcBorders>
          </w:tcPr>
          <w:p w:rsidR="000A4F89" w:rsidRPr="00D22678" w:rsidRDefault="000A4F89" w:rsidP="008C2BDA">
            <w:pPr>
              <w:jc w:val="center"/>
              <w:rPr>
                <w:sz w:val="20"/>
                <w:szCs w:val="20"/>
              </w:rPr>
            </w:pPr>
            <w:r w:rsidRPr="00D22678">
              <w:rPr>
                <w:sz w:val="20"/>
                <w:szCs w:val="20"/>
              </w:rPr>
              <w:t>ежемесячная</w:t>
            </w:r>
          </w:p>
        </w:tc>
        <w:tc>
          <w:tcPr>
            <w:tcW w:w="408" w:type="pct"/>
            <w:tcBorders>
              <w:top w:val="nil"/>
              <w:left w:val="single" w:sz="4" w:space="0" w:color="auto"/>
              <w:bottom w:val="single" w:sz="4" w:space="0" w:color="auto"/>
              <w:right w:val="single" w:sz="4" w:space="0" w:color="auto"/>
            </w:tcBorders>
          </w:tcPr>
          <w:p w:rsidR="000A4F89" w:rsidRPr="00D22678" w:rsidRDefault="000A4F89" w:rsidP="005828D1">
            <w:pPr>
              <w:numPr>
                <w:ilvl w:val="0"/>
                <w:numId w:val="258"/>
              </w:numPr>
              <w:jc w:val="center"/>
              <w:rPr>
                <w:sz w:val="20"/>
                <w:szCs w:val="20"/>
              </w:rPr>
            </w:pPr>
            <w:r w:rsidRPr="00D22678">
              <w:rPr>
                <w:sz w:val="20"/>
                <w:szCs w:val="20"/>
              </w:rPr>
              <w:t>ед</w:t>
            </w:r>
          </w:p>
          <w:p w:rsidR="000A4F89" w:rsidRPr="00D22678" w:rsidRDefault="000A4F89" w:rsidP="008C2BDA">
            <w:pPr>
              <w:jc w:val="center"/>
              <w:rPr>
                <w:sz w:val="20"/>
                <w:szCs w:val="20"/>
              </w:rPr>
            </w:pPr>
          </w:p>
          <w:p w:rsidR="000A4F89" w:rsidRPr="00D22678" w:rsidRDefault="000A4F89" w:rsidP="008C2BDA">
            <w:pPr>
              <w:jc w:val="center"/>
              <w:rPr>
                <w:sz w:val="20"/>
                <w:szCs w:val="20"/>
              </w:rPr>
            </w:pPr>
            <w:r w:rsidRPr="00D22678">
              <w:rPr>
                <w:sz w:val="20"/>
                <w:szCs w:val="20"/>
              </w:rPr>
              <w:t>10</w:t>
            </w:r>
          </w:p>
        </w:tc>
        <w:tc>
          <w:tcPr>
            <w:tcW w:w="470" w:type="pct"/>
            <w:tcBorders>
              <w:top w:val="nil"/>
              <w:left w:val="single" w:sz="4" w:space="0" w:color="auto"/>
              <w:bottom w:val="single" w:sz="4" w:space="0" w:color="auto"/>
              <w:right w:val="single" w:sz="4" w:space="0" w:color="auto"/>
            </w:tcBorders>
          </w:tcPr>
          <w:p w:rsidR="000A4F89" w:rsidRPr="00D22678" w:rsidRDefault="000A4F89" w:rsidP="008C2BDA">
            <w:pPr>
              <w:jc w:val="center"/>
              <w:rPr>
                <w:sz w:val="20"/>
                <w:szCs w:val="20"/>
              </w:rPr>
            </w:pPr>
          </w:p>
        </w:tc>
        <w:tc>
          <w:tcPr>
            <w:tcW w:w="1886" w:type="pct"/>
            <w:tcBorders>
              <w:top w:val="nil"/>
              <w:left w:val="single" w:sz="4" w:space="0" w:color="auto"/>
              <w:bottom w:val="single" w:sz="4" w:space="0" w:color="auto"/>
              <w:right w:val="single" w:sz="4" w:space="0" w:color="auto"/>
            </w:tcBorders>
          </w:tcPr>
          <w:p w:rsidR="000A4F89" w:rsidRPr="00D22678" w:rsidRDefault="000A4F89" w:rsidP="008C2BDA">
            <w:pPr>
              <w:rPr>
                <w:sz w:val="20"/>
                <w:szCs w:val="20"/>
              </w:rPr>
            </w:pPr>
            <w:r w:rsidRPr="00D22678">
              <w:rPr>
                <w:sz w:val="20"/>
                <w:szCs w:val="20"/>
              </w:rPr>
              <w:t>При наличии актов и предписа</w:t>
            </w:r>
          </w:p>
          <w:p w:rsidR="000A4F89" w:rsidRPr="00D22678" w:rsidRDefault="000A4F89" w:rsidP="008C2BDA">
            <w:pPr>
              <w:rPr>
                <w:sz w:val="20"/>
                <w:szCs w:val="20"/>
              </w:rPr>
            </w:pPr>
            <w:r w:rsidRPr="00D22678">
              <w:rPr>
                <w:sz w:val="20"/>
                <w:szCs w:val="20"/>
              </w:rPr>
              <w:t>ний, замечаний– 0 баллов (зафик</w:t>
            </w:r>
          </w:p>
          <w:p w:rsidR="000A4F89" w:rsidRPr="00D22678" w:rsidRDefault="000A4F89" w:rsidP="008C2BDA">
            <w:pPr>
              <w:rPr>
                <w:sz w:val="20"/>
                <w:szCs w:val="20"/>
              </w:rPr>
            </w:pPr>
            <w:r w:rsidRPr="00D22678">
              <w:rPr>
                <w:sz w:val="20"/>
                <w:szCs w:val="20"/>
              </w:rPr>
              <w:t>сированные замечания со стороны проверяющих органов, обоснован</w:t>
            </w:r>
          </w:p>
          <w:p w:rsidR="000A4F89" w:rsidRPr="00D22678" w:rsidRDefault="000A4F89" w:rsidP="008C2BDA">
            <w:pPr>
              <w:rPr>
                <w:sz w:val="20"/>
                <w:szCs w:val="20"/>
              </w:rPr>
            </w:pPr>
            <w:r w:rsidRPr="00D22678">
              <w:rPr>
                <w:sz w:val="20"/>
                <w:szCs w:val="20"/>
              </w:rPr>
              <w:t>ные жалобы со стороны учащихся и их родителей, тренеров-препода</w:t>
            </w:r>
          </w:p>
          <w:p w:rsidR="000A4F89" w:rsidRPr="00D22678" w:rsidRDefault="000A4F89" w:rsidP="008C2BDA">
            <w:pPr>
              <w:rPr>
                <w:sz w:val="20"/>
                <w:szCs w:val="20"/>
              </w:rPr>
            </w:pPr>
            <w:r w:rsidRPr="00D22678">
              <w:rPr>
                <w:sz w:val="20"/>
                <w:szCs w:val="20"/>
              </w:rPr>
              <w:t>вателей), отсутствие актов и пред</w:t>
            </w:r>
          </w:p>
          <w:p w:rsidR="000A4F89" w:rsidRPr="00D22678" w:rsidRDefault="000A4F89" w:rsidP="008C2BDA">
            <w:pPr>
              <w:rPr>
                <w:sz w:val="20"/>
                <w:szCs w:val="20"/>
              </w:rPr>
            </w:pPr>
            <w:r w:rsidRPr="00D22678">
              <w:rPr>
                <w:sz w:val="20"/>
                <w:szCs w:val="20"/>
              </w:rPr>
              <w:t>писаний - 10 баллов</w:t>
            </w:r>
          </w:p>
        </w:tc>
        <w:tc>
          <w:tcPr>
            <w:tcW w:w="417" w:type="pct"/>
            <w:tcBorders>
              <w:top w:val="nil"/>
              <w:left w:val="single" w:sz="4" w:space="0" w:color="auto"/>
              <w:bottom w:val="single" w:sz="4" w:space="0" w:color="auto"/>
              <w:right w:val="single" w:sz="4" w:space="0" w:color="auto"/>
            </w:tcBorders>
          </w:tcPr>
          <w:p w:rsidR="000A4F89" w:rsidRPr="00D22678" w:rsidRDefault="000A4F89" w:rsidP="008C2BDA">
            <w:pPr>
              <w:rPr>
                <w:sz w:val="20"/>
                <w:szCs w:val="20"/>
              </w:rPr>
            </w:pPr>
          </w:p>
        </w:tc>
        <w:tc>
          <w:tcPr>
            <w:tcW w:w="537" w:type="pct"/>
            <w:tcBorders>
              <w:top w:val="single" w:sz="4" w:space="0" w:color="auto"/>
              <w:bottom w:val="single" w:sz="4" w:space="0" w:color="auto"/>
              <w:right w:val="single" w:sz="4" w:space="0" w:color="auto"/>
            </w:tcBorders>
            <w:shd w:val="clear" w:color="auto" w:fill="auto"/>
          </w:tcPr>
          <w:p w:rsidR="000A4F89" w:rsidRPr="00770E29" w:rsidRDefault="000A4F89" w:rsidP="008C2BDA"/>
        </w:tc>
      </w:tr>
      <w:tr w:rsidR="000A4F89" w:rsidRPr="00770E29" w:rsidTr="008C2BDA">
        <w:trPr>
          <w:trHeight w:val="20"/>
        </w:trPr>
        <w:tc>
          <w:tcPr>
            <w:tcW w:w="185" w:type="pct"/>
            <w:tcBorders>
              <w:top w:val="nil"/>
              <w:left w:val="single" w:sz="4" w:space="0" w:color="auto"/>
              <w:bottom w:val="single" w:sz="4" w:space="0" w:color="auto"/>
              <w:right w:val="single" w:sz="4" w:space="0" w:color="auto"/>
            </w:tcBorders>
          </w:tcPr>
          <w:p w:rsidR="000A4F89" w:rsidRPr="00D22678" w:rsidRDefault="000A4F89" w:rsidP="008C2BDA">
            <w:pPr>
              <w:rPr>
                <w:sz w:val="20"/>
                <w:szCs w:val="20"/>
              </w:rPr>
            </w:pPr>
            <w:r w:rsidRPr="00D22678">
              <w:rPr>
                <w:sz w:val="20"/>
                <w:szCs w:val="20"/>
              </w:rPr>
              <w:t>4</w:t>
            </w:r>
          </w:p>
        </w:tc>
        <w:tc>
          <w:tcPr>
            <w:tcW w:w="736" w:type="pct"/>
            <w:tcBorders>
              <w:top w:val="nil"/>
              <w:left w:val="single" w:sz="4" w:space="0" w:color="auto"/>
              <w:bottom w:val="single" w:sz="4" w:space="0" w:color="auto"/>
              <w:right w:val="single" w:sz="4" w:space="0" w:color="auto"/>
            </w:tcBorders>
          </w:tcPr>
          <w:p w:rsidR="000A4F89" w:rsidRPr="00D22678" w:rsidRDefault="000A4F89" w:rsidP="008C2BDA">
            <w:pPr>
              <w:rPr>
                <w:sz w:val="20"/>
                <w:szCs w:val="20"/>
              </w:rPr>
            </w:pPr>
            <w:r w:rsidRPr="00D22678">
              <w:rPr>
                <w:sz w:val="20"/>
                <w:szCs w:val="20"/>
              </w:rPr>
              <w:t>Развитие материаль</w:t>
            </w:r>
          </w:p>
          <w:p w:rsidR="000A4F89" w:rsidRPr="00D22678" w:rsidRDefault="000A4F89" w:rsidP="008C2BDA">
            <w:pPr>
              <w:rPr>
                <w:sz w:val="20"/>
                <w:szCs w:val="20"/>
              </w:rPr>
            </w:pPr>
            <w:r w:rsidRPr="00D22678">
              <w:rPr>
                <w:sz w:val="20"/>
                <w:szCs w:val="20"/>
              </w:rPr>
              <w:t>но-техничес</w:t>
            </w:r>
          </w:p>
          <w:p w:rsidR="000A4F89" w:rsidRPr="00D22678" w:rsidRDefault="000A4F89" w:rsidP="008C2BDA">
            <w:pPr>
              <w:rPr>
                <w:sz w:val="20"/>
                <w:szCs w:val="20"/>
              </w:rPr>
            </w:pPr>
            <w:r w:rsidRPr="00D22678">
              <w:rPr>
                <w:sz w:val="20"/>
                <w:szCs w:val="20"/>
              </w:rPr>
              <w:t>кой базы учреждения</w:t>
            </w:r>
          </w:p>
        </w:tc>
        <w:tc>
          <w:tcPr>
            <w:tcW w:w="361" w:type="pct"/>
            <w:tcBorders>
              <w:top w:val="nil"/>
              <w:left w:val="single" w:sz="4" w:space="0" w:color="auto"/>
              <w:bottom w:val="single" w:sz="4" w:space="0" w:color="auto"/>
              <w:right w:val="single" w:sz="4" w:space="0" w:color="auto"/>
            </w:tcBorders>
          </w:tcPr>
          <w:p w:rsidR="000A4F89" w:rsidRPr="00D22678" w:rsidRDefault="000A4F89" w:rsidP="008C2BDA">
            <w:pPr>
              <w:jc w:val="center"/>
              <w:rPr>
                <w:sz w:val="20"/>
                <w:szCs w:val="20"/>
              </w:rPr>
            </w:pPr>
            <w:r w:rsidRPr="00D22678">
              <w:rPr>
                <w:sz w:val="20"/>
                <w:szCs w:val="20"/>
              </w:rPr>
              <w:t>годовая</w:t>
            </w:r>
          </w:p>
          <w:p w:rsidR="000A4F89" w:rsidRPr="00D22678" w:rsidRDefault="000A4F89" w:rsidP="008C2BDA">
            <w:pPr>
              <w:jc w:val="center"/>
              <w:rPr>
                <w:sz w:val="20"/>
                <w:szCs w:val="20"/>
              </w:rPr>
            </w:pPr>
          </w:p>
        </w:tc>
        <w:tc>
          <w:tcPr>
            <w:tcW w:w="408" w:type="pct"/>
            <w:tcBorders>
              <w:top w:val="nil"/>
              <w:left w:val="single" w:sz="4" w:space="0" w:color="auto"/>
              <w:bottom w:val="single" w:sz="4" w:space="0" w:color="auto"/>
              <w:right w:val="single" w:sz="4" w:space="0" w:color="auto"/>
            </w:tcBorders>
          </w:tcPr>
          <w:p w:rsidR="000A4F89" w:rsidRPr="00D22678" w:rsidRDefault="000A4F89" w:rsidP="008C2BDA">
            <w:pPr>
              <w:jc w:val="center"/>
              <w:rPr>
                <w:sz w:val="20"/>
                <w:szCs w:val="20"/>
              </w:rPr>
            </w:pPr>
            <w:r w:rsidRPr="00D22678">
              <w:rPr>
                <w:sz w:val="20"/>
                <w:szCs w:val="20"/>
              </w:rPr>
              <w:t>100-105 %</w:t>
            </w:r>
          </w:p>
          <w:p w:rsidR="000A4F89" w:rsidRPr="00D22678" w:rsidRDefault="000A4F89" w:rsidP="008C2BDA">
            <w:pPr>
              <w:jc w:val="center"/>
              <w:rPr>
                <w:sz w:val="20"/>
                <w:szCs w:val="20"/>
              </w:rPr>
            </w:pPr>
          </w:p>
          <w:p w:rsidR="000A4F89" w:rsidRPr="00D22678" w:rsidRDefault="000A4F89" w:rsidP="008C2BDA">
            <w:pPr>
              <w:jc w:val="center"/>
              <w:rPr>
                <w:sz w:val="20"/>
                <w:szCs w:val="20"/>
              </w:rPr>
            </w:pPr>
          </w:p>
          <w:p w:rsidR="000A4F89" w:rsidRPr="00D22678" w:rsidRDefault="000A4F89" w:rsidP="008C2BDA">
            <w:pPr>
              <w:jc w:val="center"/>
              <w:rPr>
                <w:sz w:val="20"/>
                <w:szCs w:val="20"/>
              </w:rPr>
            </w:pPr>
            <w:r w:rsidRPr="00D22678">
              <w:rPr>
                <w:sz w:val="20"/>
                <w:szCs w:val="20"/>
              </w:rPr>
              <w:t>5</w:t>
            </w:r>
          </w:p>
        </w:tc>
        <w:tc>
          <w:tcPr>
            <w:tcW w:w="470" w:type="pct"/>
            <w:tcBorders>
              <w:top w:val="nil"/>
              <w:left w:val="single" w:sz="4" w:space="0" w:color="auto"/>
              <w:bottom w:val="single" w:sz="4" w:space="0" w:color="auto"/>
              <w:right w:val="single" w:sz="4" w:space="0" w:color="auto"/>
            </w:tcBorders>
          </w:tcPr>
          <w:p w:rsidR="000A4F89" w:rsidRPr="00D22678" w:rsidRDefault="000A4F89" w:rsidP="008C2BDA">
            <w:pPr>
              <w:jc w:val="center"/>
              <w:rPr>
                <w:sz w:val="20"/>
                <w:szCs w:val="20"/>
              </w:rPr>
            </w:pPr>
          </w:p>
        </w:tc>
        <w:tc>
          <w:tcPr>
            <w:tcW w:w="1886" w:type="pct"/>
            <w:tcBorders>
              <w:top w:val="nil"/>
              <w:left w:val="single" w:sz="4" w:space="0" w:color="auto"/>
              <w:bottom w:val="single" w:sz="4" w:space="0" w:color="auto"/>
              <w:right w:val="single" w:sz="4" w:space="0" w:color="auto"/>
            </w:tcBorders>
          </w:tcPr>
          <w:p w:rsidR="000A4F89" w:rsidRPr="00D22678" w:rsidRDefault="000A4F89" w:rsidP="008C2BDA">
            <w:pPr>
              <w:rPr>
                <w:sz w:val="20"/>
                <w:szCs w:val="20"/>
              </w:rPr>
            </w:pPr>
            <w:r w:rsidRPr="00D22678">
              <w:rPr>
                <w:sz w:val="20"/>
                <w:szCs w:val="20"/>
                <w:lang w:val="en-US"/>
              </w:rPr>
              <w:t>N</w:t>
            </w:r>
            <w:r w:rsidRPr="00D22678">
              <w:rPr>
                <w:sz w:val="20"/>
                <w:szCs w:val="20"/>
              </w:rPr>
              <w:t>=(А/В)*100%, где А-балансовая стоимость основных средств на конец отчетного периода, В - балансовая стоимость основных средств на начало отчетного периода</w:t>
            </w:r>
          </w:p>
          <w:p w:rsidR="000A4F89" w:rsidRPr="00D22678" w:rsidRDefault="000A4F89" w:rsidP="008C2BDA">
            <w:pPr>
              <w:widowControl w:val="0"/>
              <w:autoSpaceDE w:val="0"/>
              <w:autoSpaceDN w:val="0"/>
              <w:adjustRightInd w:val="0"/>
              <w:jc w:val="both"/>
              <w:rPr>
                <w:color w:val="000000"/>
                <w:sz w:val="20"/>
                <w:szCs w:val="20"/>
              </w:rPr>
            </w:pPr>
            <w:r w:rsidRPr="00D22678">
              <w:rPr>
                <w:color w:val="000000"/>
                <w:sz w:val="20"/>
                <w:szCs w:val="20"/>
              </w:rPr>
              <w:t xml:space="preserve">   </w:t>
            </w:r>
            <w:r w:rsidRPr="00D22678">
              <w:rPr>
                <w:color w:val="000000"/>
                <w:sz w:val="20"/>
                <w:szCs w:val="20"/>
                <w:lang w:val="en-US"/>
              </w:rPr>
              <w:t>N</w:t>
            </w:r>
            <w:r w:rsidRPr="00D22678">
              <w:rPr>
                <w:color w:val="000000"/>
                <w:sz w:val="20"/>
                <w:szCs w:val="20"/>
              </w:rPr>
              <w:t>-</w:t>
            </w:r>
            <w:r w:rsidRPr="00D22678">
              <w:rPr>
                <w:color w:val="000000"/>
                <w:sz w:val="20"/>
                <w:szCs w:val="20"/>
                <w:lang w:val="en-US"/>
              </w:rPr>
              <w:t>min</w:t>
            </w:r>
          </w:p>
          <w:p w:rsidR="000A4F89" w:rsidRPr="00D22678" w:rsidRDefault="000A4F89" w:rsidP="008C2BDA">
            <w:pPr>
              <w:widowControl w:val="0"/>
              <w:autoSpaceDE w:val="0"/>
              <w:autoSpaceDN w:val="0"/>
              <w:adjustRightInd w:val="0"/>
              <w:jc w:val="both"/>
              <w:rPr>
                <w:color w:val="000000"/>
                <w:sz w:val="20"/>
                <w:szCs w:val="20"/>
              </w:rPr>
            </w:pPr>
            <w:r w:rsidRPr="00D22678">
              <w:rPr>
                <w:color w:val="000000"/>
                <w:sz w:val="20"/>
                <w:szCs w:val="20"/>
                <w:lang w:val="en-US"/>
              </w:rPr>
              <w:t>I</w:t>
            </w:r>
            <w:r w:rsidRPr="00D22678">
              <w:rPr>
                <w:color w:val="000000"/>
                <w:sz w:val="20"/>
                <w:szCs w:val="20"/>
              </w:rPr>
              <w:t>= ------ * весовой коэффициент</w:t>
            </w:r>
          </w:p>
          <w:p w:rsidR="000A4F89" w:rsidRPr="00D22678" w:rsidRDefault="000A4F89" w:rsidP="008C2BDA">
            <w:pPr>
              <w:widowControl w:val="0"/>
              <w:autoSpaceDE w:val="0"/>
              <w:autoSpaceDN w:val="0"/>
              <w:adjustRightInd w:val="0"/>
              <w:jc w:val="both"/>
              <w:rPr>
                <w:color w:val="000000"/>
                <w:sz w:val="20"/>
                <w:szCs w:val="20"/>
              </w:rPr>
            </w:pPr>
            <w:r w:rsidRPr="00D22678">
              <w:rPr>
                <w:color w:val="000000"/>
                <w:sz w:val="20"/>
                <w:szCs w:val="20"/>
              </w:rPr>
              <w:t xml:space="preserve">   </w:t>
            </w:r>
            <w:r w:rsidRPr="00D22678">
              <w:rPr>
                <w:color w:val="000000"/>
                <w:sz w:val="20"/>
                <w:szCs w:val="20"/>
                <w:lang w:val="en-US"/>
              </w:rPr>
              <w:t>max</w:t>
            </w:r>
            <w:r w:rsidRPr="00D22678">
              <w:rPr>
                <w:color w:val="000000"/>
                <w:sz w:val="20"/>
                <w:szCs w:val="20"/>
              </w:rPr>
              <w:t>-</w:t>
            </w:r>
            <w:r w:rsidRPr="00D22678">
              <w:rPr>
                <w:color w:val="000000"/>
                <w:sz w:val="20"/>
                <w:szCs w:val="20"/>
                <w:lang w:val="en-US"/>
              </w:rPr>
              <w:t>min</w:t>
            </w:r>
          </w:p>
          <w:p w:rsidR="000A4F89" w:rsidRPr="00D22678" w:rsidRDefault="000A4F89" w:rsidP="008C2BDA">
            <w:pPr>
              <w:widowControl w:val="0"/>
              <w:autoSpaceDE w:val="0"/>
              <w:autoSpaceDN w:val="0"/>
              <w:adjustRightInd w:val="0"/>
              <w:jc w:val="both"/>
              <w:rPr>
                <w:color w:val="000000"/>
                <w:sz w:val="20"/>
                <w:szCs w:val="20"/>
              </w:rPr>
            </w:pPr>
            <w:r w:rsidRPr="00D22678">
              <w:rPr>
                <w:color w:val="000000"/>
                <w:sz w:val="20"/>
                <w:szCs w:val="20"/>
                <w:lang w:val="en-US"/>
              </w:rPr>
              <w:t>I</w:t>
            </w:r>
            <w:r w:rsidRPr="00D22678">
              <w:rPr>
                <w:color w:val="000000"/>
                <w:sz w:val="20"/>
                <w:szCs w:val="20"/>
              </w:rPr>
              <w:t xml:space="preserve"> – отнормированный критерий;</w:t>
            </w:r>
          </w:p>
          <w:p w:rsidR="000A4F89" w:rsidRPr="00D22678" w:rsidRDefault="000A4F89" w:rsidP="008C2BDA">
            <w:pPr>
              <w:widowControl w:val="0"/>
              <w:autoSpaceDE w:val="0"/>
              <w:autoSpaceDN w:val="0"/>
              <w:adjustRightInd w:val="0"/>
              <w:rPr>
                <w:color w:val="000000"/>
                <w:sz w:val="20"/>
                <w:szCs w:val="20"/>
              </w:rPr>
            </w:pPr>
            <w:r w:rsidRPr="00D22678">
              <w:rPr>
                <w:color w:val="000000"/>
                <w:sz w:val="20"/>
                <w:szCs w:val="20"/>
                <w:lang w:val="en-US"/>
              </w:rPr>
              <w:t>N</w:t>
            </w:r>
            <w:r w:rsidRPr="00D22678">
              <w:rPr>
                <w:color w:val="000000"/>
                <w:sz w:val="20"/>
                <w:szCs w:val="20"/>
              </w:rPr>
              <w:t xml:space="preserve"> - фактическое значение критерия эффективности деятельности;</w:t>
            </w:r>
          </w:p>
          <w:p w:rsidR="000A4F89" w:rsidRPr="00D22678" w:rsidRDefault="000A4F89" w:rsidP="008C2BDA">
            <w:pPr>
              <w:widowControl w:val="0"/>
              <w:autoSpaceDE w:val="0"/>
              <w:autoSpaceDN w:val="0"/>
              <w:adjustRightInd w:val="0"/>
              <w:rPr>
                <w:color w:val="000000"/>
                <w:sz w:val="20"/>
                <w:szCs w:val="20"/>
              </w:rPr>
            </w:pPr>
            <w:r w:rsidRPr="00D22678">
              <w:rPr>
                <w:color w:val="000000"/>
                <w:sz w:val="20"/>
                <w:szCs w:val="20"/>
                <w:lang w:val="en-US"/>
              </w:rPr>
              <w:t>max</w:t>
            </w:r>
            <w:r w:rsidRPr="00D22678">
              <w:rPr>
                <w:color w:val="000000"/>
                <w:sz w:val="20"/>
                <w:szCs w:val="20"/>
              </w:rPr>
              <w:t xml:space="preserve"> - наилучшее значение критерия эффективности деятельности;</w:t>
            </w:r>
          </w:p>
          <w:p w:rsidR="000A4F89" w:rsidRPr="00D22678" w:rsidRDefault="000A4F89" w:rsidP="008C2BDA">
            <w:pPr>
              <w:rPr>
                <w:sz w:val="20"/>
                <w:szCs w:val="20"/>
              </w:rPr>
            </w:pPr>
            <w:r w:rsidRPr="00D22678">
              <w:rPr>
                <w:color w:val="000000"/>
                <w:sz w:val="20"/>
                <w:szCs w:val="20"/>
                <w:lang w:val="en-US"/>
              </w:rPr>
              <w:t>min</w:t>
            </w:r>
            <w:r w:rsidRPr="00D22678">
              <w:rPr>
                <w:color w:val="000000"/>
                <w:sz w:val="20"/>
                <w:szCs w:val="20"/>
              </w:rPr>
              <w:t xml:space="preserve"> - наихудшее значение критерия эффективности деятельности</w:t>
            </w:r>
          </w:p>
        </w:tc>
        <w:tc>
          <w:tcPr>
            <w:tcW w:w="417" w:type="pct"/>
            <w:tcBorders>
              <w:top w:val="nil"/>
              <w:left w:val="single" w:sz="4" w:space="0" w:color="auto"/>
              <w:bottom w:val="single" w:sz="4" w:space="0" w:color="auto"/>
              <w:right w:val="single" w:sz="4" w:space="0" w:color="auto"/>
            </w:tcBorders>
          </w:tcPr>
          <w:p w:rsidR="000A4F89" w:rsidRPr="00D22678" w:rsidRDefault="000A4F89" w:rsidP="008C2BDA">
            <w:pPr>
              <w:rPr>
                <w:sz w:val="20"/>
                <w:szCs w:val="20"/>
              </w:rPr>
            </w:pPr>
          </w:p>
        </w:tc>
        <w:tc>
          <w:tcPr>
            <w:tcW w:w="537" w:type="pct"/>
            <w:tcBorders>
              <w:top w:val="single" w:sz="4" w:space="0" w:color="auto"/>
              <w:bottom w:val="single" w:sz="4" w:space="0" w:color="auto"/>
              <w:right w:val="single" w:sz="4" w:space="0" w:color="auto"/>
            </w:tcBorders>
            <w:shd w:val="clear" w:color="auto" w:fill="auto"/>
          </w:tcPr>
          <w:p w:rsidR="000A4F89" w:rsidRPr="00770E29" w:rsidRDefault="000A4F89" w:rsidP="008C2BDA"/>
        </w:tc>
      </w:tr>
      <w:tr w:rsidR="000A4F89" w:rsidRPr="00770E29" w:rsidTr="008C2BDA">
        <w:trPr>
          <w:trHeight w:val="20"/>
        </w:trPr>
        <w:tc>
          <w:tcPr>
            <w:tcW w:w="185" w:type="pct"/>
            <w:tcBorders>
              <w:top w:val="nil"/>
              <w:left w:val="single" w:sz="4" w:space="0" w:color="auto"/>
              <w:bottom w:val="single" w:sz="4" w:space="0" w:color="auto"/>
              <w:right w:val="single" w:sz="4" w:space="0" w:color="auto"/>
            </w:tcBorders>
          </w:tcPr>
          <w:p w:rsidR="000A4F89" w:rsidRPr="00D22678" w:rsidRDefault="000A4F89" w:rsidP="008C2BDA">
            <w:pPr>
              <w:rPr>
                <w:sz w:val="20"/>
                <w:szCs w:val="20"/>
              </w:rPr>
            </w:pPr>
            <w:r w:rsidRPr="00D22678">
              <w:rPr>
                <w:sz w:val="20"/>
                <w:szCs w:val="20"/>
              </w:rPr>
              <w:t>5</w:t>
            </w:r>
          </w:p>
        </w:tc>
        <w:tc>
          <w:tcPr>
            <w:tcW w:w="736" w:type="pct"/>
            <w:tcBorders>
              <w:top w:val="nil"/>
              <w:left w:val="single" w:sz="4" w:space="0" w:color="auto"/>
              <w:bottom w:val="single" w:sz="4" w:space="0" w:color="auto"/>
              <w:right w:val="single" w:sz="4" w:space="0" w:color="auto"/>
            </w:tcBorders>
            <w:vAlign w:val="center"/>
          </w:tcPr>
          <w:p w:rsidR="000A4F89" w:rsidRPr="00D22678" w:rsidRDefault="000A4F89" w:rsidP="008C2BDA">
            <w:pPr>
              <w:autoSpaceDE w:val="0"/>
              <w:autoSpaceDN w:val="0"/>
              <w:adjustRightInd w:val="0"/>
              <w:rPr>
                <w:sz w:val="20"/>
                <w:szCs w:val="20"/>
              </w:rPr>
            </w:pPr>
            <w:r w:rsidRPr="00D22678">
              <w:rPr>
                <w:sz w:val="20"/>
                <w:szCs w:val="20"/>
              </w:rPr>
              <w:t>Использования энергосберегающего режима</w:t>
            </w:r>
          </w:p>
        </w:tc>
        <w:tc>
          <w:tcPr>
            <w:tcW w:w="361"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годовая</w:t>
            </w:r>
          </w:p>
        </w:tc>
        <w:tc>
          <w:tcPr>
            <w:tcW w:w="408"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97-100 %</w:t>
            </w:r>
          </w:p>
          <w:p w:rsidR="000A4F89" w:rsidRPr="00D22678" w:rsidRDefault="000A4F89" w:rsidP="008C2BDA">
            <w:pPr>
              <w:jc w:val="center"/>
              <w:rPr>
                <w:sz w:val="20"/>
                <w:szCs w:val="20"/>
              </w:rPr>
            </w:pPr>
          </w:p>
          <w:p w:rsidR="000A4F89" w:rsidRPr="00D22678" w:rsidRDefault="000A4F89" w:rsidP="008C2BDA">
            <w:pPr>
              <w:jc w:val="center"/>
              <w:rPr>
                <w:sz w:val="20"/>
                <w:szCs w:val="20"/>
              </w:rPr>
            </w:pPr>
          </w:p>
          <w:p w:rsidR="000A4F89" w:rsidRPr="00D22678" w:rsidRDefault="000A4F89" w:rsidP="008C2BDA">
            <w:pPr>
              <w:jc w:val="center"/>
              <w:rPr>
                <w:sz w:val="20"/>
                <w:szCs w:val="20"/>
              </w:rPr>
            </w:pPr>
            <w:r w:rsidRPr="00D22678">
              <w:rPr>
                <w:sz w:val="20"/>
                <w:szCs w:val="20"/>
              </w:rPr>
              <w:t>10</w:t>
            </w:r>
          </w:p>
        </w:tc>
        <w:tc>
          <w:tcPr>
            <w:tcW w:w="470"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p>
        </w:tc>
        <w:tc>
          <w:tcPr>
            <w:tcW w:w="1886" w:type="pct"/>
            <w:tcBorders>
              <w:top w:val="nil"/>
              <w:left w:val="single" w:sz="4" w:space="0" w:color="auto"/>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lang w:val="en-US"/>
              </w:rPr>
              <w:t>N</w:t>
            </w:r>
            <w:r w:rsidRPr="00D22678">
              <w:rPr>
                <w:sz w:val="20"/>
                <w:szCs w:val="20"/>
              </w:rPr>
              <w:t>=(А/В)*100%, где А – объем потребления коммунальных услуг в отчетном периоде в рублях,</w:t>
            </w:r>
          </w:p>
          <w:p w:rsidR="000A4F89" w:rsidRPr="00D22678" w:rsidRDefault="000A4F89" w:rsidP="008C2BDA">
            <w:pPr>
              <w:rPr>
                <w:sz w:val="20"/>
                <w:szCs w:val="20"/>
              </w:rPr>
            </w:pPr>
            <w:r w:rsidRPr="00D22678">
              <w:rPr>
                <w:sz w:val="20"/>
                <w:szCs w:val="20"/>
              </w:rPr>
              <w:t>В - объем потребления коммунальных услуг в предыдущем периоде в рублях.</w:t>
            </w:r>
          </w:p>
          <w:p w:rsidR="000A4F89" w:rsidRPr="00D22678" w:rsidRDefault="000A4F89" w:rsidP="008C2BDA">
            <w:pPr>
              <w:widowControl w:val="0"/>
              <w:autoSpaceDE w:val="0"/>
              <w:autoSpaceDN w:val="0"/>
              <w:adjustRightInd w:val="0"/>
              <w:jc w:val="both"/>
              <w:rPr>
                <w:sz w:val="20"/>
                <w:szCs w:val="20"/>
              </w:rPr>
            </w:pPr>
            <w:r w:rsidRPr="00D22678">
              <w:rPr>
                <w:sz w:val="20"/>
                <w:szCs w:val="20"/>
              </w:rPr>
              <w:t xml:space="preserve">    </w:t>
            </w:r>
            <w:r w:rsidRPr="00D22678">
              <w:rPr>
                <w:sz w:val="20"/>
                <w:szCs w:val="20"/>
                <w:lang w:val="en-US"/>
              </w:rPr>
              <w:t>N</w:t>
            </w:r>
            <w:r w:rsidRPr="00D22678">
              <w:rPr>
                <w:sz w:val="20"/>
                <w:szCs w:val="20"/>
              </w:rPr>
              <w:t>-</w:t>
            </w:r>
            <w:r w:rsidRPr="00D22678">
              <w:rPr>
                <w:sz w:val="20"/>
                <w:szCs w:val="20"/>
                <w:lang w:val="en-US"/>
              </w:rPr>
              <w:t>L</w:t>
            </w:r>
          </w:p>
          <w:p w:rsidR="000A4F89" w:rsidRPr="00D22678" w:rsidRDefault="000A4F89" w:rsidP="008C2BDA">
            <w:pPr>
              <w:widowControl w:val="0"/>
              <w:autoSpaceDE w:val="0"/>
              <w:autoSpaceDN w:val="0"/>
              <w:adjustRightInd w:val="0"/>
              <w:jc w:val="both"/>
              <w:rPr>
                <w:sz w:val="20"/>
                <w:szCs w:val="20"/>
              </w:rPr>
            </w:pPr>
            <w:r w:rsidRPr="00D22678">
              <w:rPr>
                <w:sz w:val="20"/>
                <w:szCs w:val="20"/>
                <w:lang w:val="en-US"/>
              </w:rPr>
              <w:t>I</w:t>
            </w:r>
            <w:r w:rsidRPr="00D22678">
              <w:rPr>
                <w:sz w:val="20"/>
                <w:szCs w:val="20"/>
              </w:rPr>
              <w:t>= ------ * весовой коэффициент</w:t>
            </w:r>
          </w:p>
          <w:p w:rsidR="000A4F89" w:rsidRPr="00D22678" w:rsidRDefault="000A4F89" w:rsidP="008C2BDA">
            <w:pPr>
              <w:widowControl w:val="0"/>
              <w:autoSpaceDE w:val="0"/>
              <w:autoSpaceDN w:val="0"/>
              <w:adjustRightInd w:val="0"/>
              <w:jc w:val="both"/>
              <w:rPr>
                <w:sz w:val="20"/>
                <w:szCs w:val="20"/>
              </w:rPr>
            </w:pPr>
            <w:r w:rsidRPr="00D22678">
              <w:rPr>
                <w:sz w:val="20"/>
                <w:szCs w:val="20"/>
              </w:rPr>
              <w:t xml:space="preserve">   </w:t>
            </w:r>
            <w:r w:rsidRPr="00D22678">
              <w:rPr>
                <w:sz w:val="20"/>
                <w:szCs w:val="20"/>
                <w:lang w:val="en-US"/>
              </w:rPr>
              <w:t>L</w:t>
            </w:r>
            <w:r w:rsidRPr="00D22678">
              <w:rPr>
                <w:sz w:val="20"/>
                <w:szCs w:val="20"/>
              </w:rPr>
              <w:t>-</w:t>
            </w:r>
            <w:r w:rsidRPr="00D22678">
              <w:rPr>
                <w:sz w:val="20"/>
                <w:szCs w:val="20"/>
                <w:lang w:val="en-US"/>
              </w:rPr>
              <w:t>M</w:t>
            </w:r>
          </w:p>
          <w:p w:rsidR="000A4F89" w:rsidRPr="00D22678" w:rsidRDefault="000A4F89" w:rsidP="008C2BDA">
            <w:pPr>
              <w:widowControl w:val="0"/>
              <w:autoSpaceDE w:val="0"/>
              <w:autoSpaceDN w:val="0"/>
              <w:adjustRightInd w:val="0"/>
              <w:jc w:val="both"/>
              <w:rPr>
                <w:sz w:val="20"/>
                <w:szCs w:val="20"/>
              </w:rPr>
            </w:pPr>
            <w:r w:rsidRPr="00D22678">
              <w:rPr>
                <w:sz w:val="20"/>
                <w:szCs w:val="20"/>
                <w:lang w:val="en-US"/>
              </w:rPr>
              <w:t>I</w:t>
            </w:r>
            <w:r w:rsidRPr="00D22678">
              <w:rPr>
                <w:sz w:val="20"/>
                <w:szCs w:val="20"/>
              </w:rPr>
              <w:t xml:space="preserve"> – отнормированный критерий;</w:t>
            </w:r>
          </w:p>
          <w:p w:rsidR="000A4F89" w:rsidRPr="00D22678" w:rsidRDefault="000A4F89" w:rsidP="008C2BDA">
            <w:pPr>
              <w:widowControl w:val="0"/>
              <w:autoSpaceDE w:val="0"/>
              <w:autoSpaceDN w:val="0"/>
              <w:adjustRightInd w:val="0"/>
              <w:rPr>
                <w:sz w:val="20"/>
                <w:szCs w:val="20"/>
              </w:rPr>
            </w:pPr>
            <w:r w:rsidRPr="00D22678">
              <w:rPr>
                <w:sz w:val="20"/>
                <w:szCs w:val="20"/>
                <w:lang w:val="en-US"/>
              </w:rPr>
              <w:t>N</w:t>
            </w:r>
            <w:r w:rsidRPr="00D22678">
              <w:rPr>
                <w:sz w:val="20"/>
                <w:szCs w:val="20"/>
              </w:rPr>
              <w:t xml:space="preserve"> - фактическое значение критерия эффективности деятельности;</w:t>
            </w:r>
          </w:p>
          <w:p w:rsidR="000A4F89" w:rsidRPr="00D22678" w:rsidRDefault="000A4F89" w:rsidP="008C2BDA">
            <w:pPr>
              <w:widowControl w:val="0"/>
              <w:autoSpaceDE w:val="0"/>
              <w:autoSpaceDN w:val="0"/>
              <w:adjustRightInd w:val="0"/>
              <w:rPr>
                <w:sz w:val="20"/>
                <w:szCs w:val="20"/>
              </w:rPr>
            </w:pPr>
            <w:r w:rsidRPr="00D22678">
              <w:rPr>
                <w:sz w:val="20"/>
                <w:szCs w:val="20"/>
                <w:lang w:val="en-US"/>
              </w:rPr>
              <w:t>M</w:t>
            </w:r>
            <w:r w:rsidRPr="00D22678">
              <w:rPr>
                <w:sz w:val="20"/>
                <w:szCs w:val="20"/>
              </w:rPr>
              <w:t xml:space="preserve"> - наилучшее значение критерия эффективности деятельности;</w:t>
            </w:r>
          </w:p>
          <w:p w:rsidR="000A4F89" w:rsidRPr="00D22678" w:rsidRDefault="000A4F89" w:rsidP="008C2BDA">
            <w:pPr>
              <w:widowControl w:val="0"/>
              <w:autoSpaceDE w:val="0"/>
              <w:autoSpaceDN w:val="0"/>
              <w:adjustRightInd w:val="0"/>
              <w:jc w:val="both"/>
              <w:rPr>
                <w:sz w:val="20"/>
                <w:szCs w:val="20"/>
              </w:rPr>
            </w:pPr>
            <w:r w:rsidRPr="00D22678">
              <w:rPr>
                <w:sz w:val="20"/>
                <w:szCs w:val="20"/>
                <w:lang w:val="en-US"/>
              </w:rPr>
              <w:t>L</w:t>
            </w:r>
            <w:r w:rsidRPr="00D22678">
              <w:rPr>
                <w:sz w:val="20"/>
                <w:szCs w:val="20"/>
              </w:rPr>
              <w:t xml:space="preserve"> - наихудшее значение критерия эффективности деятельности</w:t>
            </w:r>
          </w:p>
        </w:tc>
        <w:tc>
          <w:tcPr>
            <w:tcW w:w="417" w:type="pct"/>
            <w:tcBorders>
              <w:top w:val="nil"/>
              <w:left w:val="single" w:sz="4" w:space="0" w:color="auto"/>
              <w:bottom w:val="single" w:sz="4" w:space="0" w:color="auto"/>
              <w:right w:val="single" w:sz="4" w:space="0" w:color="auto"/>
            </w:tcBorders>
            <w:vAlign w:val="center"/>
          </w:tcPr>
          <w:p w:rsidR="000A4F89" w:rsidRPr="00D22678" w:rsidRDefault="000A4F89" w:rsidP="008C2BDA">
            <w:pPr>
              <w:widowControl w:val="0"/>
              <w:autoSpaceDE w:val="0"/>
              <w:autoSpaceDN w:val="0"/>
              <w:adjustRightInd w:val="0"/>
              <w:jc w:val="both"/>
              <w:rPr>
                <w:sz w:val="20"/>
                <w:szCs w:val="20"/>
              </w:rPr>
            </w:pPr>
          </w:p>
        </w:tc>
        <w:tc>
          <w:tcPr>
            <w:tcW w:w="537" w:type="pct"/>
            <w:tcBorders>
              <w:top w:val="single" w:sz="4" w:space="0" w:color="auto"/>
              <w:bottom w:val="single" w:sz="4" w:space="0" w:color="auto"/>
              <w:right w:val="single" w:sz="4" w:space="0" w:color="auto"/>
            </w:tcBorders>
            <w:shd w:val="clear" w:color="auto" w:fill="auto"/>
          </w:tcPr>
          <w:p w:rsidR="000A4F89" w:rsidRPr="00770E29" w:rsidRDefault="000A4F89" w:rsidP="008C2BDA"/>
        </w:tc>
      </w:tr>
      <w:tr w:rsidR="000A4F89" w:rsidRPr="00770E29" w:rsidTr="008C2BDA">
        <w:trPr>
          <w:trHeight w:val="20"/>
        </w:trPr>
        <w:tc>
          <w:tcPr>
            <w:tcW w:w="185" w:type="pct"/>
            <w:tcBorders>
              <w:top w:val="nil"/>
              <w:left w:val="single" w:sz="4" w:space="0" w:color="auto"/>
              <w:bottom w:val="single" w:sz="4" w:space="0" w:color="auto"/>
              <w:right w:val="single" w:sz="4" w:space="0" w:color="auto"/>
            </w:tcBorders>
          </w:tcPr>
          <w:p w:rsidR="000A4F89" w:rsidRPr="00D22678" w:rsidRDefault="000A4F89" w:rsidP="008C2BDA">
            <w:pPr>
              <w:rPr>
                <w:sz w:val="20"/>
                <w:szCs w:val="20"/>
              </w:rPr>
            </w:pPr>
            <w:r w:rsidRPr="00D22678">
              <w:rPr>
                <w:sz w:val="20"/>
                <w:szCs w:val="20"/>
              </w:rPr>
              <w:t>6</w:t>
            </w:r>
          </w:p>
        </w:tc>
        <w:tc>
          <w:tcPr>
            <w:tcW w:w="736" w:type="pct"/>
            <w:tcBorders>
              <w:top w:val="nil"/>
              <w:left w:val="single" w:sz="4" w:space="0" w:color="auto"/>
              <w:bottom w:val="single" w:sz="4" w:space="0" w:color="auto"/>
              <w:right w:val="single" w:sz="4" w:space="0" w:color="auto"/>
            </w:tcBorders>
          </w:tcPr>
          <w:p w:rsidR="000A4F89" w:rsidRPr="00D22678" w:rsidRDefault="000A4F89" w:rsidP="008C2BDA">
            <w:pPr>
              <w:rPr>
                <w:sz w:val="20"/>
                <w:szCs w:val="20"/>
              </w:rPr>
            </w:pPr>
            <w:r w:rsidRPr="00D22678">
              <w:rPr>
                <w:sz w:val="20"/>
                <w:szCs w:val="20"/>
              </w:rPr>
              <w:t>Результаты инвентаризации товар</w:t>
            </w:r>
          </w:p>
          <w:p w:rsidR="000A4F89" w:rsidRPr="00D22678" w:rsidRDefault="000A4F89" w:rsidP="008C2BDA">
            <w:pPr>
              <w:rPr>
                <w:sz w:val="20"/>
                <w:szCs w:val="20"/>
              </w:rPr>
            </w:pPr>
            <w:r w:rsidRPr="00D22678">
              <w:rPr>
                <w:sz w:val="20"/>
                <w:szCs w:val="20"/>
              </w:rPr>
              <w:t>но-матери</w:t>
            </w:r>
          </w:p>
          <w:p w:rsidR="000A4F89" w:rsidRPr="00D22678" w:rsidRDefault="000A4F89" w:rsidP="008C2BDA">
            <w:pPr>
              <w:rPr>
                <w:sz w:val="20"/>
                <w:szCs w:val="20"/>
              </w:rPr>
            </w:pPr>
            <w:r w:rsidRPr="00D22678">
              <w:rPr>
                <w:sz w:val="20"/>
                <w:szCs w:val="20"/>
              </w:rPr>
              <w:t>альных цен</w:t>
            </w:r>
          </w:p>
          <w:p w:rsidR="000A4F89" w:rsidRPr="00D22678" w:rsidRDefault="000A4F89" w:rsidP="008C2BDA">
            <w:pPr>
              <w:rPr>
                <w:sz w:val="20"/>
                <w:szCs w:val="20"/>
              </w:rPr>
            </w:pPr>
            <w:r w:rsidRPr="00D22678">
              <w:rPr>
                <w:sz w:val="20"/>
                <w:szCs w:val="20"/>
              </w:rPr>
              <w:t>ностей (на</w:t>
            </w:r>
          </w:p>
          <w:p w:rsidR="000A4F89" w:rsidRPr="00D22678" w:rsidRDefault="000A4F89" w:rsidP="008C2BDA">
            <w:pPr>
              <w:rPr>
                <w:sz w:val="20"/>
                <w:szCs w:val="20"/>
              </w:rPr>
            </w:pPr>
            <w:r w:rsidRPr="00D22678">
              <w:rPr>
                <w:sz w:val="20"/>
                <w:szCs w:val="20"/>
              </w:rPr>
              <w:t>личие фак</w:t>
            </w:r>
          </w:p>
          <w:p w:rsidR="000A4F89" w:rsidRPr="00D22678" w:rsidRDefault="000A4F89" w:rsidP="008C2BDA">
            <w:pPr>
              <w:rPr>
                <w:sz w:val="20"/>
                <w:szCs w:val="20"/>
              </w:rPr>
            </w:pPr>
            <w:r w:rsidRPr="00D22678">
              <w:rPr>
                <w:sz w:val="20"/>
                <w:szCs w:val="20"/>
              </w:rPr>
              <w:t>тов недос</w:t>
            </w:r>
          </w:p>
          <w:p w:rsidR="000A4F89" w:rsidRPr="00D22678" w:rsidRDefault="000A4F89" w:rsidP="008C2BDA">
            <w:pPr>
              <w:rPr>
                <w:sz w:val="20"/>
                <w:szCs w:val="20"/>
              </w:rPr>
            </w:pPr>
            <w:r w:rsidRPr="00D22678">
              <w:rPr>
                <w:sz w:val="20"/>
                <w:szCs w:val="20"/>
              </w:rPr>
              <w:t>тачи и из</w:t>
            </w:r>
          </w:p>
          <w:p w:rsidR="000A4F89" w:rsidRPr="00D22678" w:rsidRDefault="000A4F89" w:rsidP="008C2BDA">
            <w:pPr>
              <w:rPr>
                <w:sz w:val="20"/>
                <w:szCs w:val="20"/>
              </w:rPr>
            </w:pPr>
            <w:r w:rsidRPr="00D22678">
              <w:rPr>
                <w:sz w:val="20"/>
                <w:szCs w:val="20"/>
              </w:rPr>
              <w:t>лишков то</w:t>
            </w:r>
          </w:p>
          <w:p w:rsidR="000A4F89" w:rsidRPr="00D22678" w:rsidRDefault="000A4F89" w:rsidP="008C2BDA">
            <w:pPr>
              <w:rPr>
                <w:sz w:val="20"/>
                <w:szCs w:val="20"/>
              </w:rPr>
            </w:pPr>
            <w:r w:rsidRPr="00D22678">
              <w:rPr>
                <w:sz w:val="20"/>
                <w:szCs w:val="20"/>
              </w:rPr>
              <w:t>варно-мате</w:t>
            </w:r>
          </w:p>
          <w:p w:rsidR="000A4F89" w:rsidRPr="00D22678" w:rsidRDefault="000A4F89" w:rsidP="008C2BDA">
            <w:pPr>
              <w:rPr>
                <w:sz w:val="20"/>
                <w:szCs w:val="20"/>
              </w:rPr>
            </w:pPr>
            <w:r w:rsidRPr="00D22678">
              <w:rPr>
                <w:sz w:val="20"/>
                <w:szCs w:val="20"/>
              </w:rPr>
              <w:t>риальных ценностей)</w:t>
            </w:r>
          </w:p>
        </w:tc>
        <w:tc>
          <w:tcPr>
            <w:tcW w:w="361" w:type="pct"/>
            <w:tcBorders>
              <w:top w:val="nil"/>
              <w:left w:val="single" w:sz="4" w:space="0" w:color="auto"/>
              <w:bottom w:val="single" w:sz="4" w:space="0" w:color="auto"/>
              <w:right w:val="single" w:sz="4" w:space="0" w:color="auto"/>
            </w:tcBorders>
          </w:tcPr>
          <w:p w:rsidR="000A4F89" w:rsidRPr="00D22678" w:rsidRDefault="000A4F89" w:rsidP="008C2BDA">
            <w:pPr>
              <w:jc w:val="center"/>
              <w:rPr>
                <w:sz w:val="20"/>
                <w:szCs w:val="20"/>
              </w:rPr>
            </w:pPr>
            <w:r w:rsidRPr="00D22678">
              <w:rPr>
                <w:sz w:val="20"/>
                <w:szCs w:val="20"/>
              </w:rPr>
              <w:t>квартальная</w:t>
            </w:r>
          </w:p>
        </w:tc>
        <w:tc>
          <w:tcPr>
            <w:tcW w:w="408" w:type="pct"/>
            <w:tcBorders>
              <w:top w:val="nil"/>
              <w:left w:val="single" w:sz="4" w:space="0" w:color="auto"/>
              <w:bottom w:val="single" w:sz="4" w:space="0" w:color="auto"/>
              <w:right w:val="single" w:sz="4" w:space="0" w:color="auto"/>
            </w:tcBorders>
          </w:tcPr>
          <w:p w:rsidR="000A4F89" w:rsidRPr="00D22678" w:rsidRDefault="000A4F89" w:rsidP="005828D1">
            <w:pPr>
              <w:numPr>
                <w:ilvl w:val="0"/>
                <w:numId w:val="259"/>
              </w:numPr>
              <w:jc w:val="center"/>
              <w:rPr>
                <w:sz w:val="20"/>
                <w:szCs w:val="20"/>
              </w:rPr>
            </w:pPr>
            <w:r w:rsidRPr="00D22678">
              <w:rPr>
                <w:sz w:val="20"/>
                <w:szCs w:val="20"/>
              </w:rPr>
              <w:t xml:space="preserve">ед </w:t>
            </w:r>
          </w:p>
          <w:p w:rsidR="000A4F89" w:rsidRPr="00D22678" w:rsidRDefault="000A4F89" w:rsidP="008C2BDA">
            <w:pPr>
              <w:jc w:val="center"/>
              <w:rPr>
                <w:sz w:val="20"/>
                <w:szCs w:val="20"/>
              </w:rPr>
            </w:pPr>
          </w:p>
          <w:p w:rsidR="000A4F89" w:rsidRPr="00D22678" w:rsidRDefault="000A4F89" w:rsidP="008C2BDA">
            <w:pPr>
              <w:jc w:val="center"/>
              <w:rPr>
                <w:sz w:val="20"/>
                <w:szCs w:val="20"/>
              </w:rPr>
            </w:pPr>
            <w:r w:rsidRPr="00D22678">
              <w:rPr>
                <w:sz w:val="20"/>
                <w:szCs w:val="20"/>
              </w:rPr>
              <w:t>5</w:t>
            </w:r>
          </w:p>
        </w:tc>
        <w:tc>
          <w:tcPr>
            <w:tcW w:w="470" w:type="pct"/>
            <w:tcBorders>
              <w:top w:val="nil"/>
              <w:left w:val="single" w:sz="4" w:space="0" w:color="auto"/>
              <w:bottom w:val="single" w:sz="4" w:space="0" w:color="auto"/>
              <w:right w:val="single" w:sz="4" w:space="0" w:color="auto"/>
            </w:tcBorders>
          </w:tcPr>
          <w:p w:rsidR="000A4F89" w:rsidRPr="00D22678" w:rsidRDefault="000A4F89" w:rsidP="008C2BDA">
            <w:pPr>
              <w:jc w:val="center"/>
              <w:rPr>
                <w:sz w:val="20"/>
                <w:szCs w:val="20"/>
              </w:rPr>
            </w:pPr>
            <w:r w:rsidRPr="00D22678">
              <w:rPr>
                <w:sz w:val="20"/>
                <w:szCs w:val="20"/>
              </w:rPr>
              <w:t>5</w:t>
            </w:r>
          </w:p>
        </w:tc>
        <w:tc>
          <w:tcPr>
            <w:tcW w:w="1886" w:type="pct"/>
            <w:tcBorders>
              <w:top w:val="nil"/>
              <w:left w:val="single" w:sz="4" w:space="0" w:color="auto"/>
              <w:bottom w:val="single" w:sz="4" w:space="0" w:color="auto"/>
              <w:right w:val="single" w:sz="4" w:space="0" w:color="auto"/>
            </w:tcBorders>
          </w:tcPr>
          <w:p w:rsidR="000A4F89" w:rsidRPr="00D22678" w:rsidRDefault="000A4F89" w:rsidP="008C2BDA">
            <w:pPr>
              <w:rPr>
                <w:sz w:val="20"/>
                <w:szCs w:val="20"/>
              </w:rPr>
            </w:pPr>
            <w:r w:rsidRPr="00D22678">
              <w:rPr>
                <w:sz w:val="20"/>
                <w:szCs w:val="20"/>
              </w:rPr>
              <w:t>Наличие недостачи или излишков материальных ценностей- 0 баллов, отсутствие недостачи или излишков материальных ценностей  - 5 баллов</w:t>
            </w:r>
          </w:p>
        </w:tc>
        <w:tc>
          <w:tcPr>
            <w:tcW w:w="417" w:type="pct"/>
            <w:tcBorders>
              <w:top w:val="nil"/>
              <w:left w:val="single" w:sz="4" w:space="0" w:color="auto"/>
              <w:bottom w:val="single" w:sz="4" w:space="0" w:color="auto"/>
              <w:right w:val="single" w:sz="4" w:space="0" w:color="auto"/>
            </w:tcBorders>
          </w:tcPr>
          <w:p w:rsidR="000A4F89" w:rsidRPr="00D22678" w:rsidRDefault="000A4F89" w:rsidP="008C2BDA">
            <w:pPr>
              <w:rPr>
                <w:sz w:val="20"/>
                <w:szCs w:val="20"/>
              </w:rPr>
            </w:pPr>
          </w:p>
        </w:tc>
        <w:tc>
          <w:tcPr>
            <w:tcW w:w="537" w:type="pct"/>
            <w:tcBorders>
              <w:top w:val="single" w:sz="4" w:space="0" w:color="auto"/>
              <w:bottom w:val="single" w:sz="4" w:space="0" w:color="auto"/>
              <w:right w:val="single" w:sz="4" w:space="0" w:color="auto"/>
            </w:tcBorders>
            <w:shd w:val="clear" w:color="auto" w:fill="auto"/>
          </w:tcPr>
          <w:p w:rsidR="000A4F89" w:rsidRPr="00770E29" w:rsidRDefault="000A4F89" w:rsidP="008C2BDA"/>
        </w:tc>
      </w:tr>
      <w:tr w:rsidR="000A4F89" w:rsidRPr="00770E29" w:rsidTr="008C2BDA">
        <w:trPr>
          <w:trHeight w:val="20"/>
        </w:trPr>
        <w:tc>
          <w:tcPr>
            <w:tcW w:w="185" w:type="pct"/>
            <w:tcBorders>
              <w:top w:val="nil"/>
              <w:left w:val="single" w:sz="4" w:space="0" w:color="auto"/>
              <w:bottom w:val="single" w:sz="4" w:space="0" w:color="auto"/>
              <w:right w:val="single" w:sz="4" w:space="0" w:color="auto"/>
            </w:tcBorders>
          </w:tcPr>
          <w:p w:rsidR="000A4F89" w:rsidRPr="00D22678" w:rsidRDefault="000A4F89" w:rsidP="008C2BDA">
            <w:pPr>
              <w:rPr>
                <w:sz w:val="20"/>
                <w:szCs w:val="20"/>
              </w:rPr>
            </w:pPr>
            <w:r w:rsidRPr="00D22678">
              <w:rPr>
                <w:sz w:val="20"/>
                <w:szCs w:val="20"/>
              </w:rPr>
              <w:t>7</w:t>
            </w:r>
          </w:p>
        </w:tc>
        <w:tc>
          <w:tcPr>
            <w:tcW w:w="736" w:type="pct"/>
            <w:tcBorders>
              <w:top w:val="nil"/>
              <w:left w:val="single" w:sz="4" w:space="0" w:color="auto"/>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Обеспече</w:t>
            </w:r>
          </w:p>
          <w:p w:rsidR="000A4F89" w:rsidRPr="00D22678" w:rsidRDefault="000A4F89" w:rsidP="008C2BDA">
            <w:pPr>
              <w:rPr>
                <w:sz w:val="20"/>
                <w:szCs w:val="20"/>
              </w:rPr>
            </w:pPr>
            <w:r w:rsidRPr="00D22678">
              <w:rPr>
                <w:sz w:val="20"/>
                <w:szCs w:val="20"/>
              </w:rPr>
              <w:t>ние безопас</w:t>
            </w:r>
          </w:p>
          <w:p w:rsidR="000A4F89" w:rsidRPr="00D22678" w:rsidRDefault="000A4F89" w:rsidP="008C2BDA">
            <w:pPr>
              <w:rPr>
                <w:sz w:val="20"/>
                <w:szCs w:val="20"/>
              </w:rPr>
            </w:pPr>
            <w:r w:rsidRPr="00D22678">
              <w:rPr>
                <w:sz w:val="20"/>
                <w:szCs w:val="20"/>
              </w:rPr>
              <w:t>ности жиз</w:t>
            </w:r>
          </w:p>
          <w:p w:rsidR="000A4F89" w:rsidRPr="00D22678" w:rsidRDefault="000A4F89" w:rsidP="008C2BDA">
            <w:pPr>
              <w:rPr>
                <w:sz w:val="20"/>
                <w:szCs w:val="20"/>
              </w:rPr>
            </w:pPr>
            <w:r w:rsidRPr="00D22678">
              <w:rPr>
                <w:sz w:val="20"/>
                <w:szCs w:val="20"/>
              </w:rPr>
              <w:t>недеятельности участ</w:t>
            </w:r>
          </w:p>
          <w:p w:rsidR="000A4F89" w:rsidRPr="00D22678" w:rsidRDefault="000A4F89" w:rsidP="008C2BDA">
            <w:pPr>
              <w:rPr>
                <w:sz w:val="20"/>
                <w:szCs w:val="20"/>
              </w:rPr>
            </w:pPr>
            <w:r w:rsidRPr="00D22678">
              <w:rPr>
                <w:sz w:val="20"/>
                <w:szCs w:val="20"/>
              </w:rPr>
              <w:t>ников обра</w:t>
            </w:r>
          </w:p>
          <w:p w:rsidR="000A4F89" w:rsidRPr="00D22678" w:rsidRDefault="000A4F89" w:rsidP="008C2BDA">
            <w:pPr>
              <w:rPr>
                <w:sz w:val="20"/>
                <w:szCs w:val="20"/>
              </w:rPr>
            </w:pPr>
            <w:r w:rsidRPr="00D22678">
              <w:rPr>
                <w:sz w:val="20"/>
                <w:szCs w:val="20"/>
              </w:rPr>
              <w:t>зовательно</w:t>
            </w:r>
          </w:p>
          <w:p w:rsidR="000A4F89" w:rsidRPr="00D22678" w:rsidRDefault="000A4F89" w:rsidP="008C2BDA">
            <w:pPr>
              <w:rPr>
                <w:sz w:val="20"/>
                <w:szCs w:val="20"/>
              </w:rPr>
            </w:pPr>
            <w:r w:rsidRPr="00D22678">
              <w:rPr>
                <w:sz w:val="20"/>
                <w:szCs w:val="20"/>
              </w:rPr>
              <w:t>го процесса</w:t>
            </w:r>
          </w:p>
        </w:tc>
        <w:tc>
          <w:tcPr>
            <w:tcW w:w="361"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полугодие</w:t>
            </w:r>
          </w:p>
        </w:tc>
        <w:tc>
          <w:tcPr>
            <w:tcW w:w="408" w:type="pct"/>
            <w:tcBorders>
              <w:top w:val="nil"/>
              <w:left w:val="single" w:sz="4" w:space="0" w:color="auto"/>
              <w:bottom w:val="single" w:sz="4" w:space="0" w:color="auto"/>
              <w:right w:val="single" w:sz="4" w:space="0" w:color="auto"/>
            </w:tcBorders>
            <w:vAlign w:val="center"/>
          </w:tcPr>
          <w:p w:rsidR="000A4F89" w:rsidRPr="00D22678" w:rsidRDefault="000A4F89" w:rsidP="005828D1">
            <w:pPr>
              <w:numPr>
                <w:ilvl w:val="1"/>
                <w:numId w:val="260"/>
              </w:numPr>
              <w:jc w:val="center"/>
              <w:rPr>
                <w:sz w:val="20"/>
                <w:szCs w:val="20"/>
              </w:rPr>
            </w:pPr>
            <w:r w:rsidRPr="00D22678">
              <w:rPr>
                <w:sz w:val="20"/>
                <w:szCs w:val="20"/>
              </w:rPr>
              <w:t>ед</w:t>
            </w:r>
          </w:p>
          <w:p w:rsidR="000A4F89" w:rsidRPr="00D22678" w:rsidRDefault="000A4F89" w:rsidP="008C2BDA">
            <w:pPr>
              <w:jc w:val="center"/>
              <w:rPr>
                <w:sz w:val="20"/>
                <w:szCs w:val="20"/>
              </w:rPr>
            </w:pPr>
          </w:p>
          <w:p w:rsidR="000A4F89" w:rsidRPr="00D22678" w:rsidRDefault="000A4F89" w:rsidP="008C2BDA">
            <w:pPr>
              <w:jc w:val="center"/>
              <w:rPr>
                <w:sz w:val="20"/>
                <w:szCs w:val="20"/>
              </w:rPr>
            </w:pPr>
            <w:r w:rsidRPr="00D22678">
              <w:rPr>
                <w:sz w:val="20"/>
                <w:szCs w:val="20"/>
              </w:rPr>
              <w:t>5</w:t>
            </w:r>
          </w:p>
        </w:tc>
        <w:tc>
          <w:tcPr>
            <w:tcW w:w="470"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5</w:t>
            </w:r>
          </w:p>
        </w:tc>
        <w:tc>
          <w:tcPr>
            <w:tcW w:w="1886" w:type="pct"/>
            <w:tcBorders>
              <w:top w:val="nil"/>
              <w:left w:val="single" w:sz="4" w:space="0" w:color="auto"/>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Отсутствие случаев травматизма, несчастных случаев в учреждении – 5 баллов,</w:t>
            </w:r>
          </w:p>
          <w:p w:rsidR="000A4F89" w:rsidRPr="00D22678" w:rsidRDefault="000A4F89" w:rsidP="008C2BDA">
            <w:pPr>
              <w:rPr>
                <w:sz w:val="20"/>
                <w:szCs w:val="20"/>
              </w:rPr>
            </w:pPr>
            <w:r w:rsidRPr="00D22678">
              <w:rPr>
                <w:sz w:val="20"/>
                <w:szCs w:val="20"/>
              </w:rPr>
              <w:t xml:space="preserve"> наличие указанных случаев - ноль баллов </w:t>
            </w:r>
          </w:p>
          <w:p w:rsidR="000A4F89" w:rsidRPr="00D22678" w:rsidRDefault="000A4F89" w:rsidP="008C2BDA">
            <w:pPr>
              <w:rPr>
                <w:sz w:val="20"/>
                <w:szCs w:val="20"/>
              </w:rPr>
            </w:pPr>
            <w:r w:rsidRPr="00D22678">
              <w:rPr>
                <w:sz w:val="20"/>
                <w:szCs w:val="20"/>
              </w:rPr>
              <w:t>По отчетной информации учреждения учредителю</w:t>
            </w:r>
          </w:p>
        </w:tc>
        <w:tc>
          <w:tcPr>
            <w:tcW w:w="417" w:type="pct"/>
            <w:tcBorders>
              <w:top w:val="nil"/>
              <w:left w:val="single" w:sz="4" w:space="0" w:color="auto"/>
              <w:bottom w:val="single" w:sz="4" w:space="0" w:color="auto"/>
              <w:right w:val="single" w:sz="4" w:space="0" w:color="auto"/>
            </w:tcBorders>
            <w:vAlign w:val="center"/>
          </w:tcPr>
          <w:p w:rsidR="000A4F89" w:rsidRPr="00D22678" w:rsidRDefault="000A4F89" w:rsidP="008C2BDA">
            <w:pPr>
              <w:rPr>
                <w:sz w:val="20"/>
                <w:szCs w:val="20"/>
              </w:rPr>
            </w:pPr>
          </w:p>
        </w:tc>
        <w:tc>
          <w:tcPr>
            <w:tcW w:w="537" w:type="pct"/>
            <w:tcBorders>
              <w:top w:val="single" w:sz="4" w:space="0" w:color="auto"/>
              <w:bottom w:val="single" w:sz="4" w:space="0" w:color="auto"/>
              <w:right w:val="single" w:sz="4" w:space="0" w:color="auto"/>
            </w:tcBorders>
            <w:shd w:val="clear" w:color="auto" w:fill="auto"/>
          </w:tcPr>
          <w:p w:rsidR="000A4F89" w:rsidRPr="00770E29" w:rsidRDefault="000A4F89" w:rsidP="008C2BDA"/>
        </w:tc>
      </w:tr>
      <w:tr w:rsidR="000A4F89" w:rsidRPr="00770E29" w:rsidTr="008C2BDA">
        <w:trPr>
          <w:gridAfter w:val="1"/>
          <w:wAfter w:w="537" w:type="pct"/>
          <w:trHeight w:val="20"/>
        </w:trPr>
        <w:tc>
          <w:tcPr>
            <w:tcW w:w="4463" w:type="pct"/>
            <w:gridSpan w:val="7"/>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b/>
                <w:bCs/>
                <w:sz w:val="20"/>
                <w:szCs w:val="20"/>
              </w:rPr>
            </w:pPr>
            <w:r w:rsidRPr="00D22678">
              <w:rPr>
                <w:b/>
                <w:bCs/>
                <w:sz w:val="20"/>
                <w:szCs w:val="20"/>
              </w:rPr>
              <w:t>Итого – 65</w:t>
            </w:r>
          </w:p>
        </w:tc>
      </w:tr>
    </w:tbl>
    <w:p w:rsidR="000A4F89" w:rsidRPr="00770E29" w:rsidRDefault="000A4F89" w:rsidP="000A4F89">
      <w:pPr>
        <w:tabs>
          <w:tab w:val="left" w:pos="6075"/>
        </w:tabs>
        <w:jc w:val="center"/>
        <w:rPr>
          <w:b/>
          <w:sz w:val="16"/>
          <w:szCs w:val="16"/>
        </w:rPr>
      </w:pPr>
    </w:p>
    <w:p w:rsidR="000A4F89" w:rsidRPr="00D22678" w:rsidRDefault="000A4F89" w:rsidP="000A4F89">
      <w:pPr>
        <w:tabs>
          <w:tab w:val="left" w:pos="6075"/>
        </w:tabs>
        <w:jc w:val="center"/>
        <w:rPr>
          <w:b/>
        </w:rPr>
      </w:pPr>
      <w:r w:rsidRPr="00D22678">
        <w:rPr>
          <w:b/>
        </w:rPr>
        <w:t xml:space="preserve">Критерии и показатели  качества и результативности </w:t>
      </w:r>
    </w:p>
    <w:p w:rsidR="000A4F89" w:rsidRPr="00D22678" w:rsidRDefault="000A4F89" w:rsidP="000A4F89">
      <w:pPr>
        <w:tabs>
          <w:tab w:val="left" w:pos="6075"/>
        </w:tabs>
        <w:jc w:val="center"/>
        <w:rPr>
          <w:b/>
        </w:rPr>
      </w:pPr>
      <w:r w:rsidRPr="00D22678">
        <w:rPr>
          <w:b/>
        </w:rPr>
        <w:t xml:space="preserve">эффективной деятельности </w:t>
      </w:r>
    </w:p>
    <w:p w:rsidR="000A4F89" w:rsidRPr="00D22678" w:rsidRDefault="000A4F89" w:rsidP="000A4F89">
      <w:pPr>
        <w:jc w:val="center"/>
        <w:rPr>
          <w:b/>
          <w:bCs/>
        </w:rPr>
      </w:pPr>
      <w:r w:rsidRPr="00D22678">
        <w:rPr>
          <w:b/>
          <w:bCs/>
        </w:rPr>
        <w:t>преподавателя-организатора основ безопасности жизнедеятельности</w:t>
      </w:r>
    </w:p>
    <w:p w:rsidR="000A4F89" w:rsidRPr="00D22678" w:rsidRDefault="000A4F89" w:rsidP="000A4F89">
      <w:pPr>
        <w:jc w:val="center"/>
        <w:rPr>
          <w:b/>
          <w:u w:val="single"/>
        </w:rPr>
      </w:pPr>
    </w:p>
    <w:tbl>
      <w:tblPr>
        <w:tblW w:w="5000" w:type="pct"/>
        <w:tblInd w:w="108" w:type="dxa"/>
        <w:tblLayout w:type="fixed"/>
        <w:tblLook w:val="00A0" w:firstRow="1" w:lastRow="0" w:firstColumn="1" w:lastColumn="0" w:noHBand="0" w:noVBand="0"/>
      </w:tblPr>
      <w:tblGrid>
        <w:gridCol w:w="355"/>
        <w:gridCol w:w="1413"/>
        <w:gridCol w:w="706"/>
        <w:gridCol w:w="752"/>
        <w:gridCol w:w="930"/>
        <w:gridCol w:w="3624"/>
        <w:gridCol w:w="796"/>
        <w:gridCol w:w="995"/>
      </w:tblGrid>
      <w:tr w:rsidR="000A4F89" w:rsidRPr="00D22678" w:rsidTr="008C2BDA">
        <w:trPr>
          <w:trHeight w:val="20"/>
        </w:trPr>
        <w:tc>
          <w:tcPr>
            <w:tcW w:w="185" w:type="pct"/>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sz w:val="20"/>
                <w:szCs w:val="20"/>
              </w:rPr>
            </w:pPr>
            <w:r w:rsidRPr="00D22678">
              <w:rPr>
                <w:sz w:val="20"/>
                <w:szCs w:val="20"/>
              </w:rPr>
              <w:t>№</w:t>
            </w:r>
          </w:p>
        </w:tc>
        <w:tc>
          <w:tcPr>
            <w:tcW w:w="738" w:type="pct"/>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b/>
                <w:sz w:val="20"/>
                <w:szCs w:val="20"/>
              </w:rPr>
            </w:pPr>
            <w:r w:rsidRPr="00D22678">
              <w:rPr>
                <w:b/>
                <w:sz w:val="20"/>
                <w:szCs w:val="20"/>
              </w:rPr>
              <w:t xml:space="preserve">Показатели </w:t>
            </w:r>
          </w:p>
          <w:p w:rsidR="000A4F89" w:rsidRPr="00D22678" w:rsidRDefault="000A4F89" w:rsidP="008C2BDA">
            <w:pPr>
              <w:jc w:val="center"/>
              <w:rPr>
                <w:b/>
                <w:sz w:val="20"/>
                <w:szCs w:val="20"/>
              </w:rPr>
            </w:pPr>
            <w:r w:rsidRPr="00D22678">
              <w:rPr>
                <w:b/>
                <w:sz w:val="20"/>
                <w:szCs w:val="20"/>
              </w:rPr>
              <w:t>оценки эффективности деятельности  работника</w:t>
            </w:r>
          </w:p>
          <w:p w:rsidR="000A4F89" w:rsidRPr="00D22678" w:rsidRDefault="000A4F89" w:rsidP="008C2BDA">
            <w:pPr>
              <w:jc w:val="center"/>
              <w:rPr>
                <w:b/>
                <w:sz w:val="20"/>
                <w:szCs w:val="20"/>
              </w:rPr>
            </w:pPr>
            <w:r w:rsidRPr="00D22678">
              <w:rPr>
                <w:b/>
                <w:sz w:val="20"/>
                <w:szCs w:val="20"/>
              </w:rPr>
              <w:t>на основании</w:t>
            </w:r>
          </w:p>
          <w:p w:rsidR="000A4F89" w:rsidRPr="00D22678" w:rsidRDefault="000A4F89" w:rsidP="008C2BDA">
            <w:pPr>
              <w:jc w:val="center"/>
              <w:rPr>
                <w:b/>
                <w:sz w:val="20"/>
                <w:szCs w:val="20"/>
              </w:rPr>
            </w:pPr>
            <w:r w:rsidRPr="00D22678">
              <w:rPr>
                <w:b/>
                <w:sz w:val="20"/>
                <w:szCs w:val="20"/>
              </w:rPr>
              <w:t>критериев</w:t>
            </w:r>
          </w:p>
        </w:tc>
        <w:tc>
          <w:tcPr>
            <w:tcW w:w="369" w:type="pct"/>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b/>
                <w:sz w:val="20"/>
                <w:szCs w:val="20"/>
              </w:rPr>
            </w:pPr>
            <w:r w:rsidRPr="00D22678">
              <w:rPr>
                <w:b/>
                <w:sz w:val="20"/>
                <w:szCs w:val="20"/>
              </w:rPr>
              <w:t>Периодичность оценки</w:t>
            </w:r>
          </w:p>
        </w:tc>
        <w:tc>
          <w:tcPr>
            <w:tcW w:w="393" w:type="pct"/>
            <w:tcBorders>
              <w:top w:val="single" w:sz="4" w:space="0" w:color="auto"/>
              <w:left w:val="single" w:sz="4" w:space="0" w:color="auto"/>
              <w:bottom w:val="single" w:sz="4" w:space="0" w:color="auto"/>
              <w:right w:val="single" w:sz="4" w:space="0" w:color="auto"/>
            </w:tcBorders>
          </w:tcPr>
          <w:p w:rsidR="000A4F89" w:rsidRPr="00D22678" w:rsidRDefault="000A4F89" w:rsidP="008C2BDA">
            <w:pPr>
              <w:ind w:firstLine="108"/>
              <w:jc w:val="center"/>
              <w:rPr>
                <w:b/>
                <w:sz w:val="20"/>
                <w:szCs w:val="20"/>
              </w:rPr>
            </w:pPr>
            <w:r w:rsidRPr="00D22678">
              <w:rPr>
                <w:b/>
                <w:sz w:val="20"/>
                <w:szCs w:val="20"/>
              </w:rPr>
              <w:t>Диапазон</w:t>
            </w:r>
          </w:p>
          <w:p w:rsidR="000A4F89" w:rsidRPr="00D22678" w:rsidRDefault="000A4F89" w:rsidP="008C2BDA">
            <w:pPr>
              <w:ind w:firstLine="108"/>
              <w:jc w:val="center"/>
              <w:rPr>
                <w:b/>
                <w:sz w:val="20"/>
                <w:szCs w:val="20"/>
              </w:rPr>
            </w:pPr>
            <w:r w:rsidRPr="00D22678">
              <w:rPr>
                <w:b/>
                <w:sz w:val="20"/>
                <w:szCs w:val="20"/>
              </w:rPr>
              <w:t xml:space="preserve">  значений/ максимальное количество</w:t>
            </w:r>
          </w:p>
          <w:p w:rsidR="000A4F89" w:rsidRPr="00D22678" w:rsidRDefault="000A4F89" w:rsidP="008C2BDA">
            <w:pPr>
              <w:ind w:firstLine="108"/>
              <w:jc w:val="center"/>
              <w:rPr>
                <w:b/>
                <w:sz w:val="20"/>
                <w:szCs w:val="20"/>
              </w:rPr>
            </w:pPr>
            <w:r w:rsidRPr="00D22678">
              <w:rPr>
                <w:b/>
                <w:sz w:val="20"/>
                <w:szCs w:val="20"/>
              </w:rPr>
              <w:t>баллов</w:t>
            </w:r>
          </w:p>
        </w:tc>
        <w:tc>
          <w:tcPr>
            <w:tcW w:w="486" w:type="pct"/>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b/>
                <w:sz w:val="20"/>
                <w:szCs w:val="20"/>
              </w:rPr>
            </w:pPr>
            <w:r w:rsidRPr="00D22678">
              <w:rPr>
                <w:b/>
                <w:sz w:val="20"/>
                <w:szCs w:val="20"/>
              </w:rPr>
              <w:t>Сведе</w:t>
            </w:r>
          </w:p>
          <w:p w:rsidR="000A4F89" w:rsidRPr="00D22678" w:rsidRDefault="000A4F89" w:rsidP="008C2BDA">
            <w:pPr>
              <w:jc w:val="center"/>
              <w:rPr>
                <w:b/>
                <w:sz w:val="20"/>
                <w:szCs w:val="20"/>
              </w:rPr>
            </w:pPr>
            <w:r w:rsidRPr="00D22678">
              <w:rPr>
                <w:b/>
                <w:sz w:val="20"/>
                <w:szCs w:val="20"/>
              </w:rPr>
              <w:t>ния о выполнении показателей за исте</w:t>
            </w:r>
          </w:p>
          <w:p w:rsidR="000A4F89" w:rsidRPr="00D22678" w:rsidRDefault="000A4F89" w:rsidP="008C2BDA">
            <w:pPr>
              <w:jc w:val="center"/>
              <w:rPr>
                <w:b/>
                <w:sz w:val="20"/>
                <w:szCs w:val="20"/>
              </w:rPr>
            </w:pPr>
            <w:r w:rsidRPr="00D22678">
              <w:rPr>
                <w:b/>
                <w:sz w:val="20"/>
                <w:szCs w:val="20"/>
              </w:rPr>
              <w:t>кший период (заполняется работником)</w:t>
            </w:r>
          </w:p>
        </w:tc>
        <w:tc>
          <w:tcPr>
            <w:tcW w:w="1893" w:type="pct"/>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b/>
                <w:sz w:val="20"/>
                <w:szCs w:val="20"/>
              </w:rPr>
            </w:pPr>
            <w:r w:rsidRPr="00D22678">
              <w:rPr>
                <w:b/>
                <w:sz w:val="20"/>
                <w:szCs w:val="20"/>
              </w:rPr>
              <w:t>Подтверждение  сведений</w:t>
            </w:r>
          </w:p>
          <w:p w:rsidR="000A4F89" w:rsidRPr="00D22678" w:rsidRDefault="000A4F89" w:rsidP="008C2BDA">
            <w:pPr>
              <w:jc w:val="center"/>
              <w:rPr>
                <w:b/>
                <w:sz w:val="20"/>
                <w:szCs w:val="20"/>
              </w:rPr>
            </w:pPr>
            <w:r w:rsidRPr="00D22678">
              <w:rPr>
                <w:b/>
                <w:sz w:val="20"/>
                <w:szCs w:val="20"/>
              </w:rPr>
              <w:t xml:space="preserve">  в протоколе мониторинга</w:t>
            </w:r>
          </w:p>
          <w:p w:rsidR="000A4F89" w:rsidRPr="00D22678" w:rsidRDefault="000A4F89" w:rsidP="008C2BDA">
            <w:pPr>
              <w:jc w:val="center"/>
              <w:rPr>
                <w:b/>
                <w:sz w:val="20"/>
                <w:szCs w:val="20"/>
              </w:rPr>
            </w:pPr>
            <w:r w:rsidRPr="00D22678">
              <w:rPr>
                <w:b/>
                <w:sz w:val="20"/>
                <w:szCs w:val="20"/>
              </w:rPr>
              <w:t xml:space="preserve"> профессиональной деятельности работника</w:t>
            </w:r>
          </w:p>
          <w:p w:rsidR="000A4F89" w:rsidRPr="00D22678" w:rsidRDefault="000A4F89" w:rsidP="008C2BDA">
            <w:pPr>
              <w:jc w:val="center"/>
              <w:rPr>
                <w:b/>
                <w:sz w:val="20"/>
                <w:szCs w:val="20"/>
              </w:rPr>
            </w:pPr>
            <w:r w:rsidRPr="00D22678">
              <w:rPr>
                <w:b/>
                <w:sz w:val="20"/>
                <w:szCs w:val="20"/>
              </w:rPr>
              <w:t>(заполняется администрацией или руководителем профильного методобъединения)</w:t>
            </w:r>
          </w:p>
        </w:tc>
        <w:tc>
          <w:tcPr>
            <w:tcW w:w="416" w:type="pct"/>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b/>
                <w:sz w:val="20"/>
                <w:szCs w:val="20"/>
              </w:rPr>
            </w:pPr>
            <w:r w:rsidRPr="00D22678">
              <w:rPr>
                <w:b/>
                <w:sz w:val="20"/>
                <w:szCs w:val="20"/>
              </w:rPr>
              <w:t xml:space="preserve">Итоговый </w:t>
            </w:r>
          </w:p>
          <w:p w:rsidR="000A4F89" w:rsidRPr="00D22678" w:rsidRDefault="000A4F89" w:rsidP="008C2BDA">
            <w:pPr>
              <w:jc w:val="center"/>
              <w:rPr>
                <w:b/>
                <w:sz w:val="20"/>
                <w:szCs w:val="20"/>
              </w:rPr>
            </w:pPr>
            <w:r w:rsidRPr="00D22678">
              <w:rPr>
                <w:b/>
                <w:sz w:val="20"/>
                <w:szCs w:val="20"/>
              </w:rPr>
              <w:t xml:space="preserve">оценочный балл (заполняется </w:t>
            </w:r>
          </w:p>
          <w:p w:rsidR="000A4F89" w:rsidRPr="00D22678" w:rsidRDefault="000A4F89" w:rsidP="008C2BDA">
            <w:pPr>
              <w:jc w:val="center"/>
              <w:rPr>
                <w:b/>
                <w:sz w:val="20"/>
                <w:szCs w:val="20"/>
              </w:rPr>
            </w:pPr>
            <w:r w:rsidRPr="00D22678">
              <w:rPr>
                <w:b/>
                <w:sz w:val="20"/>
                <w:szCs w:val="20"/>
              </w:rPr>
              <w:t>комиссией)</w:t>
            </w:r>
          </w:p>
        </w:tc>
        <w:tc>
          <w:tcPr>
            <w:tcW w:w="521" w:type="pct"/>
            <w:tcBorders>
              <w:top w:val="single" w:sz="4" w:space="0" w:color="auto"/>
              <w:left w:val="single" w:sz="4" w:space="0" w:color="auto"/>
              <w:bottom w:val="single" w:sz="4" w:space="0" w:color="auto"/>
              <w:right w:val="single" w:sz="4" w:space="0" w:color="auto"/>
            </w:tcBorders>
          </w:tcPr>
          <w:p w:rsidR="000A4F89" w:rsidRPr="00D22678" w:rsidRDefault="000A4F89" w:rsidP="008C2BDA">
            <w:pPr>
              <w:jc w:val="center"/>
              <w:rPr>
                <w:b/>
                <w:sz w:val="20"/>
                <w:szCs w:val="20"/>
              </w:rPr>
            </w:pPr>
            <w:r w:rsidRPr="00D22678">
              <w:rPr>
                <w:b/>
                <w:sz w:val="20"/>
                <w:szCs w:val="20"/>
              </w:rPr>
              <w:t>Обоснование (заполняется комис</w:t>
            </w:r>
          </w:p>
          <w:p w:rsidR="000A4F89" w:rsidRPr="00D22678" w:rsidRDefault="000A4F89" w:rsidP="008C2BDA">
            <w:pPr>
              <w:jc w:val="center"/>
              <w:rPr>
                <w:b/>
                <w:sz w:val="20"/>
                <w:szCs w:val="20"/>
              </w:rPr>
            </w:pPr>
            <w:r w:rsidRPr="00D22678">
              <w:rPr>
                <w:b/>
                <w:sz w:val="20"/>
                <w:szCs w:val="20"/>
              </w:rPr>
              <w:t xml:space="preserve">сией </w:t>
            </w:r>
          </w:p>
          <w:p w:rsidR="000A4F89" w:rsidRPr="00D22678" w:rsidRDefault="000A4F89" w:rsidP="008C2BDA">
            <w:pPr>
              <w:jc w:val="center"/>
              <w:rPr>
                <w:b/>
                <w:sz w:val="20"/>
                <w:szCs w:val="20"/>
              </w:rPr>
            </w:pPr>
            <w:r w:rsidRPr="00D22678">
              <w:rPr>
                <w:b/>
                <w:sz w:val="20"/>
                <w:szCs w:val="20"/>
              </w:rPr>
              <w:t>в слу</w:t>
            </w:r>
          </w:p>
          <w:p w:rsidR="000A4F89" w:rsidRPr="00D22678" w:rsidRDefault="000A4F89" w:rsidP="008C2BDA">
            <w:pPr>
              <w:jc w:val="center"/>
              <w:rPr>
                <w:b/>
                <w:sz w:val="20"/>
                <w:szCs w:val="20"/>
              </w:rPr>
            </w:pPr>
            <w:r w:rsidRPr="00D22678">
              <w:rPr>
                <w:b/>
                <w:sz w:val="20"/>
                <w:szCs w:val="20"/>
              </w:rPr>
              <w:t>чае сни</w:t>
            </w:r>
          </w:p>
          <w:p w:rsidR="000A4F89" w:rsidRPr="00D22678" w:rsidRDefault="000A4F89" w:rsidP="008C2BDA">
            <w:pPr>
              <w:jc w:val="center"/>
              <w:rPr>
                <w:b/>
                <w:sz w:val="20"/>
                <w:szCs w:val="20"/>
              </w:rPr>
            </w:pPr>
            <w:r w:rsidRPr="00D22678">
              <w:rPr>
                <w:b/>
                <w:sz w:val="20"/>
                <w:szCs w:val="20"/>
              </w:rPr>
              <w:t xml:space="preserve">жения  </w:t>
            </w:r>
          </w:p>
          <w:p w:rsidR="000A4F89" w:rsidRPr="00D22678" w:rsidRDefault="000A4F89" w:rsidP="008C2BDA">
            <w:pPr>
              <w:jc w:val="center"/>
              <w:rPr>
                <w:b/>
                <w:sz w:val="20"/>
                <w:szCs w:val="20"/>
              </w:rPr>
            </w:pPr>
            <w:r w:rsidRPr="00D22678">
              <w:rPr>
                <w:b/>
                <w:sz w:val="20"/>
                <w:szCs w:val="20"/>
              </w:rPr>
              <w:t>оценоч</w:t>
            </w:r>
          </w:p>
          <w:p w:rsidR="000A4F89" w:rsidRPr="00D22678" w:rsidRDefault="000A4F89" w:rsidP="008C2BDA">
            <w:pPr>
              <w:jc w:val="center"/>
              <w:rPr>
                <w:b/>
                <w:sz w:val="20"/>
                <w:szCs w:val="20"/>
              </w:rPr>
            </w:pPr>
            <w:r w:rsidRPr="00D22678">
              <w:rPr>
                <w:b/>
                <w:sz w:val="20"/>
                <w:szCs w:val="20"/>
              </w:rPr>
              <w:t>ных баллов)</w:t>
            </w:r>
          </w:p>
        </w:tc>
      </w:tr>
      <w:tr w:rsidR="000A4F89" w:rsidRPr="00D22678" w:rsidTr="008C2BDA">
        <w:trPr>
          <w:trHeight w:val="20"/>
        </w:trPr>
        <w:tc>
          <w:tcPr>
            <w:tcW w:w="185"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1</w:t>
            </w:r>
          </w:p>
        </w:tc>
        <w:tc>
          <w:tcPr>
            <w:tcW w:w="738" w:type="pct"/>
            <w:tcBorders>
              <w:top w:val="nil"/>
              <w:left w:val="nil"/>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Успевае</w:t>
            </w:r>
          </w:p>
          <w:p w:rsidR="000A4F89" w:rsidRPr="00D22678" w:rsidRDefault="000A4F89" w:rsidP="008C2BDA">
            <w:pPr>
              <w:rPr>
                <w:sz w:val="20"/>
                <w:szCs w:val="20"/>
              </w:rPr>
            </w:pPr>
            <w:r w:rsidRPr="00D22678">
              <w:rPr>
                <w:sz w:val="20"/>
                <w:szCs w:val="20"/>
              </w:rPr>
              <w:t xml:space="preserve">мость обучающихся  </w:t>
            </w:r>
          </w:p>
        </w:tc>
        <w:tc>
          <w:tcPr>
            <w:tcW w:w="369"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полугодовая</w:t>
            </w:r>
          </w:p>
        </w:tc>
        <w:tc>
          <w:tcPr>
            <w:tcW w:w="393"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97-100 %</w:t>
            </w:r>
          </w:p>
          <w:p w:rsidR="000A4F89" w:rsidRPr="00D22678" w:rsidRDefault="000A4F89" w:rsidP="008C2BDA">
            <w:pPr>
              <w:jc w:val="center"/>
              <w:rPr>
                <w:sz w:val="20"/>
                <w:szCs w:val="20"/>
              </w:rPr>
            </w:pPr>
          </w:p>
          <w:p w:rsidR="000A4F89" w:rsidRPr="00D22678" w:rsidRDefault="000A4F89" w:rsidP="008C2BDA">
            <w:pPr>
              <w:jc w:val="center"/>
              <w:rPr>
                <w:sz w:val="20"/>
                <w:szCs w:val="20"/>
              </w:rPr>
            </w:pPr>
            <w:r w:rsidRPr="00D22678">
              <w:rPr>
                <w:sz w:val="20"/>
                <w:szCs w:val="20"/>
              </w:rPr>
              <w:t>8</w:t>
            </w:r>
          </w:p>
        </w:tc>
        <w:tc>
          <w:tcPr>
            <w:tcW w:w="486"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p>
        </w:tc>
        <w:tc>
          <w:tcPr>
            <w:tcW w:w="1893" w:type="pct"/>
            <w:tcBorders>
              <w:top w:val="nil"/>
              <w:left w:val="nil"/>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 xml:space="preserve">N=(А/В)*100%, где А - число учащихся, обучающихся без  двоек, В - общая численность обучающихся </w:t>
            </w:r>
          </w:p>
          <w:p w:rsidR="000A4F89" w:rsidRPr="00D22678" w:rsidRDefault="000A4F89" w:rsidP="008C2BDA">
            <w:pPr>
              <w:widowControl w:val="0"/>
              <w:autoSpaceDE w:val="0"/>
              <w:autoSpaceDN w:val="0"/>
              <w:adjustRightInd w:val="0"/>
              <w:jc w:val="both"/>
              <w:rPr>
                <w:color w:val="000000"/>
                <w:sz w:val="20"/>
                <w:szCs w:val="20"/>
              </w:rPr>
            </w:pPr>
            <w:r w:rsidRPr="00D22678">
              <w:rPr>
                <w:color w:val="000000"/>
                <w:sz w:val="20"/>
                <w:szCs w:val="20"/>
              </w:rPr>
              <w:t xml:space="preserve">   </w:t>
            </w:r>
            <w:r w:rsidRPr="00D22678">
              <w:rPr>
                <w:color w:val="000000"/>
                <w:sz w:val="20"/>
                <w:szCs w:val="20"/>
                <w:lang w:val="en-US"/>
              </w:rPr>
              <w:t>N</w:t>
            </w:r>
            <w:r w:rsidRPr="00D22678">
              <w:rPr>
                <w:color w:val="000000"/>
                <w:sz w:val="20"/>
                <w:szCs w:val="20"/>
              </w:rPr>
              <w:t>-</w:t>
            </w:r>
            <w:r w:rsidRPr="00D22678">
              <w:rPr>
                <w:color w:val="000000"/>
                <w:sz w:val="20"/>
                <w:szCs w:val="20"/>
                <w:lang w:val="en-US"/>
              </w:rPr>
              <w:t>min</w:t>
            </w:r>
          </w:p>
          <w:p w:rsidR="000A4F89" w:rsidRPr="00D22678" w:rsidRDefault="000A4F89" w:rsidP="008C2BDA">
            <w:pPr>
              <w:widowControl w:val="0"/>
              <w:autoSpaceDE w:val="0"/>
              <w:autoSpaceDN w:val="0"/>
              <w:adjustRightInd w:val="0"/>
              <w:jc w:val="both"/>
              <w:rPr>
                <w:color w:val="000000"/>
                <w:sz w:val="20"/>
                <w:szCs w:val="20"/>
              </w:rPr>
            </w:pPr>
            <w:r w:rsidRPr="00D22678">
              <w:rPr>
                <w:color w:val="000000"/>
                <w:sz w:val="20"/>
                <w:szCs w:val="20"/>
                <w:lang w:val="en-US"/>
              </w:rPr>
              <w:t>I</w:t>
            </w:r>
            <w:r w:rsidRPr="00D22678">
              <w:rPr>
                <w:color w:val="000000"/>
                <w:sz w:val="20"/>
                <w:szCs w:val="20"/>
              </w:rPr>
              <w:t>= ------ * весовой коэффициент</w:t>
            </w:r>
          </w:p>
          <w:p w:rsidR="000A4F89" w:rsidRPr="00D22678" w:rsidRDefault="000A4F89" w:rsidP="008C2BDA">
            <w:pPr>
              <w:widowControl w:val="0"/>
              <w:autoSpaceDE w:val="0"/>
              <w:autoSpaceDN w:val="0"/>
              <w:adjustRightInd w:val="0"/>
              <w:jc w:val="both"/>
              <w:rPr>
                <w:color w:val="000000"/>
                <w:sz w:val="20"/>
                <w:szCs w:val="20"/>
              </w:rPr>
            </w:pPr>
            <w:r w:rsidRPr="00D22678">
              <w:rPr>
                <w:color w:val="000000"/>
                <w:sz w:val="20"/>
                <w:szCs w:val="20"/>
              </w:rPr>
              <w:t xml:space="preserve">   </w:t>
            </w:r>
            <w:r w:rsidRPr="00D22678">
              <w:rPr>
                <w:color w:val="000000"/>
                <w:sz w:val="20"/>
                <w:szCs w:val="20"/>
                <w:lang w:val="en-US"/>
              </w:rPr>
              <w:t>max</w:t>
            </w:r>
            <w:r w:rsidRPr="00D22678">
              <w:rPr>
                <w:color w:val="000000"/>
                <w:sz w:val="20"/>
                <w:szCs w:val="20"/>
              </w:rPr>
              <w:t>-</w:t>
            </w:r>
            <w:r w:rsidRPr="00D22678">
              <w:rPr>
                <w:color w:val="000000"/>
                <w:sz w:val="20"/>
                <w:szCs w:val="20"/>
                <w:lang w:val="en-US"/>
              </w:rPr>
              <w:t>min</w:t>
            </w:r>
          </w:p>
          <w:p w:rsidR="000A4F89" w:rsidRPr="00D22678" w:rsidRDefault="000A4F89" w:rsidP="008C2BDA">
            <w:pPr>
              <w:widowControl w:val="0"/>
              <w:autoSpaceDE w:val="0"/>
              <w:autoSpaceDN w:val="0"/>
              <w:adjustRightInd w:val="0"/>
              <w:jc w:val="both"/>
              <w:rPr>
                <w:color w:val="000000"/>
                <w:sz w:val="20"/>
                <w:szCs w:val="20"/>
              </w:rPr>
            </w:pPr>
            <w:r w:rsidRPr="00D22678">
              <w:rPr>
                <w:color w:val="000000"/>
                <w:sz w:val="20"/>
                <w:szCs w:val="20"/>
                <w:lang w:val="en-US"/>
              </w:rPr>
              <w:t>I</w:t>
            </w:r>
            <w:r w:rsidRPr="00D22678">
              <w:rPr>
                <w:color w:val="000000"/>
                <w:sz w:val="20"/>
                <w:szCs w:val="20"/>
              </w:rPr>
              <w:t xml:space="preserve"> – отнормированный критерий;</w:t>
            </w:r>
          </w:p>
          <w:p w:rsidR="000A4F89" w:rsidRPr="00D22678" w:rsidRDefault="000A4F89" w:rsidP="008C2BDA">
            <w:pPr>
              <w:widowControl w:val="0"/>
              <w:autoSpaceDE w:val="0"/>
              <w:autoSpaceDN w:val="0"/>
              <w:adjustRightInd w:val="0"/>
              <w:rPr>
                <w:color w:val="000000"/>
                <w:sz w:val="20"/>
                <w:szCs w:val="20"/>
              </w:rPr>
            </w:pPr>
            <w:r w:rsidRPr="00D22678">
              <w:rPr>
                <w:color w:val="000000"/>
                <w:sz w:val="20"/>
                <w:szCs w:val="20"/>
                <w:lang w:val="en-US"/>
              </w:rPr>
              <w:t>N</w:t>
            </w:r>
            <w:r w:rsidRPr="00D22678">
              <w:rPr>
                <w:color w:val="000000"/>
                <w:sz w:val="20"/>
                <w:szCs w:val="20"/>
              </w:rPr>
              <w:t xml:space="preserve"> - фактическое значение критерия эффективности деятельности;</w:t>
            </w:r>
          </w:p>
          <w:p w:rsidR="000A4F89" w:rsidRPr="00D22678" w:rsidRDefault="000A4F89" w:rsidP="008C2BDA">
            <w:pPr>
              <w:widowControl w:val="0"/>
              <w:autoSpaceDE w:val="0"/>
              <w:autoSpaceDN w:val="0"/>
              <w:adjustRightInd w:val="0"/>
              <w:rPr>
                <w:color w:val="000000"/>
                <w:sz w:val="20"/>
                <w:szCs w:val="20"/>
              </w:rPr>
            </w:pPr>
            <w:r w:rsidRPr="00D22678">
              <w:rPr>
                <w:color w:val="000000"/>
                <w:sz w:val="20"/>
                <w:szCs w:val="20"/>
                <w:lang w:val="en-US"/>
              </w:rPr>
              <w:t>max</w:t>
            </w:r>
            <w:r w:rsidRPr="00D22678">
              <w:rPr>
                <w:color w:val="000000"/>
                <w:sz w:val="20"/>
                <w:szCs w:val="20"/>
              </w:rPr>
              <w:t xml:space="preserve"> - наилучшее значение критерия эффективности деятельности;</w:t>
            </w:r>
          </w:p>
          <w:p w:rsidR="000A4F89" w:rsidRPr="00D22678" w:rsidRDefault="000A4F89" w:rsidP="008C2BDA">
            <w:pPr>
              <w:rPr>
                <w:b/>
                <w:sz w:val="20"/>
                <w:szCs w:val="20"/>
              </w:rPr>
            </w:pPr>
            <w:r w:rsidRPr="00D22678">
              <w:rPr>
                <w:color w:val="000000"/>
                <w:sz w:val="20"/>
                <w:szCs w:val="20"/>
                <w:lang w:val="en-US"/>
              </w:rPr>
              <w:t>min</w:t>
            </w:r>
            <w:r w:rsidRPr="00D22678">
              <w:rPr>
                <w:color w:val="000000"/>
                <w:sz w:val="20"/>
                <w:szCs w:val="20"/>
              </w:rPr>
              <w:t xml:space="preserve"> - наихудшее значение критерия эффективности деятельности</w:t>
            </w:r>
            <w:r w:rsidRPr="00D22678">
              <w:rPr>
                <w:b/>
                <w:sz w:val="20"/>
                <w:szCs w:val="20"/>
              </w:rPr>
              <w:t xml:space="preserve"> </w:t>
            </w:r>
          </w:p>
          <w:p w:rsidR="000A4F89" w:rsidRPr="00D22678" w:rsidRDefault="000A4F89" w:rsidP="008C2BDA">
            <w:pPr>
              <w:rPr>
                <w:sz w:val="20"/>
                <w:szCs w:val="20"/>
              </w:rPr>
            </w:pPr>
            <w:r w:rsidRPr="00D22678">
              <w:rPr>
                <w:b/>
                <w:sz w:val="20"/>
                <w:szCs w:val="20"/>
              </w:rPr>
              <w:t>Отчет педагога по итогам  учебного полугодия, классные журналы</w:t>
            </w:r>
          </w:p>
        </w:tc>
        <w:tc>
          <w:tcPr>
            <w:tcW w:w="416" w:type="pct"/>
            <w:tcBorders>
              <w:top w:val="nil"/>
              <w:left w:val="nil"/>
              <w:bottom w:val="single" w:sz="4" w:space="0" w:color="auto"/>
              <w:right w:val="single" w:sz="4" w:space="0" w:color="auto"/>
            </w:tcBorders>
            <w:vAlign w:val="center"/>
          </w:tcPr>
          <w:p w:rsidR="000A4F89" w:rsidRPr="00D22678" w:rsidRDefault="000A4F89" w:rsidP="008C2BDA">
            <w:pPr>
              <w:rPr>
                <w:sz w:val="20"/>
                <w:szCs w:val="20"/>
              </w:rPr>
            </w:pPr>
          </w:p>
        </w:tc>
        <w:tc>
          <w:tcPr>
            <w:tcW w:w="521" w:type="pct"/>
            <w:tcBorders>
              <w:top w:val="nil"/>
              <w:left w:val="nil"/>
              <w:bottom w:val="single" w:sz="4" w:space="0" w:color="auto"/>
              <w:right w:val="single" w:sz="4" w:space="0" w:color="auto"/>
            </w:tcBorders>
          </w:tcPr>
          <w:p w:rsidR="000A4F89" w:rsidRPr="00D22678" w:rsidRDefault="000A4F89" w:rsidP="008C2BDA">
            <w:pPr>
              <w:rPr>
                <w:sz w:val="20"/>
                <w:szCs w:val="20"/>
              </w:rPr>
            </w:pPr>
          </w:p>
        </w:tc>
      </w:tr>
      <w:tr w:rsidR="000A4F89" w:rsidRPr="00D22678" w:rsidTr="008C2BDA">
        <w:trPr>
          <w:trHeight w:val="20"/>
        </w:trPr>
        <w:tc>
          <w:tcPr>
            <w:tcW w:w="185"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2</w:t>
            </w:r>
          </w:p>
        </w:tc>
        <w:tc>
          <w:tcPr>
            <w:tcW w:w="738" w:type="pct"/>
            <w:tcBorders>
              <w:top w:val="nil"/>
              <w:left w:val="nil"/>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Качество  знаний   обучающихся</w:t>
            </w:r>
          </w:p>
        </w:tc>
        <w:tc>
          <w:tcPr>
            <w:tcW w:w="369"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полугодовая</w:t>
            </w:r>
          </w:p>
        </w:tc>
        <w:tc>
          <w:tcPr>
            <w:tcW w:w="393"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90-100 %</w:t>
            </w:r>
          </w:p>
          <w:p w:rsidR="000A4F89" w:rsidRPr="00D22678" w:rsidRDefault="000A4F89" w:rsidP="008C2BDA">
            <w:pPr>
              <w:jc w:val="center"/>
              <w:rPr>
                <w:sz w:val="20"/>
                <w:szCs w:val="20"/>
              </w:rPr>
            </w:pPr>
          </w:p>
          <w:p w:rsidR="000A4F89" w:rsidRPr="00D22678" w:rsidRDefault="000A4F89" w:rsidP="008C2BDA">
            <w:pPr>
              <w:jc w:val="center"/>
              <w:rPr>
                <w:sz w:val="20"/>
                <w:szCs w:val="20"/>
              </w:rPr>
            </w:pPr>
          </w:p>
          <w:p w:rsidR="000A4F89" w:rsidRPr="00D22678" w:rsidRDefault="000A4F89" w:rsidP="008C2BDA">
            <w:pPr>
              <w:jc w:val="center"/>
              <w:rPr>
                <w:sz w:val="20"/>
                <w:szCs w:val="20"/>
              </w:rPr>
            </w:pPr>
            <w:r w:rsidRPr="00D22678">
              <w:rPr>
                <w:sz w:val="20"/>
                <w:szCs w:val="20"/>
              </w:rPr>
              <w:t>8</w:t>
            </w:r>
          </w:p>
        </w:tc>
        <w:tc>
          <w:tcPr>
            <w:tcW w:w="486"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p>
        </w:tc>
        <w:tc>
          <w:tcPr>
            <w:tcW w:w="1893" w:type="pct"/>
            <w:tcBorders>
              <w:top w:val="nil"/>
              <w:left w:val="nil"/>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N=(А/В)*100%, где А -  число учащихся, по предметам, обучающихся на «4» и «5», В -  общая численность обучающихся по предметам</w:t>
            </w:r>
          </w:p>
          <w:p w:rsidR="000A4F89" w:rsidRPr="00D22678" w:rsidRDefault="000A4F89" w:rsidP="008C2BDA">
            <w:pPr>
              <w:widowControl w:val="0"/>
              <w:autoSpaceDE w:val="0"/>
              <w:autoSpaceDN w:val="0"/>
              <w:adjustRightInd w:val="0"/>
              <w:jc w:val="both"/>
              <w:rPr>
                <w:color w:val="000000"/>
                <w:sz w:val="20"/>
                <w:szCs w:val="20"/>
              </w:rPr>
            </w:pPr>
            <w:r w:rsidRPr="00D22678">
              <w:rPr>
                <w:color w:val="000000"/>
                <w:sz w:val="20"/>
                <w:szCs w:val="20"/>
              </w:rPr>
              <w:t xml:space="preserve">   </w:t>
            </w:r>
            <w:r w:rsidRPr="00D22678">
              <w:rPr>
                <w:color w:val="000000"/>
                <w:sz w:val="20"/>
                <w:szCs w:val="20"/>
                <w:lang w:val="en-US"/>
              </w:rPr>
              <w:t>N</w:t>
            </w:r>
            <w:r w:rsidRPr="00D22678">
              <w:rPr>
                <w:color w:val="000000"/>
                <w:sz w:val="20"/>
                <w:szCs w:val="20"/>
              </w:rPr>
              <w:t>-</w:t>
            </w:r>
            <w:r w:rsidRPr="00D22678">
              <w:rPr>
                <w:color w:val="000000"/>
                <w:sz w:val="20"/>
                <w:szCs w:val="20"/>
                <w:lang w:val="en-US"/>
              </w:rPr>
              <w:t>min</w:t>
            </w:r>
          </w:p>
          <w:p w:rsidR="000A4F89" w:rsidRPr="00D22678" w:rsidRDefault="000A4F89" w:rsidP="008C2BDA">
            <w:pPr>
              <w:widowControl w:val="0"/>
              <w:autoSpaceDE w:val="0"/>
              <w:autoSpaceDN w:val="0"/>
              <w:adjustRightInd w:val="0"/>
              <w:jc w:val="both"/>
              <w:rPr>
                <w:color w:val="000000"/>
                <w:sz w:val="20"/>
                <w:szCs w:val="20"/>
              </w:rPr>
            </w:pPr>
            <w:r w:rsidRPr="00D22678">
              <w:rPr>
                <w:color w:val="000000"/>
                <w:sz w:val="20"/>
                <w:szCs w:val="20"/>
                <w:lang w:val="en-US"/>
              </w:rPr>
              <w:t>I</w:t>
            </w:r>
            <w:r w:rsidRPr="00D22678">
              <w:rPr>
                <w:color w:val="000000"/>
                <w:sz w:val="20"/>
                <w:szCs w:val="20"/>
              </w:rPr>
              <w:t>= ------ * весовой коэффициент</w:t>
            </w:r>
          </w:p>
          <w:p w:rsidR="000A4F89" w:rsidRPr="00D22678" w:rsidRDefault="000A4F89" w:rsidP="008C2BDA">
            <w:pPr>
              <w:widowControl w:val="0"/>
              <w:autoSpaceDE w:val="0"/>
              <w:autoSpaceDN w:val="0"/>
              <w:adjustRightInd w:val="0"/>
              <w:jc w:val="both"/>
              <w:rPr>
                <w:color w:val="000000"/>
                <w:sz w:val="20"/>
                <w:szCs w:val="20"/>
              </w:rPr>
            </w:pPr>
            <w:r w:rsidRPr="00D22678">
              <w:rPr>
                <w:color w:val="000000"/>
                <w:sz w:val="20"/>
                <w:szCs w:val="20"/>
              </w:rPr>
              <w:t xml:space="preserve">   </w:t>
            </w:r>
            <w:r w:rsidRPr="00D22678">
              <w:rPr>
                <w:color w:val="000000"/>
                <w:sz w:val="20"/>
                <w:szCs w:val="20"/>
                <w:lang w:val="en-US"/>
              </w:rPr>
              <w:t>max</w:t>
            </w:r>
            <w:r w:rsidRPr="00D22678">
              <w:rPr>
                <w:color w:val="000000"/>
                <w:sz w:val="20"/>
                <w:szCs w:val="20"/>
              </w:rPr>
              <w:t>-</w:t>
            </w:r>
            <w:r w:rsidRPr="00D22678">
              <w:rPr>
                <w:color w:val="000000"/>
                <w:sz w:val="20"/>
                <w:szCs w:val="20"/>
                <w:lang w:val="en-US"/>
              </w:rPr>
              <w:t>min</w:t>
            </w:r>
          </w:p>
          <w:p w:rsidR="000A4F89" w:rsidRPr="00D22678" w:rsidRDefault="000A4F89" w:rsidP="008C2BDA">
            <w:pPr>
              <w:widowControl w:val="0"/>
              <w:autoSpaceDE w:val="0"/>
              <w:autoSpaceDN w:val="0"/>
              <w:adjustRightInd w:val="0"/>
              <w:jc w:val="both"/>
              <w:rPr>
                <w:color w:val="000000"/>
                <w:sz w:val="20"/>
                <w:szCs w:val="20"/>
              </w:rPr>
            </w:pPr>
            <w:r w:rsidRPr="00D22678">
              <w:rPr>
                <w:color w:val="000000"/>
                <w:sz w:val="20"/>
                <w:szCs w:val="20"/>
                <w:lang w:val="en-US"/>
              </w:rPr>
              <w:t>I</w:t>
            </w:r>
            <w:r w:rsidRPr="00D22678">
              <w:rPr>
                <w:color w:val="000000"/>
                <w:sz w:val="20"/>
                <w:szCs w:val="20"/>
              </w:rPr>
              <w:t xml:space="preserve"> – отнормированный критерий;</w:t>
            </w:r>
          </w:p>
          <w:p w:rsidR="000A4F89" w:rsidRPr="00D22678" w:rsidRDefault="000A4F89" w:rsidP="008C2BDA">
            <w:pPr>
              <w:widowControl w:val="0"/>
              <w:autoSpaceDE w:val="0"/>
              <w:autoSpaceDN w:val="0"/>
              <w:adjustRightInd w:val="0"/>
              <w:rPr>
                <w:color w:val="000000"/>
                <w:sz w:val="20"/>
                <w:szCs w:val="20"/>
              </w:rPr>
            </w:pPr>
            <w:r w:rsidRPr="00D22678">
              <w:rPr>
                <w:color w:val="000000"/>
                <w:sz w:val="20"/>
                <w:szCs w:val="20"/>
                <w:lang w:val="en-US"/>
              </w:rPr>
              <w:t>N</w:t>
            </w:r>
            <w:r w:rsidRPr="00D22678">
              <w:rPr>
                <w:color w:val="000000"/>
                <w:sz w:val="20"/>
                <w:szCs w:val="20"/>
              </w:rPr>
              <w:t xml:space="preserve"> - фактическое значение критерия эффективности деятельности;</w:t>
            </w:r>
          </w:p>
          <w:p w:rsidR="000A4F89" w:rsidRPr="00D22678" w:rsidRDefault="000A4F89" w:rsidP="008C2BDA">
            <w:pPr>
              <w:widowControl w:val="0"/>
              <w:autoSpaceDE w:val="0"/>
              <w:autoSpaceDN w:val="0"/>
              <w:adjustRightInd w:val="0"/>
              <w:rPr>
                <w:color w:val="000000"/>
                <w:sz w:val="20"/>
                <w:szCs w:val="20"/>
              </w:rPr>
            </w:pPr>
            <w:r w:rsidRPr="00D22678">
              <w:rPr>
                <w:color w:val="000000"/>
                <w:sz w:val="20"/>
                <w:szCs w:val="20"/>
                <w:lang w:val="en-US"/>
              </w:rPr>
              <w:t>max</w:t>
            </w:r>
            <w:r w:rsidRPr="00D22678">
              <w:rPr>
                <w:color w:val="000000"/>
                <w:sz w:val="20"/>
                <w:szCs w:val="20"/>
              </w:rPr>
              <w:t xml:space="preserve"> - наилучшее значение критерия эффективности деятельности;</w:t>
            </w:r>
          </w:p>
          <w:p w:rsidR="000A4F89" w:rsidRPr="00D22678" w:rsidRDefault="000A4F89" w:rsidP="008C2BDA">
            <w:pPr>
              <w:rPr>
                <w:b/>
                <w:sz w:val="20"/>
                <w:szCs w:val="20"/>
              </w:rPr>
            </w:pPr>
            <w:r w:rsidRPr="00D22678">
              <w:rPr>
                <w:color w:val="000000"/>
                <w:sz w:val="20"/>
                <w:szCs w:val="20"/>
                <w:lang w:val="en-US"/>
              </w:rPr>
              <w:t>min</w:t>
            </w:r>
            <w:r w:rsidRPr="00D22678">
              <w:rPr>
                <w:color w:val="000000"/>
                <w:sz w:val="20"/>
                <w:szCs w:val="20"/>
              </w:rPr>
              <w:t xml:space="preserve"> - наихудшее значение критерия эффективности деятельности</w:t>
            </w:r>
            <w:r w:rsidRPr="00D22678">
              <w:rPr>
                <w:b/>
                <w:sz w:val="20"/>
                <w:szCs w:val="20"/>
              </w:rPr>
              <w:t xml:space="preserve"> </w:t>
            </w:r>
          </w:p>
          <w:p w:rsidR="000A4F89" w:rsidRPr="00D22678" w:rsidRDefault="000A4F89" w:rsidP="008C2BDA">
            <w:pPr>
              <w:rPr>
                <w:sz w:val="20"/>
                <w:szCs w:val="20"/>
              </w:rPr>
            </w:pPr>
            <w:r w:rsidRPr="00D22678">
              <w:rPr>
                <w:b/>
                <w:sz w:val="20"/>
                <w:szCs w:val="20"/>
              </w:rPr>
              <w:t>Отчет педагога по итогам  учебного полугодия, классные журналы</w:t>
            </w:r>
          </w:p>
        </w:tc>
        <w:tc>
          <w:tcPr>
            <w:tcW w:w="416" w:type="pct"/>
            <w:tcBorders>
              <w:top w:val="nil"/>
              <w:left w:val="nil"/>
              <w:bottom w:val="single" w:sz="4" w:space="0" w:color="auto"/>
              <w:right w:val="single" w:sz="4" w:space="0" w:color="auto"/>
            </w:tcBorders>
            <w:vAlign w:val="center"/>
          </w:tcPr>
          <w:p w:rsidR="000A4F89" w:rsidRPr="00D22678" w:rsidRDefault="000A4F89" w:rsidP="008C2BDA">
            <w:pPr>
              <w:rPr>
                <w:sz w:val="20"/>
                <w:szCs w:val="20"/>
              </w:rPr>
            </w:pPr>
          </w:p>
        </w:tc>
        <w:tc>
          <w:tcPr>
            <w:tcW w:w="521" w:type="pct"/>
            <w:tcBorders>
              <w:top w:val="nil"/>
              <w:left w:val="nil"/>
              <w:bottom w:val="single" w:sz="4" w:space="0" w:color="auto"/>
              <w:right w:val="single" w:sz="4" w:space="0" w:color="auto"/>
            </w:tcBorders>
          </w:tcPr>
          <w:p w:rsidR="000A4F89" w:rsidRPr="00D22678" w:rsidRDefault="000A4F89" w:rsidP="008C2BDA">
            <w:pPr>
              <w:rPr>
                <w:sz w:val="20"/>
                <w:szCs w:val="20"/>
              </w:rPr>
            </w:pPr>
          </w:p>
        </w:tc>
      </w:tr>
      <w:tr w:rsidR="000A4F89" w:rsidRPr="00D22678" w:rsidTr="008C2BDA">
        <w:trPr>
          <w:trHeight w:val="20"/>
        </w:trPr>
        <w:tc>
          <w:tcPr>
            <w:tcW w:w="185"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3</w:t>
            </w:r>
          </w:p>
        </w:tc>
        <w:tc>
          <w:tcPr>
            <w:tcW w:w="738" w:type="pct"/>
            <w:tcBorders>
              <w:top w:val="nil"/>
              <w:left w:val="nil"/>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Выполне</w:t>
            </w:r>
          </w:p>
          <w:p w:rsidR="000A4F89" w:rsidRPr="00D22678" w:rsidRDefault="000A4F89" w:rsidP="008C2BDA">
            <w:pPr>
              <w:rPr>
                <w:sz w:val="20"/>
                <w:szCs w:val="20"/>
              </w:rPr>
            </w:pPr>
            <w:r w:rsidRPr="00D22678">
              <w:rPr>
                <w:sz w:val="20"/>
                <w:szCs w:val="20"/>
              </w:rPr>
              <w:t>ние прог</w:t>
            </w:r>
          </w:p>
          <w:p w:rsidR="000A4F89" w:rsidRPr="00D22678" w:rsidRDefault="000A4F89" w:rsidP="008C2BDA">
            <w:pPr>
              <w:rPr>
                <w:sz w:val="20"/>
                <w:szCs w:val="20"/>
              </w:rPr>
            </w:pPr>
            <w:r w:rsidRPr="00D22678">
              <w:rPr>
                <w:sz w:val="20"/>
                <w:szCs w:val="20"/>
              </w:rPr>
              <w:t>раммных требований по органи</w:t>
            </w:r>
          </w:p>
          <w:p w:rsidR="000A4F89" w:rsidRPr="00D22678" w:rsidRDefault="000A4F89" w:rsidP="008C2BDA">
            <w:pPr>
              <w:rPr>
                <w:sz w:val="20"/>
                <w:szCs w:val="20"/>
              </w:rPr>
            </w:pPr>
            <w:r w:rsidRPr="00D22678">
              <w:rPr>
                <w:sz w:val="20"/>
                <w:szCs w:val="20"/>
              </w:rPr>
              <w:t>зации пятид</w:t>
            </w:r>
          </w:p>
          <w:p w:rsidR="000A4F89" w:rsidRPr="00D22678" w:rsidRDefault="000A4F89" w:rsidP="008C2BDA">
            <w:pPr>
              <w:rPr>
                <w:sz w:val="20"/>
                <w:szCs w:val="20"/>
              </w:rPr>
            </w:pPr>
            <w:r w:rsidRPr="00D22678">
              <w:rPr>
                <w:sz w:val="20"/>
                <w:szCs w:val="20"/>
              </w:rPr>
              <w:t>невных учебных сборов</w:t>
            </w:r>
          </w:p>
        </w:tc>
        <w:tc>
          <w:tcPr>
            <w:tcW w:w="369"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квартальная</w:t>
            </w:r>
          </w:p>
        </w:tc>
        <w:tc>
          <w:tcPr>
            <w:tcW w:w="393"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0-4 ед</w:t>
            </w:r>
          </w:p>
          <w:p w:rsidR="000A4F89" w:rsidRPr="00D22678" w:rsidRDefault="000A4F89" w:rsidP="008C2BDA">
            <w:pPr>
              <w:jc w:val="center"/>
              <w:rPr>
                <w:sz w:val="20"/>
                <w:szCs w:val="20"/>
              </w:rPr>
            </w:pPr>
          </w:p>
          <w:p w:rsidR="000A4F89" w:rsidRPr="00D22678" w:rsidRDefault="000A4F89" w:rsidP="008C2BDA">
            <w:pPr>
              <w:jc w:val="center"/>
              <w:rPr>
                <w:sz w:val="20"/>
                <w:szCs w:val="20"/>
              </w:rPr>
            </w:pPr>
            <w:r w:rsidRPr="00D22678">
              <w:rPr>
                <w:sz w:val="20"/>
                <w:szCs w:val="20"/>
              </w:rPr>
              <w:t>5</w:t>
            </w:r>
          </w:p>
        </w:tc>
        <w:tc>
          <w:tcPr>
            <w:tcW w:w="486"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p>
        </w:tc>
        <w:tc>
          <w:tcPr>
            <w:tcW w:w="1893" w:type="pct"/>
            <w:tcBorders>
              <w:top w:val="nil"/>
              <w:left w:val="nil"/>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Наличие 4-х и более сборов - 5 баллов, менее 4 сборов – 0 баллов</w:t>
            </w:r>
          </w:p>
          <w:p w:rsidR="000A4F89" w:rsidRPr="00D22678" w:rsidRDefault="000A4F89" w:rsidP="008C2BDA">
            <w:pPr>
              <w:rPr>
                <w:sz w:val="20"/>
                <w:szCs w:val="20"/>
              </w:rPr>
            </w:pPr>
            <w:r w:rsidRPr="00D22678">
              <w:rPr>
                <w:b/>
                <w:sz w:val="20"/>
                <w:szCs w:val="20"/>
              </w:rPr>
              <w:t>Отчет данные, классные журналы</w:t>
            </w:r>
          </w:p>
        </w:tc>
        <w:tc>
          <w:tcPr>
            <w:tcW w:w="416" w:type="pct"/>
            <w:tcBorders>
              <w:top w:val="nil"/>
              <w:left w:val="nil"/>
              <w:bottom w:val="single" w:sz="4" w:space="0" w:color="auto"/>
              <w:right w:val="single" w:sz="4" w:space="0" w:color="auto"/>
            </w:tcBorders>
            <w:vAlign w:val="center"/>
          </w:tcPr>
          <w:p w:rsidR="000A4F89" w:rsidRPr="00D22678" w:rsidRDefault="000A4F89" w:rsidP="008C2BDA">
            <w:pPr>
              <w:rPr>
                <w:sz w:val="20"/>
                <w:szCs w:val="20"/>
              </w:rPr>
            </w:pPr>
          </w:p>
        </w:tc>
        <w:tc>
          <w:tcPr>
            <w:tcW w:w="521" w:type="pct"/>
            <w:tcBorders>
              <w:top w:val="nil"/>
              <w:left w:val="nil"/>
              <w:bottom w:val="single" w:sz="4" w:space="0" w:color="auto"/>
              <w:right w:val="single" w:sz="4" w:space="0" w:color="auto"/>
            </w:tcBorders>
          </w:tcPr>
          <w:p w:rsidR="000A4F89" w:rsidRPr="00D22678" w:rsidRDefault="000A4F89" w:rsidP="008C2BDA">
            <w:pPr>
              <w:rPr>
                <w:sz w:val="20"/>
                <w:szCs w:val="20"/>
              </w:rPr>
            </w:pPr>
          </w:p>
        </w:tc>
      </w:tr>
      <w:tr w:rsidR="000A4F89" w:rsidRPr="00D22678" w:rsidTr="008C2BDA">
        <w:trPr>
          <w:trHeight w:val="20"/>
        </w:trPr>
        <w:tc>
          <w:tcPr>
            <w:tcW w:w="185"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4</w:t>
            </w:r>
          </w:p>
        </w:tc>
        <w:tc>
          <w:tcPr>
            <w:tcW w:w="738" w:type="pct"/>
            <w:tcBorders>
              <w:top w:val="nil"/>
              <w:left w:val="nil"/>
              <w:bottom w:val="single" w:sz="4" w:space="0" w:color="auto"/>
              <w:right w:val="single" w:sz="4" w:space="0" w:color="auto"/>
            </w:tcBorders>
          </w:tcPr>
          <w:p w:rsidR="000A4F89" w:rsidRPr="00D22678" w:rsidRDefault="000A4F89" w:rsidP="008C2BDA">
            <w:pPr>
              <w:rPr>
                <w:sz w:val="20"/>
                <w:szCs w:val="20"/>
              </w:rPr>
            </w:pPr>
            <w:r w:rsidRPr="00D22678">
              <w:rPr>
                <w:sz w:val="20"/>
                <w:szCs w:val="20"/>
              </w:rPr>
              <w:t>Результативность участия обучающихся в олимпиадах, конкурсах, смотрах и др. по ОБЖ и гражданской обороне</w:t>
            </w:r>
          </w:p>
        </w:tc>
        <w:tc>
          <w:tcPr>
            <w:tcW w:w="369"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годовая</w:t>
            </w:r>
          </w:p>
        </w:tc>
        <w:tc>
          <w:tcPr>
            <w:tcW w:w="393" w:type="pct"/>
            <w:tcBorders>
              <w:top w:val="nil"/>
              <w:left w:val="nil"/>
              <w:bottom w:val="single" w:sz="4" w:space="0" w:color="auto"/>
              <w:right w:val="single" w:sz="4" w:space="0" w:color="auto"/>
            </w:tcBorders>
            <w:vAlign w:val="center"/>
          </w:tcPr>
          <w:p w:rsidR="000A4F89" w:rsidRPr="00D22678" w:rsidRDefault="000A4F89" w:rsidP="005828D1">
            <w:pPr>
              <w:numPr>
                <w:ilvl w:val="1"/>
                <w:numId w:val="260"/>
              </w:numPr>
              <w:jc w:val="center"/>
              <w:rPr>
                <w:sz w:val="20"/>
                <w:szCs w:val="20"/>
              </w:rPr>
            </w:pPr>
            <w:r w:rsidRPr="00D22678">
              <w:rPr>
                <w:sz w:val="20"/>
                <w:szCs w:val="20"/>
              </w:rPr>
              <w:t>ед</w:t>
            </w:r>
          </w:p>
          <w:p w:rsidR="000A4F89" w:rsidRPr="00D22678" w:rsidRDefault="000A4F89" w:rsidP="008C2BDA">
            <w:pPr>
              <w:rPr>
                <w:sz w:val="20"/>
                <w:szCs w:val="20"/>
              </w:rPr>
            </w:pPr>
          </w:p>
          <w:p w:rsidR="000A4F89" w:rsidRPr="00D22678" w:rsidRDefault="000A4F89" w:rsidP="008C2BDA">
            <w:pPr>
              <w:rPr>
                <w:sz w:val="20"/>
                <w:szCs w:val="20"/>
              </w:rPr>
            </w:pPr>
            <w:r w:rsidRPr="00D22678">
              <w:rPr>
                <w:sz w:val="20"/>
                <w:szCs w:val="20"/>
              </w:rPr>
              <w:t>6</w:t>
            </w:r>
          </w:p>
        </w:tc>
        <w:tc>
          <w:tcPr>
            <w:tcW w:w="486"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p>
        </w:tc>
        <w:tc>
          <w:tcPr>
            <w:tcW w:w="1893" w:type="pct"/>
            <w:tcBorders>
              <w:top w:val="nil"/>
              <w:left w:val="nil"/>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 xml:space="preserve">За участие  в отчетный период в профессиональных конкурсах, конференциях  </w:t>
            </w:r>
          </w:p>
          <w:p w:rsidR="000A4F89" w:rsidRPr="00D22678" w:rsidRDefault="000A4F89" w:rsidP="008C2BDA">
            <w:pPr>
              <w:rPr>
                <w:sz w:val="20"/>
                <w:szCs w:val="20"/>
              </w:rPr>
            </w:pPr>
            <w:r w:rsidRPr="00D22678">
              <w:rPr>
                <w:sz w:val="20"/>
                <w:szCs w:val="20"/>
              </w:rPr>
              <w:t>федерального  уровня  начисляется – 6 баллов;</w:t>
            </w:r>
          </w:p>
          <w:p w:rsidR="000A4F89" w:rsidRPr="00D22678" w:rsidRDefault="000A4F89" w:rsidP="008C2BDA">
            <w:pPr>
              <w:rPr>
                <w:sz w:val="20"/>
                <w:szCs w:val="20"/>
              </w:rPr>
            </w:pPr>
            <w:r w:rsidRPr="00D22678">
              <w:rPr>
                <w:sz w:val="20"/>
                <w:szCs w:val="20"/>
              </w:rPr>
              <w:t xml:space="preserve">республиканского уровня  - 4 баллов; </w:t>
            </w:r>
          </w:p>
          <w:p w:rsidR="000A4F89" w:rsidRPr="00D22678" w:rsidRDefault="000A4F89" w:rsidP="008C2BDA">
            <w:pPr>
              <w:rPr>
                <w:sz w:val="20"/>
                <w:szCs w:val="20"/>
              </w:rPr>
            </w:pPr>
            <w:r w:rsidRPr="00D22678">
              <w:rPr>
                <w:sz w:val="20"/>
                <w:szCs w:val="20"/>
              </w:rPr>
              <w:t xml:space="preserve">муниципального уровня – 2 балла,  </w:t>
            </w:r>
          </w:p>
          <w:p w:rsidR="000A4F89" w:rsidRPr="00D22678" w:rsidRDefault="000A4F89" w:rsidP="008C2BDA">
            <w:pPr>
              <w:rPr>
                <w:sz w:val="20"/>
                <w:szCs w:val="20"/>
              </w:rPr>
            </w:pPr>
            <w:r w:rsidRPr="00D22678">
              <w:rPr>
                <w:sz w:val="20"/>
                <w:szCs w:val="20"/>
              </w:rPr>
              <w:t>при неучастии – 0 баллов</w:t>
            </w:r>
          </w:p>
          <w:p w:rsidR="000A4F89" w:rsidRPr="00D22678" w:rsidRDefault="000A4F89" w:rsidP="008C2BDA">
            <w:pPr>
              <w:rPr>
                <w:sz w:val="20"/>
                <w:szCs w:val="20"/>
              </w:rPr>
            </w:pPr>
            <w:r w:rsidRPr="00D22678">
              <w:rPr>
                <w:sz w:val="20"/>
                <w:szCs w:val="20"/>
              </w:rPr>
              <w:t>(при участии по нескольким уровням, балл присваивается по наивысшему уровню)</w:t>
            </w:r>
          </w:p>
          <w:p w:rsidR="000A4F89" w:rsidRPr="00D22678" w:rsidRDefault="000A4F89" w:rsidP="008C2BDA">
            <w:pPr>
              <w:rPr>
                <w:sz w:val="20"/>
                <w:szCs w:val="20"/>
              </w:rPr>
            </w:pPr>
            <w:r w:rsidRPr="00D22678">
              <w:rPr>
                <w:b/>
                <w:sz w:val="20"/>
                <w:szCs w:val="20"/>
              </w:rPr>
              <w:t xml:space="preserve">Почетные грамоты, дипломы, свидетельства, сертификаты участника, приказы </w:t>
            </w:r>
          </w:p>
        </w:tc>
        <w:tc>
          <w:tcPr>
            <w:tcW w:w="416" w:type="pct"/>
            <w:tcBorders>
              <w:top w:val="nil"/>
              <w:left w:val="nil"/>
              <w:bottom w:val="single" w:sz="4" w:space="0" w:color="auto"/>
              <w:right w:val="single" w:sz="4" w:space="0" w:color="auto"/>
            </w:tcBorders>
            <w:vAlign w:val="center"/>
          </w:tcPr>
          <w:p w:rsidR="000A4F89" w:rsidRPr="00D22678" w:rsidRDefault="000A4F89" w:rsidP="008C2BDA">
            <w:pPr>
              <w:rPr>
                <w:sz w:val="20"/>
                <w:szCs w:val="20"/>
              </w:rPr>
            </w:pPr>
          </w:p>
        </w:tc>
        <w:tc>
          <w:tcPr>
            <w:tcW w:w="521" w:type="pct"/>
            <w:tcBorders>
              <w:top w:val="nil"/>
              <w:left w:val="nil"/>
              <w:bottom w:val="single" w:sz="4" w:space="0" w:color="auto"/>
              <w:right w:val="single" w:sz="4" w:space="0" w:color="auto"/>
            </w:tcBorders>
          </w:tcPr>
          <w:p w:rsidR="000A4F89" w:rsidRPr="00D22678" w:rsidRDefault="000A4F89" w:rsidP="008C2BDA">
            <w:pPr>
              <w:rPr>
                <w:sz w:val="20"/>
                <w:szCs w:val="20"/>
              </w:rPr>
            </w:pPr>
          </w:p>
        </w:tc>
      </w:tr>
      <w:tr w:rsidR="000A4F89" w:rsidRPr="00D22678" w:rsidTr="008C2BDA">
        <w:trPr>
          <w:trHeight w:val="20"/>
        </w:trPr>
        <w:tc>
          <w:tcPr>
            <w:tcW w:w="185"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5</w:t>
            </w:r>
          </w:p>
        </w:tc>
        <w:tc>
          <w:tcPr>
            <w:tcW w:w="738" w:type="pct"/>
            <w:tcBorders>
              <w:top w:val="nil"/>
              <w:left w:val="nil"/>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Обеспече</w:t>
            </w:r>
          </w:p>
          <w:p w:rsidR="000A4F89" w:rsidRPr="00D22678" w:rsidRDefault="000A4F89" w:rsidP="008C2BDA">
            <w:pPr>
              <w:rPr>
                <w:sz w:val="20"/>
                <w:szCs w:val="20"/>
              </w:rPr>
            </w:pPr>
            <w:r w:rsidRPr="00D22678">
              <w:rPr>
                <w:sz w:val="20"/>
                <w:szCs w:val="20"/>
              </w:rPr>
              <w:t>ние безопас</w:t>
            </w:r>
          </w:p>
          <w:p w:rsidR="000A4F89" w:rsidRPr="00D22678" w:rsidRDefault="000A4F89" w:rsidP="008C2BDA">
            <w:pPr>
              <w:rPr>
                <w:sz w:val="20"/>
                <w:szCs w:val="20"/>
              </w:rPr>
            </w:pPr>
            <w:r w:rsidRPr="00D22678">
              <w:rPr>
                <w:sz w:val="20"/>
                <w:szCs w:val="20"/>
              </w:rPr>
              <w:t>ности жиз</w:t>
            </w:r>
          </w:p>
          <w:p w:rsidR="000A4F89" w:rsidRPr="00D22678" w:rsidRDefault="000A4F89" w:rsidP="008C2BDA">
            <w:pPr>
              <w:rPr>
                <w:sz w:val="20"/>
                <w:szCs w:val="20"/>
              </w:rPr>
            </w:pPr>
            <w:r w:rsidRPr="00D22678">
              <w:rPr>
                <w:sz w:val="20"/>
                <w:szCs w:val="20"/>
              </w:rPr>
              <w:t>недеятельности уча</w:t>
            </w:r>
          </w:p>
          <w:p w:rsidR="000A4F89" w:rsidRPr="00D22678" w:rsidRDefault="000A4F89" w:rsidP="008C2BDA">
            <w:pPr>
              <w:rPr>
                <w:sz w:val="20"/>
                <w:szCs w:val="20"/>
              </w:rPr>
            </w:pPr>
            <w:r w:rsidRPr="00D22678">
              <w:rPr>
                <w:sz w:val="20"/>
                <w:szCs w:val="20"/>
              </w:rPr>
              <w:t>щихся в учебно-вос</w:t>
            </w:r>
          </w:p>
          <w:p w:rsidR="000A4F89" w:rsidRPr="00D22678" w:rsidRDefault="000A4F89" w:rsidP="008C2BDA">
            <w:pPr>
              <w:rPr>
                <w:sz w:val="20"/>
                <w:szCs w:val="20"/>
              </w:rPr>
            </w:pPr>
            <w:r w:rsidRPr="00D22678">
              <w:rPr>
                <w:sz w:val="20"/>
                <w:szCs w:val="20"/>
              </w:rPr>
              <w:t>питательном процессе</w:t>
            </w:r>
          </w:p>
        </w:tc>
        <w:tc>
          <w:tcPr>
            <w:tcW w:w="369"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полугодовая</w:t>
            </w:r>
          </w:p>
        </w:tc>
        <w:tc>
          <w:tcPr>
            <w:tcW w:w="393" w:type="pct"/>
            <w:tcBorders>
              <w:top w:val="nil"/>
              <w:left w:val="nil"/>
              <w:bottom w:val="single" w:sz="4" w:space="0" w:color="auto"/>
              <w:right w:val="single" w:sz="4" w:space="0" w:color="auto"/>
            </w:tcBorders>
            <w:vAlign w:val="center"/>
          </w:tcPr>
          <w:p w:rsidR="000A4F89" w:rsidRPr="00D22678" w:rsidRDefault="000A4F89" w:rsidP="005828D1">
            <w:pPr>
              <w:numPr>
                <w:ilvl w:val="1"/>
                <w:numId w:val="261"/>
              </w:numPr>
              <w:jc w:val="center"/>
              <w:rPr>
                <w:sz w:val="20"/>
                <w:szCs w:val="20"/>
              </w:rPr>
            </w:pPr>
            <w:r w:rsidRPr="00D22678">
              <w:rPr>
                <w:sz w:val="20"/>
                <w:szCs w:val="20"/>
              </w:rPr>
              <w:t>ед</w:t>
            </w:r>
          </w:p>
          <w:p w:rsidR="000A4F89" w:rsidRPr="00D22678" w:rsidRDefault="000A4F89" w:rsidP="008C2BDA">
            <w:pPr>
              <w:jc w:val="center"/>
              <w:rPr>
                <w:sz w:val="20"/>
                <w:szCs w:val="20"/>
              </w:rPr>
            </w:pPr>
          </w:p>
          <w:p w:rsidR="000A4F89" w:rsidRPr="00D22678" w:rsidRDefault="000A4F89" w:rsidP="008C2BDA">
            <w:pPr>
              <w:jc w:val="center"/>
              <w:rPr>
                <w:sz w:val="20"/>
                <w:szCs w:val="20"/>
              </w:rPr>
            </w:pPr>
            <w:r w:rsidRPr="00D22678">
              <w:rPr>
                <w:sz w:val="20"/>
                <w:szCs w:val="20"/>
              </w:rPr>
              <w:t>6</w:t>
            </w:r>
          </w:p>
        </w:tc>
        <w:tc>
          <w:tcPr>
            <w:tcW w:w="486"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p>
        </w:tc>
        <w:tc>
          <w:tcPr>
            <w:tcW w:w="1893" w:type="pct"/>
            <w:tcBorders>
              <w:top w:val="nil"/>
              <w:left w:val="nil"/>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Отсутствие случая  детского травматизма во время учебно-воспитательного процесса 6 баллов, наличие случая- 0 баллов</w:t>
            </w:r>
          </w:p>
          <w:p w:rsidR="000A4F89" w:rsidRPr="00D22678" w:rsidRDefault="000A4F89" w:rsidP="008C2BDA">
            <w:pPr>
              <w:rPr>
                <w:sz w:val="20"/>
                <w:szCs w:val="20"/>
              </w:rPr>
            </w:pPr>
            <w:r w:rsidRPr="00D22678">
              <w:rPr>
                <w:b/>
                <w:sz w:val="20"/>
                <w:szCs w:val="20"/>
              </w:rPr>
              <w:t>Журнал регистрации и учета  несчастных случаев во время учебно-воспитательного процесса и акты (ф. Н-2)</w:t>
            </w:r>
            <w:r w:rsidRPr="00D22678">
              <w:rPr>
                <w:sz w:val="20"/>
                <w:szCs w:val="20"/>
              </w:rPr>
              <w:t xml:space="preserve"> </w:t>
            </w:r>
          </w:p>
        </w:tc>
        <w:tc>
          <w:tcPr>
            <w:tcW w:w="416" w:type="pct"/>
            <w:tcBorders>
              <w:top w:val="nil"/>
              <w:left w:val="nil"/>
              <w:bottom w:val="single" w:sz="4" w:space="0" w:color="auto"/>
              <w:right w:val="single" w:sz="4" w:space="0" w:color="auto"/>
            </w:tcBorders>
            <w:vAlign w:val="center"/>
          </w:tcPr>
          <w:p w:rsidR="000A4F89" w:rsidRPr="00D22678" w:rsidRDefault="000A4F89" w:rsidP="008C2BDA">
            <w:pPr>
              <w:rPr>
                <w:sz w:val="20"/>
                <w:szCs w:val="20"/>
              </w:rPr>
            </w:pPr>
          </w:p>
        </w:tc>
        <w:tc>
          <w:tcPr>
            <w:tcW w:w="521" w:type="pct"/>
            <w:tcBorders>
              <w:top w:val="nil"/>
              <w:left w:val="nil"/>
              <w:bottom w:val="single" w:sz="4" w:space="0" w:color="auto"/>
              <w:right w:val="single" w:sz="4" w:space="0" w:color="auto"/>
            </w:tcBorders>
          </w:tcPr>
          <w:p w:rsidR="000A4F89" w:rsidRPr="00D22678" w:rsidRDefault="000A4F89" w:rsidP="008C2BDA">
            <w:pPr>
              <w:rPr>
                <w:sz w:val="20"/>
                <w:szCs w:val="20"/>
              </w:rPr>
            </w:pPr>
          </w:p>
        </w:tc>
      </w:tr>
      <w:tr w:rsidR="000A4F89" w:rsidRPr="00D22678" w:rsidTr="008C2BDA">
        <w:trPr>
          <w:trHeight w:val="20"/>
        </w:trPr>
        <w:tc>
          <w:tcPr>
            <w:tcW w:w="185"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6</w:t>
            </w:r>
          </w:p>
        </w:tc>
        <w:tc>
          <w:tcPr>
            <w:tcW w:w="738" w:type="pct"/>
            <w:tcBorders>
              <w:top w:val="nil"/>
              <w:left w:val="nil"/>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Организа</w:t>
            </w:r>
          </w:p>
          <w:p w:rsidR="000A4F89" w:rsidRPr="00D22678" w:rsidRDefault="000A4F89" w:rsidP="008C2BDA">
            <w:pPr>
              <w:rPr>
                <w:sz w:val="20"/>
                <w:szCs w:val="20"/>
              </w:rPr>
            </w:pPr>
            <w:r w:rsidRPr="00D22678">
              <w:rPr>
                <w:sz w:val="20"/>
                <w:szCs w:val="20"/>
              </w:rPr>
              <w:t>ция и прове</w:t>
            </w:r>
          </w:p>
          <w:p w:rsidR="000A4F89" w:rsidRPr="00D22678" w:rsidRDefault="000A4F89" w:rsidP="008C2BDA">
            <w:pPr>
              <w:rPr>
                <w:sz w:val="20"/>
                <w:szCs w:val="20"/>
              </w:rPr>
            </w:pPr>
            <w:r w:rsidRPr="00D22678">
              <w:rPr>
                <w:sz w:val="20"/>
                <w:szCs w:val="20"/>
              </w:rPr>
              <w:t>дение меро</w:t>
            </w:r>
          </w:p>
          <w:p w:rsidR="000A4F89" w:rsidRPr="00D22678" w:rsidRDefault="000A4F89" w:rsidP="008C2BDA">
            <w:pPr>
              <w:rPr>
                <w:sz w:val="20"/>
                <w:szCs w:val="20"/>
              </w:rPr>
            </w:pPr>
            <w:r w:rsidRPr="00D22678">
              <w:rPr>
                <w:sz w:val="20"/>
                <w:szCs w:val="20"/>
              </w:rPr>
              <w:t>приятий по военно-па</w:t>
            </w:r>
          </w:p>
          <w:p w:rsidR="000A4F89" w:rsidRPr="00D22678" w:rsidRDefault="000A4F89" w:rsidP="008C2BDA">
            <w:pPr>
              <w:rPr>
                <w:sz w:val="20"/>
                <w:szCs w:val="20"/>
              </w:rPr>
            </w:pPr>
            <w:r w:rsidRPr="00D22678">
              <w:rPr>
                <w:sz w:val="20"/>
                <w:szCs w:val="20"/>
              </w:rPr>
              <w:t xml:space="preserve">триотической работе и гражданской обороне </w:t>
            </w:r>
          </w:p>
        </w:tc>
        <w:tc>
          <w:tcPr>
            <w:tcW w:w="369"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годовая</w:t>
            </w:r>
          </w:p>
        </w:tc>
        <w:tc>
          <w:tcPr>
            <w:tcW w:w="393"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4 и более ед.</w:t>
            </w:r>
          </w:p>
          <w:p w:rsidR="000A4F89" w:rsidRPr="00D22678" w:rsidRDefault="000A4F89" w:rsidP="008C2BDA">
            <w:pPr>
              <w:jc w:val="center"/>
              <w:rPr>
                <w:sz w:val="20"/>
                <w:szCs w:val="20"/>
              </w:rPr>
            </w:pPr>
          </w:p>
          <w:p w:rsidR="000A4F89" w:rsidRPr="00D22678" w:rsidRDefault="000A4F89" w:rsidP="008C2BDA">
            <w:pPr>
              <w:jc w:val="center"/>
              <w:rPr>
                <w:sz w:val="20"/>
                <w:szCs w:val="20"/>
              </w:rPr>
            </w:pPr>
            <w:r w:rsidRPr="00D22678">
              <w:rPr>
                <w:sz w:val="20"/>
                <w:szCs w:val="20"/>
              </w:rPr>
              <w:t>6</w:t>
            </w:r>
          </w:p>
        </w:tc>
        <w:tc>
          <w:tcPr>
            <w:tcW w:w="486"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p>
        </w:tc>
        <w:tc>
          <w:tcPr>
            <w:tcW w:w="1893" w:type="pct"/>
            <w:tcBorders>
              <w:top w:val="nil"/>
              <w:left w:val="nil"/>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При проведении 4-х и более мероприятий – 6 баллов, при проведении мероприятий менее 4-х мероприятий – 0 баллов</w:t>
            </w:r>
          </w:p>
          <w:p w:rsidR="000A4F89" w:rsidRPr="00D22678" w:rsidRDefault="000A4F89" w:rsidP="008C2BDA">
            <w:pPr>
              <w:rPr>
                <w:b/>
                <w:sz w:val="20"/>
                <w:szCs w:val="20"/>
              </w:rPr>
            </w:pPr>
            <w:r w:rsidRPr="00D22678">
              <w:rPr>
                <w:b/>
                <w:sz w:val="20"/>
                <w:szCs w:val="20"/>
              </w:rPr>
              <w:t xml:space="preserve">Отчеты педагога о проделанной работе, организационные приказы, планы  мероприятий </w:t>
            </w:r>
          </w:p>
        </w:tc>
        <w:tc>
          <w:tcPr>
            <w:tcW w:w="416" w:type="pct"/>
            <w:tcBorders>
              <w:top w:val="nil"/>
              <w:left w:val="nil"/>
              <w:bottom w:val="single" w:sz="4" w:space="0" w:color="auto"/>
              <w:right w:val="single" w:sz="4" w:space="0" w:color="auto"/>
            </w:tcBorders>
            <w:vAlign w:val="center"/>
          </w:tcPr>
          <w:p w:rsidR="000A4F89" w:rsidRPr="00D22678" w:rsidRDefault="000A4F89" w:rsidP="008C2BDA">
            <w:pPr>
              <w:rPr>
                <w:b/>
                <w:sz w:val="20"/>
                <w:szCs w:val="20"/>
              </w:rPr>
            </w:pPr>
          </w:p>
        </w:tc>
        <w:tc>
          <w:tcPr>
            <w:tcW w:w="521" w:type="pct"/>
            <w:tcBorders>
              <w:top w:val="nil"/>
              <w:left w:val="nil"/>
              <w:bottom w:val="single" w:sz="4" w:space="0" w:color="auto"/>
              <w:right w:val="single" w:sz="4" w:space="0" w:color="auto"/>
            </w:tcBorders>
          </w:tcPr>
          <w:p w:rsidR="000A4F89" w:rsidRPr="00D22678" w:rsidRDefault="000A4F89" w:rsidP="008C2BDA">
            <w:pPr>
              <w:rPr>
                <w:b/>
                <w:sz w:val="20"/>
                <w:szCs w:val="20"/>
              </w:rPr>
            </w:pPr>
          </w:p>
        </w:tc>
      </w:tr>
      <w:tr w:rsidR="000A4F89" w:rsidRPr="00D22678" w:rsidTr="008C2BDA">
        <w:trPr>
          <w:trHeight w:val="20"/>
        </w:trPr>
        <w:tc>
          <w:tcPr>
            <w:tcW w:w="185"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7</w:t>
            </w:r>
          </w:p>
        </w:tc>
        <w:tc>
          <w:tcPr>
            <w:tcW w:w="738" w:type="pct"/>
            <w:tcBorders>
              <w:top w:val="nil"/>
              <w:left w:val="nil"/>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Постановка на учет  юношей допризывного возраста в военкомат</w:t>
            </w:r>
          </w:p>
        </w:tc>
        <w:tc>
          <w:tcPr>
            <w:tcW w:w="369"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годовая</w:t>
            </w:r>
          </w:p>
        </w:tc>
        <w:tc>
          <w:tcPr>
            <w:tcW w:w="393"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70-100 %</w:t>
            </w:r>
          </w:p>
          <w:p w:rsidR="000A4F89" w:rsidRPr="00D22678" w:rsidRDefault="000A4F89" w:rsidP="008C2BDA">
            <w:pPr>
              <w:jc w:val="center"/>
              <w:rPr>
                <w:sz w:val="20"/>
                <w:szCs w:val="20"/>
              </w:rPr>
            </w:pPr>
          </w:p>
          <w:p w:rsidR="000A4F89" w:rsidRPr="00D22678" w:rsidRDefault="000A4F89" w:rsidP="008C2BDA">
            <w:pPr>
              <w:jc w:val="center"/>
              <w:rPr>
                <w:sz w:val="20"/>
                <w:szCs w:val="20"/>
              </w:rPr>
            </w:pPr>
          </w:p>
          <w:p w:rsidR="000A4F89" w:rsidRPr="00D22678" w:rsidRDefault="000A4F89" w:rsidP="008C2BDA">
            <w:pPr>
              <w:jc w:val="center"/>
              <w:rPr>
                <w:sz w:val="20"/>
                <w:szCs w:val="20"/>
              </w:rPr>
            </w:pPr>
            <w:r w:rsidRPr="00D22678">
              <w:rPr>
                <w:sz w:val="20"/>
                <w:szCs w:val="20"/>
              </w:rPr>
              <w:t>8</w:t>
            </w:r>
          </w:p>
        </w:tc>
        <w:tc>
          <w:tcPr>
            <w:tcW w:w="486"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p>
        </w:tc>
        <w:tc>
          <w:tcPr>
            <w:tcW w:w="1893" w:type="pct"/>
            <w:tcBorders>
              <w:top w:val="nil"/>
              <w:left w:val="nil"/>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N=(А/В)*100%, где А -  число учащихся, поставленных на учет, В - общая численность юношей допризывного возраста</w:t>
            </w:r>
          </w:p>
          <w:p w:rsidR="000A4F89" w:rsidRPr="00D22678" w:rsidRDefault="000A4F89" w:rsidP="008C2BDA">
            <w:pPr>
              <w:widowControl w:val="0"/>
              <w:autoSpaceDE w:val="0"/>
              <w:autoSpaceDN w:val="0"/>
              <w:adjustRightInd w:val="0"/>
              <w:jc w:val="both"/>
              <w:rPr>
                <w:color w:val="000000"/>
                <w:sz w:val="20"/>
                <w:szCs w:val="20"/>
              </w:rPr>
            </w:pPr>
            <w:r w:rsidRPr="00D22678">
              <w:rPr>
                <w:color w:val="000000"/>
                <w:sz w:val="20"/>
                <w:szCs w:val="20"/>
              </w:rPr>
              <w:t xml:space="preserve">   </w:t>
            </w:r>
            <w:r w:rsidRPr="00D22678">
              <w:rPr>
                <w:color w:val="000000"/>
                <w:sz w:val="20"/>
                <w:szCs w:val="20"/>
                <w:lang w:val="en-US"/>
              </w:rPr>
              <w:t>N</w:t>
            </w:r>
            <w:r w:rsidRPr="00D22678">
              <w:rPr>
                <w:color w:val="000000"/>
                <w:sz w:val="20"/>
                <w:szCs w:val="20"/>
              </w:rPr>
              <w:t>-</w:t>
            </w:r>
            <w:r w:rsidRPr="00D22678">
              <w:rPr>
                <w:color w:val="000000"/>
                <w:sz w:val="20"/>
                <w:szCs w:val="20"/>
                <w:lang w:val="en-US"/>
              </w:rPr>
              <w:t>min</w:t>
            </w:r>
          </w:p>
          <w:p w:rsidR="000A4F89" w:rsidRPr="00D22678" w:rsidRDefault="000A4F89" w:rsidP="008C2BDA">
            <w:pPr>
              <w:widowControl w:val="0"/>
              <w:autoSpaceDE w:val="0"/>
              <w:autoSpaceDN w:val="0"/>
              <w:adjustRightInd w:val="0"/>
              <w:jc w:val="both"/>
              <w:rPr>
                <w:color w:val="000000"/>
                <w:sz w:val="20"/>
                <w:szCs w:val="20"/>
              </w:rPr>
            </w:pPr>
            <w:r w:rsidRPr="00D22678">
              <w:rPr>
                <w:color w:val="000000"/>
                <w:sz w:val="20"/>
                <w:szCs w:val="20"/>
                <w:lang w:val="en-US"/>
              </w:rPr>
              <w:t>I</w:t>
            </w:r>
            <w:r w:rsidRPr="00D22678">
              <w:rPr>
                <w:color w:val="000000"/>
                <w:sz w:val="20"/>
                <w:szCs w:val="20"/>
              </w:rPr>
              <w:t>= ------ * весовой коэффициент</w:t>
            </w:r>
          </w:p>
          <w:p w:rsidR="000A4F89" w:rsidRPr="00D22678" w:rsidRDefault="000A4F89" w:rsidP="008C2BDA">
            <w:pPr>
              <w:widowControl w:val="0"/>
              <w:autoSpaceDE w:val="0"/>
              <w:autoSpaceDN w:val="0"/>
              <w:adjustRightInd w:val="0"/>
              <w:jc w:val="both"/>
              <w:rPr>
                <w:color w:val="000000"/>
                <w:sz w:val="20"/>
                <w:szCs w:val="20"/>
              </w:rPr>
            </w:pPr>
            <w:r w:rsidRPr="00D22678">
              <w:rPr>
                <w:color w:val="000000"/>
                <w:sz w:val="20"/>
                <w:szCs w:val="20"/>
              </w:rPr>
              <w:t xml:space="preserve">   </w:t>
            </w:r>
            <w:r w:rsidRPr="00D22678">
              <w:rPr>
                <w:color w:val="000000"/>
                <w:sz w:val="20"/>
                <w:szCs w:val="20"/>
                <w:lang w:val="en-US"/>
              </w:rPr>
              <w:t>max</w:t>
            </w:r>
            <w:r w:rsidRPr="00D22678">
              <w:rPr>
                <w:color w:val="000000"/>
                <w:sz w:val="20"/>
                <w:szCs w:val="20"/>
              </w:rPr>
              <w:t>-</w:t>
            </w:r>
            <w:r w:rsidRPr="00D22678">
              <w:rPr>
                <w:color w:val="000000"/>
                <w:sz w:val="20"/>
                <w:szCs w:val="20"/>
                <w:lang w:val="en-US"/>
              </w:rPr>
              <w:t>min</w:t>
            </w:r>
          </w:p>
          <w:p w:rsidR="000A4F89" w:rsidRPr="00D22678" w:rsidRDefault="000A4F89" w:rsidP="008C2BDA">
            <w:pPr>
              <w:widowControl w:val="0"/>
              <w:autoSpaceDE w:val="0"/>
              <w:autoSpaceDN w:val="0"/>
              <w:adjustRightInd w:val="0"/>
              <w:jc w:val="both"/>
              <w:rPr>
                <w:color w:val="000000"/>
                <w:sz w:val="20"/>
                <w:szCs w:val="20"/>
              </w:rPr>
            </w:pPr>
            <w:r w:rsidRPr="00D22678">
              <w:rPr>
                <w:color w:val="000000"/>
                <w:sz w:val="20"/>
                <w:szCs w:val="20"/>
                <w:lang w:val="en-US"/>
              </w:rPr>
              <w:t>I</w:t>
            </w:r>
            <w:r w:rsidRPr="00D22678">
              <w:rPr>
                <w:color w:val="000000"/>
                <w:sz w:val="20"/>
                <w:szCs w:val="20"/>
              </w:rPr>
              <w:t xml:space="preserve"> – отнормированный критерий;</w:t>
            </w:r>
          </w:p>
          <w:p w:rsidR="000A4F89" w:rsidRPr="00D22678" w:rsidRDefault="000A4F89" w:rsidP="008C2BDA">
            <w:pPr>
              <w:widowControl w:val="0"/>
              <w:autoSpaceDE w:val="0"/>
              <w:autoSpaceDN w:val="0"/>
              <w:adjustRightInd w:val="0"/>
              <w:rPr>
                <w:color w:val="000000"/>
                <w:sz w:val="20"/>
                <w:szCs w:val="20"/>
              </w:rPr>
            </w:pPr>
            <w:r w:rsidRPr="00D22678">
              <w:rPr>
                <w:color w:val="000000"/>
                <w:sz w:val="20"/>
                <w:szCs w:val="20"/>
                <w:lang w:val="en-US"/>
              </w:rPr>
              <w:t>N</w:t>
            </w:r>
            <w:r w:rsidRPr="00D22678">
              <w:rPr>
                <w:color w:val="000000"/>
                <w:sz w:val="20"/>
                <w:szCs w:val="20"/>
              </w:rPr>
              <w:t xml:space="preserve"> - фактическое значение критерия эффективности деятельности;</w:t>
            </w:r>
          </w:p>
          <w:p w:rsidR="000A4F89" w:rsidRPr="00D22678" w:rsidRDefault="000A4F89" w:rsidP="008C2BDA">
            <w:pPr>
              <w:widowControl w:val="0"/>
              <w:autoSpaceDE w:val="0"/>
              <w:autoSpaceDN w:val="0"/>
              <w:adjustRightInd w:val="0"/>
              <w:rPr>
                <w:color w:val="000000"/>
                <w:sz w:val="20"/>
                <w:szCs w:val="20"/>
              </w:rPr>
            </w:pPr>
            <w:r w:rsidRPr="00D22678">
              <w:rPr>
                <w:color w:val="000000"/>
                <w:sz w:val="20"/>
                <w:szCs w:val="20"/>
                <w:lang w:val="en-US"/>
              </w:rPr>
              <w:t>max</w:t>
            </w:r>
            <w:r w:rsidRPr="00D22678">
              <w:rPr>
                <w:color w:val="000000"/>
                <w:sz w:val="20"/>
                <w:szCs w:val="20"/>
              </w:rPr>
              <w:t xml:space="preserve"> - наилучшее значение критерия эффективности деятельности;</w:t>
            </w:r>
          </w:p>
          <w:p w:rsidR="000A4F89" w:rsidRPr="00D22678" w:rsidRDefault="000A4F89" w:rsidP="008C2BDA">
            <w:pPr>
              <w:rPr>
                <w:b/>
                <w:sz w:val="20"/>
                <w:szCs w:val="20"/>
              </w:rPr>
            </w:pPr>
            <w:r w:rsidRPr="00D22678">
              <w:rPr>
                <w:color w:val="000000"/>
                <w:sz w:val="20"/>
                <w:szCs w:val="20"/>
                <w:lang w:val="en-US"/>
              </w:rPr>
              <w:t>min</w:t>
            </w:r>
            <w:r w:rsidRPr="00D22678">
              <w:rPr>
                <w:color w:val="000000"/>
                <w:sz w:val="20"/>
                <w:szCs w:val="20"/>
              </w:rPr>
              <w:t xml:space="preserve"> - наихудшее значение критерия эффективности деятельности</w:t>
            </w:r>
            <w:r w:rsidRPr="00D22678">
              <w:rPr>
                <w:b/>
                <w:sz w:val="20"/>
                <w:szCs w:val="20"/>
              </w:rPr>
              <w:t xml:space="preserve"> </w:t>
            </w:r>
          </w:p>
          <w:p w:rsidR="000A4F89" w:rsidRPr="00D22678" w:rsidRDefault="000A4F89" w:rsidP="008C2BDA">
            <w:pPr>
              <w:rPr>
                <w:b/>
                <w:sz w:val="20"/>
                <w:szCs w:val="20"/>
              </w:rPr>
            </w:pPr>
            <w:r w:rsidRPr="00D22678">
              <w:rPr>
                <w:b/>
                <w:sz w:val="20"/>
                <w:szCs w:val="20"/>
              </w:rPr>
              <w:t>Отчет педагога о численности юношей поставленных на учет; подтверждающие документы из военкомата: акт сверки данных воинского учета граждан, не пребывающих в запасе в военном комиссариате (ф. № 20), справки о постановке на учет</w:t>
            </w:r>
          </w:p>
        </w:tc>
        <w:tc>
          <w:tcPr>
            <w:tcW w:w="416" w:type="pct"/>
            <w:tcBorders>
              <w:top w:val="nil"/>
              <w:left w:val="nil"/>
              <w:bottom w:val="single" w:sz="4" w:space="0" w:color="auto"/>
              <w:right w:val="single" w:sz="4" w:space="0" w:color="auto"/>
            </w:tcBorders>
            <w:vAlign w:val="center"/>
          </w:tcPr>
          <w:p w:rsidR="000A4F89" w:rsidRPr="00D22678" w:rsidRDefault="000A4F89" w:rsidP="008C2BDA">
            <w:pPr>
              <w:rPr>
                <w:b/>
                <w:sz w:val="20"/>
                <w:szCs w:val="20"/>
              </w:rPr>
            </w:pPr>
          </w:p>
        </w:tc>
        <w:tc>
          <w:tcPr>
            <w:tcW w:w="521" w:type="pct"/>
            <w:tcBorders>
              <w:top w:val="nil"/>
              <w:left w:val="nil"/>
              <w:bottom w:val="single" w:sz="4" w:space="0" w:color="auto"/>
              <w:right w:val="single" w:sz="4" w:space="0" w:color="auto"/>
            </w:tcBorders>
          </w:tcPr>
          <w:p w:rsidR="000A4F89" w:rsidRPr="00D22678" w:rsidRDefault="000A4F89" w:rsidP="008C2BDA">
            <w:pPr>
              <w:rPr>
                <w:b/>
                <w:sz w:val="20"/>
                <w:szCs w:val="20"/>
              </w:rPr>
            </w:pPr>
          </w:p>
        </w:tc>
      </w:tr>
      <w:tr w:rsidR="000A4F89" w:rsidRPr="00D22678" w:rsidTr="008C2BDA">
        <w:trPr>
          <w:trHeight w:val="20"/>
        </w:trPr>
        <w:tc>
          <w:tcPr>
            <w:tcW w:w="185"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8</w:t>
            </w:r>
          </w:p>
        </w:tc>
        <w:tc>
          <w:tcPr>
            <w:tcW w:w="738" w:type="pct"/>
            <w:tcBorders>
              <w:top w:val="nil"/>
              <w:left w:val="nil"/>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Участие в конкурсах профессионального мастерства, грантах, конференциях, проектах</w:t>
            </w:r>
          </w:p>
        </w:tc>
        <w:tc>
          <w:tcPr>
            <w:tcW w:w="369"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годовая</w:t>
            </w:r>
          </w:p>
        </w:tc>
        <w:tc>
          <w:tcPr>
            <w:tcW w:w="393" w:type="pct"/>
            <w:tcBorders>
              <w:top w:val="nil"/>
              <w:left w:val="nil"/>
              <w:bottom w:val="single" w:sz="4" w:space="0" w:color="auto"/>
              <w:right w:val="single" w:sz="4" w:space="0" w:color="auto"/>
            </w:tcBorders>
            <w:vAlign w:val="center"/>
          </w:tcPr>
          <w:p w:rsidR="000A4F89" w:rsidRPr="00D22678" w:rsidRDefault="000A4F89" w:rsidP="005828D1">
            <w:pPr>
              <w:numPr>
                <w:ilvl w:val="1"/>
                <w:numId w:val="261"/>
              </w:numPr>
              <w:jc w:val="center"/>
              <w:rPr>
                <w:sz w:val="20"/>
                <w:szCs w:val="20"/>
              </w:rPr>
            </w:pPr>
            <w:r w:rsidRPr="00D22678">
              <w:rPr>
                <w:sz w:val="20"/>
                <w:szCs w:val="20"/>
              </w:rPr>
              <w:t>ед</w:t>
            </w:r>
          </w:p>
          <w:p w:rsidR="000A4F89" w:rsidRPr="00D22678" w:rsidRDefault="000A4F89" w:rsidP="008C2BDA">
            <w:pPr>
              <w:jc w:val="center"/>
              <w:rPr>
                <w:sz w:val="20"/>
                <w:szCs w:val="20"/>
              </w:rPr>
            </w:pPr>
          </w:p>
          <w:p w:rsidR="000A4F89" w:rsidRPr="00D22678" w:rsidRDefault="000A4F89" w:rsidP="008C2BDA">
            <w:pPr>
              <w:jc w:val="center"/>
              <w:rPr>
                <w:sz w:val="20"/>
                <w:szCs w:val="20"/>
              </w:rPr>
            </w:pPr>
          </w:p>
          <w:p w:rsidR="000A4F89" w:rsidRPr="00D22678" w:rsidRDefault="000A4F89" w:rsidP="008C2BDA">
            <w:pPr>
              <w:jc w:val="center"/>
              <w:rPr>
                <w:sz w:val="20"/>
                <w:szCs w:val="20"/>
              </w:rPr>
            </w:pPr>
            <w:r w:rsidRPr="00D22678">
              <w:rPr>
                <w:sz w:val="20"/>
                <w:szCs w:val="20"/>
              </w:rPr>
              <w:t>6</w:t>
            </w:r>
          </w:p>
        </w:tc>
        <w:tc>
          <w:tcPr>
            <w:tcW w:w="486"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p>
        </w:tc>
        <w:tc>
          <w:tcPr>
            <w:tcW w:w="1893" w:type="pct"/>
            <w:tcBorders>
              <w:top w:val="nil"/>
              <w:left w:val="nil"/>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 xml:space="preserve">За участие учителя  в отчетный период в профессиональных конкурсах, грантах, конференциях  федерального  уровня  начисляется - 6 баллов; республиканского уровня  - 4 баллов; </w:t>
            </w:r>
          </w:p>
          <w:p w:rsidR="000A4F89" w:rsidRPr="00D22678" w:rsidRDefault="000A4F89" w:rsidP="008C2BDA">
            <w:pPr>
              <w:rPr>
                <w:sz w:val="20"/>
                <w:szCs w:val="20"/>
              </w:rPr>
            </w:pPr>
            <w:r w:rsidRPr="00D22678">
              <w:rPr>
                <w:sz w:val="20"/>
                <w:szCs w:val="20"/>
              </w:rPr>
              <w:t xml:space="preserve">муниципального уровня – 2 балла,  </w:t>
            </w:r>
          </w:p>
          <w:p w:rsidR="000A4F89" w:rsidRPr="00D22678" w:rsidRDefault="000A4F89" w:rsidP="008C2BDA">
            <w:pPr>
              <w:rPr>
                <w:sz w:val="20"/>
                <w:szCs w:val="20"/>
              </w:rPr>
            </w:pPr>
            <w:r w:rsidRPr="00D22678">
              <w:rPr>
                <w:sz w:val="20"/>
                <w:szCs w:val="20"/>
              </w:rPr>
              <w:t>при неучастии – 0 баллов</w:t>
            </w:r>
          </w:p>
          <w:p w:rsidR="000A4F89" w:rsidRPr="00D22678" w:rsidRDefault="000A4F89" w:rsidP="008C2BDA">
            <w:pPr>
              <w:rPr>
                <w:sz w:val="20"/>
                <w:szCs w:val="20"/>
              </w:rPr>
            </w:pPr>
            <w:r w:rsidRPr="00D22678">
              <w:rPr>
                <w:sz w:val="20"/>
                <w:szCs w:val="20"/>
              </w:rPr>
              <w:t>(при участии по нескольким уровням, балл присваивается по наивысшему уровню)</w:t>
            </w:r>
          </w:p>
          <w:p w:rsidR="000A4F89" w:rsidRPr="00D22678" w:rsidRDefault="000A4F89" w:rsidP="008C2BDA">
            <w:pPr>
              <w:rPr>
                <w:b/>
                <w:sz w:val="20"/>
                <w:szCs w:val="20"/>
              </w:rPr>
            </w:pPr>
            <w:r w:rsidRPr="00D22678">
              <w:rPr>
                <w:b/>
                <w:sz w:val="20"/>
                <w:szCs w:val="20"/>
              </w:rPr>
              <w:t>Почетные грамоты, дипломы, свидетельства, сертификаты участника, приказы</w:t>
            </w:r>
          </w:p>
        </w:tc>
        <w:tc>
          <w:tcPr>
            <w:tcW w:w="416" w:type="pct"/>
            <w:tcBorders>
              <w:top w:val="nil"/>
              <w:left w:val="nil"/>
              <w:bottom w:val="single" w:sz="4" w:space="0" w:color="auto"/>
              <w:right w:val="single" w:sz="4" w:space="0" w:color="auto"/>
            </w:tcBorders>
            <w:vAlign w:val="center"/>
          </w:tcPr>
          <w:p w:rsidR="000A4F89" w:rsidRPr="00D22678" w:rsidRDefault="000A4F89" w:rsidP="008C2BDA">
            <w:pPr>
              <w:rPr>
                <w:b/>
                <w:sz w:val="20"/>
                <w:szCs w:val="20"/>
              </w:rPr>
            </w:pPr>
          </w:p>
        </w:tc>
        <w:tc>
          <w:tcPr>
            <w:tcW w:w="521" w:type="pct"/>
            <w:tcBorders>
              <w:top w:val="nil"/>
              <w:left w:val="nil"/>
              <w:bottom w:val="single" w:sz="4" w:space="0" w:color="auto"/>
              <w:right w:val="single" w:sz="4" w:space="0" w:color="auto"/>
            </w:tcBorders>
          </w:tcPr>
          <w:p w:rsidR="000A4F89" w:rsidRPr="00D22678" w:rsidRDefault="000A4F89" w:rsidP="008C2BDA">
            <w:pPr>
              <w:rPr>
                <w:b/>
                <w:sz w:val="20"/>
                <w:szCs w:val="20"/>
              </w:rPr>
            </w:pPr>
          </w:p>
        </w:tc>
      </w:tr>
      <w:tr w:rsidR="000A4F89" w:rsidRPr="00D22678" w:rsidTr="008C2BDA">
        <w:trPr>
          <w:trHeight w:val="20"/>
        </w:trPr>
        <w:tc>
          <w:tcPr>
            <w:tcW w:w="185" w:type="pct"/>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9</w:t>
            </w:r>
          </w:p>
        </w:tc>
        <w:tc>
          <w:tcPr>
            <w:tcW w:w="738" w:type="pct"/>
            <w:tcBorders>
              <w:top w:val="nil"/>
              <w:left w:val="nil"/>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Наличие и уровень распространения передового педагогического опыта</w:t>
            </w:r>
          </w:p>
        </w:tc>
        <w:tc>
          <w:tcPr>
            <w:tcW w:w="369"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r w:rsidRPr="00D22678">
              <w:rPr>
                <w:sz w:val="20"/>
                <w:szCs w:val="20"/>
              </w:rPr>
              <w:t>годовая</w:t>
            </w:r>
          </w:p>
        </w:tc>
        <w:tc>
          <w:tcPr>
            <w:tcW w:w="393" w:type="pct"/>
            <w:tcBorders>
              <w:top w:val="nil"/>
              <w:left w:val="nil"/>
              <w:bottom w:val="single" w:sz="4" w:space="0" w:color="auto"/>
              <w:right w:val="single" w:sz="4" w:space="0" w:color="auto"/>
            </w:tcBorders>
            <w:vAlign w:val="center"/>
          </w:tcPr>
          <w:p w:rsidR="000A4F89" w:rsidRPr="00D22678" w:rsidRDefault="000A4F89" w:rsidP="005828D1">
            <w:pPr>
              <w:numPr>
                <w:ilvl w:val="1"/>
                <w:numId w:val="261"/>
              </w:numPr>
              <w:jc w:val="center"/>
              <w:rPr>
                <w:sz w:val="20"/>
                <w:szCs w:val="20"/>
              </w:rPr>
            </w:pPr>
            <w:r w:rsidRPr="00D22678">
              <w:rPr>
                <w:sz w:val="20"/>
                <w:szCs w:val="20"/>
              </w:rPr>
              <w:t>ед</w:t>
            </w:r>
          </w:p>
          <w:p w:rsidR="000A4F89" w:rsidRPr="00D22678" w:rsidRDefault="000A4F89" w:rsidP="008C2BDA">
            <w:pPr>
              <w:jc w:val="center"/>
              <w:rPr>
                <w:sz w:val="20"/>
                <w:szCs w:val="20"/>
              </w:rPr>
            </w:pPr>
          </w:p>
          <w:p w:rsidR="000A4F89" w:rsidRPr="00D22678" w:rsidRDefault="000A4F89" w:rsidP="008C2BDA">
            <w:pPr>
              <w:jc w:val="center"/>
              <w:rPr>
                <w:sz w:val="20"/>
                <w:szCs w:val="20"/>
              </w:rPr>
            </w:pPr>
          </w:p>
          <w:p w:rsidR="000A4F89" w:rsidRPr="00D22678" w:rsidRDefault="000A4F89" w:rsidP="008C2BDA">
            <w:pPr>
              <w:jc w:val="center"/>
              <w:rPr>
                <w:sz w:val="20"/>
                <w:szCs w:val="20"/>
              </w:rPr>
            </w:pPr>
            <w:r w:rsidRPr="00D22678">
              <w:rPr>
                <w:sz w:val="20"/>
                <w:szCs w:val="20"/>
              </w:rPr>
              <w:t>7</w:t>
            </w:r>
          </w:p>
        </w:tc>
        <w:tc>
          <w:tcPr>
            <w:tcW w:w="486" w:type="pct"/>
            <w:tcBorders>
              <w:top w:val="nil"/>
              <w:left w:val="nil"/>
              <w:bottom w:val="single" w:sz="4" w:space="0" w:color="auto"/>
              <w:right w:val="single" w:sz="4" w:space="0" w:color="auto"/>
            </w:tcBorders>
            <w:vAlign w:val="center"/>
          </w:tcPr>
          <w:p w:rsidR="000A4F89" w:rsidRPr="00D22678" w:rsidRDefault="000A4F89" w:rsidP="008C2BDA">
            <w:pPr>
              <w:jc w:val="center"/>
              <w:rPr>
                <w:sz w:val="20"/>
                <w:szCs w:val="20"/>
              </w:rPr>
            </w:pPr>
          </w:p>
        </w:tc>
        <w:tc>
          <w:tcPr>
            <w:tcW w:w="1893" w:type="pct"/>
            <w:tcBorders>
              <w:top w:val="nil"/>
              <w:left w:val="nil"/>
              <w:bottom w:val="single" w:sz="4" w:space="0" w:color="auto"/>
              <w:right w:val="single" w:sz="4" w:space="0" w:color="auto"/>
            </w:tcBorders>
            <w:vAlign w:val="center"/>
          </w:tcPr>
          <w:p w:rsidR="000A4F89" w:rsidRPr="00D22678" w:rsidRDefault="000A4F89" w:rsidP="008C2BDA">
            <w:pPr>
              <w:rPr>
                <w:sz w:val="20"/>
                <w:szCs w:val="20"/>
              </w:rPr>
            </w:pPr>
            <w:r w:rsidRPr="00D22678">
              <w:rPr>
                <w:sz w:val="20"/>
                <w:szCs w:val="20"/>
              </w:rPr>
              <w:t xml:space="preserve"> При проведении открытых уроков, мастер- классов, презентаций, творческих отчетов и др. мероприятий по обобщению передового опыта – 7 баллов, при отсутствии – 0 баллов</w:t>
            </w:r>
          </w:p>
          <w:p w:rsidR="000A4F89" w:rsidRPr="00D22678" w:rsidRDefault="000A4F89" w:rsidP="008C2BDA">
            <w:pPr>
              <w:jc w:val="both"/>
              <w:rPr>
                <w:b/>
                <w:sz w:val="20"/>
                <w:szCs w:val="20"/>
              </w:rPr>
            </w:pPr>
            <w:r w:rsidRPr="00D22678">
              <w:rPr>
                <w:b/>
                <w:sz w:val="20"/>
                <w:szCs w:val="20"/>
              </w:rPr>
              <w:t>Программы мероприятий, приказы</w:t>
            </w:r>
          </w:p>
        </w:tc>
        <w:tc>
          <w:tcPr>
            <w:tcW w:w="416" w:type="pct"/>
            <w:tcBorders>
              <w:top w:val="nil"/>
              <w:left w:val="nil"/>
              <w:bottom w:val="single" w:sz="4" w:space="0" w:color="auto"/>
              <w:right w:val="single" w:sz="4" w:space="0" w:color="auto"/>
            </w:tcBorders>
            <w:vAlign w:val="center"/>
          </w:tcPr>
          <w:p w:rsidR="000A4F89" w:rsidRPr="00D22678" w:rsidRDefault="000A4F89" w:rsidP="008C2BDA">
            <w:pPr>
              <w:jc w:val="both"/>
              <w:rPr>
                <w:b/>
                <w:sz w:val="20"/>
                <w:szCs w:val="20"/>
              </w:rPr>
            </w:pPr>
          </w:p>
        </w:tc>
        <w:tc>
          <w:tcPr>
            <w:tcW w:w="521" w:type="pct"/>
            <w:tcBorders>
              <w:top w:val="nil"/>
              <w:left w:val="nil"/>
              <w:bottom w:val="single" w:sz="4" w:space="0" w:color="auto"/>
              <w:right w:val="single" w:sz="4" w:space="0" w:color="auto"/>
            </w:tcBorders>
          </w:tcPr>
          <w:p w:rsidR="000A4F89" w:rsidRPr="00D22678" w:rsidRDefault="000A4F89" w:rsidP="008C2BDA">
            <w:pPr>
              <w:jc w:val="both"/>
              <w:rPr>
                <w:b/>
                <w:sz w:val="20"/>
                <w:szCs w:val="20"/>
              </w:rPr>
            </w:pPr>
          </w:p>
        </w:tc>
      </w:tr>
      <w:tr w:rsidR="000A4F89" w:rsidRPr="00D22678" w:rsidTr="008C2BDA">
        <w:trPr>
          <w:trHeight w:val="20"/>
        </w:trPr>
        <w:tc>
          <w:tcPr>
            <w:tcW w:w="4479" w:type="pct"/>
            <w:gridSpan w:val="7"/>
            <w:tcBorders>
              <w:top w:val="nil"/>
              <w:left w:val="single" w:sz="4" w:space="0" w:color="auto"/>
              <w:bottom w:val="single" w:sz="4" w:space="0" w:color="auto"/>
              <w:right w:val="single" w:sz="4" w:space="0" w:color="auto"/>
            </w:tcBorders>
            <w:vAlign w:val="center"/>
          </w:tcPr>
          <w:p w:rsidR="000A4F89" w:rsidRPr="00D22678" w:rsidRDefault="000A4F89" w:rsidP="008C2BDA">
            <w:pPr>
              <w:jc w:val="center"/>
              <w:rPr>
                <w:sz w:val="20"/>
                <w:szCs w:val="20"/>
              </w:rPr>
            </w:pPr>
            <w:r w:rsidRPr="00D22678">
              <w:rPr>
                <w:b/>
                <w:bCs/>
                <w:sz w:val="20"/>
                <w:szCs w:val="20"/>
              </w:rPr>
              <w:t>ИТОГО – 60</w:t>
            </w:r>
          </w:p>
        </w:tc>
        <w:tc>
          <w:tcPr>
            <w:tcW w:w="521" w:type="pct"/>
            <w:tcBorders>
              <w:top w:val="nil"/>
              <w:left w:val="single" w:sz="4" w:space="0" w:color="auto"/>
              <w:bottom w:val="single" w:sz="4" w:space="0" w:color="auto"/>
              <w:right w:val="single" w:sz="4" w:space="0" w:color="auto"/>
            </w:tcBorders>
          </w:tcPr>
          <w:p w:rsidR="000A4F89" w:rsidRPr="00D22678" w:rsidRDefault="000A4F89" w:rsidP="008C2BDA">
            <w:pPr>
              <w:jc w:val="center"/>
              <w:rPr>
                <w:b/>
                <w:bCs/>
                <w:sz w:val="20"/>
                <w:szCs w:val="20"/>
              </w:rPr>
            </w:pPr>
          </w:p>
        </w:tc>
      </w:tr>
    </w:tbl>
    <w:p w:rsidR="000A4F89" w:rsidRPr="00D22678" w:rsidRDefault="000A4F89" w:rsidP="000A4F89">
      <w:pPr>
        <w:rPr>
          <w:b/>
          <w:sz w:val="20"/>
          <w:szCs w:val="20"/>
        </w:rPr>
      </w:pPr>
    </w:p>
    <w:p w:rsidR="000A4F89" w:rsidRPr="00D22678" w:rsidRDefault="000A4F89" w:rsidP="000A4F89">
      <w:pPr>
        <w:tabs>
          <w:tab w:val="left" w:pos="6075"/>
        </w:tabs>
        <w:jc w:val="center"/>
        <w:rPr>
          <w:b/>
        </w:rPr>
      </w:pPr>
      <w:r w:rsidRPr="00D22678">
        <w:rPr>
          <w:b/>
        </w:rPr>
        <w:t xml:space="preserve">Критерии и показатели  качества и результативности </w:t>
      </w:r>
    </w:p>
    <w:p w:rsidR="000A4F89" w:rsidRPr="00AA7EC1" w:rsidRDefault="000A4F89" w:rsidP="00AA7EC1">
      <w:pPr>
        <w:tabs>
          <w:tab w:val="left" w:pos="6075"/>
        </w:tabs>
        <w:jc w:val="center"/>
        <w:rPr>
          <w:b/>
        </w:rPr>
      </w:pPr>
      <w:r w:rsidRPr="00D22678">
        <w:rPr>
          <w:b/>
        </w:rPr>
        <w:t xml:space="preserve">эффективной деятельности </w:t>
      </w:r>
      <w:r w:rsidRPr="00D22678">
        <w:rPr>
          <w:b/>
          <w:bCs/>
        </w:rPr>
        <w:t>педагога-психолога</w:t>
      </w:r>
    </w:p>
    <w:p w:rsidR="000A4F89" w:rsidRPr="00770E29" w:rsidRDefault="000A4F89" w:rsidP="000A4F89">
      <w:pPr>
        <w:jc w:val="center"/>
        <w:rPr>
          <w:b/>
          <w:sz w:val="16"/>
          <w:szCs w:val="16"/>
          <w:u w:val="single"/>
        </w:rPr>
      </w:pPr>
    </w:p>
    <w:tbl>
      <w:tblPr>
        <w:tblW w:w="5000" w:type="pct"/>
        <w:tblInd w:w="108" w:type="dxa"/>
        <w:tblLayout w:type="fixed"/>
        <w:tblLook w:val="00A0" w:firstRow="1" w:lastRow="0" w:firstColumn="1" w:lastColumn="0" w:noHBand="0" w:noVBand="0"/>
      </w:tblPr>
      <w:tblGrid>
        <w:gridCol w:w="360"/>
        <w:gridCol w:w="1407"/>
        <w:gridCol w:w="703"/>
        <w:gridCol w:w="785"/>
        <w:gridCol w:w="888"/>
        <w:gridCol w:w="3608"/>
        <w:gridCol w:w="792"/>
        <w:gridCol w:w="1028"/>
      </w:tblGrid>
      <w:tr w:rsidR="000A4F89" w:rsidRPr="00770E29" w:rsidTr="008C2BDA">
        <w:trPr>
          <w:trHeight w:val="20"/>
        </w:trPr>
        <w:tc>
          <w:tcPr>
            <w:tcW w:w="188" w:type="pct"/>
            <w:tcBorders>
              <w:top w:val="single" w:sz="4" w:space="0" w:color="auto"/>
              <w:left w:val="single" w:sz="4" w:space="0" w:color="auto"/>
              <w:bottom w:val="single" w:sz="4" w:space="0" w:color="auto"/>
              <w:right w:val="single" w:sz="4" w:space="0" w:color="auto"/>
            </w:tcBorders>
          </w:tcPr>
          <w:p w:rsidR="000A4F89" w:rsidRPr="00770E29" w:rsidRDefault="000A4F89" w:rsidP="008C2BDA">
            <w:pPr>
              <w:jc w:val="center"/>
              <w:rPr>
                <w:sz w:val="20"/>
                <w:szCs w:val="20"/>
              </w:rPr>
            </w:pPr>
            <w:r w:rsidRPr="00770E29">
              <w:rPr>
                <w:sz w:val="20"/>
                <w:szCs w:val="20"/>
              </w:rPr>
              <w:t>№</w:t>
            </w:r>
          </w:p>
        </w:tc>
        <w:tc>
          <w:tcPr>
            <w:tcW w:w="735" w:type="pct"/>
            <w:tcBorders>
              <w:top w:val="single" w:sz="4" w:space="0" w:color="auto"/>
              <w:left w:val="single" w:sz="4" w:space="0" w:color="auto"/>
              <w:bottom w:val="single" w:sz="4" w:space="0" w:color="auto"/>
              <w:right w:val="single" w:sz="4" w:space="0" w:color="auto"/>
            </w:tcBorders>
          </w:tcPr>
          <w:p w:rsidR="000A4F89" w:rsidRPr="00F1106C" w:rsidRDefault="000A4F89" w:rsidP="008C2BDA">
            <w:pPr>
              <w:jc w:val="center"/>
              <w:rPr>
                <w:b/>
                <w:sz w:val="20"/>
                <w:szCs w:val="20"/>
              </w:rPr>
            </w:pPr>
            <w:r w:rsidRPr="00F1106C">
              <w:rPr>
                <w:b/>
                <w:sz w:val="20"/>
                <w:szCs w:val="20"/>
              </w:rPr>
              <w:t xml:space="preserve">Показатели </w:t>
            </w:r>
          </w:p>
          <w:p w:rsidR="000A4F89" w:rsidRPr="00F1106C" w:rsidRDefault="000A4F89" w:rsidP="008C2BDA">
            <w:pPr>
              <w:jc w:val="center"/>
              <w:rPr>
                <w:b/>
                <w:sz w:val="20"/>
                <w:szCs w:val="20"/>
              </w:rPr>
            </w:pPr>
            <w:r w:rsidRPr="00F1106C">
              <w:rPr>
                <w:b/>
                <w:sz w:val="20"/>
                <w:szCs w:val="20"/>
              </w:rPr>
              <w:t>оценки эффективности деятельности  работника</w:t>
            </w:r>
          </w:p>
          <w:p w:rsidR="000A4F89" w:rsidRPr="00F1106C" w:rsidRDefault="000A4F89" w:rsidP="008C2BDA">
            <w:pPr>
              <w:jc w:val="center"/>
              <w:rPr>
                <w:b/>
                <w:sz w:val="20"/>
                <w:szCs w:val="20"/>
              </w:rPr>
            </w:pPr>
            <w:r w:rsidRPr="00F1106C">
              <w:rPr>
                <w:b/>
                <w:sz w:val="20"/>
                <w:szCs w:val="20"/>
              </w:rPr>
              <w:t>на основании</w:t>
            </w:r>
          </w:p>
          <w:p w:rsidR="000A4F89" w:rsidRPr="00F1106C" w:rsidRDefault="000A4F89" w:rsidP="008C2BDA">
            <w:pPr>
              <w:jc w:val="center"/>
              <w:rPr>
                <w:b/>
                <w:sz w:val="20"/>
                <w:szCs w:val="20"/>
              </w:rPr>
            </w:pPr>
            <w:r w:rsidRPr="00F1106C">
              <w:rPr>
                <w:b/>
                <w:sz w:val="20"/>
                <w:szCs w:val="20"/>
              </w:rPr>
              <w:t>критериев</w:t>
            </w:r>
          </w:p>
        </w:tc>
        <w:tc>
          <w:tcPr>
            <w:tcW w:w="367" w:type="pct"/>
            <w:tcBorders>
              <w:top w:val="single" w:sz="4" w:space="0" w:color="auto"/>
              <w:left w:val="single" w:sz="4" w:space="0" w:color="auto"/>
              <w:bottom w:val="single" w:sz="4" w:space="0" w:color="auto"/>
              <w:right w:val="single" w:sz="4" w:space="0" w:color="auto"/>
            </w:tcBorders>
          </w:tcPr>
          <w:p w:rsidR="000A4F89" w:rsidRPr="00F1106C" w:rsidRDefault="000A4F89" w:rsidP="008C2BDA">
            <w:pPr>
              <w:jc w:val="center"/>
              <w:rPr>
                <w:b/>
                <w:sz w:val="20"/>
                <w:szCs w:val="20"/>
              </w:rPr>
            </w:pPr>
            <w:r w:rsidRPr="00F1106C">
              <w:rPr>
                <w:b/>
                <w:sz w:val="20"/>
                <w:szCs w:val="20"/>
              </w:rPr>
              <w:t>Периодичность оценки</w:t>
            </w:r>
          </w:p>
        </w:tc>
        <w:tc>
          <w:tcPr>
            <w:tcW w:w="410" w:type="pct"/>
            <w:tcBorders>
              <w:top w:val="single" w:sz="4" w:space="0" w:color="auto"/>
              <w:left w:val="single" w:sz="4" w:space="0" w:color="auto"/>
              <w:bottom w:val="single" w:sz="4" w:space="0" w:color="auto"/>
              <w:right w:val="single" w:sz="4" w:space="0" w:color="auto"/>
            </w:tcBorders>
          </w:tcPr>
          <w:p w:rsidR="000A4F89" w:rsidRPr="00F1106C" w:rsidRDefault="000A4F89" w:rsidP="008C2BDA">
            <w:pPr>
              <w:ind w:firstLine="108"/>
              <w:jc w:val="center"/>
              <w:rPr>
                <w:b/>
                <w:sz w:val="20"/>
                <w:szCs w:val="20"/>
              </w:rPr>
            </w:pPr>
            <w:r w:rsidRPr="00F1106C">
              <w:rPr>
                <w:b/>
                <w:sz w:val="20"/>
                <w:szCs w:val="20"/>
              </w:rPr>
              <w:t>Диапазон  значений/ максимальное количество бал</w:t>
            </w:r>
          </w:p>
          <w:p w:rsidR="000A4F89" w:rsidRPr="00F1106C" w:rsidRDefault="000A4F89" w:rsidP="008C2BDA">
            <w:pPr>
              <w:ind w:firstLine="108"/>
              <w:jc w:val="center"/>
              <w:rPr>
                <w:b/>
                <w:sz w:val="20"/>
                <w:szCs w:val="20"/>
              </w:rPr>
            </w:pPr>
            <w:r w:rsidRPr="00F1106C">
              <w:rPr>
                <w:b/>
                <w:sz w:val="20"/>
                <w:szCs w:val="20"/>
              </w:rPr>
              <w:t>лов</w:t>
            </w:r>
          </w:p>
        </w:tc>
        <w:tc>
          <w:tcPr>
            <w:tcW w:w="464" w:type="pct"/>
            <w:tcBorders>
              <w:top w:val="single" w:sz="4" w:space="0" w:color="auto"/>
              <w:left w:val="single" w:sz="4" w:space="0" w:color="auto"/>
              <w:bottom w:val="single" w:sz="4" w:space="0" w:color="auto"/>
              <w:right w:val="single" w:sz="4" w:space="0" w:color="auto"/>
            </w:tcBorders>
          </w:tcPr>
          <w:p w:rsidR="000A4F89" w:rsidRPr="00F1106C" w:rsidRDefault="000A4F89" w:rsidP="008C2BDA">
            <w:pPr>
              <w:jc w:val="center"/>
              <w:rPr>
                <w:b/>
                <w:sz w:val="20"/>
                <w:szCs w:val="20"/>
              </w:rPr>
            </w:pPr>
            <w:r w:rsidRPr="00F1106C">
              <w:rPr>
                <w:b/>
                <w:sz w:val="20"/>
                <w:szCs w:val="20"/>
              </w:rPr>
              <w:t>Сведения о выполнении показателей за истекший период (заполняется работником)</w:t>
            </w:r>
          </w:p>
        </w:tc>
        <w:tc>
          <w:tcPr>
            <w:tcW w:w="1885" w:type="pct"/>
            <w:tcBorders>
              <w:top w:val="single" w:sz="4" w:space="0" w:color="auto"/>
              <w:left w:val="single" w:sz="4" w:space="0" w:color="auto"/>
              <w:bottom w:val="single" w:sz="4" w:space="0" w:color="auto"/>
              <w:right w:val="single" w:sz="4" w:space="0" w:color="auto"/>
            </w:tcBorders>
          </w:tcPr>
          <w:p w:rsidR="000A4F89" w:rsidRPr="00F1106C" w:rsidRDefault="000A4F89" w:rsidP="008C2BDA">
            <w:pPr>
              <w:jc w:val="center"/>
              <w:rPr>
                <w:b/>
                <w:sz w:val="20"/>
                <w:szCs w:val="20"/>
              </w:rPr>
            </w:pPr>
            <w:r w:rsidRPr="00F1106C">
              <w:rPr>
                <w:b/>
                <w:sz w:val="20"/>
                <w:szCs w:val="20"/>
              </w:rPr>
              <w:t>Подтверждение  сведений</w:t>
            </w:r>
          </w:p>
          <w:p w:rsidR="000A4F89" w:rsidRPr="00F1106C" w:rsidRDefault="000A4F89" w:rsidP="008C2BDA">
            <w:pPr>
              <w:jc w:val="center"/>
              <w:rPr>
                <w:b/>
                <w:sz w:val="20"/>
                <w:szCs w:val="20"/>
              </w:rPr>
            </w:pPr>
            <w:r w:rsidRPr="00F1106C">
              <w:rPr>
                <w:b/>
                <w:sz w:val="20"/>
                <w:szCs w:val="20"/>
              </w:rPr>
              <w:t xml:space="preserve">  в протоколе мониторинга</w:t>
            </w:r>
          </w:p>
          <w:p w:rsidR="000A4F89" w:rsidRPr="00F1106C" w:rsidRDefault="000A4F89" w:rsidP="008C2BDA">
            <w:pPr>
              <w:jc w:val="center"/>
              <w:rPr>
                <w:b/>
                <w:sz w:val="20"/>
                <w:szCs w:val="20"/>
              </w:rPr>
            </w:pPr>
            <w:r w:rsidRPr="00F1106C">
              <w:rPr>
                <w:b/>
                <w:sz w:val="20"/>
                <w:szCs w:val="20"/>
              </w:rPr>
              <w:t xml:space="preserve"> профессиональной деятельности работника</w:t>
            </w:r>
          </w:p>
          <w:p w:rsidR="000A4F89" w:rsidRPr="00F1106C" w:rsidRDefault="000A4F89" w:rsidP="008C2BDA">
            <w:pPr>
              <w:jc w:val="center"/>
              <w:rPr>
                <w:b/>
                <w:sz w:val="20"/>
                <w:szCs w:val="20"/>
              </w:rPr>
            </w:pPr>
            <w:r w:rsidRPr="00F1106C">
              <w:rPr>
                <w:b/>
                <w:sz w:val="20"/>
                <w:szCs w:val="20"/>
              </w:rPr>
              <w:t>(заполняется администрацией или руководителем профильного методобъединения)</w:t>
            </w:r>
          </w:p>
        </w:tc>
        <w:tc>
          <w:tcPr>
            <w:tcW w:w="414" w:type="pct"/>
            <w:tcBorders>
              <w:top w:val="single" w:sz="4" w:space="0" w:color="auto"/>
              <w:left w:val="single" w:sz="4" w:space="0" w:color="auto"/>
              <w:bottom w:val="single" w:sz="4" w:space="0" w:color="auto"/>
              <w:right w:val="single" w:sz="4" w:space="0" w:color="auto"/>
            </w:tcBorders>
          </w:tcPr>
          <w:p w:rsidR="000A4F89" w:rsidRPr="00F1106C" w:rsidRDefault="000A4F89" w:rsidP="008C2BDA">
            <w:pPr>
              <w:jc w:val="center"/>
              <w:rPr>
                <w:b/>
                <w:sz w:val="20"/>
                <w:szCs w:val="20"/>
              </w:rPr>
            </w:pPr>
            <w:r w:rsidRPr="00F1106C">
              <w:rPr>
                <w:b/>
                <w:sz w:val="20"/>
                <w:szCs w:val="20"/>
              </w:rPr>
              <w:t xml:space="preserve">Итоговый </w:t>
            </w:r>
          </w:p>
          <w:p w:rsidR="000A4F89" w:rsidRPr="00F1106C" w:rsidRDefault="000A4F89" w:rsidP="008C2BDA">
            <w:pPr>
              <w:jc w:val="center"/>
              <w:rPr>
                <w:b/>
                <w:sz w:val="20"/>
                <w:szCs w:val="20"/>
              </w:rPr>
            </w:pPr>
            <w:r w:rsidRPr="00F1106C">
              <w:rPr>
                <w:b/>
                <w:sz w:val="20"/>
                <w:szCs w:val="20"/>
              </w:rPr>
              <w:t>оценочный балл (заполняет</w:t>
            </w:r>
          </w:p>
          <w:p w:rsidR="000A4F89" w:rsidRPr="00F1106C" w:rsidRDefault="000A4F89" w:rsidP="008C2BDA">
            <w:pPr>
              <w:jc w:val="center"/>
              <w:rPr>
                <w:b/>
                <w:sz w:val="20"/>
                <w:szCs w:val="20"/>
              </w:rPr>
            </w:pPr>
            <w:r w:rsidRPr="00F1106C">
              <w:rPr>
                <w:b/>
                <w:sz w:val="20"/>
                <w:szCs w:val="20"/>
              </w:rPr>
              <w:t xml:space="preserve">ся </w:t>
            </w:r>
          </w:p>
          <w:p w:rsidR="000A4F89" w:rsidRPr="00F1106C" w:rsidRDefault="000A4F89" w:rsidP="008C2BDA">
            <w:pPr>
              <w:jc w:val="center"/>
              <w:rPr>
                <w:b/>
                <w:sz w:val="20"/>
                <w:szCs w:val="20"/>
              </w:rPr>
            </w:pPr>
            <w:r w:rsidRPr="00F1106C">
              <w:rPr>
                <w:b/>
                <w:sz w:val="20"/>
                <w:szCs w:val="20"/>
              </w:rPr>
              <w:t>комиссией)</w:t>
            </w:r>
          </w:p>
        </w:tc>
        <w:tc>
          <w:tcPr>
            <w:tcW w:w="537" w:type="pct"/>
            <w:tcBorders>
              <w:top w:val="single" w:sz="4" w:space="0" w:color="auto"/>
              <w:left w:val="single" w:sz="4" w:space="0" w:color="auto"/>
              <w:bottom w:val="single" w:sz="4" w:space="0" w:color="auto"/>
              <w:right w:val="single" w:sz="4" w:space="0" w:color="auto"/>
            </w:tcBorders>
          </w:tcPr>
          <w:p w:rsidR="000A4F89" w:rsidRPr="00F1106C" w:rsidRDefault="000A4F89" w:rsidP="008C2BDA">
            <w:pPr>
              <w:jc w:val="center"/>
              <w:rPr>
                <w:b/>
                <w:sz w:val="20"/>
                <w:szCs w:val="20"/>
              </w:rPr>
            </w:pPr>
            <w:r w:rsidRPr="00F1106C">
              <w:rPr>
                <w:b/>
                <w:sz w:val="20"/>
                <w:szCs w:val="20"/>
              </w:rPr>
              <w:t xml:space="preserve">Обоснование (заполняется комиссией </w:t>
            </w:r>
          </w:p>
          <w:p w:rsidR="000A4F89" w:rsidRPr="00F1106C" w:rsidRDefault="000A4F89" w:rsidP="008C2BDA">
            <w:pPr>
              <w:jc w:val="center"/>
              <w:rPr>
                <w:b/>
                <w:sz w:val="20"/>
                <w:szCs w:val="20"/>
              </w:rPr>
            </w:pPr>
            <w:r w:rsidRPr="00F1106C">
              <w:rPr>
                <w:b/>
                <w:sz w:val="20"/>
                <w:szCs w:val="20"/>
              </w:rPr>
              <w:t xml:space="preserve">в случае снижения  </w:t>
            </w:r>
          </w:p>
          <w:p w:rsidR="000A4F89" w:rsidRPr="00F1106C" w:rsidRDefault="000A4F89" w:rsidP="008C2BDA">
            <w:pPr>
              <w:jc w:val="center"/>
              <w:rPr>
                <w:b/>
                <w:sz w:val="20"/>
                <w:szCs w:val="20"/>
              </w:rPr>
            </w:pPr>
            <w:r w:rsidRPr="00F1106C">
              <w:rPr>
                <w:b/>
                <w:sz w:val="20"/>
                <w:szCs w:val="20"/>
              </w:rPr>
              <w:t>оценочных баллов)</w:t>
            </w:r>
          </w:p>
        </w:tc>
      </w:tr>
      <w:tr w:rsidR="000A4F89" w:rsidRPr="00770E29" w:rsidTr="008C2BDA">
        <w:trPr>
          <w:trHeight w:val="20"/>
        </w:trPr>
        <w:tc>
          <w:tcPr>
            <w:tcW w:w="188" w:type="pct"/>
            <w:tcBorders>
              <w:top w:val="single" w:sz="4" w:space="0" w:color="auto"/>
              <w:left w:val="single" w:sz="4" w:space="0" w:color="auto"/>
              <w:bottom w:val="single" w:sz="4" w:space="0" w:color="auto"/>
              <w:right w:val="single" w:sz="4" w:space="0" w:color="auto"/>
            </w:tcBorders>
            <w:vAlign w:val="center"/>
          </w:tcPr>
          <w:p w:rsidR="000A4F89" w:rsidRPr="00770E29" w:rsidRDefault="000A4F89" w:rsidP="008C2BDA">
            <w:pPr>
              <w:jc w:val="center"/>
            </w:pPr>
            <w:r w:rsidRPr="00770E29">
              <w:rPr>
                <w:sz w:val="22"/>
                <w:szCs w:val="22"/>
              </w:rPr>
              <w:t>1</w:t>
            </w:r>
          </w:p>
        </w:tc>
        <w:tc>
          <w:tcPr>
            <w:tcW w:w="735" w:type="pct"/>
            <w:tcBorders>
              <w:top w:val="single" w:sz="4" w:space="0" w:color="auto"/>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Охват уча</w:t>
            </w:r>
          </w:p>
          <w:p w:rsidR="000A4F89" w:rsidRPr="00F1106C" w:rsidRDefault="000A4F89" w:rsidP="008C2BDA">
            <w:pPr>
              <w:rPr>
                <w:sz w:val="20"/>
                <w:szCs w:val="20"/>
              </w:rPr>
            </w:pPr>
            <w:r w:rsidRPr="00F1106C">
              <w:rPr>
                <w:sz w:val="20"/>
                <w:szCs w:val="20"/>
              </w:rPr>
              <w:t>щихся, со</w:t>
            </w:r>
          </w:p>
          <w:p w:rsidR="000A4F89" w:rsidRPr="00F1106C" w:rsidRDefault="000A4F89" w:rsidP="008C2BDA">
            <w:pPr>
              <w:rPr>
                <w:sz w:val="20"/>
                <w:szCs w:val="20"/>
              </w:rPr>
            </w:pPr>
            <w:r w:rsidRPr="00F1106C">
              <w:rPr>
                <w:sz w:val="20"/>
                <w:szCs w:val="20"/>
              </w:rPr>
              <w:t>стоящих на внутришкольном уче</w:t>
            </w:r>
          </w:p>
          <w:p w:rsidR="000A4F89" w:rsidRPr="00F1106C" w:rsidRDefault="000A4F89" w:rsidP="008C2BDA">
            <w:pPr>
              <w:rPr>
                <w:sz w:val="20"/>
                <w:szCs w:val="20"/>
              </w:rPr>
            </w:pPr>
            <w:r w:rsidRPr="00F1106C">
              <w:rPr>
                <w:sz w:val="20"/>
                <w:szCs w:val="20"/>
              </w:rPr>
              <w:t>те, на учете в КДН, ПДН, «груп</w:t>
            </w:r>
          </w:p>
          <w:p w:rsidR="000A4F89" w:rsidRPr="00F1106C" w:rsidRDefault="000A4F89" w:rsidP="008C2BDA">
            <w:pPr>
              <w:rPr>
                <w:sz w:val="20"/>
                <w:szCs w:val="20"/>
              </w:rPr>
            </w:pPr>
            <w:r w:rsidRPr="00F1106C">
              <w:rPr>
                <w:sz w:val="20"/>
                <w:szCs w:val="20"/>
              </w:rPr>
              <w:t>пы риска» различными видами психологической помощи (психодиагностика, психоконсультирование, психокоррекция)</w:t>
            </w:r>
          </w:p>
        </w:tc>
        <w:tc>
          <w:tcPr>
            <w:tcW w:w="367" w:type="pct"/>
            <w:tcBorders>
              <w:top w:val="single" w:sz="4" w:space="0" w:color="auto"/>
              <w:left w:val="nil"/>
              <w:bottom w:val="single" w:sz="4" w:space="0" w:color="auto"/>
              <w:right w:val="single" w:sz="4" w:space="0" w:color="auto"/>
            </w:tcBorders>
          </w:tcPr>
          <w:p w:rsidR="000A4F89" w:rsidRPr="00F1106C" w:rsidRDefault="000A4F89" w:rsidP="008C2BDA">
            <w:pPr>
              <w:jc w:val="center"/>
              <w:rPr>
                <w:sz w:val="20"/>
                <w:szCs w:val="20"/>
              </w:rPr>
            </w:pPr>
            <w:r w:rsidRPr="00F1106C">
              <w:rPr>
                <w:sz w:val="20"/>
                <w:szCs w:val="20"/>
              </w:rPr>
              <w:t>квартальная</w:t>
            </w:r>
          </w:p>
        </w:tc>
        <w:tc>
          <w:tcPr>
            <w:tcW w:w="410" w:type="pct"/>
            <w:tcBorders>
              <w:top w:val="single" w:sz="4" w:space="0" w:color="auto"/>
              <w:left w:val="nil"/>
              <w:bottom w:val="single" w:sz="4" w:space="0" w:color="auto"/>
              <w:right w:val="single" w:sz="4" w:space="0" w:color="auto"/>
            </w:tcBorders>
          </w:tcPr>
          <w:p w:rsidR="000A4F89" w:rsidRPr="00F1106C" w:rsidRDefault="000A4F89" w:rsidP="008C2BDA">
            <w:pPr>
              <w:jc w:val="center"/>
              <w:rPr>
                <w:sz w:val="20"/>
                <w:szCs w:val="20"/>
              </w:rPr>
            </w:pPr>
            <w:r w:rsidRPr="00F1106C">
              <w:rPr>
                <w:sz w:val="20"/>
                <w:szCs w:val="20"/>
              </w:rPr>
              <w:t>80-100 %</w:t>
            </w:r>
          </w:p>
          <w:p w:rsidR="000A4F89" w:rsidRPr="00F1106C" w:rsidRDefault="000A4F89" w:rsidP="008C2BDA">
            <w:pPr>
              <w:jc w:val="center"/>
              <w:rPr>
                <w:sz w:val="20"/>
                <w:szCs w:val="20"/>
              </w:rPr>
            </w:pPr>
          </w:p>
          <w:p w:rsidR="000A4F89" w:rsidRPr="00F1106C" w:rsidRDefault="000A4F89" w:rsidP="008C2BDA">
            <w:pPr>
              <w:jc w:val="center"/>
              <w:rPr>
                <w:sz w:val="20"/>
                <w:szCs w:val="20"/>
              </w:rPr>
            </w:pPr>
          </w:p>
          <w:p w:rsidR="000A4F89" w:rsidRPr="00F1106C" w:rsidRDefault="000A4F89" w:rsidP="008C2BDA">
            <w:pPr>
              <w:jc w:val="center"/>
              <w:rPr>
                <w:sz w:val="20"/>
                <w:szCs w:val="20"/>
              </w:rPr>
            </w:pPr>
            <w:r w:rsidRPr="00F1106C">
              <w:rPr>
                <w:sz w:val="20"/>
                <w:szCs w:val="20"/>
              </w:rPr>
              <w:t>10</w:t>
            </w:r>
          </w:p>
        </w:tc>
        <w:tc>
          <w:tcPr>
            <w:tcW w:w="464" w:type="pct"/>
            <w:tcBorders>
              <w:top w:val="single" w:sz="4" w:space="0" w:color="auto"/>
              <w:left w:val="nil"/>
              <w:bottom w:val="single" w:sz="4" w:space="0" w:color="auto"/>
              <w:right w:val="single" w:sz="4" w:space="0" w:color="auto"/>
            </w:tcBorders>
          </w:tcPr>
          <w:p w:rsidR="000A4F89" w:rsidRPr="00F1106C" w:rsidRDefault="000A4F89" w:rsidP="008C2BDA">
            <w:pPr>
              <w:jc w:val="center"/>
              <w:rPr>
                <w:sz w:val="20"/>
                <w:szCs w:val="20"/>
              </w:rPr>
            </w:pPr>
          </w:p>
        </w:tc>
        <w:tc>
          <w:tcPr>
            <w:tcW w:w="1885" w:type="pct"/>
            <w:tcBorders>
              <w:top w:val="single" w:sz="4" w:space="0" w:color="auto"/>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N=(А/В)*100%,  А – количество учащихся, состоящих на внутришкольном учете, на учете в КДН, ПДН, «группы риска», охваченных различными видами психологической помощи, В – общее количество учащихся, состоящих на внутришкольном учете, на учете в КДН, ПДН, «</w:t>
            </w:r>
            <w:r w:rsidRPr="00F1106C">
              <w:rPr>
                <w:sz w:val="20"/>
                <w:szCs w:val="20"/>
              </w:rPr>
              <w:pgNum/>
            </w:r>
            <w:r w:rsidRPr="00F1106C">
              <w:rPr>
                <w:sz w:val="20"/>
                <w:szCs w:val="20"/>
              </w:rPr>
              <w:t>группы риска</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N</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 * весовой коэффициент</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max</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xml:space="preserve"> – отнормированный критерий;</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N</w:t>
            </w:r>
            <w:r w:rsidRPr="00F1106C">
              <w:rPr>
                <w:color w:val="000000"/>
                <w:sz w:val="20"/>
                <w:szCs w:val="20"/>
              </w:rPr>
              <w:t xml:space="preserve"> - фактическое значение критерия эффективности деятельности;</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max</w:t>
            </w:r>
            <w:r w:rsidRPr="00F1106C">
              <w:rPr>
                <w:color w:val="000000"/>
                <w:sz w:val="20"/>
                <w:szCs w:val="20"/>
              </w:rPr>
              <w:t xml:space="preserve"> - наилучшее значение критерия эффективности деятельности;</w:t>
            </w:r>
          </w:p>
          <w:p w:rsidR="000A4F89" w:rsidRPr="00F1106C" w:rsidRDefault="000A4F89" w:rsidP="008C2BDA">
            <w:pPr>
              <w:rPr>
                <w:b/>
                <w:sz w:val="20"/>
                <w:szCs w:val="20"/>
              </w:rPr>
            </w:pPr>
            <w:r w:rsidRPr="00F1106C">
              <w:rPr>
                <w:color w:val="000000"/>
                <w:sz w:val="20"/>
                <w:szCs w:val="20"/>
                <w:lang w:val="en-US"/>
              </w:rPr>
              <w:t>min</w:t>
            </w:r>
            <w:r w:rsidRPr="00F1106C">
              <w:rPr>
                <w:color w:val="000000"/>
                <w:sz w:val="20"/>
                <w:szCs w:val="20"/>
              </w:rPr>
              <w:t xml:space="preserve"> - наихудшее значение критерия эффективности деятельности</w:t>
            </w:r>
            <w:r w:rsidRPr="00F1106C">
              <w:rPr>
                <w:b/>
                <w:sz w:val="20"/>
                <w:szCs w:val="20"/>
              </w:rPr>
              <w:t xml:space="preserve"> </w:t>
            </w:r>
          </w:p>
          <w:p w:rsidR="000A4F89" w:rsidRPr="00F1106C" w:rsidRDefault="000A4F89" w:rsidP="008C2BDA">
            <w:pPr>
              <w:rPr>
                <w:b/>
                <w:sz w:val="20"/>
                <w:szCs w:val="20"/>
              </w:rPr>
            </w:pPr>
            <w:r w:rsidRPr="00F1106C">
              <w:rPr>
                <w:b/>
                <w:sz w:val="20"/>
                <w:szCs w:val="20"/>
              </w:rPr>
              <w:t>Учитывается журнал учета проведения индивидуальной и групповой работы</w:t>
            </w:r>
          </w:p>
        </w:tc>
        <w:tc>
          <w:tcPr>
            <w:tcW w:w="414" w:type="pct"/>
            <w:tcBorders>
              <w:top w:val="single" w:sz="4" w:space="0" w:color="auto"/>
              <w:left w:val="nil"/>
              <w:bottom w:val="single" w:sz="4" w:space="0" w:color="auto"/>
              <w:right w:val="single" w:sz="4" w:space="0" w:color="auto"/>
            </w:tcBorders>
          </w:tcPr>
          <w:p w:rsidR="000A4F89" w:rsidRPr="00F1106C" w:rsidRDefault="000A4F89" w:rsidP="008C2BDA">
            <w:pPr>
              <w:rPr>
                <w:b/>
                <w:sz w:val="20"/>
                <w:szCs w:val="20"/>
              </w:rPr>
            </w:pPr>
          </w:p>
        </w:tc>
        <w:tc>
          <w:tcPr>
            <w:tcW w:w="537" w:type="pct"/>
            <w:tcBorders>
              <w:top w:val="single" w:sz="4" w:space="0" w:color="auto"/>
              <w:left w:val="nil"/>
              <w:bottom w:val="single" w:sz="4" w:space="0" w:color="auto"/>
              <w:right w:val="single" w:sz="4" w:space="0" w:color="auto"/>
            </w:tcBorders>
          </w:tcPr>
          <w:p w:rsidR="000A4F89" w:rsidRPr="00F1106C" w:rsidRDefault="000A4F89" w:rsidP="008C2BDA">
            <w:pPr>
              <w:rPr>
                <w:b/>
                <w:sz w:val="20"/>
                <w:szCs w:val="20"/>
              </w:rPr>
            </w:pPr>
          </w:p>
        </w:tc>
      </w:tr>
      <w:tr w:rsidR="000A4F89" w:rsidRPr="00770E29" w:rsidTr="008C2BDA">
        <w:trPr>
          <w:trHeight w:val="20"/>
        </w:trPr>
        <w:tc>
          <w:tcPr>
            <w:tcW w:w="188" w:type="pct"/>
            <w:tcBorders>
              <w:top w:val="nil"/>
              <w:left w:val="single" w:sz="4" w:space="0" w:color="auto"/>
              <w:bottom w:val="single" w:sz="4" w:space="0" w:color="auto"/>
              <w:right w:val="single" w:sz="4" w:space="0" w:color="auto"/>
            </w:tcBorders>
            <w:vAlign w:val="center"/>
          </w:tcPr>
          <w:p w:rsidR="000A4F89" w:rsidRPr="00770E29" w:rsidRDefault="000A4F89" w:rsidP="008C2BDA">
            <w:pPr>
              <w:jc w:val="center"/>
            </w:pPr>
            <w:r w:rsidRPr="00770E29">
              <w:rPr>
                <w:sz w:val="22"/>
                <w:szCs w:val="22"/>
              </w:rPr>
              <w:t>2</w:t>
            </w:r>
          </w:p>
        </w:tc>
        <w:tc>
          <w:tcPr>
            <w:tcW w:w="735" w:type="pct"/>
            <w:tcBorders>
              <w:top w:val="nil"/>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Внедрение современного ассортимента психолого-педагогических образовательных программ, методического инструментария</w:t>
            </w:r>
          </w:p>
        </w:tc>
        <w:tc>
          <w:tcPr>
            <w:tcW w:w="367"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r w:rsidRPr="00F1106C">
              <w:rPr>
                <w:sz w:val="20"/>
                <w:szCs w:val="20"/>
              </w:rPr>
              <w:t>Годовая</w:t>
            </w:r>
          </w:p>
          <w:p w:rsidR="000A4F89" w:rsidRPr="00F1106C" w:rsidRDefault="000A4F89" w:rsidP="008C2BDA">
            <w:pPr>
              <w:jc w:val="center"/>
              <w:rPr>
                <w:sz w:val="20"/>
                <w:szCs w:val="20"/>
              </w:rPr>
            </w:pPr>
            <w:r w:rsidRPr="00F1106C">
              <w:rPr>
                <w:sz w:val="20"/>
                <w:szCs w:val="20"/>
              </w:rPr>
              <w:t>(полугодовая)</w:t>
            </w:r>
          </w:p>
        </w:tc>
        <w:tc>
          <w:tcPr>
            <w:tcW w:w="410"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r w:rsidRPr="00F1106C">
              <w:rPr>
                <w:sz w:val="20"/>
                <w:szCs w:val="20"/>
              </w:rPr>
              <w:t>0-20 %</w:t>
            </w:r>
          </w:p>
          <w:p w:rsidR="000A4F89" w:rsidRPr="00F1106C" w:rsidRDefault="000A4F89" w:rsidP="008C2BDA">
            <w:pPr>
              <w:jc w:val="center"/>
              <w:rPr>
                <w:sz w:val="20"/>
                <w:szCs w:val="20"/>
              </w:rPr>
            </w:pPr>
          </w:p>
          <w:p w:rsidR="000A4F89" w:rsidRPr="00F1106C" w:rsidRDefault="000A4F89" w:rsidP="008C2BDA">
            <w:pPr>
              <w:jc w:val="center"/>
              <w:rPr>
                <w:sz w:val="20"/>
                <w:szCs w:val="20"/>
              </w:rPr>
            </w:pPr>
          </w:p>
          <w:p w:rsidR="000A4F89" w:rsidRPr="00F1106C" w:rsidRDefault="000A4F89" w:rsidP="008C2BDA">
            <w:pPr>
              <w:jc w:val="center"/>
              <w:rPr>
                <w:sz w:val="20"/>
                <w:szCs w:val="20"/>
              </w:rPr>
            </w:pPr>
            <w:r w:rsidRPr="00F1106C">
              <w:rPr>
                <w:sz w:val="20"/>
                <w:szCs w:val="20"/>
              </w:rPr>
              <w:t>10</w:t>
            </w:r>
          </w:p>
        </w:tc>
        <w:tc>
          <w:tcPr>
            <w:tcW w:w="464"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p>
        </w:tc>
        <w:tc>
          <w:tcPr>
            <w:tcW w:w="1885" w:type="pct"/>
            <w:tcBorders>
              <w:top w:val="nil"/>
              <w:left w:val="nil"/>
              <w:bottom w:val="single" w:sz="4" w:space="0" w:color="auto"/>
              <w:right w:val="single" w:sz="4" w:space="0" w:color="auto"/>
            </w:tcBorders>
          </w:tcPr>
          <w:p w:rsidR="000A4F89" w:rsidRPr="00F1106C" w:rsidRDefault="000A4F89" w:rsidP="008C2BDA">
            <w:pPr>
              <w:rPr>
                <w:sz w:val="20"/>
                <w:szCs w:val="20"/>
                <w:lang w:val="tt-RU"/>
              </w:rPr>
            </w:pPr>
            <w:r w:rsidRPr="00F1106C">
              <w:rPr>
                <w:sz w:val="20"/>
                <w:szCs w:val="20"/>
              </w:rPr>
              <w:t xml:space="preserve">N= (А/В)*100%, А – количество единиц новых психолого-педагогических образовательных программ, методического инструментария, </w:t>
            </w:r>
            <w:r w:rsidRPr="00F1106C">
              <w:rPr>
                <w:sz w:val="20"/>
                <w:szCs w:val="20"/>
                <w:lang w:val="tt-RU"/>
              </w:rPr>
              <w:t xml:space="preserve">В – общее количество программ </w:t>
            </w:r>
            <w:r w:rsidRPr="00F1106C">
              <w:rPr>
                <w:sz w:val="20"/>
                <w:szCs w:val="20"/>
              </w:rPr>
              <w:t>психолого-педагогических образовательных программ и методического инструментария</w:t>
            </w:r>
            <w:r w:rsidRPr="00F1106C">
              <w:rPr>
                <w:sz w:val="20"/>
                <w:szCs w:val="20"/>
                <w:lang w:val="tt-RU"/>
              </w:rPr>
              <w:t>, используемого педагогом-психологом</w:t>
            </w:r>
          </w:p>
          <w:p w:rsidR="000A4F89" w:rsidRPr="00F1106C" w:rsidRDefault="000A4F89" w:rsidP="008C2BDA">
            <w:pPr>
              <w:widowControl w:val="0"/>
              <w:autoSpaceDE w:val="0"/>
              <w:autoSpaceDN w:val="0"/>
              <w:adjustRightInd w:val="0"/>
              <w:jc w:val="both"/>
              <w:rPr>
                <w:color w:val="000000"/>
                <w:sz w:val="20"/>
                <w:szCs w:val="20"/>
                <w:lang w:val="tt-RU"/>
              </w:rPr>
            </w:pPr>
            <w:r w:rsidRPr="00F1106C">
              <w:rPr>
                <w:color w:val="000000"/>
                <w:sz w:val="20"/>
                <w:szCs w:val="20"/>
                <w:lang w:val="tt-RU"/>
              </w:rPr>
              <w:t xml:space="preserve">   N-min</w:t>
            </w:r>
          </w:p>
          <w:p w:rsidR="000A4F89" w:rsidRPr="00F1106C" w:rsidRDefault="000A4F89" w:rsidP="008C2BDA">
            <w:pPr>
              <w:widowControl w:val="0"/>
              <w:autoSpaceDE w:val="0"/>
              <w:autoSpaceDN w:val="0"/>
              <w:adjustRightInd w:val="0"/>
              <w:jc w:val="both"/>
              <w:rPr>
                <w:color w:val="000000"/>
                <w:sz w:val="20"/>
                <w:szCs w:val="20"/>
                <w:lang w:val="tt-RU"/>
              </w:rPr>
            </w:pPr>
            <w:r w:rsidRPr="00F1106C">
              <w:rPr>
                <w:color w:val="000000"/>
                <w:sz w:val="20"/>
                <w:szCs w:val="20"/>
                <w:lang w:val="tt-RU"/>
              </w:rPr>
              <w:t>I= ------ * весовой коэффициент</w:t>
            </w:r>
          </w:p>
          <w:p w:rsidR="000A4F89" w:rsidRPr="00F1106C" w:rsidRDefault="000A4F89" w:rsidP="008C2BDA">
            <w:pPr>
              <w:widowControl w:val="0"/>
              <w:autoSpaceDE w:val="0"/>
              <w:autoSpaceDN w:val="0"/>
              <w:adjustRightInd w:val="0"/>
              <w:jc w:val="both"/>
              <w:rPr>
                <w:color w:val="000000"/>
                <w:sz w:val="20"/>
                <w:szCs w:val="20"/>
                <w:lang w:val="tt-RU"/>
              </w:rPr>
            </w:pPr>
            <w:r w:rsidRPr="00F1106C">
              <w:rPr>
                <w:color w:val="000000"/>
                <w:sz w:val="20"/>
                <w:szCs w:val="20"/>
                <w:lang w:val="tt-RU"/>
              </w:rPr>
              <w:t xml:space="preserve">   max-min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xml:space="preserve"> – отнормированный критерий;</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N</w:t>
            </w:r>
            <w:r w:rsidRPr="00F1106C">
              <w:rPr>
                <w:color w:val="000000"/>
                <w:sz w:val="20"/>
                <w:szCs w:val="20"/>
              </w:rPr>
              <w:t xml:space="preserve"> - фактическое значение критерия эффективности деятельности;</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max</w:t>
            </w:r>
            <w:r w:rsidRPr="00F1106C">
              <w:rPr>
                <w:color w:val="000000"/>
                <w:sz w:val="20"/>
                <w:szCs w:val="20"/>
              </w:rPr>
              <w:t xml:space="preserve"> - наилучшее значение критерия эффективности деятельности;</w:t>
            </w:r>
          </w:p>
          <w:p w:rsidR="000A4F89" w:rsidRPr="00F1106C" w:rsidRDefault="000A4F89" w:rsidP="008C2BDA">
            <w:pPr>
              <w:rPr>
                <w:b/>
                <w:sz w:val="20"/>
                <w:szCs w:val="20"/>
              </w:rPr>
            </w:pPr>
            <w:r w:rsidRPr="00F1106C">
              <w:rPr>
                <w:color w:val="000000"/>
                <w:sz w:val="20"/>
                <w:szCs w:val="20"/>
                <w:lang w:val="en-US"/>
              </w:rPr>
              <w:t>min</w:t>
            </w:r>
            <w:r w:rsidRPr="00F1106C">
              <w:rPr>
                <w:color w:val="000000"/>
                <w:sz w:val="20"/>
                <w:szCs w:val="20"/>
              </w:rPr>
              <w:t xml:space="preserve"> - наихудшее значение критерия эффективности деятельности</w:t>
            </w:r>
            <w:r w:rsidRPr="00F1106C">
              <w:rPr>
                <w:b/>
                <w:sz w:val="20"/>
                <w:szCs w:val="20"/>
              </w:rPr>
              <w:t xml:space="preserve"> </w:t>
            </w:r>
          </w:p>
          <w:p w:rsidR="000A4F89" w:rsidRPr="00F1106C" w:rsidRDefault="000A4F89" w:rsidP="008C2BDA">
            <w:pPr>
              <w:rPr>
                <w:b/>
                <w:sz w:val="20"/>
                <w:szCs w:val="20"/>
              </w:rPr>
            </w:pPr>
            <w:r w:rsidRPr="00F1106C">
              <w:rPr>
                <w:b/>
                <w:sz w:val="20"/>
                <w:szCs w:val="20"/>
                <w:lang w:val="tt-RU"/>
              </w:rPr>
              <w:t xml:space="preserve">Учитывается </w:t>
            </w:r>
            <w:r w:rsidRPr="00F1106C">
              <w:rPr>
                <w:b/>
                <w:sz w:val="20"/>
                <w:szCs w:val="20"/>
              </w:rPr>
              <w:t>наличие новых психолого-педагогических программ и методического инструментария</w:t>
            </w:r>
          </w:p>
        </w:tc>
        <w:tc>
          <w:tcPr>
            <w:tcW w:w="414" w:type="pct"/>
            <w:tcBorders>
              <w:top w:val="nil"/>
              <w:left w:val="nil"/>
              <w:bottom w:val="single" w:sz="4" w:space="0" w:color="auto"/>
              <w:right w:val="single" w:sz="4" w:space="0" w:color="auto"/>
            </w:tcBorders>
          </w:tcPr>
          <w:p w:rsidR="000A4F89" w:rsidRPr="00F1106C" w:rsidRDefault="000A4F89" w:rsidP="008C2BDA">
            <w:pPr>
              <w:rPr>
                <w:b/>
                <w:sz w:val="20"/>
                <w:szCs w:val="20"/>
              </w:rPr>
            </w:pPr>
          </w:p>
        </w:tc>
        <w:tc>
          <w:tcPr>
            <w:tcW w:w="537" w:type="pct"/>
            <w:tcBorders>
              <w:top w:val="nil"/>
              <w:left w:val="nil"/>
              <w:bottom w:val="single" w:sz="4" w:space="0" w:color="auto"/>
              <w:right w:val="single" w:sz="4" w:space="0" w:color="auto"/>
            </w:tcBorders>
          </w:tcPr>
          <w:p w:rsidR="000A4F89" w:rsidRPr="00F1106C" w:rsidRDefault="000A4F89" w:rsidP="008C2BDA">
            <w:pPr>
              <w:rPr>
                <w:b/>
                <w:sz w:val="20"/>
                <w:szCs w:val="20"/>
              </w:rPr>
            </w:pPr>
          </w:p>
        </w:tc>
      </w:tr>
      <w:tr w:rsidR="000A4F89" w:rsidRPr="00770E29" w:rsidTr="008C2BDA">
        <w:trPr>
          <w:trHeight w:val="20"/>
        </w:trPr>
        <w:tc>
          <w:tcPr>
            <w:tcW w:w="188" w:type="pct"/>
            <w:tcBorders>
              <w:top w:val="nil"/>
              <w:left w:val="single" w:sz="4" w:space="0" w:color="auto"/>
              <w:bottom w:val="single" w:sz="4" w:space="0" w:color="auto"/>
              <w:right w:val="single" w:sz="4" w:space="0" w:color="auto"/>
            </w:tcBorders>
            <w:vAlign w:val="center"/>
          </w:tcPr>
          <w:p w:rsidR="000A4F89" w:rsidRPr="00770E29" w:rsidRDefault="000A4F89" w:rsidP="008C2BDA">
            <w:pPr>
              <w:jc w:val="center"/>
            </w:pPr>
            <w:r w:rsidRPr="00770E29">
              <w:rPr>
                <w:sz w:val="22"/>
                <w:szCs w:val="22"/>
              </w:rPr>
              <w:t>3</w:t>
            </w:r>
          </w:p>
        </w:tc>
        <w:tc>
          <w:tcPr>
            <w:tcW w:w="735" w:type="pct"/>
            <w:tcBorders>
              <w:top w:val="nil"/>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Оценка деятельности педагога-психолога со стороны педагогического коллектива</w:t>
            </w:r>
          </w:p>
        </w:tc>
        <w:tc>
          <w:tcPr>
            <w:tcW w:w="367"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r w:rsidRPr="00F1106C">
              <w:rPr>
                <w:sz w:val="20"/>
                <w:szCs w:val="20"/>
              </w:rPr>
              <w:t>ежеквартально</w:t>
            </w:r>
          </w:p>
        </w:tc>
        <w:tc>
          <w:tcPr>
            <w:tcW w:w="410"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r w:rsidRPr="00F1106C">
              <w:rPr>
                <w:sz w:val="20"/>
                <w:szCs w:val="20"/>
              </w:rPr>
              <w:t>50-100 %</w:t>
            </w:r>
          </w:p>
          <w:p w:rsidR="000A4F89" w:rsidRPr="00F1106C" w:rsidRDefault="000A4F89" w:rsidP="008C2BDA">
            <w:pPr>
              <w:jc w:val="center"/>
              <w:rPr>
                <w:sz w:val="20"/>
                <w:szCs w:val="20"/>
              </w:rPr>
            </w:pPr>
          </w:p>
          <w:p w:rsidR="000A4F89" w:rsidRPr="00F1106C" w:rsidRDefault="000A4F89" w:rsidP="008C2BDA">
            <w:pPr>
              <w:jc w:val="center"/>
              <w:rPr>
                <w:sz w:val="20"/>
                <w:szCs w:val="20"/>
              </w:rPr>
            </w:pPr>
          </w:p>
          <w:p w:rsidR="000A4F89" w:rsidRPr="00F1106C" w:rsidRDefault="000A4F89" w:rsidP="008C2BDA">
            <w:pPr>
              <w:jc w:val="center"/>
              <w:rPr>
                <w:sz w:val="20"/>
                <w:szCs w:val="20"/>
              </w:rPr>
            </w:pPr>
            <w:r w:rsidRPr="00F1106C">
              <w:rPr>
                <w:sz w:val="20"/>
                <w:szCs w:val="20"/>
              </w:rPr>
              <w:t>8</w:t>
            </w:r>
          </w:p>
        </w:tc>
        <w:tc>
          <w:tcPr>
            <w:tcW w:w="464"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p>
        </w:tc>
        <w:tc>
          <w:tcPr>
            <w:tcW w:w="1885" w:type="pct"/>
            <w:tcBorders>
              <w:top w:val="nil"/>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N=(А/В)*100%, где А количество положительных голосов</w:t>
            </w:r>
          </w:p>
          <w:p w:rsidR="000A4F89" w:rsidRPr="00F1106C" w:rsidRDefault="000A4F89" w:rsidP="008C2BDA">
            <w:pPr>
              <w:rPr>
                <w:sz w:val="20"/>
                <w:szCs w:val="20"/>
              </w:rPr>
            </w:pPr>
            <w:r w:rsidRPr="00F1106C">
              <w:rPr>
                <w:sz w:val="20"/>
                <w:szCs w:val="20"/>
              </w:rPr>
              <w:t>В – количество заполнивших анкету</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N</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 * весовой коэффициент</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max</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xml:space="preserve"> – отнормированный критерий;</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N</w:t>
            </w:r>
            <w:r w:rsidRPr="00F1106C">
              <w:rPr>
                <w:color w:val="000000"/>
                <w:sz w:val="20"/>
                <w:szCs w:val="20"/>
              </w:rPr>
              <w:t xml:space="preserve"> - фактическое значение критерия эффективности деятельности;</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max</w:t>
            </w:r>
            <w:r w:rsidRPr="00F1106C">
              <w:rPr>
                <w:color w:val="000000"/>
                <w:sz w:val="20"/>
                <w:szCs w:val="20"/>
              </w:rPr>
              <w:t xml:space="preserve"> - наилучшее значение критерия эффективности деятельности;</w:t>
            </w:r>
          </w:p>
          <w:p w:rsidR="000A4F89" w:rsidRPr="00F1106C" w:rsidRDefault="000A4F89" w:rsidP="008C2BDA">
            <w:pPr>
              <w:rPr>
                <w:b/>
                <w:sz w:val="20"/>
                <w:szCs w:val="20"/>
              </w:rPr>
            </w:pPr>
            <w:r w:rsidRPr="00F1106C">
              <w:rPr>
                <w:color w:val="000000"/>
                <w:sz w:val="20"/>
                <w:szCs w:val="20"/>
                <w:lang w:val="en-US"/>
              </w:rPr>
              <w:t>min</w:t>
            </w:r>
            <w:r w:rsidRPr="00F1106C">
              <w:rPr>
                <w:color w:val="000000"/>
                <w:sz w:val="20"/>
                <w:szCs w:val="20"/>
              </w:rPr>
              <w:t xml:space="preserve"> - наихудшее значение критерия эффективности деятельности</w:t>
            </w:r>
            <w:r w:rsidRPr="00F1106C">
              <w:rPr>
                <w:b/>
                <w:sz w:val="20"/>
                <w:szCs w:val="20"/>
              </w:rPr>
              <w:t xml:space="preserve"> </w:t>
            </w:r>
          </w:p>
          <w:p w:rsidR="000A4F89" w:rsidRPr="00F1106C" w:rsidRDefault="000A4F89" w:rsidP="008C2BDA">
            <w:pPr>
              <w:rPr>
                <w:b/>
                <w:sz w:val="20"/>
                <w:szCs w:val="20"/>
              </w:rPr>
            </w:pPr>
            <w:r w:rsidRPr="00F1106C">
              <w:rPr>
                <w:b/>
                <w:sz w:val="20"/>
                <w:szCs w:val="20"/>
              </w:rPr>
              <w:t>Учитываются итоги проведения анонимного анкетирования</w:t>
            </w:r>
          </w:p>
        </w:tc>
        <w:tc>
          <w:tcPr>
            <w:tcW w:w="414" w:type="pct"/>
            <w:tcBorders>
              <w:top w:val="nil"/>
              <w:left w:val="nil"/>
              <w:bottom w:val="single" w:sz="4" w:space="0" w:color="auto"/>
              <w:right w:val="single" w:sz="4" w:space="0" w:color="auto"/>
            </w:tcBorders>
          </w:tcPr>
          <w:p w:rsidR="000A4F89" w:rsidRPr="00F1106C" w:rsidRDefault="000A4F89" w:rsidP="008C2BDA">
            <w:pPr>
              <w:rPr>
                <w:b/>
                <w:sz w:val="20"/>
                <w:szCs w:val="20"/>
              </w:rPr>
            </w:pPr>
          </w:p>
        </w:tc>
        <w:tc>
          <w:tcPr>
            <w:tcW w:w="537" w:type="pct"/>
            <w:tcBorders>
              <w:top w:val="nil"/>
              <w:left w:val="nil"/>
              <w:bottom w:val="single" w:sz="4" w:space="0" w:color="auto"/>
              <w:right w:val="single" w:sz="4" w:space="0" w:color="auto"/>
            </w:tcBorders>
          </w:tcPr>
          <w:p w:rsidR="000A4F89" w:rsidRPr="00F1106C" w:rsidRDefault="000A4F89" w:rsidP="008C2BDA">
            <w:pPr>
              <w:rPr>
                <w:b/>
                <w:sz w:val="20"/>
                <w:szCs w:val="20"/>
              </w:rPr>
            </w:pPr>
          </w:p>
        </w:tc>
      </w:tr>
      <w:tr w:rsidR="000A4F89" w:rsidRPr="00770E29" w:rsidTr="008C2BDA">
        <w:trPr>
          <w:trHeight w:val="20"/>
        </w:trPr>
        <w:tc>
          <w:tcPr>
            <w:tcW w:w="188" w:type="pct"/>
            <w:tcBorders>
              <w:top w:val="nil"/>
              <w:left w:val="single" w:sz="4" w:space="0" w:color="auto"/>
              <w:bottom w:val="single" w:sz="4" w:space="0" w:color="auto"/>
              <w:right w:val="single" w:sz="4" w:space="0" w:color="auto"/>
            </w:tcBorders>
            <w:vAlign w:val="center"/>
          </w:tcPr>
          <w:p w:rsidR="000A4F89" w:rsidRPr="00770E29" w:rsidRDefault="000A4F89" w:rsidP="008C2BDA">
            <w:pPr>
              <w:jc w:val="center"/>
            </w:pPr>
            <w:r w:rsidRPr="00770E29">
              <w:rPr>
                <w:sz w:val="22"/>
                <w:szCs w:val="22"/>
              </w:rPr>
              <w:t>4</w:t>
            </w:r>
          </w:p>
        </w:tc>
        <w:tc>
          <w:tcPr>
            <w:tcW w:w="735" w:type="pct"/>
            <w:tcBorders>
              <w:top w:val="nil"/>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Участие в конкурсах профессионального мас</w:t>
            </w:r>
          </w:p>
          <w:p w:rsidR="000A4F89" w:rsidRPr="00F1106C" w:rsidRDefault="000A4F89" w:rsidP="008C2BDA">
            <w:pPr>
              <w:rPr>
                <w:sz w:val="20"/>
                <w:szCs w:val="20"/>
              </w:rPr>
            </w:pPr>
            <w:r w:rsidRPr="00F1106C">
              <w:rPr>
                <w:sz w:val="20"/>
                <w:szCs w:val="20"/>
              </w:rPr>
              <w:t>терства, гра</w:t>
            </w:r>
          </w:p>
          <w:p w:rsidR="000A4F89" w:rsidRPr="00F1106C" w:rsidRDefault="000A4F89" w:rsidP="008C2BDA">
            <w:pPr>
              <w:rPr>
                <w:sz w:val="20"/>
                <w:szCs w:val="20"/>
              </w:rPr>
            </w:pPr>
            <w:r w:rsidRPr="00F1106C">
              <w:rPr>
                <w:sz w:val="20"/>
                <w:szCs w:val="20"/>
              </w:rPr>
              <w:t>нтах, конфе</w:t>
            </w:r>
          </w:p>
          <w:p w:rsidR="000A4F89" w:rsidRPr="00F1106C" w:rsidRDefault="000A4F89" w:rsidP="008C2BDA">
            <w:pPr>
              <w:rPr>
                <w:sz w:val="20"/>
                <w:szCs w:val="20"/>
              </w:rPr>
            </w:pPr>
            <w:r w:rsidRPr="00F1106C">
              <w:rPr>
                <w:sz w:val="20"/>
                <w:szCs w:val="20"/>
              </w:rPr>
              <w:t>ренциях, проектах</w:t>
            </w:r>
          </w:p>
        </w:tc>
        <w:tc>
          <w:tcPr>
            <w:tcW w:w="367"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p>
        </w:tc>
        <w:tc>
          <w:tcPr>
            <w:tcW w:w="410"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p>
        </w:tc>
        <w:tc>
          <w:tcPr>
            <w:tcW w:w="464"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p>
        </w:tc>
        <w:tc>
          <w:tcPr>
            <w:tcW w:w="1885" w:type="pct"/>
            <w:tcBorders>
              <w:top w:val="nil"/>
              <w:left w:val="nil"/>
              <w:bottom w:val="single" w:sz="4" w:space="0" w:color="auto"/>
              <w:right w:val="single" w:sz="4" w:space="0" w:color="auto"/>
            </w:tcBorders>
          </w:tcPr>
          <w:p w:rsidR="000A4F89" w:rsidRPr="00F1106C" w:rsidRDefault="000A4F89" w:rsidP="008C2BDA">
            <w:pPr>
              <w:rPr>
                <w:b/>
                <w:sz w:val="20"/>
                <w:szCs w:val="20"/>
              </w:rPr>
            </w:pPr>
            <w:r w:rsidRPr="00F1106C">
              <w:rPr>
                <w:b/>
                <w:sz w:val="20"/>
                <w:szCs w:val="20"/>
              </w:rPr>
              <w:t>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сертификатов участника</w:t>
            </w:r>
          </w:p>
        </w:tc>
        <w:tc>
          <w:tcPr>
            <w:tcW w:w="414" w:type="pct"/>
            <w:tcBorders>
              <w:top w:val="nil"/>
              <w:left w:val="nil"/>
              <w:bottom w:val="single" w:sz="4" w:space="0" w:color="auto"/>
              <w:right w:val="single" w:sz="4" w:space="0" w:color="auto"/>
            </w:tcBorders>
          </w:tcPr>
          <w:p w:rsidR="000A4F89" w:rsidRPr="00F1106C" w:rsidRDefault="000A4F89" w:rsidP="008C2BDA">
            <w:pPr>
              <w:rPr>
                <w:b/>
                <w:sz w:val="20"/>
                <w:szCs w:val="20"/>
              </w:rPr>
            </w:pPr>
          </w:p>
        </w:tc>
        <w:tc>
          <w:tcPr>
            <w:tcW w:w="537" w:type="pct"/>
            <w:tcBorders>
              <w:top w:val="nil"/>
              <w:left w:val="nil"/>
              <w:bottom w:val="single" w:sz="4" w:space="0" w:color="auto"/>
              <w:right w:val="single" w:sz="4" w:space="0" w:color="auto"/>
            </w:tcBorders>
          </w:tcPr>
          <w:p w:rsidR="000A4F89" w:rsidRPr="00F1106C" w:rsidRDefault="000A4F89" w:rsidP="008C2BDA">
            <w:pPr>
              <w:rPr>
                <w:b/>
                <w:sz w:val="20"/>
                <w:szCs w:val="20"/>
              </w:rPr>
            </w:pPr>
          </w:p>
        </w:tc>
      </w:tr>
      <w:tr w:rsidR="000A4F89" w:rsidRPr="00770E29" w:rsidTr="008C2BDA">
        <w:trPr>
          <w:trHeight w:val="20"/>
        </w:trPr>
        <w:tc>
          <w:tcPr>
            <w:tcW w:w="188" w:type="pct"/>
            <w:tcBorders>
              <w:top w:val="nil"/>
              <w:left w:val="single" w:sz="4" w:space="0" w:color="auto"/>
              <w:bottom w:val="single" w:sz="4" w:space="0" w:color="auto"/>
              <w:right w:val="single" w:sz="4" w:space="0" w:color="auto"/>
            </w:tcBorders>
            <w:vAlign w:val="center"/>
          </w:tcPr>
          <w:p w:rsidR="000A4F89" w:rsidRPr="00770E29" w:rsidRDefault="000A4F89" w:rsidP="008C2BDA">
            <w:pPr>
              <w:jc w:val="center"/>
            </w:pPr>
          </w:p>
        </w:tc>
        <w:tc>
          <w:tcPr>
            <w:tcW w:w="735" w:type="pct"/>
            <w:tcBorders>
              <w:top w:val="nil"/>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Участие в конкурсах профессионального мас</w:t>
            </w:r>
          </w:p>
          <w:p w:rsidR="000A4F89" w:rsidRPr="00F1106C" w:rsidRDefault="000A4F89" w:rsidP="008C2BDA">
            <w:pPr>
              <w:rPr>
                <w:sz w:val="20"/>
                <w:szCs w:val="20"/>
              </w:rPr>
            </w:pPr>
            <w:r w:rsidRPr="00F1106C">
              <w:rPr>
                <w:sz w:val="20"/>
                <w:szCs w:val="20"/>
              </w:rPr>
              <w:t>терства, гра</w:t>
            </w:r>
          </w:p>
          <w:p w:rsidR="000A4F89" w:rsidRPr="00F1106C" w:rsidRDefault="000A4F89" w:rsidP="008C2BDA">
            <w:pPr>
              <w:rPr>
                <w:sz w:val="20"/>
                <w:szCs w:val="20"/>
              </w:rPr>
            </w:pPr>
            <w:r w:rsidRPr="00F1106C">
              <w:rPr>
                <w:sz w:val="20"/>
                <w:szCs w:val="20"/>
              </w:rPr>
              <w:t>нтах, конфе</w:t>
            </w:r>
          </w:p>
          <w:p w:rsidR="000A4F89" w:rsidRPr="00F1106C" w:rsidRDefault="000A4F89" w:rsidP="008C2BDA">
            <w:pPr>
              <w:rPr>
                <w:sz w:val="20"/>
                <w:szCs w:val="20"/>
              </w:rPr>
            </w:pPr>
            <w:r w:rsidRPr="00F1106C">
              <w:rPr>
                <w:sz w:val="20"/>
                <w:szCs w:val="20"/>
              </w:rPr>
              <w:t>ренциях, проектах федерального, между</w:t>
            </w:r>
          </w:p>
          <w:p w:rsidR="000A4F89" w:rsidRPr="00F1106C" w:rsidRDefault="000A4F89" w:rsidP="008C2BDA">
            <w:pPr>
              <w:rPr>
                <w:sz w:val="20"/>
                <w:szCs w:val="20"/>
              </w:rPr>
            </w:pPr>
            <w:r w:rsidRPr="00F1106C">
              <w:rPr>
                <w:sz w:val="20"/>
                <w:szCs w:val="20"/>
              </w:rPr>
              <w:t>народного уровня</w:t>
            </w:r>
          </w:p>
        </w:tc>
        <w:tc>
          <w:tcPr>
            <w:tcW w:w="367"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r w:rsidRPr="00F1106C">
              <w:rPr>
                <w:sz w:val="20"/>
                <w:szCs w:val="20"/>
              </w:rPr>
              <w:t>Годовая</w:t>
            </w:r>
          </w:p>
          <w:p w:rsidR="000A4F89" w:rsidRPr="00F1106C" w:rsidRDefault="000A4F89" w:rsidP="008C2BDA">
            <w:pPr>
              <w:jc w:val="center"/>
              <w:rPr>
                <w:sz w:val="20"/>
                <w:szCs w:val="20"/>
              </w:rPr>
            </w:pPr>
            <w:r w:rsidRPr="00F1106C">
              <w:rPr>
                <w:sz w:val="20"/>
                <w:szCs w:val="20"/>
              </w:rPr>
              <w:t>(полугодовая)</w:t>
            </w:r>
          </w:p>
        </w:tc>
        <w:tc>
          <w:tcPr>
            <w:tcW w:w="410"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r w:rsidRPr="00F1106C">
              <w:rPr>
                <w:sz w:val="20"/>
                <w:szCs w:val="20"/>
              </w:rPr>
              <w:t>0-</w:t>
            </w:r>
            <w:r w:rsidRPr="00F1106C">
              <w:rPr>
                <w:sz w:val="20"/>
                <w:szCs w:val="20"/>
                <w:lang w:val="en-US"/>
              </w:rPr>
              <w:t>N</w:t>
            </w:r>
            <w:r w:rsidRPr="00F1106C">
              <w:rPr>
                <w:sz w:val="20"/>
                <w:szCs w:val="20"/>
              </w:rPr>
              <w:t xml:space="preserve"> мероприятие</w:t>
            </w:r>
          </w:p>
          <w:p w:rsidR="000A4F89" w:rsidRPr="00F1106C" w:rsidRDefault="000A4F89" w:rsidP="008C2BDA">
            <w:pPr>
              <w:jc w:val="center"/>
              <w:rPr>
                <w:sz w:val="20"/>
                <w:szCs w:val="20"/>
              </w:rPr>
            </w:pPr>
          </w:p>
          <w:p w:rsidR="000A4F89" w:rsidRPr="00F1106C" w:rsidRDefault="000A4F89" w:rsidP="008C2BDA">
            <w:pPr>
              <w:jc w:val="center"/>
              <w:rPr>
                <w:sz w:val="20"/>
                <w:szCs w:val="20"/>
              </w:rPr>
            </w:pPr>
            <w:r w:rsidRPr="00F1106C">
              <w:rPr>
                <w:sz w:val="20"/>
                <w:szCs w:val="20"/>
              </w:rPr>
              <w:t>5</w:t>
            </w:r>
          </w:p>
        </w:tc>
        <w:tc>
          <w:tcPr>
            <w:tcW w:w="464" w:type="pct"/>
            <w:tcBorders>
              <w:top w:val="nil"/>
              <w:left w:val="nil"/>
              <w:bottom w:val="single" w:sz="4" w:space="0" w:color="auto"/>
              <w:right w:val="single" w:sz="4" w:space="0" w:color="auto"/>
            </w:tcBorders>
          </w:tcPr>
          <w:p w:rsidR="000A4F89" w:rsidRPr="00F1106C" w:rsidRDefault="000A4F89" w:rsidP="008C2BDA">
            <w:pPr>
              <w:jc w:val="center"/>
              <w:rPr>
                <w:sz w:val="20"/>
                <w:szCs w:val="20"/>
                <w:lang w:val="tt-RU"/>
              </w:rPr>
            </w:pPr>
          </w:p>
        </w:tc>
        <w:tc>
          <w:tcPr>
            <w:tcW w:w="1885" w:type="pct"/>
            <w:tcBorders>
              <w:top w:val="nil"/>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5*</w:t>
            </w:r>
            <w:r w:rsidRPr="00F1106C">
              <w:rPr>
                <w:sz w:val="20"/>
                <w:szCs w:val="20"/>
                <w:lang w:val="en-US"/>
              </w:rPr>
              <w:t>F</w:t>
            </w:r>
            <w:r w:rsidRPr="00F1106C">
              <w:rPr>
                <w:sz w:val="20"/>
                <w:szCs w:val="20"/>
              </w:rPr>
              <w:t xml:space="preserve">/ </w:t>
            </w:r>
            <w:r w:rsidRPr="00F1106C">
              <w:rPr>
                <w:sz w:val="20"/>
                <w:szCs w:val="20"/>
                <w:lang w:val="en-US"/>
              </w:rPr>
              <w:t>N</w:t>
            </w:r>
            <w:r w:rsidRPr="00F1106C">
              <w:rPr>
                <w:sz w:val="20"/>
                <w:szCs w:val="20"/>
              </w:rPr>
              <w:t xml:space="preserve">, где </w:t>
            </w:r>
            <w:r w:rsidRPr="00F1106C">
              <w:rPr>
                <w:sz w:val="20"/>
                <w:szCs w:val="20"/>
                <w:lang w:val="en-US"/>
              </w:rPr>
              <w:t>N</w:t>
            </w:r>
            <w:r w:rsidRPr="00F1106C">
              <w:rPr>
                <w:sz w:val="20"/>
                <w:szCs w:val="20"/>
              </w:rPr>
              <w:t xml:space="preserve"> – количество мероприятий федерального, международного уровня</w:t>
            </w:r>
            <w:r w:rsidRPr="00F1106C">
              <w:rPr>
                <w:sz w:val="20"/>
                <w:szCs w:val="20"/>
                <w:lang w:val="tt-RU"/>
              </w:rPr>
              <w:t>,</w:t>
            </w:r>
            <w:r w:rsidRPr="00F1106C">
              <w:rPr>
                <w:sz w:val="20"/>
                <w:szCs w:val="20"/>
              </w:rPr>
              <w:t xml:space="preserve"> в которых запланировано участие;</w:t>
            </w:r>
          </w:p>
          <w:p w:rsidR="000A4F89" w:rsidRPr="00F1106C" w:rsidRDefault="000A4F89" w:rsidP="008C2BDA">
            <w:pPr>
              <w:rPr>
                <w:sz w:val="20"/>
                <w:szCs w:val="20"/>
              </w:rPr>
            </w:pPr>
            <w:r w:rsidRPr="00F1106C">
              <w:rPr>
                <w:sz w:val="20"/>
                <w:szCs w:val="20"/>
                <w:lang w:val="en-US"/>
              </w:rPr>
              <w:t>F</w:t>
            </w:r>
            <w:r w:rsidRPr="00F1106C">
              <w:rPr>
                <w:sz w:val="20"/>
                <w:szCs w:val="20"/>
              </w:rPr>
              <w:t xml:space="preserve"> – в которых принято участие</w:t>
            </w:r>
          </w:p>
        </w:tc>
        <w:tc>
          <w:tcPr>
            <w:tcW w:w="414" w:type="pct"/>
            <w:tcBorders>
              <w:top w:val="nil"/>
              <w:left w:val="nil"/>
              <w:bottom w:val="single" w:sz="4" w:space="0" w:color="auto"/>
              <w:right w:val="single" w:sz="4" w:space="0" w:color="auto"/>
            </w:tcBorders>
          </w:tcPr>
          <w:p w:rsidR="000A4F89" w:rsidRPr="00F1106C" w:rsidRDefault="000A4F89" w:rsidP="008C2BDA">
            <w:pPr>
              <w:rPr>
                <w:sz w:val="20"/>
                <w:szCs w:val="20"/>
              </w:rPr>
            </w:pPr>
          </w:p>
        </w:tc>
        <w:tc>
          <w:tcPr>
            <w:tcW w:w="537" w:type="pct"/>
            <w:tcBorders>
              <w:top w:val="nil"/>
              <w:left w:val="nil"/>
              <w:bottom w:val="single" w:sz="4" w:space="0" w:color="auto"/>
              <w:right w:val="single" w:sz="4" w:space="0" w:color="auto"/>
            </w:tcBorders>
          </w:tcPr>
          <w:p w:rsidR="000A4F89" w:rsidRPr="00F1106C" w:rsidRDefault="000A4F89" w:rsidP="008C2BDA">
            <w:pPr>
              <w:rPr>
                <w:sz w:val="20"/>
                <w:szCs w:val="20"/>
              </w:rPr>
            </w:pPr>
          </w:p>
        </w:tc>
      </w:tr>
      <w:tr w:rsidR="000A4F89" w:rsidRPr="00770E29" w:rsidTr="008C2BDA">
        <w:trPr>
          <w:trHeight w:val="20"/>
        </w:trPr>
        <w:tc>
          <w:tcPr>
            <w:tcW w:w="188" w:type="pct"/>
            <w:tcBorders>
              <w:top w:val="nil"/>
              <w:left w:val="single" w:sz="4" w:space="0" w:color="auto"/>
              <w:bottom w:val="single" w:sz="4" w:space="0" w:color="auto"/>
              <w:right w:val="single" w:sz="4" w:space="0" w:color="auto"/>
            </w:tcBorders>
            <w:vAlign w:val="center"/>
          </w:tcPr>
          <w:p w:rsidR="000A4F89" w:rsidRPr="00770E29" w:rsidRDefault="000A4F89" w:rsidP="008C2BDA">
            <w:pPr>
              <w:jc w:val="center"/>
            </w:pPr>
          </w:p>
        </w:tc>
        <w:tc>
          <w:tcPr>
            <w:tcW w:w="735" w:type="pct"/>
            <w:tcBorders>
              <w:top w:val="nil"/>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Участие в конкурсах профессионального мас</w:t>
            </w:r>
          </w:p>
          <w:p w:rsidR="000A4F89" w:rsidRPr="00F1106C" w:rsidRDefault="000A4F89" w:rsidP="008C2BDA">
            <w:pPr>
              <w:rPr>
                <w:sz w:val="20"/>
                <w:szCs w:val="20"/>
              </w:rPr>
            </w:pPr>
            <w:r w:rsidRPr="00F1106C">
              <w:rPr>
                <w:sz w:val="20"/>
                <w:szCs w:val="20"/>
              </w:rPr>
              <w:t>терства, гр</w:t>
            </w:r>
          </w:p>
          <w:p w:rsidR="000A4F89" w:rsidRPr="00F1106C" w:rsidRDefault="000A4F89" w:rsidP="008C2BDA">
            <w:pPr>
              <w:rPr>
                <w:sz w:val="20"/>
                <w:szCs w:val="20"/>
              </w:rPr>
            </w:pPr>
            <w:r w:rsidRPr="00F1106C">
              <w:rPr>
                <w:sz w:val="20"/>
                <w:szCs w:val="20"/>
              </w:rPr>
              <w:t>антах, кон</w:t>
            </w:r>
          </w:p>
          <w:p w:rsidR="000A4F89" w:rsidRPr="00F1106C" w:rsidRDefault="000A4F89" w:rsidP="008C2BDA">
            <w:pPr>
              <w:rPr>
                <w:sz w:val="20"/>
                <w:szCs w:val="20"/>
              </w:rPr>
            </w:pPr>
            <w:r w:rsidRPr="00F1106C">
              <w:rPr>
                <w:sz w:val="20"/>
                <w:szCs w:val="20"/>
              </w:rPr>
              <w:t>ференциях, проектах ре</w:t>
            </w:r>
          </w:p>
          <w:p w:rsidR="000A4F89" w:rsidRPr="00F1106C" w:rsidRDefault="000A4F89" w:rsidP="008C2BDA">
            <w:pPr>
              <w:rPr>
                <w:sz w:val="20"/>
                <w:szCs w:val="20"/>
              </w:rPr>
            </w:pPr>
            <w:r w:rsidRPr="00F1106C">
              <w:rPr>
                <w:sz w:val="20"/>
                <w:szCs w:val="20"/>
              </w:rPr>
              <w:t>спубликанского, межре</w:t>
            </w:r>
          </w:p>
          <w:p w:rsidR="000A4F89" w:rsidRPr="00F1106C" w:rsidRDefault="000A4F89" w:rsidP="008C2BDA">
            <w:pPr>
              <w:rPr>
                <w:sz w:val="20"/>
                <w:szCs w:val="20"/>
              </w:rPr>
            </w:pPr>
            <w:r w:rsidRPr="00F1106C">
              <w:rPr>
                <w:sz w:val="20"/>
                <w:szCs w:val="20"/>
              </w:rPr>
              <w:t>гионально</w:t>
            </w:r>
          </w:p>
          <w:p w:rsidR="000A4F89" w:rsidRPr="00F1106C" w:rsidRDefault="000A4F89" w:rsidP="008C2BDA">
            <w:pPr>
              <w:rPr>
                <w:sz w:val="20"/>
                <w:szCs w:val="20"/>
              </w:rPr>
            </w:pPr>
            <w:r w:rsidRPr="00F1106C">
              <w:rPr>
                <w:sz w:val="20"/>
                <w:szCs w:val="20"/>
              </w:rPr>
              <w:t>го уровня</w:t>
            </w:r>
          </w:p>
        </w:tc>
        <w:tc>
          <w:tcPr>
            <w:tcW w:w="367"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r w:rsidRPr="00F1106C">
              <w:rPr>
                <w:sz w:val="20"/>
                <w:szCs w:val="20"/>
              </w:rPr>
              <w:t>Годовая</w:t>
            </w:r>
          </w:p>
          <w:p w:rsidR="000A4F89" w:rsidRPr="00F1106C" w:rsidRDefault="000A4F89" w:rsidP="008C2BDA">
            <w:pPr>
              <w:jc w:val="center"/>
              <w:rPr>
                <w:sz w:val="20"/>
                <w:szCs w:val="20"/>
              </w:rPr>
            </w:pPr>
            <w:r w:rsidRPr="00F1106C">
              <w:rPr>
                <w:sz w:val="20"/>
                <w:szCs w:val="20"/>
              </w:rPr>
              <w:t>(полугодовая)</w:t>
            </w:r>
          </w:p>
        </w:tc>
        <w:tc>
          <w:tcPr>
            <w:tcW w:w="410" w:type="pct"/>
            <w:tcBorders>
              <w:top w:val="nil"/>
              <w:left w:val="nil"/>
              <w:bottom w:val="single" w:sz="4" w:space="0" w:color="auto"/>
              <w:right w:val="single" w:sz="4" w:space="0" w:color="auto"/>
            </w:tcBorders>
          </w:tcPr>
          <w:p w:rsidR="000A4F89" w:rsidRPr="00F1106C" w:rsidRDefault="000A4F89" w:rsidP="008C2BDA">
            <w:pPr>
              <w:jc w:val="center"/>
              <w:rPr>
                <w:sz w:val="20"/>
                <w:szCs w:val="20"/>
                <w:lang w:val="en-US"/>
              </w:rPr>
            </w:pPr>
            <w:r w:rsidRPr="00F1106C">
              <w:rPr>
                <w:sz w:val="20"/>
                <w:szCs w:val="20"/>
                <w:lang w:val="en-US"/>
              </w:rPr>
              <w:t>0-N</w:t>
            </w:r>
          </w:p>
          <w:p w:rsidR="000A4F89" w:rsidRPr="00F1106C" w:rsidRDefault="000A4F89" w:rsidP="008C2BDA">
            <w:pPr>
              <w:jc w:val="center"/>
              <w:rPr>
                <w:sz w:val="20"/>
                <w:szCs w:val="20"/>
                <w:lang w:val="en-US"/>
              </w:rPr>
            </w:pPr>
          </w:p>
          <w:p w:rsidR="000A4F89" w:rsidRPr="00F1106C" w:rsidRDefault="000A4F89" w:rsidP="008C2BDA">
            <w:pPr>
              <w:jc w:val="center"/>
              <w:rPr>
                <w:sz w:val="20"/>
                <w:szCs w:val="20"/>
              </w:rPr>
            </w:pPr>
            <w:r w:rsidRPr="00F1106C">
              <w:rPr>
                <w:sz w:val="20"/>
                <w:szCs w:val="20"/>
              </w:rPr>
              <w:t>3</w:t>
            </w:r>
          </w:p>
        </w:tc>
        <w:tc>
          <w:tcPr>
            <w:tcW w:w="464" w:type="pct"/>
            <w:tcBorders>
              <w:top w:val="nil"/>
              <w:left w:val="nil"/>
              <w:bottom w:val="single" w:sz="4" w:space="0" w:color="auto"/>
              <w:right w:val="single" w:sz="4" w:space="0" w:color="auto"/>
            </w:tcBorders>
          </w:tcPr>
          <w:p w:rsidR="000A4F89" w:rsidRPr="00F1106C" w:rsidRDefault="000A4F89" w:rsidP="008C2BDA">
            <w:pPr>
              <w:jc w:val="center"/>
              <w:rPr>
                <w:sz w:val="20"/>
                <w:szCs w:val="20"/>
                <w:lang w:val="tt-RU"/>
              </w:rPr>
            </w:pPr>
          </w:p>
        </w:tc>
        <w:tc>
          <w:tcPr>
            <w:tcW w:w="1885" w:type="pct"/>
            <w:tcBorders>
              <w:top w:val="nil"/>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3*</w:t>
            </w:r>
            <w:r w:rsidRPr="00F1106C">
              <w:rPr>
                <w:sz w:val="20"/>
                <w:szCs w:val="20"/>
                <w:lang w:val="en-US"/>
              </w:rPr>
              <w:t>F</w:t>
            </w:r>
            <w:r w:rsidRPr="00F1106C">
              <w:rPr>
                <w:sz w:val="20"/>
                <w:szCs w:val="20"/>
              </w:rPr>
              <w:t xml:space="preserve">/ </w:t>
            </w:r>
            <w:r w:rsidRPr="00F1106C">
              <w:rPr>
                <w:sz w:val="20"/>
                <w:szCs w:val="20"/>
                <w:lang w:val="en-US"/>
              </w:rPr>
              <w:t>N</w:t>
            </w:r>
            <w:r w:rsidRPr="00F1106C">
              <w:rPr>
                <w:sz w:val="20"/>
                <w:szCs w:val="20"/>
              </w:rPr>
              <w:t xml:space="preserve">, где </w:t>
            </w:r>
            <w:r w:rsidRPr="00F1106C">
              <w:rPr>
                <w:sz w:val="20"/>
                <w:szCs w:val="20"/>
                <w:lang w:val="en-US"/>
              </w:rPr>
              <w:t>N</w:t>
            </w:r>
            <w:r w:rsidRPr="00F1106C">
              <w:rPr>
                <w:sz w:val="20"/>
                <w:szCs w:val="20"/>
              </w:rPr>
              <w:t xml:space="preserve"> – количество мероприятий республиканского, межрегионального уровня, в которых запланировано участие;</w:t>
            </w:r>
          </w:p>
          <w:p w:rsidR="000A4F89" w:rsidRPr="00F1106C" w:rsidRDefault="000A4F89" w:rsidP="008C2BDA">
            <w:pPr>
              <w:rPr>
                <w:sz w:val="20"/>
                <w:szCs w:val="20"/>
              </w:rPr>
            </w:pPr>
            <w:r w:rsidRPr="00F1106C">
              <w:rPr>
                <w:sz w:val="20"/>
                <w:szCs w:val="20"/>
                <w:lang w:val="en-US"/>
              </w:rPr>
              <w:t>F</w:t>
            </w:r>
            <w:r w:rsidRPr="00F1106C">
              <w:rPr>
                <w:sz w:val="20"/>
                <w:szCs w:val="20"/>
              </w:rPr>
              <w:t xml:space="preserve"> – в которых принято участие</w:t>
            </w:r>
          </w:p>
        </w:tc>
        <w:tc>
          <w:tcPr>
            <w:tcW w:w="414" w:type="pct"/>
            <w:tcBorders>
              <w:top w:val="nil"/>
              <w:left w:val="nil"/>
              <w:bottom w:val="single" w:sz="4" w:space="0" w:color="auto"/>
              <w:right w:val="single" w:sz="4" w:space="0" w:color="auto"/>
            </w:tcBorders>
          </w:tcPr>
          <w:p w:rsidR="000A4F89" w:rsidRPr="00F1106C" w:rsidRDefault="000A4F89" w:rsidP="008C2BDA">
            <w:pPr>
              <w:rPr>
                <w:sz w:val="20"/>
                <w:szCs w:val="20"/>
              </w:rPr>
            </w:pPr>
          </w:p>
        </w:tc>
        <w:tc>
          <w:tcPr>
            <w:tcW w:w="537" w:type="pct"/>
            <w:tcBorders>
              <w:top w:val="nil"/>
              <w:left w:val="nil"/>
              <w:bottom w:val="single" w:sz="4" w:space="0" w:color="auto"/>
              <w:right w:val="single" w:sz="4" w:space="0" w:color="auto"/>
            </w:tcBorders>
          </w:tcPr>
          <w:p w:rsidR="000A4F89" w:rsidRPr="00F1106C" w:rsidRDefault="000A4F89" w:rsidP="008C2BDA">
            <w:pPr>
              <w:rPr>
                <w:sz w:val="20"/>
                <w:szCs w:val="20"/>
              </w:rPr>
            </w:pPr>
          </w:p>
        </w:tc>
      </w:tr>
      <w:tr w:rsidR="000A4F89" w:rsidRPr="00770E29" w:rsidTr="008C2BDA">
        <w:trPr>
          <w:trHeight w:val="20"/>
        </w:trPr>
        <w:tc>
          <w:tcPr>
            <w:tcW w:w="188" w:type="pct"/>
            <w:tcBorders>
              <w:top w:val="nil"/>
              <w:left w:val="single" w:sz="4" w:space="0" w:color="auto"/>
              <w:bottom w:val="single" w:sz="4" w:space="0" w:color="auto"/>
              <w:right w:val="single" w:sz="4" w:space="0" w:color="auto"/>
            </w:tcBorders>
            <w:vAlign w:val="center"/>
          </w:tcPr>
          <w:p w:rsidR="000A4F89" w:rsidRPr="00770E29" w:rsidRDefault="000A4F89" w:rsidP="008C2BDA">
            <w:pPr>
              <w:jc w:val="center"/>
            </w:pPr>
          </w:p>
        </w:tc>
        <w:tc>
          <w:tcPr>
            <w:tcW w:w="735" w:type="pct"/>
            <w:tcBorders>
              <w:top w:val="nil"/>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Участие в конкурсах профессионального мас</w:t>
            </w:r>
          </w:p>
          <w:p w:rsidR="000A4F89" w:rsidRPr="00F1106C" w:rsidRDefault="000A4F89" w:rsidP="008C2BDA">
            <w:pPr>
              <w:rPr>
                <w:sz w:val="20"/>
                <w:szCs w:val="20"/>
              </w:rPr>
            </w:pPr>
            <w:r w:rsidRPr="00F1106C">
              <w:rPr>
                <w:sz w:val="20"/>
                <w:szCs w:val="20"/>
              </w:rPr>
              <w:t>терства, гра</w:t>
            </w:r>
          </w:p>
          <w:p w:rsidR="000A4F89" w:rsidRPr="00F1106C" w:rsidRDefault="000A4F89" w:rsidP="008C2BDA">
            <w:pPr>
              <w:rPr>
                <w:sz w:val="20"/>
                <w:szCs w:val="20"/>
              </w:rPr>
            </w:pPr>
            <w:r w:rsidRPr="00F1106C">
              <w:rPr>
                <w:sz w:val="20"/>
                <w:szCs w:val="20"/>
              </w:rPr>
              <w:t>нтах, конфе</w:t>
            </w:r>
          </w:p>
          <w:p w:rsidR="000A4F89" w:rsidRPr="00F1106C" w:rsidRDefault="000A4F89" w:rsidP="008C2BDA">
            <w:pPr>
              <w:rPr>
                <w:sz w:val="20"/>
                <w:szCs w:val="20"/>
              </w:rPr>
            </w:pPr>
            <w:r w:rsidRPr="00F1106C">
              <w:rPr>
                <w:sz w:val="20"/>
                <w:szCs w:val="20"/>
              </w:rPr>
              <w:t>ренциях, проекта муниципального уровня</w:t>
            </w:r>
          </w:p>
        </w:tc>
        <w:tc>
          <w:tcPr>
            <w:tcW w:w="367"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r w:rsidRPr="00F1106C">
              <w:rPr>
                <w:sz w:val="20"/>
                <w:szCs w:val="20"/>
              </w:rPr>
              <w:t>Годовая</w:t>
            </w:r>
          </w:p>
          <w:p w:rsidR="000A4F89" w:rsidRPr="00F1106C" w:rsidRDefault="000A4F89" w:rsidP="008C2BDA">
            <w:pPr>
              <w:jc w:val="center"/>
              <w:rPr>
                <w:sz w:val="20"/>
                <w:szCs w:val="20"/>
              </w:rPr>
            </w:pPr>
            <w:r w:rsidRPr="00F1106C">
              <w:rPr>
                <w:sz w:val="20"/>
                <w:szCs w:val="20"/>
              </w:rPr>
              <w:t>(полугодовая)</w:t>
            </w:r>
          </w:p>
        </w:tc>
        <w:tc>
          <w:tcPr>
            <w:tcW w:w="410" w:type="pct"/>
            <w:tcBorders>
              <w:top w:val="nil"/>
              <w:left w:val="nil"/>
              <w:bottom w:val="single" w:sz="4" w:space="0" w:color="auto"/>
              <w:right w:val="single" w:sz="4" w:space="0" w:color="auto"/>
            </w:tcBorders>
          </w:tcPr>
          <w:p w:rsidR="000A4F89" w:rsidRPr="00F1106C" w:rsidRDefault="000A4F89" w:rsidP="008C2BDA">
            <w:pPr>
              <w:jc w:val="center"/>
              <w:rPr>
                <w:sz w:val="20"/>
                <w:szCs w:val="20"/>
                <w:lang w:val="en-US"/>
              </w:rPr>
            </w:pPr>
            <w:r w:rsidRPr="00F1106C">
              <w:rPr>
                <w:sz w:val="20"/>
                <w:szCs w:val="20"/>
              </w:rPr>
              <w:t>0-</w:t>
            </w:r>
            <w:r w:rsidRPr="00F1106C">
              <w:rPr>
                <w:sz w:val="20"/>
                <w:szCs w:val="20"/>
                <w:lang w:val="en-US"/>
              </w:rPr>
              <w:t>N</w:t>
            </w:r>
          </w:p>
          <w:p w:rsidR="000A4F89" w:rsidRPr="00F1106C" w:rsidRDefault="000A4F89" w:rsidP="008C2BDA">
            <w:pPr>
              <w:jc w:val="center"/>
              <w:rPr>
                <w:sz w:val="20"/>
                <w:szCs w:val="20"/>
                <w:lang w:val="en-US"/>
              </w:rPr>
            </w:pPr>
          </w:p>
          <w:p w:rsidR="000A4F89" w:rsidRPr="00F1106C" w:rsidRDefault="000A4F89" w:rsidP="008C2BDA">
            <w:pPr>
              <w:jc w:val="center"/>
              <w:rPr>
                <w:sz w:val="20"/>
                <w:szCs w:val="20"/>
              </w:rPr>
            </w:pPr>
            <w:r w:rsidRPr="00F1106C">
              <w:rPr>
                <w:sz w:val="20"/>
                <w:szCs w:val="20"/>
              </w:rPr>
              <w:t>2</w:t>
            </w:r>
          </w:p>
        </w:tc>
        <w:tc>
          <w:tcPr>
            <w:tcW w:w="464" w:type="pct"/>
            <w:tcBorders>
              <w:top w:val="nil"/>
              <w:left w:val="nil"/>
              <w:bottom w:val="single" w:sz="4" w:space="0" w:color="auto"/>
              <w:right w:val="single" w:sz="4" w:space="0" w:color="auto"/>
            </w:tcBorders>
          </w:tcPr>
          <w:p w:rsidR="000A4F89" w:rsidRPr="00F1106C" w:rsidRDefault="000A4F89" w:rsidP="008C2BDA">
            <w:pPr>
              <w:jc w:val="center"/>
              <w:rPr>
                <w:sz w:val="20"/>
                <w:szCs w:val="20"/>
                <w:lang w:val="tt-RU"/>
              </w:rPr>
            </w:pPr>
          </w:p>
        </w:tc>
        <w:tc>
          <w:tcPr>
            <w:tcW w:w="1885" w:type="pct"/>
            <w:tcBorders>
              <w:top w:val="nil"/>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2*</w:t>
            </w:r>
            <w:r w:rsidRPr="00F1106C">
              <w:rPr>
                <w:sz w:val="20"/>
                <w:szCs w:val="20"/>
                <w:lang w:val="en-US"/>
              </w:rPr>
              <w:t>F</w:t>
            </w:r>
            <w:r w:rsidRPr="00F1106C">
              <w:rPr>
                <w:sz w:val="20"/>
                <w:szCs w:val="20"/>
              </w:rPr>
              <w:t xml:space="preserve">/ </w:t>
            </w:r>
            <w:r w:rsidRPr="00F1106C">
              <w:rPr>
                <w:sz w:val="20"/>
                <w:szCs w:val="20"/>
                <w:lang w:val="en-US"/>
              </w:rPr>
              <w:t>N</w:t>
            </w:r>
            <w:r w:rsidRPr="00F1106C">
              <w:rPr>
                <w:sz w:val="20"/>
                <w:szCs w:val="20"/>
              </w:rPr>
              <w:t xml:space="preserve">, где </w:t>
            </w:r>
            <w:r w:rsidRPr="00F1106C">
              <w:rPr>
                <w:sz w:val="20"/>
                <w:szCs w:val="20"/>
                <w:lang w:val="en-US"/>
              </w:rPr>
              <w:t>N</w:t>
            </w:r>
            <w:r w:rsidRPr="00F1106C">
              <w:rPr>
                <w:sz w:val="20"/>
                <w:szCs w:val="20"/>
              </w:rPr>
              <w:t xml:space="preserve"> – количество мероприятий муниципального уровня; в которых запланировано участие;</w:t>
            </w:r>
          </w:p>
          <w:p w:rsidR="000A4F89" w:rsidRPr="00F1106C" w:rsidRDefault="000A4F89" w:rsidP="008C2BDA">
            <w:pPr>
              <w:rPr>
                <w:sz w:val="20"/>
                <w:szCs w:val="20"/>
              </w:rPr>
            </w:pPr>
            <w:r w:rsidRPr="00F1106C">
              <w:rPr>
                <w:sz w:val="20"/>
                <w:szCs w:val="20"/>
                <w:lang w:val="en-US"/>
              </w:rPr>
              <w:t>F</w:t>
            </w:r>
            <w:r w:rsidRPr="00F1106C">
              <w:rPr>
                <w:sz w:val="20"/>
                <w:szCs w:val="20"/>
              </w:rPr>
              <w:t xml:space="preserve"> – в которых принято участие</w:t>
            </w:r>
          </w:p>
        </w:tc>
        <w:tc>
          <w:tcPr>
            <w:tcW w:w="414" w:type="pct"/>
            <w:tcBorders>
              <w:top w:val="nil"/>
              <w:left w:val="nil"/>
              <w:bottom w:val="single" w:sz="4" w:space="0" w:color="auto"/>
              <w:right w:val="single" w:sz="4" w:space="0" w:color="auto"/>
            </w:tcBorders>
          </w:tcPr>
          <w:p w:rsidR="000A4F89" w:rsidRPr="00F1106C" w:rsidRDefault="000A4F89" w:rsidP="008C2BDA">
            <w:pPr>
              <w:rPr>
                <w:sz w:val="20"/>
                <w:szCs w:val="20"/>
              </w:rPr>
            </w:pPr>
          </w:p>
        </w:tc>
        <w:tc>
          <w:tcPr>
            <w:tcW w:w="537" w:type="pct"/>
            <w:tcBorders>
              <w:top w:val="nil"/>
              <w:left w:val="nil"/>
              <w:bottom w:val="single" w:sz="4" w:space="0" w:color="auto"/>
              <w:right w:val="single" w:sz="4" w:space="0" w:color="auto"/>
            </w:tcBorders>
          </w:tcPr>
          <w:p w:rsidR="000A4F89" w:rsidRPr="00F1106C" w:rsidRDefault="000A4F89" w:rsidP="008C2BDA">
            <w:pPr>
              <w:rPr>
                <w:sz w:val="20"/>
                <w:szCs w:val="20"/>
              </w:rPr>
            </w:pPr>
          </w:p>
        </w:tc>
      </w:tr>
      <w:tr w:rsidR="000A4F89" w:rsidRPr="00770E29" w:rsidTr="008C2BDA">
        <w:trPr>
          <w:trHeight w:val="20"/>
        </w:trPr>
        <w:tc>
          <w:tcPr>
            <w:tcW w:w="188" w:type="pct"/>
            <w:tcBorders>
              <w:top w:val="nil"/>
              <w:left w:val="single" w:sz="4" w:space="0" w:color="auto"/>
              <w:bottom w:val="single" w:sz="4" w:space="0" w:color="auto"/>
              <w:right w:val="single" w:sz="4" w:space="0" w:color="auto"/>
            </w:tcBorders>
            <w:vAlign w:val="center"/>
          </w:tcPr>
          <w:p w:rsidR="000A4F89" w:rsidRPr="00770E29" w:rsidRDefault="000A4F89" w:rsidP="008C2BDA">
            <w:pPr>
              <w:jc w:val="center"/>
            </w:pPr>
            <w:r w:rsidRPr="00770E29">
              <w:rPr>
                <w:sz w:val="22"/>
                <w:szCs w:val="22"/>
              </w:rPr>
              <w:t>5</w:t>
            </w:r>
          </w:p>
        </w:tc>
        <w:tc>
          <w:tcPr>
            <w:tcW w:w="735" w:type="pct"/>
            <w:tcBorders>
              <w:top w:val="nil"/>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Обобщение и распро</w:t>
            </w:r>
          </w:p>
          <w:p w:rsidR="000A4F89" w:rsidRPr="00F1106C" w:rsidRDefault="000A4F89" w:rsidP="008C2BDA">
            <w:pPr>
              <w:rPr>
                <w:sz w:val="20"/>
                <w:szCs w:val="20"/>
              </w:rPr>
            </w:pPr>
            <w:r w:rsidRPr="00F1106C">
              <w:rPr>
                <w:sz w:val="20"/>
                <w:szCs w:val="20"/>
              </w:rPr>
              <w:t>странение опыта рабо</w:t>
            </w:r>
          </w:p>
          <w:p w:rsidR="000A4F89" w:rsidRPr="00F1106C" w:rsidRDefault="000A4F89" w:rsidP="008C2BDA">
            <w:pPr>
              <w:rPr>
                <w:sz w:val="20"/>
                <w:szCs w:val="20"/>
              </w:rPr>
            </w:pPr>
            <w:r w:rsidRPr="00F1106C">
              <w:rPr>
                <w:sz w:val="20"/>
                <w:szCs w:val="20"/>
              </w:rPr>
              <w:t>ты по реше</w:t>
            </w:r>
          </w:p>
          <w:p w:rsidR="000A4F89" w:rsidRPr="00F1106C" w:rsidRDefault="000A4F89" w:rsidP="008C2BDA">
            <w:pPr>
              <w:rPr>
                <w:sz w:val="20"/>
                <w:szCs w:val="20"/>
              </w:rPr>
            </w:pPr>
            <w:r w:rsidRPr="00F1106C">
              <w:rPr>
                <w:sz w:val="20"/>
                <w:szCs w:val="20"/>
              </w:rPr>
              <w:t>нию актуа</w:t>
            </w:r>
          </w:p>
          <w:p w:rsidR="000A4F89" w:rsidRPr="00F1106C" w:rsidRDefault="000A4F89" w:rsidP="008C2BDA">
            <w:pPr>
              <w:rPr>
                <w:sz w:val="20"/>
                <w:szCs w:val="20"/>
              </w:rPr>
            </w:pPr>
            <w:r w:rsidRPr="00F1106C">
              <w:rPr>
                <w:sz w:val="20"/>
                <w:szCs w:val="20"/>
              </w:rPr>
              <w:t>льных проб</w:t>
            </w:r>
          </w:p>
          <w:p w:rsidR="000A4F89" w:rsidRPr="00F1106C" w:rsidRDefault="000A4F89" w:rsidP="008C2BDA">
            <w:pPr>
              <w:rPr>
                <w:sz w:val="20"/>
                <w:szCs w:val="20"/>
              </w:rPr>
            </w:pPr>
            <w:r w:rsidRPr="00F1106C">
              <w:rPr>
                <w:sz w:val="20"/>
                <w:szCs w:val="20"/>
              </w:rPr>
              <w:t>лем по сох</w:t>
            </w:r>
          </w:p>
          <w:p w:rsidR="000A4F89" w:rsidRPr="00F1106C" w:rsidRDefault="000A4F89" w:rsidP="008C2BDA">
            <w:pPr>
              <w:rPr>
                <w:sz w:val="20"/>
                <w:szCs w:val="20"/>
              </w:rPr>
            </w:pPr>
            <w:r w:rsidRPr="00F1106C">
              <w:rPr>
                <w:sz w:val="20"/>
                <w:szCs w:val="20"/>
              </w:rPr>
              <w:t>ранению психического, сомати</w:t>
            </w:r>
          </w:p>
          <w:p w:rsidR="000A4F89" w:rsidRPr="00F1106C" w:rsidRDefault="000A4F89" w:rsidP="008C2BDA">
            <w:pPr>
              <w:rPr>
                <w:sz w:val="20"/>
                <w:szCs w:val="20"/>
              </w:rPr>
            </w:pPr>
            <w:r w:rsidRPr="00F1106C">
              <w:rPr>
                <w:sz w:val="20"/>
                <w:szCs w:val="20"/>
              </w:rPr>
              <w:t>ческого и социального благопо</w:t>
            </w:r>
          </w:p>
          <w:p w:rsidR="000A4F89" w:rsidRPr="00F1106C" w:rsidRDefault="000A4F89" w:rsidP="008C2BDA">
            <w:pPr>
              <w:rPr>
                <w:sz w:val="20"/>
                <w:szCs w:val="20"/>
              </w:rPr>
            </w:pPr>
            <w:r w:rsidRPr="00F1106C">
              <w:rPr>
                <w:sz w:val="20"/>
                <w:szCs w:val="20"/>
              </w:rPr>
              <w:t>лучия уча</w:t>
            </w:r>
          </w:p>
          <w:p w:rsidR="000A4F89" w:rsidRPr="00F1106C" w:rsidRDefault="000A4F89" w:rsidP="008C2BDA">
            <w:pPr>
              <w:rPr>
                <w:sz w:val="20"/>
                <w:szCs w:val="20"/>
              </w:rPr>
            </w:pPr>
            <w:r w:rsidRPr="00F1106C">
              <w:rPr>
                <w:sz w:val="20"/>
                <w:szCs w:val="20"/>
              </w:rPr>
              <w:t>щихся и пе</w:t>
            </w:r>
          </w:p>
          <w:p w:rsidR="000A4F89" w:rsidRPr="00F1106C" w:rsidRDefault="000A4F89" w:rsidP="008C2BDA">
            <w:pPr>
              <w:rPr>
                <w:sz w:val="20"/>
                <w:szCs w:val="20"/>
              </w:rPr>
            </w:pPr>
            <w:r w:rsidRPr="00F1106C">
              <w:rPr>
                <w:sz w:val="20"/>
                <w:szCs w:val="20"/>
              </w:rPr>
              <w:t>дагогических работни</w:t>
            </w:r>
          </w:p>
          <w:p w:rsidR="000A4F89" w:rsidRPr="00F1106C" w:rsidRDefault="000A4F89" w:rsidP="008C2BDA">
            <w:pPr>
              <w:rPr>
                <w:sz w:val="20"/>
                <w:szCs w:val="20"/>
              </w:rPr>
            </w:pPr>
            <w:r w:rsidRPr="00F1106C">
              <w:rPr>
                <w:sz w:val="20"/>
                <w:szCs w:val="20"/>
              </w:rPr>
              <w:t>ков:</w:t>
            </w:r>
          </w:p>
        </w:tc>
        <w:tc>
          <w:tcPr>
            <w:tcW w:w="367"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p>
        </w:tc>
        <w:tc>
          <w:tcPr>
            <w:tcW w:w="410"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p>
        </w:tc>
        <w:tc>
          <w:tcPr>
            <w:tcW w:w="464"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p>
        </w:tc>
        <w:tc>
          <w:tcPr>
            <w:tcW w:w="1885" w:type="pct"/>
            <w:tcBorders>
              <w:top w:val="nil"/>
              <w:left w:val="nil"/>
              <w:bottom w:val="single" w:sz="4" w:space="0" w:color="auto"/>
              <w:right w:val="single" w:sz="4" w:space="0" w:color="auto"/>
            </w:tcBorders>
          </w:tcPr>
          <w:p w:rsidR="000A4F89" w:rsidRPr="00F1106C" w:rsidRDefault="000A4F89" w:rsidP="008C2BDA">
            <w:pPr>
              <w:rPr>
                <w:b/>
                <w:sz w:val="20"/>
                <w:szCs w:val="20"/>
              </w:rPr>
            </w:pPr>
            <w:r w:rsidRPr="00F1106C">
              <w:rPr>
                <w:b/>
                <w:sz w:val="20"/>
                <w:szCs w:val="20"/>
              </w:rPr>
              <w:t>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сертификатов участника</w:t>
            </w:r>
          </w:p>
        </w:tc>
        <w:tc>
          <w:tcPr>
            <w:tcW w:w="414" w:type="pct"/>
            <w:tcBorders>
              <w:top w:val="nil"/>
              <w:left w:val="nil"/>
              <w:bottom w:val="single" w:sz="4" w:space="0" w:color="auto"/>
              <w:right w:val="single" w:sz="4" w:space="0" w:color="auto"/>
            </w:tcBorders>
          </w:tcPr>
          <w:p w:rsidR="000A4F89" w:rsidRPr="00F1106C" w:rsidRDefault="000A4F89" w:rsidP="008C2BDA">
            <w:pPr>
              <w:rPr>
                <w:b/>
                <w:sz w:val="20"/>
                <w:szCs w:val="20"/>
              </w:rPr>
            </w:pPr>
          </w:p>
        </w:tc>
        <w:tc>
          <w:tcPr>
            <w:tcW w:w="537" w:type="pct"/>
            <w:tcBorders>
              <w:top w:val="nil"/>
              <w:left w:val="nil"/>
              <w:bottom w:val="single" w:sz="4" w:space="0" w:color="auto"/>
              <w:right w:val="single" w:sz="4" w:space="0" w:color="auto"/>
            </w:tcBorders>
          </w:tcPr>
          <w:p w:rsidR="000A4F89" w:rsidRPr="00F1106C" w:rsidRDefault="000A4F89" w:rsidP="008C2BDA">
            <w:pPr>
              <w:rPr>
                <w:b/>
                <w:sz w:val="20"/>
                <w:szCs w:val="20"/>
              </w:rPr>
            </w:pPr>
          </w:p>
        </w:tc>
      </w:tr>
      <w:tr w:rsidR="000A4F89" w:rsidRPr="00770E29" w:rsidTr="008C2BDA">
        <w:trPr>
          <w:trHeight w:val="1481"/>
        </w:trPr>
        <w:tc>
          <w:tcPr>
            <w:tcW w:w="188" w:type="pct"/>
            <w:tcBorders>
              <w:top w:val="nil"/>
              <w:left w:val="single" w:sz="4" w:space="0" w:color="auto"/>
              <w:bottom w:val="single" w:sz="4" w:space="0" w:color="auto"/>
              <w:right w:val="single" w:sz="4" w:space="0" w:color="auto"/>
            </w:tcBorders>
            <w:vAlign w:val="center"/>
          </w:tcPr>
          <w:p w:rsidR="000A4F89" w:rsidRPr="00770E29" w:rsidRDefault="000A4F89" w:rsidP="008C2BDA">
            <w:pPr>
              <w:jc w:val="center"/>
            </w:pPr>
          </w:p>
        </w:tc>
        <w:tc>
          <w:tcPr>
            <w:tcW w:w="735" w:type="pct"/>
            <w:tcBorders>
              <w:top w:val="nil"/>
              <w:left w:val="nil"/>
              <w:bottom w:val="single" w:sz="4" w:space="0" w:color="auto"/>
              <w:right w:val="single" w:sz="4" w:space="0" w:color="auto"/>
            </w:tcBorders>
          </w:tcPr>
          <w:p w:rsidR="000A4F89" w:rsidRPr="00F1106C" w:rsidRDefault="000A4F89" w:rsidP="008C2BDA">
            <w:pPr>
              <w:rPr>
                <w:sz w:val="20"/>
                <w:szCs w:val="20"/>
                <w:lang w:val="tt-RU"/>
              </w:rPr>
            </w:pPr>
            <w:r w:rsidRPr="00F1106C">
              <w:rPr>
                <w:sz w:val="20"/>
                <w:szCs w:val="20"/>
                <w:lang w:val="tt-RU"/>
              </w:rPr>
              <w:t>на республиканском и межрегионал</w:t>
            </w:r>
            <w:r w:rsidRPr="00F1106C">
              <w:rPr>
                <w:sz w:val="20"/>
                <w:szCs w:val="20"/>
              </w:rPr>
              <w:t>ь</w:t>
            </w:r>
            <w:r w:rsidRPr="00F1106C">
              <w:rPr>
                <w:sz w:val="20"/>
                <w:szCs w:val="20"/>
                <w:lang w:val="tt-RU"/>
              </w:rPr>
              <w:t>ном уровне</w:t>
            </w:r>
          </w:p>
        </w:tc>
        <w:tc>
          <w:tcPr>
            <w:tcW w:w="367"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r w:rsidRPr="00F1106C">
              <w:rPr>
                <w:sz w:val="20"/>
                <w:szCs w:val="20"/>
              </w:rPr>
              <w:t>Годовая</w:t>
            </w:r>
          </w:p>
          <w:p w:rsidR="000A4F89" w:rsidRPr="00F1106C" w:rsidRDefault="000A4F89" w:rsidP="008C2BDA">
            <w:pPr>
              <w:jc w:val="center"/>
              <w:rPr>
                <w:sz w:val="20"/>
                <w:szCs w:val="20"/>
              </w:rPr>
            </w:pPr>
            <w:r w:rsidRPr="00F1106C">
              <w:rPr>
                <w:sz w:val="20"/>
                <w:szCs w:val="20"/>
              </w:rPr>
              <w:t>(полугодовая)</w:t>
            </w:r>
          </w:p>
        </w:tc>
        <w:tc>
          <w:tcPr>
            <w:tcW w:w="410"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r w:rsidRPr="00F1106C">
              <w:rPr>
                <w:sz w:val="20"/>
                <w:szCs w:val="20"/>
              </w:rPr>
              <w:t>0-</w:t>
            </w:r>
            <w:r w:rsidRPr="00F1106C">
              <w:rPr>
                <w:sz w:val="20"/>
                <w:szCs w:val="20"/>
                <w:lang w:val="en-US"/>
              </w:rPr>
              <w:t>N</w:t>
            </w:r>
            <w:r w:rsidRPr="00F1106C">
              <w:rPr>
                <w:sz w:val="20"/>
                <w:szCs w:val="20"/>
              </w:rPr>
              <w:t xml:space="preserve"> </w:t>
            </w:r>
          </w:p>
          <w:p w:rsidR="000A4F89" w:rsidRPr="00F1106C" w:rsidRDefault="000A4F89" w:rsidP="008C2BDA">
            <w:pPr>
              <w:jc w:val="center"/>
              <w:rPr>
                <w:sz w:val="20"/>
                <w:szCs w:val="20"/>
              </w:rPr>
            </w:pPr>
          </w:p>
          <w:p w:rsidR="000A4F89" w:rsidRPr="00F1106C" w:rsidRDefault="000A4F89" w:rsidP="008C2BDA">
            <w:pPr>
              <w:jc w:val="center"/>
              <w:rPr>
                <w:sz w:val="20"/>
                <w:szCs w:val="20"/>
              </w:rPr>
            </w:pPr>
            <w:r w:rsidRPr="00F1106C">
              <w:rPr>
                <w:sz w:val="20"/>
                <w:szCs w:val="20"/>
              </w:rPr>
              <w:t>6</w:t>
            </w:r>
          </w:p>
        </w:tc>
        <w:tc>
          <w:tcPr>
            <w:tcW w:w="464" w:type="pct"/>
            <w:tcBorders>
              <w:top w:val="nil"/>
              <w:left w:val="nil"/>
              <w:bottom w:val="single" w:sz="4" w:space="0" w:color="auto"/>
              <w:right w:val="single" w:sz="4" w:space="0" w:color="auto"/>
            </w:tcBorders>
          </w:tcPr>
          <w:p w:rsidR="000A4F89" w:rsidRPr="00F1106C" w:rsidRDefault="000A4F89" w:rsidP="008C2BDA">
            <w:pPr>
              <w:jc w:val="center"/>
              <w:rPr>
                <w:sz w:val="20"/>
                <w:szCs w:val="20"/>
                <w:lang w:val="tt-RU"/>
              </w:rPr>
            </w:pPr>
          </w:p>
        </w:tc>
        <w:tc>
          <w:tcPr>
            <w:tcW w:w="1885" w:type="pct"/>
            <w:tcBorders>
              <w:top w:val="nil"/>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6*</w:t>
            </w:r>
            <w:r w:rsidRPr="00F1106C">
              <w:rPr>
                <w:sz w:val="20"/>
                <w:szCs w:val="20"/>
                <w:lang w:val="en-US"/>
              </w:rPr>
              <w:t>F</w:t>
            </w:r>
            <w:r w:rsidRPr="00F1106C">
              <w:rPr>
                <w:sz w:val="20"/>
                <w:szCs w:val="20"/>
              </w:rPr>
              <w:t xml:space="preserve">/ </w:t>
            </w:r>
            <w:r w:rsidRPr="00F1106C">
              <w:rPr>
                <w:sz w:val="20"/>
                <w:szCs w:val="20"/>
                <w:lang w:val="en-US"/>
              </w:rPr>
              <w:t>N</w:t>
            </w:r>
            <w:r w:rsidRPr="00F1106C">
              <w:rPr>
                <w:sz w:val="20"/>
                <w:szCs w:val="20"/>
              </w:rPr>
              <w:t xml:space="preserve">, где </w:t>
            </w:r>
            <w:r w:rsidRPr="00F1106C">
              <w:rPr>
                <w:sz w:val="20"/>
                <w:szCs w:val="20"/>
                <w:lang w:val="en-US"/>
              </w:rPr>
              <w:t>N</w:t>
            </w:r>
            <w:r w:rsidRPr="00F1106C">
              <w:rPr>
                <w:sz w:val="20"/>
                <w:szCs w:val="20"/>
              </w:rPr>
              <w:t xml:space="preserve"> – количество мероприятий республиканского, межрегионального уровня, в которых педагог запланировал  участие;</w:t>
            </w:r>
          </w:p>
          <w:p w:rsidR="000A4F89" w:rsidRPr="00F1106C" w:rsidRDefault="000A4F89" w:rsidP="008C2BDA">
            <w:pPr>
              <w:rPr>
                <w:sz w:val="20"/>
                <w:szCs w:val="20"/>
              </w:rPr>
            </w:pPr>
            <w:r w:rsidRPr="00F1106C">
              <w:rPr>
                <w:sz w:val="20"/>
                <w:szCs w:val="20"/>
                <w:lang w:val="en-US"/>
              </w:rPr>
              <w:t>F</w:t>
            </w:r>
            <w:r w:rsidRPr="00F1106C">
              <w:rPr>
                <w:sz w:val="20"/>
                <w:szCs w:val="20"/>
              </w:rPr>
              <w:t xml:space="preserve"> – в которых принято участие</w:t>
            </w:r>
          </w:p>
        </w:tc>
        <w:tc>
          <w:tcPr>
            <w:tcW w:w="414" w:type="pct"/>
            <w:tcBorders>
              <w:top w:val="nil"/>
              <w:left w:val="nil"/>
              <w:bottom w:val="single" w:sz="4" w:space="0" w:color="auto"/>
              <w:right w:val="single" w:sz="4" w:space="0" w:color="auto"/>
            </w:tcBorders>
          </w:tcPr>
          <w:p w:rsidR="000A4F89" w:rsidRPr="00F1106C" w:rsidRDefault="000A4F89" w:rsidP="008C2BDA">
            <w:pPr>
              <w:rPr>
                <w:sz w:val="20"/>
                <w:szCs w:val="20"/>
              </w:rPr>
            </w:pPr>
          </w:p>
        </w:tc>
        <w:tc>
          <w:tcPr>
            <w:tcW w:w="537" w:type="pct"/>
            <w:tcBorders>
              <w:top w:val="nil"/>
              <w:left w:val="nil"/>
              <w:bottom w:val="single" w:sz="4" w:space="0" w:color="auto"/>
              <w:right w:val="single" w:sz="4" w:space="0" w:color="auto"/>
            </w:tcBorders>
          </w:tcPr>
          <w:p w:rsidR="000A4F89" w:rsidRPr="00F1106C" w:rsidRDefault="000A4F89" w:rsidP="008C2BDA">
            <w:pPr>
              <w:rPr>
                <w:sz w:val="20"/>
                <w:szCs w:val="20"/>
              </w:rPr>
            </w:pPr>
          </w:p>
        </w:tc>
      </w:tr>
      <w:tr w:rsidR="000A4F89" w:rsidRPr="00770E29" w:rsidTr="008C2BDA">
        <w:trPr>
          <w:trHeight w:val="20"/>
        </w:trPr>
        <w:tc>
          <w:tcPr>
            <w:tcW w:w="188" w:type="pct"/>
            <w:tcBorders>
              <w:top w:val="nil"/>
              <w:left w:val="single" w:sz="4" w:space="0" w:color="auto"/>
              <w:bottom w:val="single" w:sz="4" w:space="0" w:color="auto"/>
              <w:right w:val="single" w:sz="4" w:space="0" w:color="auto"/>
            </w:tcBorders>
            <w:vAlign w:val="center"/>
          </w:tcPr>
          <w:p w:rsidR="000A4F89" w:rsidRPr="00770E29" w:rsidRDefault="000A4F89" w:rsidP="008C2BDA">
            <w:pPr>
              <w:jc w:val="center"/>
            </w:pPr>
          </w:p>
        </w:tc>
        <w:tc>
          <w:tcPr>
            <w:tcW w:w="735" w:type="pct"/>
            <w:tcBorders>
              <w:top w:val="nil"/>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на уровне образовательного учре</w:t>
            </w:r>
          </w:p>
          <w:p w:rsidR="000A4F89" w:rsidRPr="00F1106C" w:rsidRDefault="000A4F89" w:rsidP="008C2BDA">
            <w:pPr>
              <w:rPr>
                <w:sz w:val="20"/>
                <w:szCs w:val="20"/>
              </w:rPr>
            </w:pPr>
            <w:r w:rsidRPr="00F1106C">
              <w:rPr>
                <w:sz w:val="20"/>
                <w:szCs w:val="20"/>
              </w:rPr>
              <w:t>ждения, му</w:t>
            </w:r>
          </w:p>
          <w:p w:rsidR="000A4F89" w:rsidRPr="00F1106C" w:rsidRDefault="000A4F89" w:rsidP="008C2BDA">
            <w:pPr>
              <w:rPr>
                <w:sz w:val="20"/>
                <w:szCs w:val="20"/>
              </w:rPr>
            </w:pPr>
            <w:r w:rsidRPr="00F1106C">
              <w:rPr>
                <w:sz w:val="20"/>
                <w:szCs w:val="20"/>
              </w:rPr>
              <w:t>ниципального образо</w:t>
            </w:r>
          </w:p>
          <w:p w:rsidR="000A4F89" w:rsidRPr="00F1106C" w:rsidRDefault="000A4F89" w:rsidP="008C2BDA">
            <w:pPr>
              <w:rPr>
                <w:sz w:val="20"/>
                <w:szCs w:val="20"/>
              </w:rPr>
            </w:pPr>
            <w:r w:rsidRPr="00F1106C">
              <w:rPr>
                <w:sz w:val="20"/>
                <w:szCs w:val="20"/>
              </w:rPr>
              <w:t>вания</w:t>
            </w:r>
          </w:p>
        </w:tc>
        <w:tc>
          <w:tcPr>
            <w:tcW w:w="367"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r w:rsidRPr="00F1106C">
              <w:rPr>
                <w:sz w:val="20"/>
                <w:szCs w:val="20"/>
              </w:rPr>
              <w:t>Годовая</w:t>
            </w:r>
          </w:p>
          <w:p w:rsidR="000A4F89" w:rsidRPr="00F1106C" w:rsidRDefault="000A4F89" w:rsidP="008C2BDA">
            <w:pPr>
              <w:jc w:val="center"/>
              <w:rPr>
                <w:sz w:val="20"/>
                <w:szCs w:val="20"/>
              </w:rPr>
            </w:pPr>
            <w:r w:rsidRPr="00F1106C">
              <w:rPr>
                <w:sz w:val="20"/>
                <w:szCs w:val="20"/>
              </w:rPr>
              <w:t>(полугодовая)</w:t>
            </w:r>
          </w:p>
        </w:tc>
        <w:tc>
          <w:tcPr>
            <w:tcW w:w="410" w:type="pct"/>
            <w:tcBorders>
              <w:top w:val="nil"/>
              <w:left w:val="nil"/>
              <w:bottom w:val="single" w:sz="4" w:space="0" w:color="auto"/>
              <w:right w:val="single" w:sz="4" w:space="0" w:color="auto"/>
            </w:tcBorders>
          </w:tcPr>
          <w:p w:rsidR="000A4F89" w:rsidRPr="00F1106C" w:rsidRDefault="000A4F89" w:rsidP="008C2BDA">
            <w:pPr>
              <w:jc w:val="center"/>
              <w:rPr>
                <w:sz w:val="20"/>
                <w:szCs w:val="20"/>
                <w:lang w:val="en-US"/>
              </w:rPr>
            </w:pPr>
            <w:r w:rsidRPr="00F1106C">
              <w:rPr>
                <w:sz w:val="20"/>
                <w:szCs w:val="20"/>
                <w:lang w:val="en-US"/>
              </w:rPr>
              <w:t>0-N</w:t>
            </w:r>
          </w:p>
          <w:p w:rsidR="000A4F89" w:rsidRPr="00F1106C" w:rsidRDefault="000A4F89" w:rsidP="008C2BDA">
            <w:pPr>
              <w:jc w:val="center"/>
              <w:rPr>
                <w:sz w:val="20"/>
                <w:szCs w:val="20"/>
                <w:lang w:val="en-US"/>
              </w:rPr>
            </w:pPr>
          </w:p>
          <w:p w:rsidR="000A4F89" w:rsidRPr="00F1106C" w:rsidRDefault="000A4F89" w:rsidP="008C2BDA">
            <w:pPr>
              <w:jc w:val="center"/>
              <w:rPr>
                <w:sz w:val="20"/>
                <w:szCs w:val="20"/>
              </w:rPr>
            </w:pPr>
            <w:r w:rsidRPr="00F1106C">
              <w:rPr>
                <w:sz w:val="20"/>
                <w:szCs w:val="20"/>
              </w:rPr>
              <w:t>4</w:t>
            </w:r>
          </w:p>
        </w:tc>
        <w:tc>
          <w:tcPr>
            <w:tcW w:w="464" w:type="pct"/>
            <w:tcBorders>
              <w:top w:val="nil"/>
              <w:left w:val="nil"/>
              <w:bottom w:val="single" w:sz="4" w:space="0" w:color="auto"/>
              <w:right w:val="single" w:sz="4" w:space="0" w:color="auto"/>
            </w:tcBorders>
          </w:tcPr>
          <w:p w:rsidR="000A4F89" w:rsidRPr="00F1106C" w:rsidRDefault="000A4F89" w:rsidP="008C2BDA">
            <w:pPr>
              <w:jc w:val="center"/>
              <w:rPr>
                <w:sz w:val="20"/>
                <w:szCs w:val="20"/>
                <w:lang w:val="tt-RU"/>
              </w:rPr>
            </w:pPr>
          </w:p>
        </w:tc>
        <w:tc>
          <w:tcPr>
            <w:tcW w:w="1885" w:type="pct"/>
            <w:tcBorders>
              <w:top w:val="nil"/>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4*</w:t>
            </w:r>
            <w:r w:rsidRPr="00F1106C">
              <w:rPr>
                <w:sz w:val="20"/>
                <w:szCs w:val="20"/>
                <w:lang w:val="en-US"/>
              </w:rPr>
              <w:t>F</w:t>
            </w:r>
            <w:r w:rsidRPr="00F1106C">
              <w:rPr>
                <w:sz w:val="20"/>
                <w:szCs w:val="20"/>
              </w:rPr>
              <w:t xml:space="preserve">/ </w:t>
            </w:r>
            <w:r w:rsidRPr="00F1106C">
              <w:rPr>
                <w:sz w:val="20"/>
                <w:szCs w:val="20"/>
                <w:lang w:val="en-US"/>
              </w:rPr>
              <w:t>N</w:t>
            </w:r>
            <w:r w:rsidRPr="00F1106C">
              <w:rPr>
                <w:sz w:val="20"/>
                <w:szCs w:val="20"/>
              </w:rPr>
              <w:t xml:space="preserve">, где </w:t>
            </w:r>
            <w:r w:rsidRPr="00F1106C">
              <w:rPr>
                <w:sz w:val="20"/>
                <w:szCs w:val="20"/>
                <w:lang w:val="en-US"/>
              </w:rPr>
              <w:t>N</w:t>
            </w:r>
            <w:r w:rsidRPr="00F1106C">
              <w:rPr>
                <w:sz w:val="20"/>
                <w:szCs w:val="20"/>
              </w:rPr>
              <w:t xml:space="preserve"> – количество мероприятий муниципального уровня , в которых педагог запланировал  участие;</w:t>
            </w:r>
          </w:p>
          <w:p w:rsidR="000A4F89" w:rsidRPr="00F1106C" w:rsidRDefault="000A4F89" w:rsidP="008C2BDA">
            <w:pPr>
              <w:rPr>
                <w:sz w:val="20"/>
                <w:szCs w:val="20"/>
              </w:rPr>
            </w:pPr>
            <w:r w:rsidRPr="00F1106C">
              <w:rPr>
                <w:sz w:val="20"/>
                <w:szCs w:val="20"/>
                <w:lang w:val="en-US"/>
              </w:rPr>
              <w:t>F</w:t>
            </w:r>
            <w:r w:rsidRPr="00F1106C">
              <w:rPr>
                <w:sz w:val="20"/>
                <w:szCs w:val="20"/>
              </w:rPr>
              <w:t xml:space="preserve"> – в которых принято участие</w:t>
            </w:r>
          </w:p>
          <w:p w:rsidR="000A4F89" w:rsidRPr="00F1106C" w:rsidRDefault="000A4F89" w:rsidP="008C2BDA">
            <w:pPr>
              <w:rPr>
                <w:sz w:val="20"/>
                <w:szCs w:val="20"/>
              </w:rPr>
            </w:pPr>
          </w:p>
        </w:tc>
        <w:tc>
          <w:tcPr>
            <w:tcW w:w="414" w:type="pct"/>
            <w:tcBorders>
              <w:top w:val="nil"/>
              <w:left w:val="nil"/>
              <w:bottom w:val="single" w:sz="4" w:space="0" w:color="auto"/>
              <w:right w:val="single" w:sz="4" w:space="0" w:color="auto"/>
            </w:tcBorders>
          </w:tcPr>
          <w:p w:rsidR="000A4F89" w:rsidRPr="00F1106C" w:rsidRDefault="000A4F89" w:rsidP="008C2BDA">
            <w:pPr>
              <w:rPr>
                <w:sz w:val="20"/>
                <w:szCs w:val="20"/>
              </w:rPr>
            </w:pPr>
          </w:p>
        </w:tc>
        <w:tc>
          <w:tcPr>
            <w:tcW w:w="537" w:type="pct"/>
            <w:tcBorders>
              <w:top w:val="nil"/>
              <w:left w:val="nil"/>
              <w:bottom w:val="single" w:sz="4" w:space="0" w:color="auto"/>
              <w:right w:val="single" w:sz="4" w:space="0" w:color="auto"/>
            </w:tcBorders>
          </w:tcPr>
          <w:p w:rsidR="000A4F89" w:rsidRPr="00F1106C" w:rsidRDefault="000A4F89" w:rsidP="008C2BDA">
            <w:pPr>
              <w:rPr>
                <w:sz w:val="20"/>
                <w:szCs w:val="20"/>
              </w:rPr>
            </w:pPr>
          </w:p>
        </w:tc>
      </w:tr>
      <w:tr w:rsidR="000A4F89" w:rsidRPr="00770E29" w:rsidTr="008C2BDA">
        <w:trPr>
          <w:trHeight w:val="20"/>
        </w:trPr>
        <w:tc>
          <w:tcPr>
            <w:tcW w:w="188" w:type="pct"/>
            <w:tcBorders>
              <w:top w:val="nil"/>
              <w:left w:val="single" w:sz="4" w:space="0" w:color="auto"/>
              <w:bottom w:val="single" w:sz="4" w:space="0" w:color="auto"/>
              <w:right w:val="single" w:sz="4" w:space="0" w:color="auto"/>
            </w:tcBorders>
            <w:vAlign w:val="center"/>
          </w:tcPr>
          <w:p w:rsidR="000A4F89" w:rsidRPr="00770E29" w:rsidRDefault="000A4F89" w:rsidP="008C2BDA">
            <w:pPr>
              <w:jc w:val="center"/>
            </w:pPr>
            <w:r w:rsidRPr="00770E29">
              <w:rPr>
                <w:sz w:val="22"/>
                <w:szCs w:val="22"/>
              </w:rPr>
              <w:t>6</w:t>
            </w:r>
          </w:p>
        </w:tc>
        <w:tc>
          <w:tcPr>
            <w:tcW w:w="735" w:type="pct"/>
            <w:tcBorders>
              <w:top w:val="nil"/>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Оказание консультативной помощи педагогическим работникам, родителям по работе с учащимися, др.</w:t>
            </w:r>
          </w:p>
        </w:tc>
        <w:tc>
          <w:tcPr>
            <w:tcW w:w="367"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r w:rsidRPr="00F1106C">
              <w:rPr>
                <w:sz w:val="20"/>
                <w:szCs w:val="20"/>
              </w:rPr>
              <w:t>ежемесячно</w:t>
            </w:r>
          </w:p>
        </w:tc>
        <w:tc>
          <w:tcPr>
            <w:tcW w:w="410"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r w:rsidRPr="00F1106C">
              <w:rPr>
                <w:sz w:val="20"/>
                <w:szCs w:val="20"/>
              </w:rPr>
              <w:t>0-5</w:t>
            </w:r>
          </w:p>
          <w:p w:rsidR="000A4F89" w:rsidRPr="00F1106C" w:rsidRDefault="000A4F89" w:rsidP="008C2BDA">
            <w:pPr>
              <w:jc w:val="center"/>
              <w:rPr>
                <w:sz w:val="20"/>
                <w:szCs w:val="20"/>
              </w:rPr>
            </w:pPr>
          </w:p>
          <w:p w:rsidR="000A4F89" w:rsidRPr="00F1106C" w:rsidRDefault="000A4F89" w:rsidP="008C2BDA">
            <w:pPr>
              <w:jc w:val="center"/>
              <w:rPr>
                <w:sz w:val="20"/>
                <w:szCs w:val="20"/>
              </w:rPr>
            </w:pPr>
          </w:p>
          <w:p w:rsidR="000A4F89" w:rsidRPr="00F1106C" w:rsidRDefault="000A4F89" w:rsidP="008C2BDA">
            <w:pPr>
              <w:jc w:val="center"/>
              <w:rPr>
                <w:sz w:val="20"/>
                <w:szCs w:val="20"/>
              </w:rPr>
            </w:pPr>
            <w:r w:rsidRPr="00F1106C">
              <w:rPr>
                <w:sz w:val="20"/>
                <w:szCs w:val="20"/>
              </w:rPr>
              <w:t>7</w:t>
            </w:r>
          </w:p>
        </w:tc>
        <w:tc>
          <w:tcPr>
            <w:tcW w:w="464"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p>
        </w:tc>
        <w:tc>
          <w:tcPr>
            <w:tcW w:w="1885" w:type="pct"/>
            <w:tcBorders>
              <w:top w:val="nil"/>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А=0,25*х, где х – количество проведенных консультаций, но не более 7 баллов</w:t>
            </w:r>
          </w:p>
          <w:p w:rsidR="000A4F89" w:rsidRPr="00F1106C" w:rsidRDefault="000A4F89" w:rsidP="008C2BDA">
            <w:pPr>
              <w:jc w:val="both"/>
              <w:rPr>
                <w:b/>
                <w:sz w:val="20"/>
                <w:szCs w:val="20"/>
              </w:rPr>
            </w:pPr>
            <w:r w:rsidRPr="00F1106C">
              <w:rPr>
                <w:b/>
                <w:sz w:val="20"/>
                <w:szCs w:val="20"/>
              </w:rPr>
              <w:t>Учитывается на основании анализа журналов учета проведения индивидуальной и групповой работы, наличие диагностических карт (листа регистрации, протокола консультации) учащихся, наличие заключения по итогам работы</w:t>
            </w:r>
          </w:p>
        </w:tc>
        <w:tc>
          <w:tcPr>
            <w:tcW w:w="414" w:type="pct"/>
            <w:tcBorders>
              <w:top w:val="nil"/>
              <w:left w:val="nil"/>
              <w:bottom w:val="single" w:sz="4" w:space="0" w:color="auto"/>
              <w:right w:val="single" w:sz="4" w:space="0" w:color="auto"/>
            </w:tcBorders>
          </w:tcPr>
          <w:p w:rsidR="000A4F89" w:rsidRPr="00F1106C" w:rsidRDefault="000A4F89" w:rsidP="008C2BDA">
            <w:pPr>
              <w:jc w:val="both"/>
              <w:rPr>
                <w:b/>
                <w:sz w:val="20"/>
                <w:szCs w:val="20"/>
              </w:rPr>
            </w:pPr>
          </w:p>
        </w:tc>
        <w:tc>
          <w:tcPr>
            <w:tcW w:w="537" w:type="pct"/>
            <w:tcBorders>
              <w:top w:val="nil"/>
              <w:left w:val="nil"/>
              <w:bottom w:val="single" w:sz="4" w:space="0" w:color="auto"/>
              <w:right w:val="single" w:sz="4" w:space="0" w:color="auto"/>
            </w:tcBorders>
          </w:tcPr>
          <w:p w:rsidR="000A4F89" w:rsidRPr="00F1106C" w:rsidRDefault="000A4F89" w:rsidP="008C2BDA">
            <w:pPr>
              <w:jc w:val="both"/>
              <w:rPr>
                <w:b/>
                <w:sz w:val="20"/>
                <w:szCs w:val="20"/>
              </w:rPr>
            </w:pPr>
          </w:p>
        </w:tc>
      </w:tr>
    </w:tbl>
    <w:p w:rsidR="000A4F89" w:rsidRPr="00770E29" w:rsidRDefault="000A4F89" w:rsidP="000A4F89">
      <w:pPr>
        <w:tabs>
          <w:tab w:val="left" w:pos="6075"/>
        </w:tabs>
        <w:rPr>
          <w:b/>
          <w:sz w:val="16"/>
          <w:szCs w:val="16"/>
        </w:rPr>
      </w:pPr>
    </w:p>
    <w:p w:rsidR="000A4F89" w:rsidRPr="00F1106C" w:rsidRDefault="000A4F89" w:rsidP="000A4F89">
      <w:pPr>
        <w:tabs>
          <w:tab w:val="left" w:pos="6075"/>
        </w:tabs>
        <w:jc w:val="center"/>
        <w:rPr>
          <w:b/>
        </w:rPr>
      </w:pPr>
      <w:r w:rsidRPr="00F1106C">
        <w:rPr>
          <w:b/>
        </w:rPr>
        <w:t xml:space="preserve">Критерии и показатели качества и результативности </w:t>
      </w:r>
    </w:p>
    <w:p w:rsidR="000A4F89" w:rsidRPr="00F1106C" w:rsidRDefault="000A4F89" w:rsidP="000A4F89">
      <w:pPr>
        <w:tabs>
          <w:tab w:val="left" w:pos="6075"/>
        </w:tabs>
        <w:jc w:val="center"/>
      </w:pPr>
      <w:r w:rsidRPr="00F1106C">
        <w:rPr>
          <w:b/>
        </w:rPr>
        <w:t xml:space="preserve">эффективной деятельности </w:t>
      </w:r>
      <w:r>
        <w:rPr>
          <w:b/>
        </w:rPr>
        <w:t xml:space="preserve"> </w:t>
      </w:r>
      <w:r w:rsidRPr="00F1106C">
        <w:rPr>
          <w:b/>
          <w:bCs/>
        </w:rPr>
        <w:t xml:space="preserve">педагога дополнительного образования </w:t>
      </w:r>
    </w:p>
    <w:p w:rsidR="000A4F89" w:rsidRPr="00770E29" w:rsidRDefault="000A4F89" w:rsidP="000A4F89">
      <w:pPr>
        <w:rPr>
          <w:sz w:val="16"/>
          <w:szCs w:val="16"/>
        </w:rPr>
      </w:pPr>
    </w:p>
    <w:tbl>
      <w:tblPr>
        <w:tblW w:w="5116" w:type="pct"/>
        <w:tblInd w:w="108" w:type="dxa"/>
        <w:tblLayout w:type="fixed"/>
        <w:tblLook w:val="00A0" w:firstRow="1" w:lastRow="0" w:firstColumn="1" w:lastColumn="0" w:noHBand="0" w:noVBand="0"/>
      </w:tblPr>
      <w:tblGrid>
        <w:gridCol w:w="361"/>
        <w:gridCol w:w="1767"/>
        <w:gridCol w:w="707"/>
        <w:gridCol w:w="793"/>
        <w:gridCol w:w="934"/>
        <w:gridCol w:w="3508"/>
        <w:gridCol w:w="793"/>
        <w:gridCol w:w="930"/>
      </w:tblGrid>
      <w:tr w:rsidR="000A4F89" w:rsidRPr="00F1106C" w:rsidTr="008C2BDA">
        <w:trPr>
          <w:trHeight w:val="20"/>
        </w:trPr>
        <w:tc>
          <w:tcPr>
            <w:tcW w:w="184" w:type="pct"/>
            <w:tcBorders>
              <w:top w:val="single" w:sz="4" w:space="0" w:color="auto"/>
              <w:left w:val="single" w:sz="4" w:space="0" w:color="auto"/>
              <w:bottom w:val="single" w:sz="4" w:space="0" w:color="auto"/>
              <w:right w:val="single" w:sz="4" w:space="0" w:color="auto"/>
            </w:tcBorders>
          </w:tcPr>
          <w:p w:rsidR="000A4F89" w:rsidRPr="00F1106C" w:rsidRDefault="000A4F89" w:rsidP="008C2BDA">
            <w:pPr>
              <w:jc w:val="center"/>
              <w:rPr>
                <w:sz w:val="20"/>
                <w:szCs w:val="20"/>
              </w:rPr>
            </w:pPr>
            <w:r w:rsidRPr="00F1106C">
              <w:rPr>
                <w:sz w:val="20"/>
                <w:szCs w:val="20"/>
              </w:rPr>
              <w:t>№</w:t>
            </w:r>
          </w:p>
        </w:tc>
        <w:tc>
          <w:tcPr>
            <w:tcW w:w="902" w:type="pct"/>
            <w:tcBorders>
              <w:top w:val="single" w:sz="4" w:space="0" w:color="auto"/>
              <w:left w:val="single" w:sz="4" w:space="0" w:color="auto"/>
              <w:bottom w:val="single" w:sz="4" w:space="0" w:color="auto"/>
              <w:right w:val="single" w:sz="4" w:space="0" w:color="auto"/>
            </w:tcBorders>
          </w:tcPr>
          <w:p w:rsidR="000A4F89" w:rsidRPr="00F1106C" w:rsidRDefault="000A4F89" w:rsidP="008C2BDA">
            <w:pPr>
              <w:jc w:val="center"/>
              <w:rPr>
                <w:b/>
                <w:sz w:val="20"/>
                <w:szCs w:val="20"/>
              </w:rPr>
            </w:pPr>
            <w:r w:rsidRPr="00F1106C">
              <w:rPr>
                <w:b/>
                <w:sz w:val="20"/>
                <w:szCs w:val="20"/>
              </w:rPr>
              <w:t xml:space="preserve">Показатели </w:t>
            </w:r>
          </w:p>
          <w:p w:rsidR="000A4F89" w:rsidRPr="00F1106C" w:rsidRDefault="000A4F89" w:rsidP="008C2BDA">
            <w:pPr>
              <w:jc w:val="center"/>
              <w:rPr>
                <w:b/>
                <w:sz w:val="20"/>
                <w:szCs w:val="20"/>
              </w:rPr>
            </w:pPr>
            <w:r w:rsidRPr="00F1106C">
              <w:rPr>
                <w:b/>
                <w:sz w:val="20"/>
                <w:szCs w:val="20"/>
              </w:rPr>
              <w:t>оценки эффективности деятельности  работника</w:t>
            </w:r>
          </w:p>
          <w:p w:rsidR="000A4F89" w:rsidRPr="00F1106C" w:rsidRDefault="000A4F89" w:rsidP="008C2BDA">
            <w:pPr>
              <w:jc w:val="center"/>
              <w:rPr>
                <w:b/>
                <w:sz w:val="20"/>
                <w:szCs w:val="20"/>
              </w:rPr>
            </w:pPr>
            <w:r w:rsidRPr="00F1106C">
              <w:rPr>
                <w:b/>
                <w:sz w:val="20"/>
                <w:szCs w:val="20"/>
              </w:rPr>
              <w:t>на основании</w:t>
            </w:r>
          </w:p>
          <w:p w:rsidR="000A4F89" w:rsidRPr="00F1106C" w:rsidRDefault="000A4F89" w:rsidP="008C2BDA">
            <w:pPr>
              <w:jc w:val="center"/>
              <w:rPr>
                <w:b/>
                <w:sz w:val="20"/>
                <w:szCs w:val="20"/>
              </w:rPr>
            </w:pPr>
            <w:r w:rsidRPr="00F1106C">
              <w:rPr>
                <w:b/>
                <w:sz w:val="20"/>
                <w:szCs w:val="20"/>
              </w:rPr>
              <w:t>критериев</w:t>
            </w:r>
          </w:p>
        </w:tc>
        <w:tc>
          <w:tcPr>
            <w:tcW w:w="361" w:type="pct"/>
            <w:tcBorders>
              <w:top w:val="single" w:sz="4" w:space="0" w:color="auto"/>
              <w:left w:val="single" w:sz="4" w:space="0" w:color="auto"/>
              <w:bottom w:val="single" w:sz="4" w:space="0" w:color="auto"/>
              <w:right w:val="single" w:sz="4" w:space="0" w:color="auto"/>
            </w:tcBorders>
          </w:tcPr>
          <w:p w:rsidR="000A4F89" w:rsidRPr="00F1106C" w:rsidRDefault="000A4F89" w:rsidP="008C2BDA">
            <w:pPr>
              <w:jc w:val="center"/>
              <w:rPr>
                <w:b/>
                <w:sz w:val="20"/>
                <w:szCs w:val="20"/>
              </w:rPr>
            </w:pPr>
            <w:r w:rsidRPr="00F1106C">
              <w:rPr>
                <w:b/>
                <w:sz w:val="20"/>
                <w:szCs w:val="20"/>
              </w:rPr>
              <w:t>Периодичность оценки</w:t>
            </w:r>
          </w:p>
        </w:tc>
        <w:tc>
          <w:tcPr>
            <w:tcW w:w="405" w:type="pct"/>
            <w:tcBorders>
              <w:top w:val="single" w:sz="4" w:space="0" w:color="auto"/>
              <w:left w:val="single" w:sz="4" w:space="0" w:color="auto"/>
              <w:bottom w:val="single" w:sz="4" w:space="0" w:color="auto"/>
              <w:right w:val="single" w:sz="4" w:space="0" w:color="auto"/>
            </w:tcBorders>
          </w:tcPr>
          <w:p w:rsidR="000A4F89" w:rsidRPr="00F1106C" w:rsidRDefault="000A4F89" w:rsidP="008C2BDA">
            <w:pPr>
              <w:ind w:firstLine="108"/>
              <w:jc w:val="center"/>
              <w:rPr>
                <w:b/>
                <w:sz w:val="20"/>
                <w:szCs w:val="20"/>
              </w:rPr>
            </w:pPr>
            <w:r w:rsidRPr="00F1106C">
              <w:rPr>
                <w:b/>
                <w:sz w:val="20"/>
                <w:szCs w:val="20"/>
              </w:rPr>
              <w:t>Диапазон  значений/ максимальное количество бал</w:t>
            </w:r>
          </w:p>
          <w:p w:rsidR="000A4F89" w:rsidRPr="00F1106C" w:rsidRDefault="000A4F89" w:rsidP="008C2BDA">
            <w:pPr>
              <w:ind w:firstLine="108"/>
              <w:jc w:val="center"/>
              <w:rPr>
                <w:b/>
                <w:sz w:val="20"/>
                <w:szCs w:val="20"/>
              </w:rPr>
            </w:pPr>
            <w:r w:rsidRPr="00F1106C">
              <w:rPr>
                <w:b/>
                <w:sz w:val="20"/>
                <w:szCs w:val="20"/>
              </w:rPr>
              <w:t>лов</w:t>
            </w:r>
          </w:p>
        </w:tc>
        <w:tc>
          <w:tcPr>
            <w:tcW w:w="477" w:type="pct"/>
            <w:tcBorders>
              <w:top w:val="single" w:sz="4" w:space="0" w:color="auto"/>
              <w:left w:val="single" w:sz="4" w:space="0" w:color="auto"/>
              <w:bottom w:val="single" w:sz="4" w:space="0" w:color="auto"/>
              <w:right w:val="single" w:sz="4" w:space="0" w:color="auto"/>
            </w:tcBorders>
          </w:tcPr>
          <w:p w:rsidR="000A4F89" w:rsidRPr="00F1106C" w:rsidRDefault="000A4F89" w:rsidP="008C2BDA">
            <w:pPr>
              <w:jc w:val="center"/>
              <w:rPr>
                <w:b/>
                <w:sz w:val="20"/>
                <w:szCs w:val="20"/>
              </w:rPr>
            </w:pPr>
            <w:r w:rsidRPr="00F1106C">
              <w:rPr>
                <w:b/>
                <w:sz w:val="20"/>
                <w:szCs w:val="20"/>
              </w:rPr>
              <w:t>Сведения о выполнении показателей за истекший период (заполняется работником)</w:t>
            </w:r>
          </w:p>
        </w:tc>
        <w:tc>
          <w:tcPr>
            <w:tcW w:w="1791" w:type="pct"/>
            <w:tcBorders>
              <w:top w:val="single" w:sz="4" w:space="0" w:color="auto"/>
              <w:left w:val="single" w:sz="4" w:space="0" w:color="auto"/>
              <w:bottom w:val="single" w:sz="4" w:space="0" w:color="auto"/>
              <w:right w:val="single" w:sz="4" w:space="0" w:color="auto"/>
            </w:tcBorders>
          </w:tcPr>
          <w:p w:rsidR="000A4F89" w:rsidRPr="00F1106C" w:rsidRDefault="000A4F89" w:rsidP="008C2BDA">
            <w:pPr>
              <w:jc w:val="center"/>
              <w:rPr>
                <w:b/>
                <w:sz w:val="20"/>
                <w:szCs w:val="20"/>
              </w:rPr>
            </w:pPr>
            <w:r w:rsidRPr="00F1106C">
              <w:rPr>
                <w:b/>
                <w:sz w:val="20"/>
                <w:szCs w:val="20"/>
              </w:rPr>
              <w:t>Подтверждение  сведений</w:t>
            </w:r>
          </w:p>
          <w:p w:rsidR="000A4F89" w:rsidRPr="00F1106C" w:rsidRDefault="000A4F89" w:rsidP="008C2BDA">
            <w:pPr>
              <w:jc w:val="center"/>
              <w:rPr>
                <w:b/>
                <w:sz w:val="20"/>
                <w:szCs w:val="20"/>
              </w:rPr>
            </w:pPr>
            <w:r w:rsidRPr="00F1106C">
              <w:rPr>
                <w:b/>
                <w:sz w:val="20"/>
                <w:szCs w:val="20"/>
              </w:rPr>
              <w:t xml:space="preserve">  в протоколе мониторинга</w:t>
            </w:r>
          </w:p>
          <w:p w:rsidR="000A4F89" w:rsidRPr="00F1106C" w:rsidRDefault="000A4F89" w:rsidP="008C2BDA">
            <w:pPr>
              <w:jc w:val="center"/>
              <w:rPr>
                <w:b/>
                <w:sz w:val="20"/>
                <w:szCs w:val="20"/>
              </w:rPr>
            </w:pPr>
            <w:r w:rsidRPr="00F1106C">
              <w:rPr>
                <w:b/>
                <w:sz w:val="20"/>
                <w:szCs w:val="20"/>
              </w:rPr>
              <w:t xml:space="preserve"> профессиональной деятельности работника</w:t>
            </w:r>
          </w:p>
          <w:p w:rsidR="000A4F89" w:rsidRPr="00F1106C" w:rsidRDefault="000A4F89" w:rsidP="008C2BDA">
            <w:pPr>
              <w:jc w:val="center"/>
              <w:rPr>
                <w:b/>
                <w:sz w:val="20"/>
                <w:szCs w:val="20"/>
              </w:rPr>
            </w:pPr>
            <w:r w:rsidRPr="00F1106C">
              <w:rPr>
                <w:b/>
                <w:sz w:val="20"/>
                <w:szCs w:val="20"/>
              </w:rPr>
              <w:t>(заполняется администрацией или руководителем профильного методобъединения)</w:t>
            </w:r>
          </w:p>
        </w:tc>
        <w:tc>
          <w:tcPr>
            <w:tcW w:w="405" w:type="pct"/>
            <w:tcBorders>
              <w:top w:val="single" w:sz="4" w:space="0" w:color="auto"/>
              <w:left w:val="single" w:sz="4" w:space="0" w:color="auto"/>
              <w:bottom w:val="single" w:sz="4" w:space="0" w:color="auto"/>
              <w:right w:val="single" w:sz="4" w:space="0" w:color="auto"/>
            </w:tcBorders>
          </w:tcPr>
          <w:p w:rsidR="000A4F89" w:rsidRPr="00F1106C" w:rsidRDefault="000A4F89" w:rsidP="008C2BDA">
            <w:pPr>
              <w:jc w:val="center"/>
              <w:rPr>
                <w:b/>
                <w:sz w:val="20"/>
                <w:szCs w:val="20"/>
              </w:rPr>
            </w:pPr>
            <w:r w:rsidRPr="00F1106C">
              <w:rPr>
                <w:b/>
                <w:sz w:val="20"/>
                <w:szCs w:val="20"/>
              </w:rPr>
              <w:t xml:space="preserve">Итоговый </w:t>
            </w:r>
          </w:p>
          <w:p w:rsidR="000A4F89" w:rsidRPr="00F1106C" w:rsidRDefault="000A4F89" w:rsidP="008C2BDA">
            <w:pPr>
              <w:jc w:val="center"/>
              <w:rPr>
                <w:b/>
                <w:sz w:val="20"/>
                <w:szCs w:val="20"/>
              </w:rPr>
            </w:pPr>
            <w:r w:rsidRPr="00F1106C">
              <w:rPr>
                <w:b/>
                <w:sz w:val="20"/>
                <w:szCs w:val="20"/>
              </w:rPr>
              <w:t xml:space="preserve">оценочный балл (заполняется </w:t>
            </w:r>
          </w:p>
          <w:p w:rsidR="000A4F89" w:rsidRPr="00F1106C" w:rsidRDefault="000A4F89" w:rsidP="008C2BDA">
            <w:pPr>
              <w:jc w:val="center"/>
              <w:rPr>
                <w:b/>
                <w:sz w:val="20"/>
                <w:szCs w:val="20"/>
              </w:rPr>
            </w:pPr>
            <w:r w:rsidRPr="00F1106C">
              <w:rPr>
                <w:b/>
                <w:sz w:val="20"/>
                <w:szCs w:val="20"/>
              </w:rPr>
              <w:t>комиссией)</w:t>
            </w:r>
          </w:p>
        </w:tc>
        <w:tc>
          <w:tcPr>
            <w:tcW w:w="475" w:type="pct"/>
            <w:tcBorders>
              <w:top w:val="single" w:sz="4" w:space="0" w:color="auto"/>
              <w:left w:val="single" w:sz="4" w:space="0" w:color="auto"/>
              <w:bottom w:val="single" w:sz="4" w:space="0" w:color="auto"/>
              <w:right w:val="single" w:sz="4" w:space="0" w:color="auto"/>
            </w:tcBorders>
          </w:tcPr>
          <w:p w:rsidR="000A4F89" w:rsidRPr="00F1106C" w:rsidRDefault="000A4F89" w:rsidP="008C2BDA">
            <w:pPr>
              <w:jc w:val="center"/>
              <w:rPr>
                <w:b/>
                <w:sz w:val="20"/>
                <w:szCs w:val="20"/>
              </w:rPr>
            </w:pPr>
            <w:r w:rsidRPr="00F1106C">
              <w:rPr>
                <w:b/>
                <w:sz w:val="20"/>
                <w:szCs w:val="20"/>
              </w:rPr>
              <w:t>Обоснование</w:t>
            </w:r>
          </w:p>
          <w:p w:rsidR="000A4F89" w:rsidRPr="00F1106C" w:rsidRDefault="000A4F89" w:rsidP="008C2BDA">
            <w:pPr>
              <w:ind w:left="-27"/>
              <w:jc w:val="center"/>
              <w:rPr>
                <w:b/>
                <w:sz w:val="20"/>
                <w:szCs w:val="20"/>
              </w:rPr>
            </w:pPr>
            <w:r w:rsidRPr="00F1106C">
              <w:rPr>
                <w:b/>
                <w:sz w:val="20"/>
                <w:szCs w:val="20"/>
              </w:rPr>
              <w:t>(заполняется</w:t>
            </w:r>
          </w:p>
          <w:p w:rsidR="000A4F89" w:rsidRPr="00F1106C" w:rsidRDefault="000A4F89" w:rsidP="008C2BDA">
            <w:pPr>
              <w:jc w:val="center"/>
              <w:rPr>
                <w:b/>
                <w:sz w:val="20"/>
                <w:szCs w:val="20"/>
              </w:rPr>
            </w:pPr>
            <w:r w:rsidRPr="00F1106C">
              <w:rPr>
                <w:b/>
                <w:sz w:val="20"/>
                <w:szCs w:val="20"/>
              </w:rPr>
              <w:t>Комис</w:t>
            </w:r>
          </w:p>
          <w:p w:rsidR="000A4F89" w:rsidRPr="00F1106C" w:rsidRDefault="000A4F89" w:rsidP="008C2BDA">
            <w:pPr>
              <w:jc w:val="center"/>
              <w:rPr>
                <w:b/>
                <w:sz w:val="20"/>
                <w:szCs w:val="20"/>
              </w:rPr>
            </w:pPr>
            <w:r w:rsidRPr="00F1106C">
              <w:rPr>
                <w:b/>
                <w:sz w:val="20"/>
                <w:szCs w:val="20"/>
              </w:rPr>
              <w:t xml:space="preserve">сией </w:t>
            </w:r>
          </w:p>
          <w:p w:rsidR="000A4F89" w:rsidRPr="00F1106C" w:rsidRDefault="000A4F89" w:rsidP="008C2BDA">
            <w:pPr>
              <w:jc w:val="center"/>
              <w:rPr>
                <w:b/>
                <w:sz w:val="20"/>
                <w:szCs w:val="20"/>
              </w:rPr>
            </w:pPr>
            <w:r w:rsidRPr="00F1106C">
              <w:rPr>
                <w:b/>
                <w:sz w:val="20"/>
                <w:szCs w:val="20"/>
              </w:rPr>
              <w:t>в случае сниже</w:t>
            </w:r>
          </w:p>
          <w:p w:rsidR="000A4F89" w:rsidRPr="00F1106C" w:rsidRDefault="000A4F89" w:rsidP="008C2BDA">
            <w:pPr>
              <w:jc w:val="center"/>
              <w:rPr>
                <w:b/>
                <w:sz w:val="20"/>
                <w:szCs w:val="20"/>
              </w:rPr>
            </w:pPr>
            <w:r w:rsidRPr="00F1106C">
              <w:rPr>
                <w:b/>
                <w:sz w:val="20"/>
                <w:szCs w:val="20"/>
              </w:rPr>
              <w:t xml:space="preserve">ния  </w:t>
            </w:r>
          </w:p>
          <w:p w:rsidR="000A4F89" w:rsidRPr="00F1106C" w:rsidRDefault="000A4F89" w:rsidP="008C2BDA">
            <w:pPr>
              <w:jc w:val="center"/>
              <w:rPr>
                <w:b/>
                <w:sz w:val="20"/>
                <w:szCs w:val="20"/>
              </w:rPr>
            </w:pPr>
            <w:r w:rsidRPr="00F1106C">
              <w:rPr>
                <w:b/>
                <w:sz w:val="20"/>
                <w:szCs w:val="20"/>
              </w:rPr>
              <w:t>оценочных баллов)</w:t>
            </w:r>
          </w:p>
        </w:tc>
      </w:tr>
      <w:tr w:rsidR="000A4F89" w:rsidRPr="00F1106C" w:rsidTr="008C2BDA">
        <w:trPr>
          <w:trHeight w:val="20"/>
        </w:trPr>
        <w:tc>
          <w:tcPr>
            <w:tcW w:w="184" w:type="pct"/>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1</w:t>
            </w:r>
          </w:p>
        </w:tc>
        <w:tc>
          <w:tcPr>
            <w:tcW w:w="902"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r w:rsidRPr="00F1106C">
              <w:rPr>
                <w:sz w:val="20"/>
                <w:szCs w:val="20"/>
              </w:rPr>
              <w:t>Сохранность контингента</w:t>
            </w:r>
          </w:p>
        </w:tc>
        <w:tc>
          <w:tcPr>
            <w:tcW w:w="361"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r w:rsidRPr="00F1106C">
              <w:rPr>
                <w:sz w:val="20"/>
                <w:szCs w:val="20"/>
              </w:rPr>
              <w:t>ежеквартальная</w:t>
            </w:r>
          </w:p>
        </w:tc>
        <w:tc>
          <w:tcPr>
            <w:tcW w:w="405"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r w:rsidRPr="00F1106C">
              <w:rPr>
                <w:sz w:val="20"/>
                <w:szCs w:val="20"/>
              </w:rPr>
              <w:t>55-100 %</w:t>
            </w:r>
          </w:p>
          <w:p w:rsidR="000A4F89" w:rsidRPr="00F1106C" w:rsidRDefault="000A4F89" w:rsidP="008C2BDA">
            <w:pPr>
              <w:jc w:val="center"/>
              <w:rPr>
                <w:sz w:val="20"/>
                <w:szCs w:val="20"/>
              </w:rPr>
            </w:pPr>
          </w:p>
          <w:p w:rsidR="000A4F89" w:rsidRPr="00F1106C" w:rsidRDefault="000A4F89" w:rsidP="008C2BDA">
            <w:pPr>
              <w:jc w:val="center"/>
              <w:rPr>
                <w:sz w:val="20"/>
                <w:szCs w:val="20"/>
              </w:rPr>
            </w:pPr>
          </w:p>
          <w:p w:rsidR="000A4F89" w:rsidRPr="00F1106C" w:rsidRDefault="000A4F89" w:rsidP="008C2BDA">
            <w:pPr>
              <w:jc w:val="center"/>
              <w:rPr>
                <w:sz w:val="20"/>
                <w:szCs w:val="20"/>
              </w:rPr>
            </w:pPr>
            <w:r w:rsidRPr="00F1106C">
              <w:rPr>
                <w:sz w:val="20"/>
                <w:szCs w:val="20"/>
              </w:rPr>
              <w:t>10</w:t>
            </w:r>
          </w:p>
        </w:tc>
        <w:tc>
          <w:tcPr>
            <w:tcW w:w="477"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p>
        </w:tc>
        <w:tc>
          <w:tcPr>
            <w:tcW w:w="1791"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r w:rsidRPr="00F1106C">
              <w:rPr>
                <w:sz w:val="20"/>
                <w:szCs w:val="20"/>
              </w:rPr>
              <w:t>N=(А/В)*100%, где А – количество занимающихся на отчетный период, В – количество учащихся пришедших в объединение по состоянию на 15.09. текущего года</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rPr>
              <w:t xml:space="preserve">   </w:t>
            </w:r>
            <w:r w:rsidRPr="00F1106C">
              <w:rPr>
                <w:color w:val="000000"/>
                <w:sz w:val="20"/>
                <w:szCs w:val="20"/>
                <w:lang w:val="en-US"/>
              </w:rPr>
              <w:t>N</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I</w:t>
            </w:r>
            <w:r w:rsidRPr="00F1106C">
              <w:rPr>
                <w:color w:val="000000"/>
                <w:sz w:val="20"/>
                <w:szCs w:val="20"/>
              </w:rPr>
              <w:t>= ------ * весовой коэффициент</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rPr>
              <w:t xml:space="preserve">   </w:t>
            </w:r>
            <w:r w:rsidRPr="00F1106C">
              <w:rPr>
                <w:color w:val="000000"/>
                <w:sz w:val="20"/>
                <w:szCs w:val="20"/>
                <w:lang w:val="en-US"/>
              </w:rPr>
              <w:t>max</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I</w:t>
            </w:r>
            <w:r w:rsidRPr="00F1106C">
              <w:rPr>
                <w:color w:val="000000"/>
                <w:sz w:val="20"/>
                <w:szCs w:val="20"/>
              </w:rPr>
              <w:t xml:space="preserve"> – отнормированный критерий;</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N</w:t>
            </w:r>
            <w:r w:rsidRPr="00F1106C">
              <w:rPr>
                <w:color w:val="000000"/>
                <w:sz w:val="20"/>
                <w:szCs w:val="20"/>
              </w:rPr>
              <w:t xml:space="preserve"> - фактическое значение критерия эффективности деятельности;</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max</w:t>
            </w:r>
            <w:r w:rsidRPr="00F1106C">
              <w:rPr>
                <w:color w:val="000000"/>
                <w:sz w:val="20"/>
                <w:szCs w:val="20"/>
              </w:rPr>
              <w:t xml:space="preserve"> - наилучшее значение критерия эффективности деятельности;</w:t>
            </w:r>
          </w:p>
          <w:p w:rsidR="000A4F89" w:rsidRPr="00F1106C" w:rsidRDefault="000A4F89" w:rsidP="008C2BDA">
            <w:pPr>
              <w:rPr>
                <w:sz w:val="20"/>
                <w:szCs w:val="20"/>
              </w:rPr>
            </w:pPr>
            <w:r w:rsidRPr="00F1106C">
              <w:rPr>
                <w:color w:val="000000"/>
                <w:sz w:val="20"/>
                <w:szCs w:val="20"/>
                <w:lang w:val="en-US"/>
              </w:rPr>
              <w:t>min</w:t>
            </w:r>
            <w:r w:rsidRPr="00F1106C">
              <w:rPr>
                <w:color w:val="000000"/>
                <w:sz w:val="20"/>
                <w:szCs w:val="20"/>
              </w:rPr>
              <w:t xml:space="preserve"> - наихудшее значение критерия эффективности деятельности</w:t>
            </w:r>
          </w:p>
          <w:p w:rsidR="000A4F89" w:rsidRPr="00F1106C" w:rsidRDefault="000A4F89" w:rsidP="008C2BDA">
            <w:pPr>
              <w:jc w:val="both"/>
              <w:rPr>
                <w:b/>
                <w:sz w:val="20"/>
                <w:szCs w:val="20"/>
              </w:rPr>
            </w:pPr>
            <w:r w:rsidRPr="00F1106C">
              <w:rPr>
                <w:b/>
                <w:sz w:val="20"/>
                <w:szCs w:val="20"/>
              </w:rPr>
              <w:t>Учитывается внутренняя поименная статистика по учебным группам отдела за подписью зав. Отделами (заместителя директора по учебно-воспитательной работе) за месяц.</w:t>
            </w:r>
          </w:p>
        </w:tc>
        <w:tc>
          <w:tcPr>
            <w:tcW w:w="405" w:type="pct"/>
            <w:tcBorders>
              <w:top w:val="nil"/>
              <w:left w:val="nil"/>
              <w:bottom w:val="single" w:sz="4" w:space="0" w:color="auto"/>
              <w:right w:val="single" w:sz="4" w:space="0" w:color="auto"/>
            </w:tcBorders>
          </w:tcPr>
          <w:p w:rsidR="000A4F89" w:rsidRPr="00F1106C" w:rsidRDefault="000A4F89" w:rsidP="008C2BDA">
            <w:pPr>
              <w:jc w:val="both"/>
              <w:rPr>
                <w:b/>
                <w:sz w:val="20"/>
                <w:szCs w:val="20"/>
              </w:rPr>
            </w:pPr>
          </w:p>
        </w:tc>
        <w:tc>
          <w:tcPr>
            <w:tcW w:w="475" w:type="pct"/>
            <w:tcBorders>
              <w:top w:val="nil"/>
              <w:left w:val="nil"/>
              <w:bottom w:val="single" w:sz="4" w:space="0" w:color="auto"/>
              <w:right w:val="single" w:sz="4" w:space="0" w:color="auto"/>
            </w:tcBorders>
          </w:tcPr>
          <w:p w:rsidR="000A4F89" w:rsidRPr="00F1106C" w:rsidRDefault="000A4F89" w:rsidP="008C2BDA">
            <w:pPr>
              <w:jc w:val="both"/>
              <w:rPr>
                <w:b/>
                <w:sz w:val="20"/>
                <w:szCs w:val="20"/>
              </w:rPr>
            </w:pPr>
          </w:p>
        </w:tc>
      </w:tr>
      <w:tr w:rsidR="000A4F89" w:rsidRPr="00F1106C" w:rsidTr="008C2BDA">
        <w:trPr>
          <w:trHeight w:val="20"/>
        </w:trPr>
        <w:tc>
          <w:tcPr>
            <w:tcW w:w="184" w:type="pct"/>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2</w:t>
            </w:r>
          </w:p>
        </w:tc>
        <w:tc>
          <w:tcPr>
            <w:tcW w:w="902" w:type="pct"/>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Участие педагога в профессиональных конкурсах, смотрах, фестивалях, проектах</w:t>
            </w:r>
          </w:p>
        </w:tc>
        <w:tc>
          <w:tcPr>
            <w:tcW w:w="361"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p>
        </w:tc>
        <w:tc>
          <w:tcPr>
            <w:tcW w:w="405"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p>
        </w:tc>
        <w:tc>
          <w:tcPr>
            <w:tcW w:w="477"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p>
        </w:tc>
        <w:tc>
          <w:tcPr>
            <w:tcW w:w="1791" w:type="pct"/>
            <w:tcBorders>
              <w:top w:val="nil"/>
              <w:left w:val="nil"/>
              <w:bottom w:val="single" w:sz="4" w:space="0" w:color="auto"/>
              <w:right w:val="single" w:sz="4" w:space="0" w:color="auto"/>
            </w:tcBorders>
          </w:tcPr>
          <w:p w:rsidR="000A4F89" w:rsidRPr="00F1106C" w:rsidRDefault="000A4F89" w:rsidP="008C2BDA">
            <w:pPr>
              <w:jc w:val="both"/>
              <w:rPr>
                <w:b/>
                <w:sz w:val="20"/>
                <w:szCs w:val="20"/>
              </w:rPr>
            </w:pPr>
            <w:r w:rsidRPr="00F1106C">
              <w:rPr>
                <w:b/>
                <w:sz w:val="20"/>
                <w:szCs w:val="20"/>
              </w:rPr>
              <w:t>Учитывается 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сертификатов участника</w:t>
            </w:r>
          </w:p>
        </w:tc>
        <w:tc>
          <w:tcPr>
            <w:tcW w:w="405" w:type="pct"/>
            <w:tcBorders>
              <w:top w:val="nil"/>
              <w:left w:val="nil"/>
              <w:bottom w:val="single" w:sz="4" w:space="0" w:color="auto"/>
              <w:right w:val="single" w:sz="4" w:space="0" w:color="auto"/>
            </w:tcBorders>
          </w:tcPr>
          <w:p w:rsidR="000A4F89" w:rsidRPr="00F1106C" w:rsidRDefault="000A4F89" w:rsidP="008C2BDA">
            <w:pPr>
              <w:jc w:val="both"/>
              <w:rPr>
                <w:b/>
                <w:sz w:val="20"/>
                <w:szCs w:val="20"/>
              </w:rPr>
            </w:pPr>
          </w:p>
        </w:tc>
        <w:tc>
          <w:tcPr>
            <w:tcW w:w="475" w:type="pct"/>
            <w:tcBorders>
              <w:top w:val="nil"/>
              <w:left w:val="nil"/>
              <w:bottom w:val="single" w:sz="4" w:space="0" w:color="auto"/>
              <w:right w:val="single" w:sz="4" w:space="0" w:color="auto"/>
            </w:tcBorders>
          </w:tcPr>
          <w:p w:rsidR="000A4F89" w:rsidRPr="00F1106C" w:rsidRDefault="000A4F89" w:rsidP="008C2BDA">
            <w:pPr>
              <w:jc w:val="both"/>
              <w:rPr>
                <w:b/>
                <w:sz w:val="20"/>
                <w:szCs w:val="20"/>
              </w:rPr>
            </w:pPr>
          </w:p>
        </w:tc>
      </w:tr>
      <w:tr w:rsidR="000A4F89" w:rsidRPr="00F1106C" w:rsidTr="008C2BDA">
        <w:trPr>
          <w:trHeight w:val="20"/>
        </w:trPr>
        <w:tc>
          <w:tcPr>
            <w:tcW w:w="184" w:type="pct"/>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p>
        </w:tc>
        <w:tc>
          <w:tcPr>
            <w:tcW w:w="902" w:type="pct"/>
            <w:tcBorders>
              <w:top w:val="nil"/>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Участие педа</w:t>
            </w:r>
          </w:p>
          <w:p w:rsidR="000A4F89" w:rsidRPr="00F1106C" w:rsidRDefault="000A4F89" w:rsidP="008C2BDA">
            <w:pPr>
              <w:rPr>
                <w:sz w:val="20"/>
                <w:szCs w:val="20"/>
              </w:rPr>
            </w:pPr>
            <w:r w:rsidRPr="00F1106C">
              <w:rPr>
                <w:sz w:val="20"/>
                <w:szCs w:val="20"/>
              </w:rPr>
              <w:t>гога в професси</w:t>
            </w:r>
          </w:p>
          <w:p w:rsidR="000A4F89" w:rsidRPr="00F1106C" w:rsidRDefault="000A4F89" w:rsidP="008C2BDA">
            <w:pPr>
              <w:rPr>
                <w:sz w:val="20"/>
                <w:szCs w:val="20"/>
              </w:rPr>
            </w:pPr>
            <w:r w:rsidRPr="00F1106C">
              <w:rPr>
                <w:sz w:val="20"/>
                <w:szCs w:val="20"/>
              </w:rPr>
              <w:t>ональных кон</w:t>
            </w:r>
          </w:p>
          <w:p w:rsidR="000A4F89" w:rsidRPr="00F1106C" w:rsidRDefault="000A4F89" w:rsidP="008C2BDA">
            <w:pPr>
              <w:rPr>
                <w:sz w:val="20"/>
                <w:szCs w:val="20"/>
              </w:rPr>
            </w:pPr>
            <w:r w:rsidRPr="00F1106C">
              <w:rPr>
                <w:sz w:val="20"/>
                <w:szCs w:val="20"/>
              </w:rPr>
              <w:t>курсах, смот</w:t>
            </w:r>
          </w:p>
          <w:p w:rsidR="000A4F89" w:rsidRPr="00F1106C" w:rsidRDefault="000A4F89" w:rsidP="008C2BDA">
            <w:pPr>
              <w:rPr>
                <w:sz w:val="20"/>
                <w:szCs w:val="20"/>
              </w:rPr>
            </w:pPr>
            <w:r w:rsidRPr="00F1106C">
              <w:rPr>
                <w:sz w:val="20"/>
                <w:szCs w:val="20"/>
              </w:rPr>
              <w:t>рах, фестива</w:t>
            </w:r>
          </w:p>
          <w:p w:rsidR="000A4F89" w:rsidRPr="00F1106C" w:rsidRDefault="000A4F89" w:rsidP="008C2BDA">
            <w:pPr>
              <w:rPr>
                <w:sz w:val="20"/>
                <w:szCs w:val="20"/>
              </w:rPr>
            </w:pPr>
            <w:r w:rsidRPr="00F1106C">
              <w:rPr>
                <w:sz w:val="20"/>
                <w:szCs w:val="20"/>
              </w:rPr>
              <w:t>лях, проектах международного, федерально</w:t>
            </w:r>
          </w:p>
          <w:p w:rsidR="000A4F89" w:rsidRPr="00F1106C" w:rsidRDefault="000A4F89" w:rsidP="008C2BDA">
            <w:pPr>
              <w:rPr>
                <w:sz w:val="20"/>
                <w:szCs w:val="20"/>
              </w:rPr>
            </w:pPr>
            <w:r w:rsidRPr="00F1106C">
              <w:rPr>
                <w:sz w:val="20"/>
                <w:szCs w:val="20"/>
              </w:rPr>
              <w:t>го уровня</w:t>
            </w:r>
          </w:p>
        </w:tc>
        <w:tc>
          <w:tcPr>
            <w:tcW w:w="361"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r w:rsidRPr="00F1106C">
              <w:rPr>
                <w:sz w:val="20"/>
                <w:szCs w:val="20"/>
              </w:rPr>
              <w:t>Годовая</w:t>
            </w:r>
          </w:p>
          <w:p w:rsidR="000A4F89" w:rsidRPr="00F1106C" w:rsidRDefault="000A4F89" w:rsidP="008C2BDA">
            <w:pPr>
              <w:jc w:val="center"/>
              <w:rPr>
                <w:sz w:val="20"/>
                <w:szCs w:val="20"/>
              </w:rPr>
            </w:pPr>
            <w:r w:rsidRPr="00F1106C">
              <w:rPr>
                <w:sz w:val="20"/>
                <w:szCs w:val="20"/>
              </w:rPr>
              <w:t>(полугодовая)</w:t>
            </w:r>
          </w:p>
        </w:tc>
        <w:tc>
          <w:tcPr>
            <w:tcW w:w="405" w:type="pct"/>
            <w:tcBorders>
              <w:top w:val="nil"/>
              <w:left w:val="nil"/>
              <w:bottom w:val="single" w:sz="4" w:space="0" w:color="auto"/>
              <w:right w:val="single" w:sz="4" w:space="0" w:color="auto"/>
            </w:tcBorders>
          </w:tcPr>
          <w:p w:rsidR="000A4F89" w:rsidRPr="00F1106C" w:rsidRDefault="000A4F89" w:rsidP="008C2BDA">
            <w:pPr>
              <w:jc w:val="center"/>
              <w:rPr>
                <w:sz w:val="20"/>
                <w:szCs w:val="20"/>
                <w:lang w:val="en-US"/>
              </w:rPr>
            </w:pPr>
            <w:r w:rsidRPr="00F1106C">
              <w:rPr>
                <w:sz w:val="20"/>
                <w:szCs w:val="20"/>
              </w:rPr>
              <w:t>0</w:t>
            </w:r>
            <w:r w:rsidRPr="00F1106C">
              <w:rPr>
                <w:sz w:val="20"/>
                <w:szCs w:val="20"/>
                <w:lang w:val="en-US"/>
              </w:rPr>
              <w:t>-N</w:t>
            </w:r>
          </w:p>
          <w:p w:rsidR="000A4F89" w:rsidRPr="00F1106C" w:rsidRDefault="000A4F89" w:rsidP="008C2BDA">
            <w:pPr>
              <w:jc w:val="center"/>
              <w:rPr>
                <w:sz w:val="20"/>
                <w:szCs w:val="20"/>
                <w:lang w:val="en-US"/>
              </w:rPr>
            </w:pPr>
          </w:p>
          <w:p w:rsidR="000A4F89" w:rsidRPr="00F1106C" w:rsidRDefault="000A4F89" w:rsidP="008C2BDA">
            <w:pPr>
              <w:jc w:val="center"/>
              <w:rPr>
                <w:sz w:val="20"/>
                <w:szCs w:val="20"/>
              </w:rPr>
            </w:pPr>
            <w:r w:rsidRPr="00F1106C">
              <w:rPr>
                <w:sz w:val="20"/>
                <w:szCs w:val="20"/>
              </w:rPr>
              <w:t>4</w:t>
            </w:r>
          </w:p>
        </w:tc>
        <w:tc>
          <w:tcPr>
            <w:tcW w:w="477"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p>
        </w:tc>
        <w:tc>
          <w:tcPr>
            <w:tcW w:w="1791"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r w:rsidRPr="00F1106C">
              <w:rPr>
                <w:sz w:val="20"/>
                <w:szCs w:val="20"/>
              </w:rPr>
              <w:t>4*</w:t>
            </w:r>
            <w:r w:rsidRPr="00F1106C">
              <w:rPr>
                <w:sz w:val="20"/>
                <w:szCs w:val="20"/>
                <w:lang w:val="en-US"/>
              </w:rPr>
              <w:t>F</w:t>
            </w:r>
            <w:r w:rsidRPr="00F1106C">
              <w:rPr>
                <w:sz w:val="20"/>
                <w:szCs w:val="20"/>
              </w:rPr>
              <w:t xml:space="preserve">/ </w:t>
            </w:r>
            <w:r w:rsidRPr="00F1106C">
              <w:rPr>
                <w:sz w:val="20"/>
                <w:szCs w:val="20"/>
                <w:lang w:val="en-US"/>
              </w:rPr>
              <w:t>N</w:t>
            </w:r>
            <w:r w:rsidRPr="00F1106C">
              <w:rPr>
                <w:sz w:val="20"/>
                <w:szCs w:val="20"/>
              </w:rPr>
              <w:t xml:space="preserve">, где </w:t>
            </w:r>
            <w:r w:rsidRPr="00F1106C">
              <w:rPr>
                <w:sz w:val="20"/>
                <w:szCs w:val="20"/>
                <w:lang w:val="en-US"/>
              </w:rPr>
              <w:t>N</w:t>
            </w:r>
            <w:r w:rsidRPr="00F1106C">
              <w:rPr>
                <w:sz w:val="20"/>
                <w:szCs w:val="20"/>
              </w:rPr>
              <w:t xml:space="preserve"> – количество мероприятий федерального уровня</w:t>
            </w:r>
            <w:r w:rsidRPr="00F1106C">
              <w:rPr>
                <w:sz w:val="20"/>
                <w:szCs w:val="20"/>
                <w:lang w:val="tt-RU"/>
              </w:rPr>
              <w:t>,</w:t>
            </w:r>
            <w:r w:rsidRPr="00F1106C">
              <w:rPr>
                <w:sz w:val="20"/>
                <w:szCs w:val="20"/>
              </w:rPr>
              <w:t xml:space="preserve"> в которых запланировано участие;</w:t>
            </w:r>
          </w:p>
          <w:p w:rsidR="000A4F89" w:rsidRPr="00F1106C" w:rsidRDefault="000A4F89" w:rsidP="008C2BDA">
            <w:pPr>
              <w:jc w:val="both"/>
              <w:rPr>
                <w:sz w:val="20"/>
                <w:szCs w:val="20"/>
              </w:rPr>
            </w:pPr>
            <w:r w:rsidRPr="00F1106C">
              <w:rPr>
                <w:sz w:val="20"/>
                <w:szCs w:val="20"/>
                <w:lang w:val="en-US"/>
              </w:rPr>
              <w:t>F</w:t>
            </w:r>
            <w:r w:rsidRPr="00F1106C">
              <w:rPr>
                <w:sz w:val="20"/>
                <w:szCs w:val="20"/>
              </w:rPr>
              <w:t xml:space="preserve"> – в которых принято участие</w:t>
            </w:r>
          </w:p>
        </w:tc>
        <w:tc>
          <w:tcPr>
            <w:tcW w:w="405"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p>
        </w:tc>
        <w:tc>
          <w:tcPr>
            <w:tcW w:w="475"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p>
        </w:tc>
      </w:tr>
      <w:tr w:rsidR="000A4F89" w:rsidRPr="00F1106C" w:rsidTr="008C2BDA">
        <w:trPr>
          <w:trHeight w:val="20"/>
        </w:trPr>
        <w:tc>
          <w:tcPr>
            <w:tcW w:w="184" w:type="pct"/>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p>
        </w:tc>
        <w:tc>
          <w:tcPr>
            <w:tcW w:w="902" w:type="pct"/>
            <w:tcBorders>
              <w:top w:val="nil"/>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Участие педаго</w:t>
            </w:r>
          </w:p>
          <w:p w:rsidR="000A4F89" w:rsidRPr="00F1106C" w:rsidRDefault="000A4F89" w:rsidP="008C2BDA">
            <w:pPr>
              <w:rPr>
                <w:sz w:val="20"/>
                <w:szCs w:val="20"/>
              </w:rPr>
            </w:pPr>
            <w:r w:rsidRPr="00F1106C">
              <w:rPr>
                <w:sz w:val="20"/>
                <w:szCs w:val="20"/>
              </w:rPr>
              <w:t>га в профессио</w:t>
            </w:r>
          </w:p>
          <w:p w:rsidR="000A4F89" w:rsidRPr="00F1106C" w:rsidRDefault="000A4F89" w:rsidP="008C2BDA">
            <w:pPr>
              <w:rPr>
                <w:sz w:val="20"/>
                <w:szCs w:val="20"/>
              </w:rPr>
            </w:pPr>
            <w:r w:rsidRPr="00F1106C">
              <w:rPr>
                <w:sz w:val="20"/>
                <w:szCs w:val="20"/>
              </w:rPr>
              <w:t>нальных конку</w:t>
            </w:r>
          </w:p>
          <w:p w:rsidR="000A4F89" w:rsidRPr="00F1106C" w:rsidRDefault="000A4F89" w:rsidP="008C2BDA">
            <w:pPr>
              <w:rPr>
                <w:sz w:val="20"/>
                <w:szCs w:val="20"/>
              </w:rPr>
            </w:pPr>
            <w:r w:rsidRPr="00F1106C">
              <w:rPr>
                <w:sz w:val="20"/>
                <w:szCs w:val="20"/>
              </w:rPr>
              <w:t>рсах, смотрах, фестивалях рес</w:t>
            </w:r>
          </w:p>
          <w:p w:rsidR="000A4F89" w:rsidRPr="00F1106C" w:rsidRDefault="000A4F89" w:rsidP="008C2BDA">
            <w:pPr>
              <w:rPr>
                <w:sz w:val="20"/>
                <w:szCs w:val="20"/>
              </w:rPr>
            </w:pPr>
            <w:r w:rsidRPr="00F1106C">
              <w:rPr>
                <w:sz w:val="20"/>
                <w:szCs w:val="20"/>
              </w:rPr>
              <w:t>публиканского, межрегиональ</w:t>
            </w:r>
          </w:p>
          <w:p w:rsidR="000A4F89" w:rsidRPr="00F1106C" w:rsidRDefault="000A4F89" w:rsidP="008C2BDA">
            <w:pPr>
              <w:rPr>
                <w:sz w:val="20"/>
                <w:szCs w:val="20"/>
              </w:rPr>
            </w:pPr>
            <w:r w:rsidRPr="00F1106C">
              <w:rPr>
                <w:sz w:val="20"/>
                <w:szCs w:val="20"/>
              </w:rPr>
              <w:t>ного уровня</w:t>
            </w:r>
          </w:p>
        </w:tc>
        <w:tc>
          <w:tcPr>
            <w:tcW w:w="361"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r w:rsidRPr="00F1106C">
              <w:rPr>
                <w:sz w:val="20"/>
                <w:szCs w:val="20"/>
              </w:rPr>
              <w:t>Годовая</w:t>
            </w:r>
          </w:p>
          <w:p w:rsidR="000A4F89" w:rsidRPr="00F1106C" w:rsidRDefault="000A4F89" w:rsidP="008C2BDA">
            <w:pPr>
              <w:jc w:val="center"/>
              <w:rPr>
                <w:sz w:val="20"/>
                <w:szCs w:val="20"/>
              </w:rPr>
            </w:pPr>
            <w:r w:rsidRPr="00F1106C">
              <w:rPr>
                <w:sz w:val="20"/>
                <w:szCs w:val="20"/>
              </w:rPr>
              <w:t>(полугодовая)</w:t>
            </w:r>
          </w:p>
        </w:tc>
        <w:tc>
          <w:tcPr>
            <w:tcW w:w="405" w:type="pct"/>
            <w:tcBorders>
              <w:top w:val="nil"/>
              <w:left w:val="nil"/>
              <w:bottom w:val="single" w:sz="4" w:space="0" w:color="auto"/>
              <w:right w:val="single" w:sz="4" w:space="0" w:color="auto"/>
            </w:tcBorders>
          </w:tcPr>
          <w:p w:rsidR="000A4F89" w:rsidRPr="00F1106C" w:rsidRDefault="000A4F89" w:rsidP="008C2BDA">
            <w:pPr>
              <w:jc w:val="center"/>
              <w:rPr>
                <w:sz w:val="20"/>
                <w:szCs w:val="20"/>
                <w:lang w:val="en-US"/>
              </w:rPr>
            </w:pPr>
            <w:r w:rsidRPr="00F1106C">
              <w:rPr>
                <w:sz w:val="20"/>
                <w:szCs w:val="20"/>
              </w:rPr>
              <w:t>0</w:t>
            </w:r>
            <w:r w:rsidRPr="00F1106C">
              <w:rPr>
                <w:sz w:val="20"/>
                <w:szCs w:val="20"/>
                <w:lang w:val="en-US"/>
              </w:rPr>
              <w:t>-N</w:t>
            </w:r>
          </w:p>
          <w:p w:rsidR="000A4F89" w:rsidRPr="00F1106C" w:rsidRDefault="000A4F89" w:rsidP="008C2BDA">
            <w:pPr>
              <w:jc w:val="center"/>
              <w:rPr>
                <w:sz w:val="20"/>
                <w:szCs w:val="20"/>
                <w:lang w:val="en-US"/>
              </w:rPr>
            </w:pPr>
          </w:p>
          <w:p w:rsidR="000A4F89" w:rsidRPr="00F1106C" w:rsidRDefault="000A4F89" w:rsidP="008C2BDA">
            <w:pPr>
              <w:jc w:val="center"/>
              <w:rPr>
                <w:sz w:val="20"/>
                <w:szCs w:val="20"/>
              </w:rPr>
            </w:pPr>
            <w:r w:rsidRPr="00F1106C">
              <w:rPr>
                <w:sz w:val="20"/>
                <w:szCs w:val="20"/>
              </w:rPr>
              <w:t>2</w:t>
            </w:r>
          </w:p>
        </w:tc>
        <w:tc>
          <w:tcPr>
            <w:tcW w:w="477"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p>
        </w:tc>
        <w:tc>
          <w:tcPr>
            <w:tcW w:w="1791"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r w:rsidRPr="00F1106C">
              <w:rPr>
                <w:sz w:val="20"/>
                <w:szCs w:val="20"/>
              </w:rPr>
              <w:t>2*</w:t>
            </w:r>
            <w:r w:rsidRPr="00F1106C">
              <w:rPr>
                <w:sz w:val="20"/>
                <w:szCs w:val="20"/>
                <w:lang w:val="en-US"/>
              </w:rPr>
              <w:t>F</w:t>
            </w:r>
            <w:r w:rsidRPr="00F1106C">
              <w:rPr>
                <w:sz w:val="20"/>
                <w:szCs w:val="20"/>
              </w:rPr>
              <w:t xml:space="preserve">/ </w:t>
            </w:r>
            <w:r w:rsidRPr="00F1106C">
              <w:rPr>
                <w:sz w:val="20"/>
                <w:szCs w:val="20"/>
                <w:lang w:val="en-US"/>
              </w:rPr>
              <w:t>N</w:t>
            </w:r>
            <w:r w:rsidRPr="00F1106C">
              <w:rPr>
                <w:sz w:val="20"/>
                <w:szCs w:val="20"/>
              </w:rPr>
              <w:t xml:space="preserve">, где </w:t>
            </w:r>
            <w:r w:rsidRPr="00F1106C">
              <w:rPr>
                <w:sz w:val="20"/>
                <w:szCs w:val="20"/>
                <w:lang w:val="en-US"/>
              </w:rPr>
              <w:t>N</w:t>
            </w:r>
            <w:r w:rsidRPr="00F1106C">
              <w:rPr>
                <w:sz w:val="20"/>
                <w:szCs w:val="20"/>
              </w:rPr>
              <w:t xml:space="preserve"> – количество мероприятий республиканского, межрегионального уровня, в которых запланировано участие;</w:t>
            </w:r>
          </w:p>
          <w:p w:rsidR="000A4F89" w:rsidRPr="00F1106C" w:rsidRDefault="000A4F89" w:rsidP="008C2BDA">
            <w:pPr>
              <w:jc w:val="both"/>
              <w:rPr>
                <w:sz w:val="20"/>
                <w:szCs w:val="20"/>
              </w:rPr>
            </w:pPr>
            <w:r w:rsidRPr="00F1106C">
              <w:rPr>
                <w:sz w:val="20"/>
                <w:szCs w:val="20"/>
                <w:lang w:val="en-US"/>
              </w:rPr>
              <w:t>F</w:t>
            </w:r>
            <w:r w:rsidRPr="00F1106C">
              <w:rPr>
                <w:sz w:val="20"/>
                <w:szCs w:val="20"/>
              </w:rPr>
              <w:t xml:space="preserve"> – в которых принято участие</w:t>
            </w:r>
          </w:p>
        </w:tc>
        <w:tc>
          <w:tcPr>
            <w:tcW w:w="405"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p>
        </w:tc>
        <w:tc>
          <w:tcPr>
            <w:tcW w:w="475"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p>
        </w:tc>
      </w:tr>
      <w:tr w:rsidR="000A4F89" w:rsidRPr="00F1106C" w:rsidTr="008C2BDA">
        <w:trPr>
          <w:trHeight w:val="20"/>
        </w:trPr>
        <w:tc>
          <w:tcPr>
            <w:tcW w:w="184" w:type="pct"/>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p>
        </w:tc>
        <w:tc>
          <w:tcPr>
            <w:tcW w:w="902" w:type="pct"/>
            <w:tcBorders>
              <w:top w:val="nil"/>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Участие педаго</w:t>
            </w:r>
          </w:p>
          <w:p w:rsidR="000A4F89" w:rsidRPr="00F1106C" w:rsidRDefault="000A4F89" w:rsidP="008C2BDA">
            <w:pPr>
              <w:rPr>
                <w:sz w:val="20"/>
                <w:szCs w:val="20"/>
              </w:rPr>
            </w:pPr>
            <w:r w:rsidRPr="00F1106C">
              <w:rPr>
                <w:sz w:val="20"/>
                <w:szCs w:val="20"/>
              </w:rPr>
              <w:t>га в професси</w:t>
            </w:r>
          </w:p>
          <w:p w:rsidR="000A4F89" w:rsidRPr="00F1106C" w:rsidRDefault="000A4F89" w:rsidP="008C2BDA">
            <w:pPr>
              <w:rPr>
                <w:sz w:val="20"/>
                <w:szCs w:val="20"/>
              </w:rPr>
            </w:pPr>
            <w:r w:rsidRPr="00F1106C">
              <w:rPr>
                <w:sz w:val="20"/>
                <w:szCs w:val="20"/>
              </w:rPr>
              <w:t>ональных кон</w:t>
            </w:r>
          </w:p>
          <w:p w:rsidR="000A4F89" w:rsidRPr="00F1106C" w:rsidRDefault="000A4F89" w:rsidP="008C2BDA">
            <w:pPr>
              <w:rPr>
                <w:sz w:val="20"/>
                <w:szCs w:val="20"/>
              </w:rPr>
            </w:pPr>
            <w:r w:rsidRPr="00F1106C">
              <w:rPr>
                <w:sz w:val="20"/>
                <w:szCs w:val="20"/>
              </w:rPr>
              <w:t>курсах,смотрах, фестивалях, проектах муни</w:t>
            </w:r>
          </w:p>
          <w:p w:rsidR="000A4F89" w:rsidRPr="00F1106C" w:rsidRDefault="000A4F89" w:rsidP="008C2BDA">
            <w:pPr>
              <w:rPr>
                <w:sz w:val="20"/>
                <w:szCs w:val="20"/>
              </w:rPr>
            </w:pPr>
            <w:r w:rsidRPr="00F1106C">
              <w:rPr>
                <w:sz w:val="20"/>
                <w:szCs w:val="20"/>
              </w:rPr>
              <w:t>ципального уровня</w:t>
            </w:r>
          </w:p>
        </w:tc>
        <w:tc>
          <w:tcPr>
            <w:tcW w:w="361"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r w:rsidRPr="00F1106C">
              <w:rPr>
                <w:sz w:val="20"/>
                <w:szCs w:val="20"/>
              </w:rPr>
              <w:t>Годовая</w:t>
            </w:r>
          </w:p>
          <w:p w:rsidR="000A4F89" w:rsidRPr="00F1106C" w:rsidRDefault="000A4F89" w:rsidP="008C2BDA">
            <w:pPr>
              <w:jc w:val="center"/>
              <w:rPr>
                <w:sz w:val="20"/>
                <w:szCs w:val="20"/>
              </w:rPr>
            </w:pPr>
            <w:r w:rsidRPr="00F1106C">
              <w:rPr>
                <w:sz w:val="20"/>
                <w:szCs w:val="20"/>
              </w:rPr>
              <w:t>(полугодовая)</w:t>
            </w:r>
          </w:p>
        </w:tc>
        <w:tc>
          <w:tcPr>
            <w:tcW w:w="405" w:type="pct"/>
            <w:tcBorders>
              <w:top w:val="nil"/>
              <w:left w:val="nil"/>
              <w:bottom w:val="single" w:sz="4" w:space="0" w:color="auto"/>
              <w:right w:val="single" w:sz="4" w:space="0" w:color="auto"/>
            </w:tcBorders>
          </w:tcPr>
          <w:p w:rsidR="000A4F89" w:rsidRPr="00F1106C" w:rsidRDefault="000A4F89" w:rsidP="008C2BDA">
            <w:pPr>
              <w:jc w:val="center"/>
              <w:rPr>
                <w:sz w:val="20"/>
                <w:szCs w:val="20"/>
                <w:lang w:val="en-US"/>
              </w:rPr>
            </w:pPr>
            <w:r w:rsidRPr="00F1106C">
              <w:rPr>
                <w:sz w:val="20"/>
                <w:szCs w:val="20"/>
              </w:rPr>
              <w:t>0</w:t>
            </w:r>
            <w:r w:rsidRPr="00F1106C">
              <w:rPr>
                <w:sz w:val="20"/>
                <w:szCs w:val="20"/>
                <w:lang w:val="en-US"/>
              </w:rPr>
              <w:t>-N</w:t>
            </w:r>
          </w:p>
          <w:p w:rsidR="000A4F89" w:rsidRPr="00F1106C" w:rsidRDefault="000A4F89" w:rsidP="008C2BDA">
            <w:pPr>
              <w:jc w:val="center"/>
              <w:rPr>
                <w:sz w:val="20"/>
                <w:szCs w:val="20"/>
                <w:lang w:val="en-US"/>
              </w:rPr>
            </w:pPr>
          </w:p>
          <w:p w:rsidR="000A4F89" w:rsidRPr="00F1106C" w:rsidRDefault="000A4F89" w:rsidP="008C2BDA">
            <w:pPr>
              <w:jc w:val="center"/>
              <w:rPr>
                <w:sz w:val="20"/>
                <w:szCs w:val="20"/>
              </w:rPr>
            </w:pPr>
            <w:r w:rsidRPr="00F1106C">
              <w:rPr>
                <w:sz w:val="20"/>
                <w:szCs w:val="20"/>
              </w:rPr>
              <w:t>1</w:t>
            </w:r>
          </w:p>
        </w:tc>
        <w:tc>
          <w:tcPr>
            <w:tcW w:w="477"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p>
        </w:tc>
        <w:tc>
          <w:tcPr>
            <w:tcW w:w="1791"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r w:rsidRPr="00F1106C">
              <w:rPr>
                <w:sz w:val="20"/>
                <w:szCs w:val="20"/>
              </w:rPr>
              <w:t>1*</w:t>
            </w:r>
            <w:r w:rsidRPr="00F1106C">
              <w:rPr>
                <w:sz w:val="20"/>
                <w:szCs w:val="20"/>
                <w:lang w:val="en-US"/>
              </w:rPr>
              <w:t>F</w:t>
            </w:r>
            <w:r w:rsidRPr="00F1106C">
              <w:rPr>
                <w:sz w:val="20"/>
                <w:szCs w:val="20"/>
              </w:rPr>
              <w:t xml:space="preserve">/ </w:t>
            </w:r>
            <w:r w:rsidRPr="00F1106C">
              <w:rPr>
                <w:sz w:val="20"/>
                <w:szCs w:val="20"/>
                <w:lang w:val="en-US"/>
              </w:rPr>
              <w:t>N</w:t>
            </w:r>
            <w:r w:rsidRPr="00F1106C">
              <w:rPr>
                <w:sz w:val="20"/>
                <w:szCs w:val="20"/>
              </w:rPr>
              <w:t xml:space="preserve">, где </w:t>
            </w:r>
            <w:r w:rsidRPr="00F1106C">
              <w:rPr>
                <w:sz w:val="20"/>
                <w:szCs w:val="20"/>
                <w:lang w:val="en-US"/>
              </w:rPr>
              <w:t>N</w:t>
            </w:r>
            <w:r w:rsidRPr="00F1106C">
              <w:rPr>
                <w:sz w:val="20"/>
                <w:szCs w:val="20"/>
              </w:rPr>
              <w:t xml:space="preserve"> – количество мероприятий муниципального уровня; в которых запланировано участие;</w:t>
            </w:r>
          </w:p>
          <w:p w:rsidR="000A4F89" w:rsidRPr="00F1106C" w:rsidRDefault="000A4F89" w:rsidP="008C2BDA">
            <w:pPr>
              <w:jc w:val="both"/>
              <w:rPr>
                <w:sz w:val="20"/>
                <w:szCs w:val="20"/>
              </w:rPr>
            </w:pPr>
            <w:r w:rsidRPr="00F1106C">
              <w:rPr>
                <w:sz w:val="20"/>
                <w:szCs w:val="20"/>
                <w:lang w:val="en-US"/>
              </w:rPr>
              <w:t>F</w:t>
            </w:r>
            <w:r w:rsidRPr="00F1106C">
              <w:rPr>
                <w:sz w:val="20"/>
                <w:szCs w:val="20"/>
              </w:rPr>
              <w:t xml:space="preserve"> – в которых принято участие</w:t>
            </w:r>
          </w:p>
          <w:p w:rsidR="000A4F89" w:rsidRPr="00F1106C" w:rsidRDefault="000A4F89" w:rsidP="008C2BDA">
            <w:pPr>
              <w:jc w:val="both"/>
              <w:rPr>
                <w:sz w:val="20"/>
                <w:szCs w:val="20"/>
              </w:rPr>
            </w:pPr>
          </w:p>
        </w:tc>
        <w:tc>
          <w:tcPr>
            <w:tcW w:w="405"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p>
        </w:tc>
        <w:tc>
          <w:tcPr>
            <w:tcW w:w="475"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p>
        </w:tc>
      </w:tr>
      <w:tr w:rsidR="000A4F89" w:rsidRPr="00F1106C" w:rsidTr="008C2BDA">
        <w:trPr>
          <w:trHeight w:val="20"/>
        </w:trPr>
        <w:tc>
          <w:tcPr>
            <w:tcW w:w="184" w:type="pct"/>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3</w:t>
            </w:r>
          </w:p>
        </w:tc>
        <w:tc>
          <w:tcPr>
            <w:tcW w:w="902" w:type="pct"/>
            <w:tcBorders>
              <w:top w:val="nil"/>
              <w:left w:val="nil"/>
              <w:bottom w:val="single" w:sz="4" w:space="0" w:color="auto"/>
              <w:right w:val="single" w:sz="4" w:space="0" w:color="auto"/>
            </w:tcBorders>
          </w:tcPr>
          <w:p w:rsidR="000A4F89" w:rsidRPr="00F1106C" w:rsidRDefault="000A4F89" w:rsidP="008C2BDA">
            <w:pPr>
              <w:ind w:right="-107"/>
              <w:rPr>
                <w:sz w:val="20"/>
                <w:szCs w:val="20"/>
              </w:rPr>
            </w:pPr>
            <w:r w:rsidRPr="00F1106C">
              <w:rPr>
                <w:sz w:val="20"/>
                <w:szCs w:val="20"/>
              </w:rPr>
              <w:t>Разработка и публикация методических рекомендаций, разработка и внедрение авторских программ</w:t>
            </w:r>
          </w:p>
        </w:tc>
        <w:tc>
          <w:tcPr>
            <w:tcW w:w="361"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r w:rsidRPr="00F1106C">
              <w:rPr>
                <w:sz w:val="20"/>
                <w:szCs w:val="20"/>
              </w:rPr>
              <w:t>Годовая</w:t>
            </w:r>
          </w:p>
          <w:p w:rsidR="000A4F89" w:rsidRPr="00F1106C" w:rsidRDefault="000A4F89" w:rsidP="008C2BDA">
            <w:pPr>
              <w:jc w:val="center"/>
              <w:rPr>
                <w:sz w:val="20"/>
                <w:szCs w:val="20"/>
              </w:rPr>
            </w:pPr>
            <w:r w:rsidRPr="00F1106C">
              <w:rPr>
                <w:sz w:val="20"/>
                <w:szCs w:val="20"/>
              </w:rPr>
              <w:t>(полугодовая)</w:t>
            </w:r>
          </w:p>
        </w:tc>
        <w:tc>
          <w:tcPr>
            <w:tcW w:w="405" w:type="pct"/>
            <w:tcBorders>
              <w:top w:val="nil"/>
              <w:left w:val="nil"/>
              <w:bottom w:val="single" w:sz="4" w:space="0" w:color="auto"/>
              <w:right w:val="single" w:sz="4" w:space="0" w:color="auto"/>
            </w:tcBorders>
          </w:tcPr>
          <w:p w:rsidR="000A4F89" w:rsidRPr="00F1106C" w:rsidRDefault="000A4F89" w:rsidP="008C2BDA">
            <w:pPr>
              <w:jc w:val="center"/>
              <w:rPr>
                <w:sz w:val="20"/>
                <w:szCs w:val="20"/>
                <w:lang w:val="en-US"/>
              </w:rPr>
            </w:pPr>
            <w:r w:rsidRPr="00F1106C">
              <w:rPr>
                <w:sz w:val="20"/>
                <w:szCs w:val="20"/>
              </w:rPr>
              <w:t>0-</w:t>
            </w:r>
            <w:r w:rsidRPr="00F1106C">
              <w:rPr>
                <w:sz w:val="20"/>
                <w:szCs w:val="20"/>
                <w:lang w:val="en-US"/>
              </w:rPr>
              <w:t>N</w:t>
            </w:r>
          </w:p>
          <w:p w:rsidR="000A4F89" w:rsidRPr="00F1106C" w:rsidRDefault="000A4F89" w:rsidP="008C2BDA">
            <w:pPr>
              <w:jc w:val="center"/>
              <w:rPr>
                <w:sz w:val="20"/>
                <w:szCs w:val="20"/>
                <w:lang w:val="en-US"/>
              </w:rPr>
            </w:pPr>
            <w:r w:rsidRPr="00F1106C">
              <w:rPr>
                <w:sz w:val="20"/>
                <w:szCs w:val="20"/>
              </w:rPr>
              <w:t>единиц</w:t>
            </w:r>
          </w:p>
          <w:p w:rsidR="000A4F89" w:rsidRPr="00F1106C" w:rsidRDefault="000A4F89" w:rsidP="008C2BDA">
            <w:pPr>
              <w:jc w:val="center"/>
              <w:rPr>
                <w:sz w:val="20"/>
                <w:szCs w:val="20"/>
              </w:rPr>
            </w:pPr>
            <w:r w:rsidRPr="00F1106C">
              <w:rPr>
                <w:sz w:val="20"/>
                <w:szCs w:val="20"/>
              </w:rPr>
              <w:t>6</w:t>
            </w:r>
          </w:p>
        </w:tc>
        <w:tc>
          <w:tcPr>
            <w:tcW w:w="477"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p>
        </w:tc>
        <w:tc>
          <w:tcPr>
            <w:tcW w:w="1791"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r w:rsidRPr="00F1106C">
              <w:rPr>
                <w:sz w:val="20"/>
                <w:szCs w:val="20"/>
              </w:rPr>
              <w:t>6*</w:t>
            </w:r>
            <w:r w:rsidRPr="00F1106C">
              <w:rPr>
                <w:sz w:val="20"/>
                <w:szCs w:val="20"/>
                <w:lang w:val="en-US"/>
              </w:rPr>
              <w:t>F</w:t>
            </w:r>
            <w:r w:rsidRPr="00F1106C">
              <w:rPr>
                <w:sz w:val="20"/>
                <w:szCs w:val="20"/>
              </w:rPr>
              <w:t xml:space="preserve">/ </w:t>
            </w:r>
            <w:r w:rsidRPr="00F1106C">
              <w:rPr>
                <w:sz w:val="20"/>
                <w:szCs w:val="20"/>
                <w:lang w:val="en-US"/>
              </w:rPr>
              <w:t>N</w:t>
            </w:r>
            <w:r w:rsidRPr="00F1106C">
              <w:rPr>
                <w:sz w:val="20"/>
                <w:szCs w:val="20"/>
              </w:rPr>
              <w:t xml:space="preserve">, где </w:t>
            </w:r>
            <w:r w:rsidRPr="00F1106C">
              <w:rPr>
                <w:sz w:val="20"/>
                <w:szCs w:val="20"/>
                <w:lang w:val="en-US"/>
              </w:rPr>
              <w:t>N</w:t>
            </w:r>
            <w:r w:rsidRPr="00F1106C">
              <w:rPr>
                <w:sz w:val="20"/>
                <w:szCs w:val="20"/>
              </w:rPr>
              <w:t xml:space="preserve"> – количество запланированных публикаций;</w:t>
            </w:r>
          </w:p>
          <w:p w:rsidR="000A4F89" w:rsidRPr="00F1106C" w:rsidRDefault="000A4F89" w:rsidP="008C2BDA">
            <w:pPr>
              <w:jc w:val="both"/>
              <w:rPr>
                <w:sz w:val="20"/>
                <w:szCs w:val="20"/>
              </w:rPr>
            </w:pPr>
            <w:r w:rsidRPr="00F1106C">
              <w:rPr>
                <w:sz w:val="20"/>
                <w:szCs w:val="20"/>
                <w:lang w:val="en-US"/>
              </w:rPr>
              <w:t>F</w:t>
            </w:r>
            <w:r w:rsidRPr="00F1106C">
              <w:rPr>
                <w:sz w:val="20"/>
                <w:szCs w:val="20"/>
              </w:rPr>
              <w:t xml:space="preserve"> – количество  фактически опубликованных материалов</w:t>
            </w:r>
          </w:p>
          <w:p w:rsidR="000A4F89" w:rsidRPr="00F1106C" w:rsidRDefault="000A4F89" w:rsidP="008C2BDA">
            <w:pPr>
              <w:jc w:val="both"/>
              <w:rPr>
                <w:sz w:val="20"/>
                <w:szCs w:val="20"/>
              </w:rPr>
            </w:pPr>
            <w:r w:rsidRPr="00F1106C">
              <w:rPr>
                <w:sz w:val="20"/>
                <w:szCs w:val="20"/>
              </w:rPr>
              <w:t>Учитывается наличие публикаций, копии статей, наличие материа</w:t>
            </w:r>
          </w:p>
          <w:p w:rsidR="000A4F89" w:rsidRPr="00F1106C" w:rsidRDefault="000A4F89" w:rsidP="008C2BDA">
            <w:pPr>
              <w:jc w:val="both"/>
              <w:rPr>
                <w:sz w:val="20"/>
                <w:szCs w:val="20"/>
              </w:rPr>
            </w:pPr>
            <w:r w:rsidRPr="00F1106C">
              <w:rPr>
                <w:sz w:val="20"/>
                <w:szCs w:val="20"/>
              </w:rPr>
              <w:t>лов, размещенных на специализи</w:t>
            </w:r>
          </w:p>
          <w:p w:rsidR="000A4F89" w:rsidRPr="00F1106C" w:rsidRDefault="000A4F89" w:rsidP="008C2BDA">
            <w:pPr>
              <w:jc w:val="both"/>
              <w:rPr>
                <w:sz w:val="20"/>
                <w:szCs w:val="20"/>
              </w:rPr>
            </w:pPr>
            <w:r w:rsidRPr="00F1106C">
              <w:rPr>
                <w:sz w:val="20"/>
                <w:szCs w:val="20"/>
              </w:rPr>
              <w:t>рованных разделах сайта  школы, МОиН РТ и т.д.</w:t>
            </w:r>
          </w:p>
        </w:tc>
        <w:tc>
          <w:tcPr>
            <w:tcW w:w="405"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p>
        </w:tc>
        <w:tc>
          <w:tcPr>
            <w:tcW w:w="475"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p>
        </w:tc>
      </w:tr>
      <w:tr w:rsidR="000A4F89" w:rsidRPr="00F1106C" w:rsidTr="008C2BDA">
        <w:trPr>
          <w:trHeight w:val="20"/>
        </w:trPr>
        <w:tc>
          <w:tcPr>
            <w:tcW w:w="184" w:type="pct"/>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4</w:t>
            </w:r>
          </w:p>
        </w:tc>
        <w:tc>
          <w:tcPr>
            <w:tcW w:w="902" w:type="pct"/>
            <w:tcBorders>
              <w:top w:val="nil"/>
              <w:left w:val="nil"/>
              <w:bottom w:val="single" w:sz="4" w:space="0" w:color="auto"/>
              <w:right w:val="single" w:sz="4" w:space="0" w:color="auto"/>
            </w:tcBorders>
          </w:tcPr>
          <w:p w:rsidR="000A4F89" w:rsidRPr="00F1106C" w:rsidRDefault="000A4F89" w:rsidP="008C2BDA">
            <w:pPr>
              <w:ind w:right="-107"/>
              <w:jc w:val="both"/>
              <w:rPr>
                <w:sz w:val="20"/>
                <w:szCs w:val="20"/>
              </w:rPr>
            </w:pPr>
            <w:r w:rsidRPr="00F1106C">
              <w:rPr>
                <w:sz w:val="20"/>
                <w:szCs w:val="20"/>
              </w:rPr>
              <w:t>Участие воспи</w:t>
            </w:r>
          </w:p>
          <w:p w:rsidR="000A4F89" w:rsidRPr="00F1106C" w:rsidRDefault="000A4F89" w:rsidP="008C2BDA">
            <w:pPr>
              <w:ind w:right="-107"/>
              <w:jc w:val="both"/>
              <w:rPr>
                <w:sz w:val="20"/>
                <w:szCs w:val="20"/>
              </w:rPr>
            </w:pPr>
            <w:r w:rsidRPr="00F1106C">
              <w:rPr>
                <w:sz w:val="20"/>
                <w:szCs w:val="20"/>
              </w:rPr>
              <w:t>танников в кон</w:t>
            </w:r>
          </w:p>
          <w:p w:rsidR="000A4F89" w:rsidRPr="00F1106C" w:rsidRDefault="000A4F89" w:rsidP="008C2BDA">
            <w:pPr>
              <w:ind w:right="-107"/>
              <w:jc w:val="both"/>
              <w:rPr>
                <w:sz w:val="20"/>
                <w:szCs w:val="20"/>
              </w:rPr>
            </w:pPr>
            <w:r w:rsidRPr="00F1106C">
              <w:rPr>
                <w:sz w:val="20"/>
                <w:szCs w:val="20"/>
              </w:rPr>
              <w:t>курсах, олимпиа</w:t>
            </w:r>
          </w:p>
          <w:p w:rsidR="000A4F89" w:rsidRPr="00F1106C" w:rsidRDefault="000A4F89" w:rsidP="008C2BDA">
            <w:pPr>
              <w:ind w:right="-107"/>
              <w:jc w:val="both"/>
              <w:rPr>
                <w:sz w:val="20"/>
                <w:szCs w:val="20"/>
              </w:rPr>
            </w:pPr>
            <w:r w:rsidRPr="00F1106C">
              <w:rPr>
                <w:sz w:val="20"/>
                <w:szCs w:val="20"/>
              </w:rPr>
              <w:t>дах, соревнова</w:t>
            </w:r>
          </w:p>
          <w:p w:rsidR="000A4F89" w:rsidRPr="00F1106C" w:rsidRDefault="000A4F89" w:rsidP="008C2BDA">
            <w:pPr>
              <w:ind w:right="-107"/>
              <w:jc w:val="both"/>
              <w:rPr>
                <w:sz w:val="20"/>
                <w:szCs w:val="20"/>
              </w:rPr>
            </w:pPr>
            <w:r w:rsidRPr="00F1106C">
              <w:rPr>
                <w:sz w:val="20"/>
                <w:szCs w:val="20"/>
              </w:rPr>
              <w:t>ниях, фестива</w:t>
            </w:r>
          </w:p>
          <w:p w:rsidR="000A4F89" w:rsidRPr="00F1106C" w:rsidRDefault="000A4F89" w:rsidP="008C2BDA">
            <w:pPr>
              <w:ind w:right="-107"/>
              <w:jc w:val="both"/>
              <w:rPr>
                <w:sz w:val="20"/>
                <w:szCs w:val="20"/>
              </w:rPr>
            </w:pPr>
            <w:r w:rsidRPr="00F1106C">
              <w:rPr>
                <w:sz w:val="20"/>
                <w:szCs w:val="20"/>
              </w:rPr>
              <w:t>лях, научно-прак</w:t>
            </w:r>
          </w:p>
          <w:p w:rsidR="000A4F89" w:rsidRPr="00F1106C" w:rsidRDefault="000A4F89" w:rsidP="008C2BDA">
            <w:pPr>
              <w:ind w:right="-107"/>
              <w:jc w:val="both"/>
              <w:rPr>
                <w:sz w:val="20"/>
                <w:szCs w:val="20"/>
              </w:rPr>
            </w:pPr>
            <w:r w:rsidRPr="00F1106C">
              <w:rPr>
                <w:sz w:val="20"/>
                <w:szCs w:val="20"/>
              </w:rPr>
              <w:t>тических конфе</w:t>
            </w:r>
          </w:p>
          <w:p w:rsidR="000A4F89" w:rsidRPr="00F1106C" w:rsidRDefault="000A4F89" w:rsidP="008C2BDA">
            <w:pPr>
              <w:ind w:right="-107"/>
              <w:jc w:val="both"/>
              <w:rPr>
                <w:sz w:val="20"/>
                <w:szCs w:val="20"/>
              </w:rPr>
            </w:pPr>
            <w:r w:rsidRPr="00F1106C">
              <w:rPr>
                <w:sz w:val="20"/>
                <w:szCs w:val="20"/>
              </w:rPr>
              <w:t>ренциях</w:t>
            </w:r>
          </w:p>
        </w:tc>
        <w:tc>
          <w:tcPr>
            <w:tcW w:w="361"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p>
        </w:tc>
        <w:tc>
          <w:tcPr>
            <w:tcW w:w="405"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p>
        </w:tc>
        <w:tc>
          <w:tcPr>
            <w:tcW w:w="477"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p>
        </w:tc>
        <w:tc>
          <w:tcPr>
            <w:tcW w:w="1791" w:type="pct"/>
            <w:tcBorders>
              <w:top w:val="nil"/>
              <w:left w:val="nil"/>
              <w:bottom w:val="single" w:sz="4" w:space="0" w:color="auto"/>
              <w:right w:val="single" w:sz="4" w:space="0" w:color="auto"/>
            </w:tcBorders>
          </w:tcPr>
          <w:p w:rsidR="000A4F89" w:rsidRPr="00F1106C" w:rsidRDefault="000A4F89" w:rsidP="008C2BDA">
            <w:pPr>
              <w:jc w:val="both"/>
              <w:rPr>
                <w:b/>
                <w:sz w:val="20"/>
                <w:szCs w:val="20"/>
              </w:rPr>
            </w:pPr>
            <w:r w:rsidRPr="00F1106C">
              <w:rPr>
                <w:b/>
                <w:sz w:val="20"/>
                <w:szCs w:val="20"/>
              </w:rPr>
              <w:t>Учитывается 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сертификатов участника</w:t>
            </w:r>
          </w:p>
        </w:tc>
        <w:tc>
          <w:tcPr>
            <w:tcW w:w="405" w:type="pct"/>
            <w:tcBorders>
              <w:top w:val="nil"/>
              <w:left w:val="nil"/>
              <w:bottom w:val="single" w:sz="4" w:space="0" w:color="auto"/>
              <w:right w:val="single" w:sz="4" w:space="0" w:color="auto"/>
            </w:tcBorders>
          </w:tcPr>
          <w:p w:rsidR="000A4F89" w:rsidRPr="00F1106C" w:rsidRDefault="000A4F89" w:rsidP="008C2BDA">
            <w:pPr>
              <w:jc w:val="both"/>
              <w:rPr>
                <w:b/>
                <w:sz w:val="20"/>
                <w:szCs w:val="20"/>
              </w:rPr>
            </w:pPr>
          </w:p>
        </w:tc>
        <w:tc>
          <w:tcPr>
            <w:tcW w:w="475" w:type="pct"/>
            <w:tcBorders>
              <w:top w:val="nil"/>
              <w:left w:val="nil"/>
              <w:bottom w:val="single" w:sz="4" w:space="0" w:color="auto"/>
              <w:right w:val="single" w:sz="4" w:space="0" w:color="auto"/>
            </w:tcBorders>
          </w:tcPr>
          <w:p w:rsidR="000A4F89" w:rsidRPr="00F1106C" w:rsidRDefault="000A4F89" w:rsidP="008C2BDA">
            <w:pPr>
              <w:jc w:val="both"/>
              <w:rPr>
                <w:b/>
                <w:sz w:val="20"/>
                <w:szCs w:val="20"/>
              </w:rPr>
            </w:pPr>
          </w:p>
        </w:tc>
      </w:tr>
      <w:tr w:rsidR="000A4F89" w:rsidRPr="00F1106C" w:rsidTr="008C2BDA">
        <w:trPr>
          <w:trHeight w:val="20"/>
        </w:trPr>
        <w:tc>
          <w:tcPr>
            <w:tcW w:w="184" w:type="pct"/>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p>
        </w:tc>
        <w:tc>
          <w:tcPr>
            <w:tcW w:w="902"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r w:rsidRPr="00F1106C">
              <w:rPr>
                <w:sz w:val="20"/>
                <w:szCs w:val="20"/>
              </w:rPr>
              <w:t>Участие воспи</w:t>
            </w:r>
          </w:p>
          <w:p w:rsidR="000A4F89" w:rsidRPr="00F1106C" w:rsidRDefault="000A4F89" w:rsidP="008C2BDA">
            <w:pPr>
              <w:jc w:val="both"/>
              <w:rPr>
                <w:sz w:val="20"/>
                <w:szCs w:val="20"/>
              </w:rPr>
            </w:pPr>
            <w:r w:rsidRPr="00F1106C">
              <w:rPr>
                <w:sz w:val="20"/>
                <w:szCs w:val="20"/>
              </w:rPr>
              <w:t>танников в конкурсах, оли</w:t>
            </w:r>
          </w:p>
          <w:p w:rsidR="000A4F89" w:rsidRPr="00F1106C" w:rsidRDefault="000A4F89" w:rsidP="008C2BDA">
            <w:pPr>
              <w:jc w:val="both"/>
              <w:rPr>
                <w:sz w:val="20"/>
                <w:szCs w:val="20"/>
              </w:rPr>
            </w:pPr>
            <w:r w:rsidRPr="00F1106C">
              <w:rPr>
                <w:sz w:val="20"/>
                <w:szCs w:val="20"/>
              </w:rPr>
              <w:t>мпиадах, сорев</w:t>
            </w:r>
          </w:p>
          <w:p w:rsidR="000A4F89" w:rsidRPr="00F1106C" w:rsidRDefault="000A4F89" w:rsidP="008C2BDA">
            <w:pPr>
              <w:jc w:val="both"/>
              <w:rPr>
                <w:sz w:val="20"/>
                <w:szCs w:val="20"/>
              </w:rPr>
            </w:pPr>
            <w:r w:rsidRPr="00F1106C">
              <w:rPr>
                <w:sz w:val="20"/>
                <w:szCs w:val="20"/>
              </w:rPr>
              <w:t>нованиях, фес</w:t>
            </w:r>
          </w:p>
          <w:p w:rsidR="000A4F89" w:rsidRPr="00F1106C" w:rsidRDefault="000A4F89" w:rsidP="008C2BDA">
            <w:pPr>
              <w:jc w:val="both"/>
              <w:rPr>
                <w:sz w:val="20"/>
                <w:szCs w:val="20"/>
              </w:rPr>
            </w:pPr>
            <w:r w:rsidRPr="00F1106C">
              <w:rPr>
                <w:sz w:val="20"/>
                <w:szCs w:val="20"/>
              </w:rPr>
              <w:t>тивалях, науч</w:t>
            </w:r>
          </w:p>
          <w:p w:rsidR="000A4F89" w:rsidRPr="00F1106C" w:rsidRDefault="000A4F89" w:rsidP="008C2BDA">
            <w:pPr>
              <w:jc w:val="both"/>
              <w:rPr>
                <w:sz w:val="20"/>
                <w:szCs w:val="20"/>
              </w:rPr>
            </w:pPr>
            <w:r w:rsidRPr="00F1106C">
              <w:rPr>
                <w:sz w:val="20"/>
                <w:szCs w:val="20"/>
              </w:rPr>
              <w:t>но-практичес</w:t>
            </w:r>
          </w:p>
          <w:p w:rsidR="000A4F89" w:rsidRPr="00F1106C" w:rsidRDefault="000A4F89" w:rsidP="008C2BDA">
            <w:pPr>
              <w:jc w:val="both"/>
              <w:rPr>
                <w:sz w:val="20"/>
                <w:szCs w:val="20"/>
              </w:rPr>
            </w:pPr>
            <w:r w:rsidRPr="00F1106C">
              <w:rPr>
                <w:sz w:val="20"/>
                <w:szCs w:val="20"/>
              </w:rPr>
              <w:t>ких конферен</w:t>
            </w:r>
          </w:p>
          <w:p w:rsidR="000A4F89" w:rsidRPr="00F1106C" w:rsidRDefault="000A4F89" w:rsidP="008C2BDA">
            <w:pPr>
              <w:jc w:val="both"/>
              <w:rPr>
                <w:sz w:val="20"/>
                <w:szCs w:val="20"/>
              </w:rPr>
            </w:pPr>
            <w:r w:rsidRPr="00F1106C">
              <w:rPr>
                <w:sz w:val="20"/>
                <w:szCs w:val="20"/>
              </w:rPr>
              <w:t>циях междуна</w:t>
            </w:r>
          </w:p>
          <w:p w:rsidR="000A4F89" w:rsidRPr="00F1106C" w:rsidRDefault="000A4F89" w:rsidP="008C2BDA">
            <w:pPr>
              <w:jc w:val="both"/>
              <w:rPr>
                <w:sz w:val="20"/>
                <w:szCs w:val="20"/>
              </w:rPr>
            </w:pPr>
            <w:r w:rsidRPr="00F1106C">
              <w:rPr>
                <w:sz w:val="20"/>
                <w:szCs w:val="20"/>
              </w:rPr>
              <w:t>родного, феде</w:t>
            </w:r>
          </w:p>
          <w:p w:rsidR="000A4F89" w:rsidRPr="00F1106C" w:rsidRDefault="000A4F89" w:rsidP="008C2BDA">
            <w:pPr>
              <w:jc w:val="both"/>
              <w:rPr>
                <w:sz w:val="20"/>
                <w:szCs w:val="20"/>
              </w:rPr>
            </w:pPr>
            <w:r w:rsidRPr="00F1106C">
              <w:rPr>
                <w:sz w:val="20"/>
                <w:szCs w:val="20"/>
              </w:rPr>
              <w:t>рального уроня</w:t>
            </w:r>
          </w:p>
        </w:tc>
        <w:tc>
          <w:tcPr>
            <w:tcW w:w="361"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r w:rsidRPr="00F1106C">
              <w:rPr>
                <w:sz w:val="20"/>
                <w:szCs w:val="20"/>
              </w:rPr>
              <w:t>Годовая</w:t>
            </w:r>
          </w:p>
          <w:p w:rsidR="000A4F89" w:rsidRPr="00F1106C" w:rsidRDefault="000A4F89" w:rsidP="008C2BDA">
            <w:pPr>
              <w:jc w:val="center"/>
              <w:rPr>
                <w:sz w:val="20"/>
                <w:szCs w:val="20"/>
              </w:rPr>
            </w:pPr>
            <w:r w:rsidRPr="00F1106C">
              <w:rPr>
                <w:sz w:val="20"/>
                <w:szCs w:val="20"/>
              </w:rPr>
              <w:t>(полугодовая, квартальная)</w:t>
            </w:r>
          </w:p>
        </w:tc>
        <w:tc>
          <w:tcPr>
            <w:tcW w:w="405" w:type="pct"/>
            <w:tcBorders>
              <w:top w:val="nil"/>
              <w:left w:val="nil"/>
              <w:bottom w:val="single" w:sz="4" w:space="0" w:color="auto"/>
              <w:right w:val="single" w:sz="4" w:space="0" w:color="auto"/>
            </w:tcBorders>
          </w:tcPr>
          <w:p w:rsidR="000A4F89" w:rsidRPr="00F1106C" w:rsidRDefault="000A4F89" w:rsidP="008C2BDA">
            <w:pPr>
              <w:jc w:val="center"/>
              <w:rPr>
                <w:sz w:val="20"/>
                <w:szCs w:val="20"/>
                <w:lang w:val="en-US"/>
              </w:rPr>
            </w:pPr>
            <w:r w:rsidRPr="00F1106C">
              <w:rPr>
                <w:sz w:val="20"/>
                <w:szCs w:val="20"/>
              </w:rPr>
              <w:t>0</w:t>
            </w:r>
            <w:r w:rsidRPr="00F1106C">
              <w:rPr>
                <w:sz w:val="20"/>
                <w:szCs w:val="20"/>
                <w:lang w:val="en-US"/>
              </w:rPr>
              <w:t>-N</w:t>
            </w:r>
          </w:p>
          <w:p w:rsidR="000A4F89" w:rsidRPr="00F1106C" w:rsidRDefault="000A4F89" w:rsidP="008C2BDA">
            <w:pPr>
              <w:jc w:val="center"/>
              <w:rPr>
                <w:sz w:val="20"/>
                <w:szCs w:val="20"/>
                <w:lang w:val="en-US"/>
              </w:rPr>
            </w:pPr>
          </w:p>
          <w:p w:rsidR="000A4F89" w:rsidRPr="00F1106C" w:rsidRDefault="000A4F89" w:rsidP="008C2BDA">
            <w:pPr>
              <w:jc w:val="center"/>
              <w:rPr>
                <w:sz w:val="20"/>
                <w:szCs w:val="20"/>
              </w:rPr>
            </w:pPr>
            <w:r w:rsidRPr="00F1106C">
              <w:rPr>
                <w:sz w:val="20"/>
                <w:szCs w:val="20"/>
              </w:rPr>
              <w:t>5</w:t>
            </w:r>
          </w:p>
        </w:tc>
        <w:tc>
          <w:tcPr>
            <w:tcW w:w="477"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p>
        </w:tc>
        <w:tc>
          <w:tcPr>
            <w:tcW w:w="1791"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r w:rsidRPr="00F1106C">
              <w:rPr>
                <w:sz w:val="20"/>
                <w:szCs w:val="20"/>
              </w:rPr>
              <w:t>5*</w:t>
            </w:r>
            <w:r w:rsidRPr="00F1106C">
              <w:rPr>
                <w:sz w:val="20"/>
                <w:szCs w:val="20"/>
                <w:lang w:val="en-US"/>
              </w:rPr>
              <w:t>F</w:t>
            </w:r>
            <w:r w:rsidRPr="00F1106C">
              <w:rPr>
                <w:sz w:val="20"/>
                <w:szCs w:val="20"/>
              </w:rPr>
              <w:t xml:space="preserve">/ </w:t>
            </w:r>
            <w:r w:rsidRPr="00F1106C">
              <w:rPr>
                <w:sz w:val="20"/>
                <w:szCs w:val="20"/>
                <w:lang w:val="en-US"/>
              </w:rPr>
              <w:t>N</w:t>
            </w:r>
            <w:r w:rsidRPr="00F1106C">
              <w:rPr>
                <w:sz w:val="20"/>
                <w:szCs w:val="20"/>
              </w:rPr>
              <w:t xml:space="preserve">, где </w:t>
            </w:r>
            <w:r w:rsidRPr="00F1106C">
              <w:rPr>
                <w:sz w:val="20"/>
                <w:szCs w:val="20"/>
                <w:lang w:val="en-US"/>
              </w:rPr>
              <w:t>N</w:t>
            </w:r>
            <w:r w:rsidRPr="00F1106C">
              <w:rPr>
                <w:sz w:val="20"/>
                <w:szCs w:val="20"/>
              </w:rPr>
              <w:t xml:space="preserve"> – количество мероприятий федерального уровня</w:t>
            </w:r>
            <w:r w:rsidRPr="00F1106C">
              <w:rPr>
                <w:sz w:val="20"/>
                <w:szCs w:val="20"/>
                <w:lang w:val="tt-RU"/>
              </w:rPr>
              <w:t>,</w:t>
            </w:r>
            <w:r w:rsidRPr="00F1106C">
              <w:rPr>
                <w:sz w:val="20"/>
                <w:szCs w:val="20"/>
              </w:rPr>
              <w:t xml:space="preserve"> в которых запланировано участие,</w:t>
            </w:r>
          </w:p>
          <w:p w:rsidR="000A4F89" w:rsidRPr="00F1106C" w:rsidRDefault="000A4F89" w:rsidP="008C2BDA">
            <w:pPr>
              <w:jc w:val="both"/>
              <w:rPr>
                <w:sz w:val="20"/>
                <w:szCs w:val="20"/>
              </w:rPr>
            </w:pPr>
            <w:r w:rsidRPr="00F1106C">
              <w:rPr>
                <w:sz w:val="20"/>
                <w:szCs w:val="20"/>
                <w:lang w:val="en-US"/>
              </w:rPr>
              <w:t>F</w:t>
            </w:r>
            <w:r w:rsidRPr="00F1106C">
              <w:rPr>
                <w:sz w:val="20"/>
                <w:szCs w:val="20"/>
              </w:rPr>
              <w:t xml:space="preserve"> – в которых принято участие</w:t>
            </w:r>
          </w:p>
        </w:tc>
        <w:tc>
          <w:tcPr>
            <w:tcW w:w="405"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p>
        </w:tc>
        <w:tc>
          <w:tcPr>
            <w:tcW w:w="475"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p>
        </w:tc>
      </w:tr>
      <w:tr w:rsidR="000A4F89" w:rsidRPr="00F1106C" w:rsidTr="008C2BDA">
        <w:trPr>
          <w:trHeight w:val="20"/>
        </w:trPr>
        <w:tc>
          <w:tcPr>
            <w:tcW w:w="184" w:type="pct"/>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p>
        </w:tc>
        <w:tc>
          <w:tcPr>
            <w:tcW w:w="902"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r w:rsidRPr="00F1106C">
              <w:rPr>
                <w:sz w:val="20"/>
                <w:szCs w:val="20"/>
              </w:rPr>
              <w:t>Участие воспи</w:t>
            </w:r>
          </w:p>
          <w:p w:rsidR="000A4F89" w:rsidRPr="00F1106C" w:rsidRDefault="000A4F89" w:rsidP="008C2BDA">
            <w:pPr>
              <w:jc w:val="both"/>
              <w:rPr>
                <w:sz w:val="20"/>
                <w:szCs w:val="20"/>
              </w:rPr>
            </w:pPr>
            <w:r w:rsidRPr="00F1106C">
              <w:rPr>
                <w:sz w:val="20"/>
                <w:szCs w:val="20"/>
              </w:rPr>
              <w:t>танников в кон</w:t>
            </w:r>
          </w:p>
          <w:p w:rsidR="000A4F89" w:rsidRPr="00F1106C" w:rsidRDefault="000A4F89" w:rsidP="008C2BDA">
            <w:pPr>
              <w:jc w:val="both"/>
              <w:rPr>
                <w:sz w:val="20"/>
                <w:szCs w:val="20"/>
              </w:rPr>
            </w:pPr>
            <w:r w:rsidRPr="00F1106C">
              <w:rPr>
                <w:sz w:val="20"/>
                <w:szCs w:val="20"/>
              </w:rPr>
              <w:t>курсах, олимпи</w:t>
            </w:r>
          </w:p>
          <w:p w:rsidR="000A4F89" w:rsidRPr="00F1106C" w:rsidRDefault="000A4F89" w:rsidP="008C2BDA">
            <w:pPr>
              <w:jc w:val="both"/>
              <w:rPr>
                <w:sz w:val="20"/>
                <w:szCs w:val="20"/>
              </w:rPr>
            </w:pPr>
            <w:r w:rsidRPr="00F1106C">
              <w:rPr>
                <w:sz w:val="20"/>
                <w:szCs w:val="20"/>
              </w:rPr>
              <w:t>адах, соревнова</w:t>
            </w:r>
          </w:p>
          <w:p w:rsidR="000A4F89" w:rsidRPr="00F1106C" w:rsidRDefault="000A4F89" w:rsidP="008C2BDA">
            <w:pPr>
              <w:jc w:val="both"/>
              <w:rPr>
                <w:sz w:val="20"/>
                <w:szCs w:val="20"/>
              </w:rPr>
            </w:pPr>
            <w:r w:rsidRPr="00F1106C">
              <w:rPr>
                <w:sz w:val="20"/>
                <w:szCs w:val="20"/>
              </w:rPr>
              <w:t>ниях, фестива</w:t>
            </w:r>
          </w:p>
          <w:p w:rsidR="000A4F89" w:rsidRPr="00F1106C" w:rsidRDefault="000A4F89" w:rsidP="008C2BDA">
            <w:pPr>
              <w:jc w:val="both"/>
              <w:rPr>
                <w:sz w:val="20"/>
                <w:szCs w:val="20"/>
              </w:rPr>
            </w:pPr>
            <w:r w:rsidRPr="00F1106C">
              <w:rPr>
                <w:sz w:val="20"/>
                <w:szCs w:val="20"/>
              </w:rPr>
              <w:t>лях, научно-практических конференциях республиканского уровня</w:t>
            </w:r>
          </w:p>
        </w:tc>
        <w:tc>
          <w:tcPr>
            <w:tcW w:w="361"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r w:rsidRPr="00F1106C">
              <w:rPr>
                <w:sz w:val="20"/>
                <w:szCs w:val="20"/>
              </w:rPr>
              <w:t>Годовая</w:t>
            </w:r>
          </w:p>
          <w:p w:rsidR="000A4F89" w:rsidRPr="00F1106C" w:rsidRDefault="000A4F89" w:rsidP="008C2BDA">
            <w:pPr>
              <w:jc w:val="center"/>
              <w:rPr>
                <w:sz w:val="20"/>
                <w:szCs w:val="20"/>
              </w:rPr>
            </w:pPr>
            <w:r w:rsidRPr="00F1106C">
              <w:rPr>
                <w:sz w:val="20"/>
                <w:szCs w:val="20"/>
              </w:rPr>
              <w:t>(полугодовая, квартальная)</w:t>
            </w:r>
          </w:p>
        </w:tc>
        <w:tc>
          <w:tcPr>
            <w:tcW w:w="405" w:type="pct"/>
            <w:tcBorders>
              <w:top w:val="nil"/>
              <w:left w:val="nil"/>
              <w:bottom w:val="single" w:sz="4" w:space="0" w:color="auto"/>
              <w:right w:val="single" w:sz="4" w:space="0" w:color="auto"/>
            </w:tcBorders>
          </w:tcPr>
          <w:p w:rsidR="000A4F89" w:rsidRPr="00F1106C" w:rsidRDefault="000A4F89" w:rsidP="008C2BDA">
            <w:pPr>
              <w:jc w:val="center"/>
              <w:rPr>
                <w:sz w:val="20"/>
                <w:szCs w:val="20"/>
                <w:lang w:val="en-US"/>
              </w:rPr>
            </w:pPr>
            <w:r w:rsidRPr="00F1106C">
              <w:rPr>
                <w:sz w:val="20"/>
                <w:szCs w:val="20"/>
              </w:rPr>
              <w:t>0</w:t>
            </w:r>
            <w:r w:rsidRPr="00F1106C">
              <w:rPr>
                <w:sz w:val="20"/>
                <w:szCs w:val="20"/>
                <w:lang w:val="en-US"/>
              </w:rPr>
              <w:t>-N</w:t>
            </w:r>
          </w:p>
          <w:p w:rsidR="000A4F89" w:rsidRPr="00F1106C" w:rsidRDefault="000A4F89" w:rsidP="008C2BDA">
            <w:pPr>
              <w:jc w:val="center"/>
              <w:rPr>
                <w:sz w:val="20"/>
                <w:szCs w:val="20"/>
                <w:lang w:val="en-US"/>
              </w:rPr>
            </w:pPr>
          </w:p>
          <w:p w:rsidR="000A4F89" w:rsidRPr="00F1106C" w:rsidRDefault="000A4F89" w:rsidP="008C2BDA">
            <w:pPr>
              <w:jc w:val="center"/>
              <w:rPr>
                <w:sz w:val="20"/>
                <w:szCs w:val="20"/>
              </w:rPr>
            </w:pPr>
            <w:r w:rsidRPr="00F1106C">
              <w:rPr>
                <w:sz w:val="20"/>
                <w:szCs w:val="20"/>
              </w:rPr>
              <w:t>3</w:t>
            </w:r>
          </w:p>
        </w:tc>
        <w:tc>
          <w:tcPr>
            <w:tcW w:w="477"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p>
        </w:tc>
        <w:tc>
          <w:tcPr>
            <w:tcW w:w="1791"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r w:rsidRPr="00F1106C">
              <w:rPr>
                <w:sz w:val="20"/>
                <w:szCs w:val="20"/>
              </w:rPr>
              <w:t>3*</w:t>
            </w:r>
            <w:r w:rsidRPr="00F1106C">
              <w:rPr>
                <w:sz w:val="20"/>
                <w:szCs w:val="20"/>
                <w:lang w:val="en-US"/>
              </w:rPr>
              <w:t>F</w:t>
            </w:r>
            <w:r w:rsidRPr="00F1106C">
              <w:rPr>
                <w:sz w:val="20"/>
                <w:szCs w:val="20"/>
              </w:rPr>
              <w:t xml:space="preserve">/ </w:t>
            </w:r>
            <w:r w:rsidRPr="00F1106C">
              <w:rPr>
                <w:sz w:val="20"/>
                <w:szCs w:val="20"/>
                <w:lang w:val="en-US"/>
              </w:rPr>
              <w:t>N</w:t>
            </w:r>
            <w:r w:rsidRPr="00F1106C">
              <w:rPr>
                <w:sz w:val="20"/>
                <w:szCs w:val="20"/>
              </w:rPr>
              <w:t xml:space="preserve">, где </w:t>
            </w:r>
            <w:r w:rsidRPr="00F1106C">
              <w:rPr>
                <w:sz w:val="20"/>
                <w:szCs w:val="20"/>
                <w:lang w:val="en-US"/>
              </w:rPr>
              <w:t>N</w:t>
            </w:r>
            <w:r w:rsidRPr="00F1106C">
              <w:rPr>
                <w:sz w:val="20"/>
                <w:szCs w:val="20"/>
              </w:rPr>
              <w:t xml:space="preserve"> – количество мероприятий республиканского, межрегионального уровня, в которых запланировано участие;</w:t>
            </w:r>
          </w:p>
          <w:p w:rsidR="000A4F89" w:rsidRPr="00F1106C" w:rsidRDefault="000A4F89" w:rsidP="008C2BDA">
            <w:pPr>
              <w:jc w:val="both"/>
              <w:rPr>
                <w:sz w:val="20"/>
                <w:szCs w:val="20"/>
              </w:rPr>
            </w:pPr>
            <w:r w:rsidRPr="00F1106C">
              <w:rPr>
                <w:sz w:val="20"/>
                <w:szCs w:val="20"/>
              </w:rPr>
              <w:t>F – в которых принято участие</w:t>
            </w:r>
          </w:p>
        </w:tc>
        <w:tc>
          <w:tcPr>
            <w:tcW w:w="405"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p>
        </w:tc>
        <w:tc>
          <w:tcPr>
            <w:tcW w:w="475"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p>
        </w:tc>
      </w:tr>
      <w:tr w:rsidR="000A4F89" w:rsidRPr="00F1106C" w:rsidTr="008C2BDA">
        <w:trPr>
          <w:trHeight w:val="20"/>
        </w:trPr>
        <w:tc>
          <w:tcPr>
            <w:tcW w:w="184" w:type="pct"/>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p>
        </w:tc>
        <w:tc>
          <w:tcPr>
            <w:tcW w:w="902"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r w:rsidRPr="00F1106C">
              <w:rPr>
                <w:sz w:val="20"/>
                <w:szCs w:val="20"/>
              </w:rPr>
              <w:t>Участие воспи</w:t>
            </w:r>
          </w:p>
          <w:p w:rsidR="000A4F89" w:rsidRPr="00F1106C" w:rsidRDefault="000A4F89" w:rsidP="008C2BDA">
            <w:pPr>
              <w:jc w:val="both"/>
              <w:rPr>
                <w:sz w:val="20"/>
                <w:szCs w:val="20"/>
              </w:rPr>
            </w:pPr>
            <w:r w:rsidRPr="00F1106C">
              <w:rPr>
                <w:sz w:val="20"/>
                <w:szCs w:val="20"/>
              </w:rPr>
              <w:t>танников в кон</w:t>
            </w:r>
          </w:p>
          <w:p w:rsidR="000A4F89" w:rsidRPr="00F1106C" w:rsidRDefault="000A4F89" w:rsidP="008C2BDA">
            <w:pPr>
              <w:jc w:val="both"/>
              <w:rPr>
                <w:sz w:val="20"/>
                <w:szCs w:val="20"/>
              </w:rPr>
            </w:pPr>
            <w:r w:rsidRPr="00F1106C">
              <w:rPr>
                <w:sz w:val="20"/>
                <w:szCs w:val="20"/>
              </w:rPr>
              <w:t>курсах, олимпи</w:t>
            </w:r>
          </w:p>
          <w:p w:rsidR="000A4F89" w:rsidRPr="00F1106C" w:rsidRDefault="000A4F89" w:rsidP="008C2BDA">
            <w:pPr>
              <w:jc w:val="both"/>
              <w:rPr>
                <w:sz w:val="20"/>
                <w:szCs w:val="20"/>
              </w:rPr>
            </w:pPr>
            <w:r w:rsidRPr="00F1106C">
              <w:rPr>
                <w:sz w:val="20"/>
                <w:szCs w:val="20"/>
              </w:rPr>
              <w:t>адах, соревно</w:t>
            </w:r>
          </w:p>
          <w:p w:rsidR="000A4F89" w:rsidRPr="00F1106C" w:rsidRDefault="000A4F89" w:rsidP="008C2BDA">
            <w:pPr>
              <w:jc w:val="both"/>
              <w:rPr>
                <w:sz w:val="20"/>
                <w:szCs w:val="20"/>
              </w:rPr>
            </w:pPr>
            <w:r w:rsidRPr="00F1106C">
              <w:rPr>
                <w:sz w:val="20"/>
                <w:szCs w:val="20"/>
              </w:rPr>
              <w:t>ваниях, фести</w:t>
            </w:r>
          </w:p>
          <w:p w:rsidR="000A4F89" w:rsidRPr="00F1106C" w:rsidRDefault="000A4F89" w:rsidP="008C2BDA">
            <w:pPr>
              <w:jc w:val="both"/>
              <w:rPr>
                <w:sz w:val="20"/>
                <w:szCs w:val="20"/>
              </w:rPr>
            </w:pPr>
            <w:r w:rsidRPr="00F1106C">
              <w:rPr>
                <w:sz w:val="20"/>
                <w:szCs w:val="20"/>
              </w:rPr>
              <w:t>валях, научно-практических конференциях муниципально</w:t>
            </w:r>
          </w:p>
          <w:p w:rsidR="000A4F89" w:rsidRPr="00F1106C" w:rsidRDefault="000A4F89" w:rsidP="008C2BDA">
            <w:pPr>
              <w:jc w:val="both"/>
              <w:rPr>
                <w:sz w:val="20"/>
                <w:szCs w:val="20"/>
              </w:rPr>
            </w:pPr>
            <w:r w:rsidRPr="00F1106C">
              <w:rPr>
                <w:sz w:val="20"/>
                <w:szCs w:val="20"/>
              </w:rPr>
              <w:t>го уровня</w:t>
            </w:r>
          </w:p>
        </w:tc>
        <w:tc>
          <w:tcPr>
            <w:tcW w:w="361"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r w:rsidRPr="00F1106C">
              <w:rPr>
                <w:sz w:val="20"/>
                <w:szCs w:val="20"/>
              </w:rPr>
              <w:t>Годовая</w:t>
            </w:r>
          </w:p>
          <w:p w:rsidR="000A4F89" w:rsidRPr="00F1106C" w:rsidRDefault="000A4F89" w:rsidP="008C2BDA">
            <w:pPr>
              <w:jc w:val="center"/>
              <w:rPr>
                <w:sz w:val="20"/>
                <w:szCs w:val="20"/>
              </w:rPr>
            </w:pPr>
            <w:r w:rsidRPr="00F1106C">
              <w:rPr>
                <w:sz w:val="20"/>
                <w:szCs w:val="20"/>
              </w:rPr>
              <w:t>(полугодовая, квартальная)</w:t>
            </w:r>
          </w:p>
        </w:tc>
        <w:tc>
          <w:tcPr>
            <w:tcW w:w="405" w:type="pct"/>
            <w:tcBorders>
              <w:top w:val="nil"/>
              <w:left w:val="nil"/>
              <w:bottom w:val="single" w:sz="4" w:space="0" w:color="auto"/>
              <w:right w:val="single" w:sz="4" w:space="0" w:color="auto"/>
            </w:tcBorders>
          </w:tcPr>
          <w:p w:rsidR="000A4F89" w:rsidRPr="00F1106C" w:rsidRDefault="000A4F89" w:rsidP="008C2BDA">
            <w:pPr>
              <w:jc w:val="center"/>
              <w:rPr>
                <w:sz w:val="20"/>
                <w:szCs w:val="20"/>
                <w:lang w:val="en-US"/>
              </w:rPr>
            </w:pPr>
            <w:r w:rsidRPr="00F1106C">
              <w:rPr>
                <w:sz w:val="20"/>
                <w:szCs w:val="20"/>
              </w:rPr>
              <w:t>0</w:t>
            </w:r>
            <w:r w:rsidRPr="00F1106C">
              <w:rPr>
                <w:sz w:val="20"/>
                <w:szCs w:val="20"/>
                <w:lang w:val="en-US"/>
              </w:rPr>
              <w:t>-N</w:t>
            </w:r>
          </w:p>
          <w:p w:rsidR="000A4F89" w:rsidRPr="00F1106C" w:rsidRDefault="000A4F89" w:rsidP="008C2BDA">
            <w:pPr>
              <w:jc w:val="center"/>
              <w:rPr>
                <w:sz w:val="20"/>
                <w:szCs w:val="20"/>
                <w:lang w:val="en-US"/>
              </w:rPr>
            </w:pPr>
          </w:p>
          <w:p w:rsidR="000A4F89" w:rsidRPr="00F1106C" w:rsidRDefault="000A4F89" w:rsidP="008C2BDA">
            <w:pPr>
              <w:jc w:val="center"/>
              <w:rPr>
                <w:sz w:val="20"/>
                <w:szCs w:val="20"/>
              </w:rPr>
            </w:pPr>
            <w:r w:rsidRPr="00F1106C">
              <w:rPr>
                <w:sz w:val="20"/>
                <w:szCs w:val="20"/>
              </w:rPr>
              <w:t>2</w:t>
            </w:r>
          </w:p>
        </w:tc>
        <w:tc>
          <w:tcPr>
            <w:tcW w:w="477"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p>
        </w:tc>
        <w:tc>
          <w:tcPr>
            <w:tcW w:w="1791"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r w:rsidRPr="00F1106C">
              <w:rPr>
                <w:sz w:val="20"/>
                <w:szCs w:val="20"/>
              </w:rPr>
              <w:t>2*</w:t>
            </w:r>
            <w:r w:rsidRPr="00F1106C">
              <w:rPr>
                <w:sz w:val="20"/>
                <w:szCs w:val="20"/>
                <w:lang w:val="en-US"/>
              </w:rPr>
              <w:t>F</w:t>
            </w:r>
            <w:r w:rsidRPr="00F1106C">
              <w:rPr>
                <w:sz w:val="20"/>
                <w:szCs w:val="20"/>
              </w:rPr>
              <w:t xml:space="preserve">/ </w:t>
            </w:r>
            <w:r w:rsidRPr="00F1106C">
              <w:rPr>
                <w:sz w:val="20"/>
                <w:szCs w:val="20"/>
                <w:lang w:val="en-US"/>
              </w:rPr>
              <w:t>N</w:t>
            </w:r>
            <w:r w:rsidRPr="00F1106C">
              <w:rPr>
                <w:sz w:val="20"/>
                <w:szCs w:val="20"/>
              </w:rPr>
              <w:t xml:space="preserve">, где </w:t>
            </w:r>
            <w:r w:rsidRPr="00F1106C">
              <w:rPr>
                <w:sz w:val="20"/>
                <w:szCs w:val="20"/>
                <w:lang w:val="en-US"/>
              </w:rPr>
              <w:t>N</w:t>
            </w:r>
            <w:r w:rsidRPr="00F1106C">
              <w:rPr>
                <w:sz w:val="20"/>
                <w:szCs w:val="20"/>
              </w:rPr>
              <w:t xml:space="preserve"> – количество мероприятий муниципального уровня, в которых запланировано участие; F – в которых принято участие</w:t>
            </w:r>
          </w:p>
        </w:tc>
        <w:tc>
          <w:tcPr>
            <w:tcW w:w="405"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p>
        </w:tc>
        <w:tc>
          <w:tcPr>
            <w:tcW w:w="475"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p>
        </w:tc>
      </w:tr>
      <w:tr w:rsidR="000A4F89" w:rsidRPr="00F1106C" w:rsidTr="008C2BDA">
        <w:trPr>
          <w:trHeight w:val="20"/>
        </w:trPr>
        <w:tc>
          <w:tcPr>
            <w:tcW w:w="184" w:type="pct"/>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5</w:t>
            </w:r>
          </w:p>
        </w:tc>
        <w:tc>
          <w:tcPr>
            <w:tcW w:w="902" w:type="pct"/>
            <w:tcBorders>
              <w:top w:val="nil"/>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Привлечение грантов на развитие объединения</w:t>
            </w:r>
          </w:p>
        </w:tc>
        <w:tc>
          <w:tcPr>
            <w:tcW w:w="361"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r w:rsidRPr="00F1106C">
              <w:rPr>
                <w:sz w:val="20"/>
                <w:szCs w:val="20"/>
              </w:rPr>
              <w:t>Годовая</w:t>
            </w:r>
          </w:p>
          <w:p w:rsidR="000A4F89" w:rsidRPr="00F1106C" w:rsidRDefault="000A4F89" w:rsidP="008C2BDA">
            <w:pPr>
              <w:jc w:val="center"/>
              <w:rPr>
                <w:sz w:val="20"/>
                <w:szCs w:val="20"/>
              </w:rPr>
            </w:pPr>
            <w:r w:rsidRPr="00F1106C">
              <w:rPr>
                <w:sz w:val="20"/>
                <w:szCs w:val="20"/>
              </w:rPr>
              <w:t>(полугодовая)</w:t>
            </w:r>
          </w:p>
        </w:tc>
        <w:tc>
          <w:tcPr>
            <w:tcW w:w="405"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r w:rsidRPr="00F1106C">
              <w:rPr>
                <w:sz w:val="20"/>
                <w:szCs w:val="20"/>
              </w:rPr>
              <w:t>0 – 1</w:t>
            </w:r>
          </w:p>
          <w:p w:rsidR="000A4F89" w:rsidRPr="00F1106C" w:rsidRDefault="000A4F89" w:rsidP="008C2BDA">
            <w:pPr>
              <w:jc w:val="center"/>
              <w:rPr>
                <w:sz w:val="20"/>
                <w:szCs w:val="20"/>
              </w:rPr>
            </w:pPr>
          </w:p>
          <w:p w:rsidR="000A4F89" w:rsidRPr="00F1106C" w:rsidRDefault="000A4F89" w:rsidP="008C2BDA">
            <w:pPr>
              <w:jc w:val="center"/>
              <w:rPr>
                <w:sz w:val="20"/>
                <w:szCs w:val="20"/>
              </w:rPr>
            </w:pPr>
            <w:r w:rsidRPr="00F1106C">
              <w:rPr>
                <w:sz w:val="20"/>
                <w:szCs w:val="20"/>
              </w:rPr>
              <w:t>5</w:t>
            </w:r>
          </w:p>
        </w:tc>
        <w:tc>
          <w:tcPr>
            <w:tcW w:w="477"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p>
        </w:tc>
        <w:tc>
          <w:tcPr>
            <w:tcW w:w="1791"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r w:rsidRPr="00F1106C">
              <w:rPr>
                <w:sz w:val="20"/>
                <w:szCs w:val="20"/>
              </w:rPr>
              <w:t>При наличии  привлечённых гран</w:t>
            </w:r>
          </w:p>
          <w:p w:rsidR="000A4F89" w:rsidRPr="00F1106C" w:rsidRDefault="000A4F89" w:rsidP="008C2BDA">
            <w:pPr>
              <w:jc w:val="both"/>
              <w:rPr>
                <w:sz w:val="20"/>
                <w:szCs w:val="20"/>
              </w:rPr>
            </w:pPr>
            <w:r w:rsidRPr="00F1106C">
              <w:rPr>
                <w:sz w:val="20"/>
                <w:szCs w:val="20"/>
              </w:rPr>
              <w:t>тов – 5 баллов, при отсутствии привлечения – 0 баллов</w:t>
            </w:r>
          </w:p>
          <w:p w:rsidR="000A4F89" w:rsidRPr="00F1106C" w:rsidRDefault="000A4F89" w:rsidP="008C2BDA">
            <w:pPr>
              <w:rPr>
                <w:b/>
                <w:sz w:val="20"/>
                <w:szCs w:val="20"/>
              </w:rPr>
            </w:pPr>
            <w:r w:rsidRPr="00F1106C">
              <w:rPr>
                <w:b/>
                <w:sz w:val="20"/>
                <w:szCs w:val="20"/>
              </w:rPr>
              <w:t>Учитывается наличие приказов, документов, подтверждающих привлечение грантов</w:t>
            </w:r>
          </w:p>
        </w:tc>
        <w:tc>
          <w:tcPr>
            <w:tcW w:w="405" w:type="pct"/>
            <w:tcBorders>
              <w:top w:val="nil"/>
              <w:left w:val="nil"/>
              <w:bottom w:val="single" w:sz="4" w:space="0" w:color="auto"/>
              <w:right w:val="single" w:sz="4" w:space="0" w:color="auto"/>
            </w:tcBorders>
          </w:tcPr>
          <w:p w:rsidR="000A4F89" w:rsidRPr="00F1106C" w:rsidRDefault="000A4F89" w:rsidP="008C2BDA">
            <w:pPr>
              <w:jc w:val="both"/>
              <w:rPr>
                <w:b/>
                <w:sz w:val="20"/>
                <w:szCs w:val="20"/>
              </w:rPr>
            </w:pPr>
          </w:p>
        </w:tc>
        <w:tc>
          <w:tcPr>
            <w:tcW w:w="475" w:type="pct"/>
            <w:tcBorders>
              <w:top w:val="nil"/>
              <w:left w:val="nil"/>
              <w:bottom w:val="single" w:sz="4" w:space="0" w:color="auto"/>
              <w:right w:val="single" w:sz="4" w:space="0" w:color="auto"/>
            </w:tcBorders>
          </w:tcPr>
          <w:p w:rsidR="000A4F89" w:rsidRPr="00F1106C" w:rsidRDefault="000A4F89" w:rsidP="008C2BDA">
            <w:pPr>
              <w:jc w:val="both"/>
              <w:rPr>
                <w:b/>
                <w:sz w:val="20"/>
                <w:szCs w:val="20"/>
              </w:rPr>
            </w:pPr>
          </w:p>
        </w:tc>
      </w:tr>
      <w:tr w:rsidR="000A4F89" w:rsidRPr="00F1106C" w:rsidTr="008C2BDA">
        <w:trPr>
          <w:trHeight w:val="20"/>
        </w:trPr>
        <w:tc>
          <w:tcPr>
            <w:tcW w:w="184" w:type="pct"/>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6</w:t>
            </w:r>
          </w:p>
        </w:tc>
        <w:tc>
          <w:tcPr>
            <w:tcW w:w="902" w:type="pct"/>
            <w:tcBorders>
              <w:top w:val="nil"/>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Наличие призо</w:t>
            </w:r>
          </w:p>
          <w:p w:rsidR="000A4F89" w:rsidRPr="00F1106C" w:rsidRDefault="000A4F89" w:rsidP="008C2BDA">
            <w:pPr>
              <w:rPr>
                <w:sz w:val="20"/>
                <w:szCs w:val="20"/>
              </w:rPr>
            </w:pPr>
            <w:r w:rsidRPr="00F1106C">
              <w:rPr>
                <w:sz w:val="20"/>
                <w:szCs w:val="20"/>
              </w:rPr>
              <w:t>вых мест по итогам участия учреждения, пе</w:t>
            </w:r>
          </w:p>
          <w:p w:rsidR="000A4F89" w:rsidRPr="00F1106C" w:rsidRDefault="000A4F89" w:rsidP="008C2BDA">
            <w:pPr>
              <w:rPr>
                <w:sz w:val="20"/>
                <w:szCs w:val="20"/>
              </w:rPr>
            </w:pPr>
            <w:r w:rsidRPr="00F1106C">
              <w:rPr>
                <w:sz w:val="20"/>
                <w:szCs w:val="20"/>
              </w:rPr>
              <w:t>дагогических работников, воспитанников в конкурсах, со</w:t>
            </w:r>
          </w:p>
          <w:p w:rsidR="000A4F89" w:rsidRPr="00F1106C" w:rsidRDefault="000A4F89" w:rsidP="008C2BDA">
            <w:pPr>
              <w:rPr>
                <w:sz w:val="20"/>
                <w:szCs w:val="20"/>
              </w:rPr>
            </w:pPr>
            <w:r w:rsidRPr="00F1106C">
              <w:rPr>
                <w:sz w:val="20"/>
                <w:szCs w:val="20"/>
              </w:rPr>
              <w:t>ревнованиях, фестивалях, научно-практи</w:t>
            </w:r>
          </w:p>
          <w:p w:rsidR="000A4F89" w:rsidRPr="00F1106C" w:rsidRDefault="000A4F89" w:rsidP="008C2BDA">
            <w:pPr>
              <w:rPr>
                <w:sz w:val="20"/>
                <w:szCs w:val="20"/>
              </w:rPr>
            </w:pPr>
            <w:r w:rsidRPr="00F1106C">
              <w:rPr>
                <w:sz w:val="20"/>
                <w:szCs w:val="20"/>
              </w:rPr>
              <w:t>ческих конфе</w:t>
            </w:r>
          </w:p>
          <w:p w:rsidR="000A4F89" w:rsidRPr="00F1106C" w:rsidRDefault="000A4F89" w:rsidP="008C2BDA">
            <w:pPr>
              <w:rPr>
                <w:sz w:val="20"/>
                <w:szCs w:val="20"/>
              </w:rPr>
            </w:pPr>
            <w:r w:rsidRPr="00F1106C">
              <w:rPr>
                <w:sz w:val="20"/>
                <w:szCs w:val="20"/>
              </w:rPr>
              <w:t>ренциях по на</w:t>
            </w:r>
          </w:p>
          <w:p w:rsidR="000A4F89" w:rsidRPr="00F1106C" w:rsidRDefault="000A4F89" w:rsidP="008C2BDA">
            <w:pPr>
              <w:rPr>
                <w:sz w:val="20"/>
                <w:szCs w:val="20"/>
              </w:rPr>
            </w:pPr>
            <w:r w:rsidRPr="00F1106C">
              <w:rPr>
                <w:sz w:val="20"/>
                <w:szCs w:val="20"/>
              </w:rPr>
              <w:t>правлению дея</w:t>
            </w:r>
          </w:p>
          <w:p w:rsidR="000A4F89" w:rsidRPr="00F1106C" w:rsidRDefault="000A4F89" w:rsidP="008C2BDA">
            <w:pPr>
              <w:rPr>
                <w:sz w:val="20"/>
                <w:szCs w:val="20"/>
              </w:rPr>
            </w:pPr>
            <w:r w:rsidRPr="00F1106C">
              <w:rPr>
                <w:sz w:val="20"/>
                <w:szCs w:val="20"/>
              </w:rPr>
              <w:t>тельности пед</w:t>
            </w:r>
          </w:p>
          <w:p w:rsidR="000A4F89" w:rsidRPr="00F1106C" w:rsidRDefault="000A4F89" w:rsidP="008C2BDA">
            <w:pPr>
              <w:rPr>
                <w:sz w:val="20"/>
                <w:szCs w:val="20"/>
              </w:rPr>
            </w:pPr>
            <w:r w:rsidRPr="00F1106C">
              <w:rPr>
                <w:sz w:val="20"/>
                <w:szCs w:val="20"/>
              </w:rPr>
              <w:t>гога</w:t>
            </w:r>
          </w:p>
        </w:tc>
        <w:tc>
          <w:tcPr>
            <w:tcW w:w="361"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p>
        </w:tc>
        <w:tc>
          <w:tcPr>
            <w:tcW w:w="405"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p>
        </w:tc>
        <w:tc>
          <w:tcPr>
            <w:tcW w:w="477"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p>
        </w:tc>
        <w:tc>
          <w:tcPr>
            <w:tcW w:w="1791" w:type="pct"/>
            <w:tcBorders>
              <w:top w:val="nil"/>
              <w:left w:val="nil"/>
              <w:bottom w:val="single" w:sz="4" w:space="0" w:color="auto"/>
              <w:right w:val="single" w:sz="4" w:space="0" w:color="auto"/>
            </w:tcBorders>
            <w:vAlign w:val="center"/>
          </w:tcPr>
          <w:p w:rsidR="000A4F89" w:rsidRPr="00F1106C" w:rsidRDefault="000A4F89" w:rsidP="008C2BDA">
            <w:pPr>
              <w:rPr>
                <w:b/>
                <w:sz w:val="20"/>
                <w:szCs w:val="20"/>
              </w:rPr>
            </w:pPr>
            <w:r w:rsidRPr="00F1106C">
              <w:rPr>
                <w:b/>
                <w:sz w:val="20"/>
                <w:szCs w:val="20"/>
              </w:rPr>
              <w:t>Учитываются приказы об итогах, грамоты, дипломы и др.</w:t>
            </w:r>
          </w:p>
        </w:tc>
        <w:tc>
          <w:tcPr>
            <w:tcW w:w="405" w:type="pct"/>
            <w:tcBorders>
              <w:top w:val="nil"/>
              <w:left w:val="nil"/>
              <w:bottom w:val="single" w:sz="4" w:space="0" w:color="auto"/>
              <w:right w:val="single" w:sz="4" w:space="0" w:color="auto"/>
            </w:tcBorders>
            <w:vAlign w:val="center"/>
          </w:tcPr>
          <w:p w:rsidR="000A4F89" w:rsidRPr="00F1106C" w:rsidRDefault="000A4F89" w:rsidP="008C2BDA">
            <w:pPr>
              <w:rPr>
                <w:b/>
                <w:sz w:val="20"/>
                <w:szCs w:val="20"/>
              </w:rPr>
            </w:pPr>
          </w:p>
        </w:tc>
        <w:tc>
          <w:tcPr>
            <w:tcW w:w="475" w:type="pct"/>
            <w:tcBorders>
              <w:top w:val="nil"/>
              <w:left w:val="nil"/>
              <w:bottom w:val="single" w:sz="4" w:space="0" w:color="auto"/>
              <w:right w:val="single" w:sz="4" w:space="0" w:color="auto"/>
            </w:tcBorders>
          </w:tcPr>
          <w:p w:rsidR="000A4F89" w:rsidRPr="00F1106C" w:rsidRDefault="000A4F89" w:rsidP="008C2BDA">
            <w:pPr>
              <w:rPr>
                <w:b/>
                <w:sz w:val="20"/>
                <w:szCs w:val="20"/>
              </w:rPr>
            </w:pPr>
          </w:p>
        </w:tc>
      </w:tr>
      <w:tr w:rsidR="000A4F89" w:rsidRPr="00F1106C" w:rsidTr="008C2BDA">
        <w:trPr>
          <w:trHeight w:val="20"/>
        </w:trPr>
        <w:tc>
          <w:tcPr>
            <w:tcW w:w="184" w:type="pct"/>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p>
        </w:tc>
        <w:tc>
          <w:tcPr>
            <w:tcW w:w="902"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r w:rsidRPr="00F1106C">
              <w:rPr>
                <w:sz w:val="20"/>
                <w:szCs w:val="20"/>
              </w:rPr>
              <w:t>международного, федерального уровня</w:t>
            </w:r>
          </w:p>
        </w:tc>
        <w:tc>
          <w:tcPr>
            <w:tcW w:w="361"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r w:rsidRPr="00F1106C">
              <w:rPr>
                <w:sz w:val="20"/>
                <w:szCs w:val="20"/>
              </w:rPr>
              <w:t>Годовая</w:t>
            </w:r>
          </w:p>
          <w:p w:rsidR="000A4F89" w:rsidRPr="00F1106C" w:rsidRDefault="000A4F89" w:rsidP="008C2BDA">
            <w:pPr>
              <w:jc w:val="center"/>
              <w:rPr>
                <w:sz w:val="20"/>
                <w:szCs w:val="20"/>
              </w:rPr>
            </w:pPr>
            <w:r w:rsidRPr="00F1106C">
              <w:rPr>
                <w:sz w:val="20"/>
                <w:szCs w:val="20"/>
              </w:rPr>
              <w:t>(полугодовая, квартальная)</w:t>
            </w:r>
          </w:p>
        </w:tc>
        <w:tc>
          <w:tcPr>
            <w:tcW w:w="405"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r w:rsidRPr="00F1106C">
              <w:rPr>
                <w:sz w:val="20"/>
                <w:szCs w:val="20"/>
              </w:rPr>
              <w:t>0-</w:t>
            </w:r>
            <w:r w:rsidRPr="00F1106C">
              <w:rPr>
                <w:sz w:val="20"/>
                <w:szCs w:val="20"/>
                <w:lang w:val="en-US"/>
              </w:rPr>
              <w:t>N</w:t>
            </w:r>
            <w:r w:rsidRPr="00F1106C">
              <w:rPr>
                <w:sz w:val="20"/>
                <w:szCs w:val="20"/>
              </w:rPr>
              <w:t xml:space="preserve"> место</w:t>
            </w:r>
          </w:p>
          <w:p w:rsidR="000A4F89" w:rsidRPr="00F1106C" w:rsidRDefault="000A4F89" w:rsidP="008C2BDA">
            <w:pPr>
              <w:jc w:val="center"/>
              <w:rPr>
                <w:sz w:val="20"/>
                <w:szCs w:val="20"/>
              </w:rPr>
            </w:pPr>
          </w:p>
          <w:p w:rsidR="000A4F89" w:rsidRPr="00F1106C" w:rsidRDefault="000A4F89" w:rsidP="008C2BDA">
            <w:pPr>
              <w:jc w:val="center"/>
              <w:rPr>
                <w:sz w:val="20"/>
                <w:szCs w:val="20"/>
              </w:rPr>
            </w:pPr>
            <w:r w:rsidRPr="00F1106C">
              <w:rPr>
                <w:sz w:val="20"/>
                <w:szCs w:val="20"/>
              </w:rPr>
              <w:t>6</w:t>
            </w:r>
          </w:p>
        </w:tc>
        <w:tc>
          <w:tcPr>
            <w:tcW w:w="477"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p>
        </w:tc>
        <w:tc>
          <w:tcPr>
            <w:tcW w:w="1791"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r w:rsidRPr="00F1106C">
              <w:rPr>
                <w:sz w:val="20"/>
                <w:szCs w:val="20"/>
              </w:rPr>
              <w:t>6*</w:t>
            </w:r>
            <w:r w:rsidRPr="00F1106C">
              <w:rPr>
                <w:sz w:val="20"/>
                <w:szCs w:val="20"/>
                <w:lang w:val="en-US"/>
              </w:rPr>
              <w:t>F</w:t>
            </w:r>
            <w:r w:rsidRPr="00F1106C">
              <w:rPr>
                <w:sz w:val="20"/>
                <w:szCs w:val="20"/>
              </w:rPr>
              <w:t xml:space="preserve">/ </w:t>
            </w:r>
            <w:r w:rsidRPr="00F1106C">
              <w:rPr>
                <w:sz w:val="20"/>
                <w:szCs w:val="20"/>
                <w:lang w:val="en-US"/>
              </w:rPr>
              <w:t>N</w:t>
            </w:r>
            <w:r w:rsidRPr="00F1106C">
              <w:rPr>
                <w:sz w:val="20"/>
                <w:szCs w:val="20"/>
              </w:rPr>
              <w:t xml:space="preserve">, где </w:t>
            </w:r>
            <w:r w:rsidRPr="00F1106C">
              <w:rPr>
                <w:sz w:val="20"/>
                <w:szCs w:val="20"/>
                <w:lang w:val="en-US"/>
              </w:rPr>
              <w:t>N</w:t>
            </w:r>
            <w:r w:rsidRPr="00F1106C">
              <w:rPr>
                <w:sz w:val="20"/>
                <w:szCs w:val="20"/>
              </w:rPr>
              <w:t xml:space="preserve"> – количество мероприятий федерального, международного уровня</w:t>
            </w:r>
            <w:r w:rsidRPr="00F1106C">
              <w:rPr>
                <w:sz w:val="20"/>
                <w:szCs w:val="20"/>
                <w:lang w:val="tt-RU"/>
              </w:rPr>
              <w:t>,</w:t>
            </w:r>
            <w:r w:rsidRPr="00F1106C">
              <w:rPr>
                <w:sz w:val="20"/>
                <w:szCs w:val="20"/>
              </w:rPr>
              <w:t xml:space="preserve"> в которых запланировано,</w:t>
            </w:r>
          </w:p>
          <w:p w:rsidR="000A4F89" w:rsidRPr="00F1106C" w:rsidRDefault="000A4F89" w:rsidP="008C2BDA">
            <w:pPr>
              <w:jc w:val="both"/>
              <w:rPr>
                <w:sz w:val="20"/>
                <w:szCs w:val="20"/>
              </w:rPr>
            </w:pPr>
            <w:r w:rsidRPr="00F1106C">
              <w:rPr>
                <w:sz w:val="20"/>
                <w:szCs w:val="20"/>
                <w:lang w:val="en-US"/>
              </w:rPr>
              <w:t>F</w:t>
            </w:r>
            <w:r w:rsidRPr="00F1106C">
              <w:rPr>
                <w:sz w:val="20"/>
                <w:szCs w:val="20"/>
              </w:rPr>
              <w:t xml:space="preserve"> – количество мероприятий данного уровня, по итогам которого присуждены призовые места</w:t>
            </w:r>
          </w:p>
        </w:tc>
        <w:tc>
          <w:tcPr>
            <w:tcW w:w="405"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p>
        </w:tc>
        <w:tc>
          <w:tcPr>
            <w:tcW w:w="475"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p>
        </w:tc>
      </w:tr>
      <w:tr w:rsidR="000A4F89" w:rsidRPr="00F1106C" w:rsidTr="008C2BDA">
        <w:trPr>
          <w:trHeight w:val="20"/>
        </w:trPr>
        <w:tc>
          <w:tcPr>
            <w:tcW w:w="184" w:type="pct"/>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p>
        </w:tc>
        <w:tc>
          <w:tcPr>
            <w:tcW w:w="902"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r w:rsidRPr="00F1106C">
              <w:rPr>
                <w:sz w:val="20"/>
                <w:szCs w:val="20"/>
              </w:rPr>
              <w:t>республиканского, межрегиональ</w:t>
            </w:r>
          </w:p>
          <w:p w:rsidR="000A4F89" w:rsidRPr="00F1106C" w:rsidRDefault="000A4F89" w:rsidP="008C2BDA">
            <w:pPr>
              <w:jc w:val="both"/>
              <w:rPr>
                <w:sz w:val="20"/>
                <w:szCs w:val="20"/>
              </w:rPr>
            </w:pPr>
            <w:r w:rsidRPr="00F1106C">
              <w:rPr>
                <w:sz w:val="20"/>
                <w:szCs w:val="20"/>
              </w:rPr>
              <w:t>ного уровня</w:t>
            </w:r>
          </w:p>
        </w:tc>
        <w:tc>
          <w:tcPr>
            <w:tcW w:w="361"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r w:rsidRPr="00F1106C">
              <w:rPr>
                <w:sz w:val="20"/>
                <w:szCs w:val="20"/>
              </w:rPr>
              <w:t>Годовая</w:t>
            </w:r>
          </w:p>
          <w:p w:rsidR="000A4F89" w:rsidRPr="00F1106C" w:rsidRDefault="000A4F89" w:rsidP="008C2BDA">
            <w:pPr>
              <w:jc w:val="center"/>
              <w:rPr>
                <w:sz w:val="20"/>
                <w:szCs w:val="20"/>
              </w:rPr>
            </w:pPr>
            <w:r w:rsidRPr="00F1106C">
              <w:rPr>
                <w:sz w:val="20"/>
                <w:szCs w:val="20"/>
              </w:rPr>
              <w:t>(полугодовая, квартальная)</w:t>
            </w:r>
          </w:p>
        </w:tc>
        <w:tc>
          <w:tcPr>
            <w:tcW w:w="405"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r w:rsidRPr="00F1106C">
              <w:rPr>
                <w:sz w:val="20"/>
                <w:szCs w:val="20"/>
              </w:rPr>
              <w:t>0-</w:t>
            </w:r>
            <w:r w:rsidRPr="00F1106C">
              <w:rPr>
                <w:sz w:val="20"/>
                <w:szCs w:val="20"/>
                <w:lang w:val="en-US"/>
              </w:rPr>
              <w:t>N</w:t>
            </w:r>
            <w:r w:rsidRPr="00F1106C">
              <w:rPr>
                <w:sz w:val="20"/>
                <w:szCs w:val="20"/>
              </w:rPr>
              <w:t xml:space="preserve"> место</w:t>
            </w:r>
          </w:p>
          <w:p w:rsidR="000A4F89" w:rsidRPr="00F1106C" w:rsidRDefault="000A4F89" w:rsidP="008C2BDA">
            <w:pPr>
              <w:jc w:val="center"/>
              <w:rPr>
                <w:sz w:val="20"/>
                <w:szCs w:val="20"/>
              </w:rPr>
            </w:pPr>
          </w:p>
          <w:p w:rsidR="000A4F89" w:rsidRPr="00F1106C" w:rsidRDefault="000A4F89" w:rsidP="008C2BDA">
            <w:pPr>
              <w:jc w:val="center"/>
              <w:rPr>
                <w:sz w:val="20"/>
                <w:szCs w:val="20"/>
              </w:rPr>
            </w:pPr>
            <w:r w:rsidRPr="00F1106C">
              <w:rPr>
                <w:sz w:val="20"/>
                <w:szCs w:val="20"/>
              </w:rPr>
              <w:t>4</w:t>
            </w:r>
          </w:p>
        </w:tc>
        <w:tc>
          <w:tcPr>
            <w:tcW w:w="477"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p>
        </w:tc>
        <w:tc>
          <w:tcPr>
            <w:tcW w:w="1791"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r w:rsidRPr="00F1106C">
              <w:rPr>
                <w:sz w:val="20"/>
                <w:szCs w:val="20"/>
              </w:rPr>
              <w:t>4*</w:t>
            </w:r>
            <w:r w:rsidRPr="00F1106C">
              <w:rPr>
                <w:sz w:val="20"/>
                <w:szCs w:val="20"/>
                <w:lang w:val="en-US"/>
              </w:rPr>
              <w:t>F</w:t>
            </w:r>
            <w:r w:rsidRPr="00F1106C">
              <w:rPr>
                <w:sz w:val="20"/>
                <w:szCs w:val="20"/>
              </w:rPr>
              <w:t xml:space="preserve">/ </w:t>
            </w:r>
            <w:r w:rsidRPr="00F1106C">
              <w:rPr>
                <w:sz w:val="20"/>
                <w:szCs w:val="20"/>
                <w:lang w:val="en-US"/>
              </w:rPr>
              <w:t>N</w:t>
            </w:r>
            <w:r w:rsidRPr="00F1106C">
              <w:rPr>
                <w:sz w:val="20"/>
                <w:szCs w:val="20"/>
              </w:rPr>
              <w:t xml:space="preserve">, где </w:t>
            </w:r>
            <w:r w:rsidRPr="00F1106C">
              <w:rPr>
                <w:sz w:val="20"/>
                <w:szCs w:val="20"/>
                <w:lang w:val="en-US"/>
              </w:rPr>
              <w:t>N</w:t>
            </w:r>
            <w:r w:rsidRPr="00F1106C">
              <w:rPr>
                <w:sz w:val="20"/>
                <w:szCs w:val="20"/>
              </w:rPr>
              <w:t xml:space="preserve"> – количество мероприятий республиканского, межрегионального уровня, в которых запланировано участие,</w:t>
            </w:r>
          </w:p>
          <w:p w:rsidR="000A4F89" w:rsidRPr="00F1106C" w:rsidRDefault="000A4F89" w:rsidP="008C2BDA">
            <w:pPr>
              <w:jc w:val="both"/>
              <w:rPr>
                <w:sz w:val="20"/>
                <w:szCs w:val="20"/>
              </w:rPr>
            </w:pPr>
            <w:r w:rsidRPr="00F1106C">
              <w:rPr>
                <w:sz w:val="20"/>
                <w:szCs w:val="20"/>
                <w:lang w:val="en-US"/>
              </w:rPr>
              <w:t>F</w:t>
            </w:r>
            <w:r w:rsidRPr="00F1106C">
              <w:rPr>
                <w:sz w:val="20"/>
                <w:szCs w:val="20"/>
              </w:rPr>
              <w:t xml:space="preserve"> – количество мероприятий данного уровня, по итогам которого присуждены призовые места</w:t>
            </w:r>
          </w:p>
        </w:tc>
        <w:tc>
          <w:tcPr>
            <w:tcW w:w="405"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p>
        </w:tc>
        <w:tc>
          <w:tcPr>
            <w:tcW w:w="475"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p>
        </w:tc>
      </w:tr>
      <w:tr w:rsidR="000A4F89" w:rsidRPr="00F1106C" w:rsidTr="008C2BDA">
        <w:trPr>
          <w:trHeight w:val="20"/>
        </w:trPr>
        <w:tc>
          <w:tcPr>
            <w:tcW w:w="184" w:type="pct"/>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p>
        </w:tc>
        <w:tc>
          <w:tcPr>
            <w:tcW w:w="902"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r w:rsidRPr="00F1106C">
              <w:rPr>
                <w:sz w:val="20"/>
                <w:szCs w:val="20"/>
              </w:rPr>
              <w:t>муниципального уровня</w:t>
            </w:r>
          </w:p>
        </w:tc>
        <w:tc>
          <w:tcPr>
            <w:tcW w:w="361"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r w:rsidRPr="00F1106C">
              <w:rPr>
                <w:sz w:val="20"/>
                <w:szCs w:val="20"/>
              </w:rPr>
              <w:t>Годовая</w:t>
            </w:r>
          </w:p>
          <w:p w:rsidR="000A4F89" w:rsidRPr="00F1106C" w:rsidRDefault="000A4F89" w:rsidP="008C2BDA">
            <w:pPr>
              <w:jc w:val="center"/>
              <w:rPr>
                <w:sz w:val="20"/>
                <w:szCs w:val="20"/>
              </w:rPr>
            </w:pPr>
            <w:r w:rsidRPr="00F1106C">
              <w:rPr>
                <w:sz w:val="20"/>
                <w:szCs w:val="20"/>
              </w:rPr>
              <w:t>(полугодовая, квартальная)</w:t>
            </w:r>
          </w:p>
        </w:tc>
        <w:tc>
          <w:tcPr>
            <w:tcW w:w="405"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r w:rsidRPr="00F1106C">
              <w:rPr>
                <w:sz w:val="20"/>
                <w:szCs w:val="20"/>
              </w:rPr>
              <w:t>0-</w:t>
            </w:r>
            <w:r w:rsidRPr="00F1106C">
              <w:rPr>
                <w:sz w:val="20"/>
                <w:szCs w:val="20"/>
                <w:lang w:val="en-US"/>
              </w:rPr>
              <w:t>N</w:t>
            </w:r>
            <w:r w:rsidRPr="00F1106C">
              <w:rPr>
                <w:sz w:val="20"/>
                <w:szCs w:val="20"/>
              </w:rPr>
              <w:t xml:space="preserve"> место</w:t>
            </w:r>
          </w:p>
          <w:p w:rsidR="000A4F89" w:rsidRPr="00F1106C" w:rsidRDefault="000A4F89" w:rsidP="008C2BDA">
            <w:pPr>
              <w:jc w:val="center"/>
              <w:rPr>
                <w:sz w:val="20"/>
                <w:szCs w:val="20"/>
              </w:rPr>
            </w:pPr>
          </w:p>
          <w:p w:rsidR="000A4F89" w:rsidRPr="00F1106C" w:rsidRDefault="000A4F89" w:rsidP="008C2BDA">
            <w:pPr>
              <w:jc w:val="center"/>
              <w:rPr>
                <w:sz w:val="20"/>
                <w:szCs w:val="20"/>
              </w:rPr>
            </w:pPr>
            <w:r w:rsidRPr="00F1106C">
              <w:rPr>
                <w:sz w:val="20"/>
                <w:szCs w:val="20"/>
              </w:rPr>
              <w:t>2</w:t>
            </w:r>
          </w:p>
        </w:tc>
        <w:tc>
          <w:tcPr>
            <w:tcW w:w="477"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p>
        </w:tc>
        <w:tc>
          <w:tcPr>
            <w:tcW w:w="1791"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r w:rsidRPr="00F1106C">
              <w:rPr>
                <w:sz w:val="20"/>
                <w:szCs w:val="20"/>
              </w:rPr>
              <w:t>2*</w:t>
            </w:r>
            <w:r w:rsidRPr="00F1106C">
              <w:rPr>
                <w:sz w:val="20"/>
                <w:szCs w:val="20"/>
                <w:lang w:val="en-US"/>
              </w:rPr>
              <w:t>F</w:t>
            </w:r>
            <w:r w:rsidRPr="00F1106C">
              <w:rPr>
                <w:sz w:val="20"/>
                <w:szCs w:val="20"/>
              </w:rPr>
              <w:t xml:space="preserve">/ </w:t>
            </w:r>
            <w:r w:rsidRPr="00F1106C">
              <w:rPr>
                <w:sz w:val="20"/>
                <w:szCs w:val="20"/>
                <w:lang w:val="en-US"/>
              </w:rPr>
              <w:t>N</w:t>
            </w:r>
            <w:r w:rsidRPr="00F1106C">
              <w:rPr>
                <w:sz w:val="20"/>
                <w:szCs w:val="20"/>
              </w:rPr>
              <w:t xml:space="preserve">, где </w:t>
            </w:r>
            <w:r w:rsidRPr="00F1106C">
              <w:rPr>
                <w:sz w:val="20"/>
                <w:szCs w:val="20"/>
                <w:lang w:val="en-US"/>
              </w:rPr>
              <w:t>N</w:t>
            </w:r>
            <w:r w:rsidRPr="00F1106C">
              <w:rPr>
                <w:sz w:val="20"/>
                <w:szCs w:val="20"/>
              </w:rPr>
              <w:t xml:space="preserve"> – количество мероприятий муниципального уровня; в которых запланировано участие,</w:t>
            </w:r>
          </w:p>
          <w:p w:rsidR="000A4F89" w:rsidRPr="00F1106C" w:rsidRDefault="000A4F89" w:rsidP="008C2BDA">
            <w:pPr>
              <w:jc w:val="both"/>
              <w:rPr>
                <w:sz w:val="20"/>
                <w:szCs w:val="20"/>
              </w:rPr>
            </w:pPr>
            <w:r w:rsidRPr="00F1106C">
              <w:rPr>
                <w:sz w:val="20"/>
                <w:szCs w:val="20"/>
                <w:lang w:val="en-US"/>
              </w:rPr>
              <w:t>F</w:t>
            </w:r>
            <w:r w:rsidRPr="00F1106C">
              <w:rPr>
                <w:sz w:val="20"/>
                <w:szCs w:val="20"/>
              </w:rPr>
              <w:t xml:space="preserve"> – количество мероприятий данного уровня, по итогам которого присуждены призовые места</w:t>
            </w:r>
          </w:p>
        </w:tc>
        <w:tc>
          <w:tcPr>
            <w:tcW w:w="405"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p>
        </w:tc>
        <w:tc>
          <w:tcPr>
            <w:tcW w:w="475"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p>
        </w:tc>
      </w:tr>
      <w:tr w:rsidR="000A4F89" w:rsidRPr="00F1106C" w:rsidTr="008C2BDA">
        <w:trPr>
          <w:trHeight w:val="20"/>
        </w:trPr>
        <w:tc>
          <w:tcPr>
            <w:tcW w:w="5000" w:type="pct"/>
            <w:gridSpan w:val="8"/>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b/>
                <w:sz w:val="20"/>
                <w:szCs w:val="20"/>
              </w:rPr>
            </w:pPr>
            <w:r w:rsidRPr="00F1106C">
              <w:rPr>
                <w:b/>
                <w:sz w:val="20"/>
                <w:szCs w:val="20"/>
              </w:rPr>
              <w:t>ИТОГО:   50 баллов</w:t>
            </w:r>
          </w:p>
        </w:tc>
      </w:tr>
    </w:tbl>
    <w:p w:rsidR="000A4F89" w:rsidRPr="00770E29" w:rsidRDefault="000A4F89" w:rsidP="000A4F89">
      <w:pPr>
        <w:tabs>
          <w:tab w:val="left" w:pos="6075"/>
        </w:tabs>
        <w:rPr>
          <w:b/>
          <w:sz w:val="16"/>
          <w:szCs w:val="16"/>
        </w:rPr>
      </w:pPr>
    </w:p>
    <w:p w:rsidR="000A4F89" w:rsidRPr="00AA7EC1" w:rsidRDefault="000A4F89" w:rsidP="00AA7EC1">
      <w:pPr>
        <w:tabs>
          <w:tab w:val="left" w:pos="6075"/>
        </w:tabs>
        <w:jc w:val="center"/>
        <w:rPr>
          <w:b/>
          <w:sz w:val="20"/>
          <w:szCs w:val="20"/>
        </w:rPr>
      </w:pPr>
      <w:r w:rsidRPr="00AA7EC1">
        <w:rPr>
          <w:b/>
          <w:sz w:val="20"/>
          <w:szCs w:val="20"/>
        </w:rPr>
        <w:t>Критерии и показатели  качества и результативности</w:t>
      </w:r>
    </w:p>
    <w:p w:rsidR="000A4F89" w:rsidRPr="00AA7EC1" w:rsidRDefault="000A4F89" w:rsidP="00AA7EC1">
      <w:pPr>
        <w:tabs>
          <w:tab w:val="left" w:pos="6075"/>
        </w:tabs>
        <w:jc w:val="center"/>
        <w:rPr>
          <w:b/>
          <w:sz w:val="20"/>
          <w:szCs w:val="20"/>
        </w:rPr>
      </w:pPr>
      <w:r w:rsidRPr="00AA7EC1">
        <w:rPr>
          <w:b/>
          <w:sz w:val="20"/>
          <w:szCs w:val="20"/>
        </w:rPr>
        <w:t xml:space="preserve"> эффективной деятельности  </w:t>
      </w:r>
      <w:r w:rsidRPr="00AA7EC1">
        <w:rPr>
          <w:b/>
          <w:bCs/>
          <w:sz w:val="20"/>
          <w:szCs w:val="20"/>
        </w:rPr>
        <w:t>воспитателя группы продленного дня</w:t>
      </w:r>
    </w:p>
    <w:p w:rsidR="000A4F89" w:rsidRPr="00770E29" w:rsidRDefault="000A4F89" w:rsidP="000A4F89">
      <w:pPr>
        <w:jc w:val="center"/>
        <w:rPr>
          <w:b/>
          <w:sz w:val="16"/>
          <w:szCs w:val="16"/>
          <w:u w:val="single"/>
        </w:rPr>
      </w:pPr>
    </w:p>
    <w:tbl>
      <w:tblPr>
        <w:tblW w:w="4982" w:type="pct"/>
        <w:tblInd w:w="108" w:type="dxa"/>
        <w:tblLayout w:type="fixed"/>
        <w:tblLook w:val="00A0" w:firstRow="1" w:lastRow="0" w:firstColumn="1" w:lastColumn="0" w:noHBand="0" w:noVBand="0"/>
      </w:tblPr>
      <w:tblGrid>
        <w:gridCol w:w="353"/>
        <w:gridCol w:w="1431"/>
        <w:gridCol w:w="711"/>
        <w:gridCol w:w="792"/>
        <w:gridCol w:w="900"/>
        <w:gridCol w:w="3651"/>
        <w:gridCol w:w="799"/>
        <w:gridCol w:w="900"/>
      </w:tblGrid>
      <w:tr w:rsidR="000A4F89" w:rsidRPr="00F1106C" w:rsidTr="008C2BDA">
        <w:trPr>
          <w:trHeight w:val="20"/>
        </w:trPr>
        <w:tc>
          <w:tcPr>
            <w:tcW w:w="185" w:type="pct"/>
            <w:tcBorders>
              <w:top w:val="single" w:sz="4" w:space="0" w:color="auto"/>
              <w:left w:val="single" w:sz="4" w:space="0" w:color="auto"/>
              <w:bottom w:val="single" w:sz="4" w:space="0" w:color="auto"/>
              <w:right w:val="single" w:sz="4" w:space="0" w:color="auto"/>
            </w:tcBorders>
          </w:tcPr>
          <w:p w:rsidR="000A4F89" w:rsidRPr="00F1106C" w:rsidRDefault="000A4F89" w:rsidP="008C2BDA">
            <w:pPr>
              <w:jc w:val="center"/>
              <w:rPr>
                <w:sz w:val="20"/>
                <w:szCs w:val="20"/>
              </w:rPr>
            </w:pPr>
            <w:r w:rsidRPr="00F1106C">
              <w:rPr>
                <w:sz w:val="20"/>
                <w:szCs w:val="20"/>
              </w:rPr>
              <w:t>№</w:t>
            </w:r>
          </w:p>
        </w:tc>
        <w:tc>
          <w:tcPr>
            <w:tcW w:w="750" w:type="pct"/>
            <w:tcBorders>
              <w:top w:val="single" w:sz="4" w:space="0" w:color="auto"/>
              <w:left w:val="single" w:sz="4" w:space="0" w:color="auto"/>
              <w:bottom w:val="single" w:sz="4" w:space="0" w:color="auto"/>
              <w:right w:val="single" w:sz="4" w:space="0" w:color="auto"/>
            </w:tcBorders>
          </w:tcPr>
          <w:p w:rsidR="000A4F89" w:rsidRPr="00F1106C" w:rsidRDefault="000A4F89" w:rsidP="008C2BDA">
            <w:pPr>
              <w:jc w:val="center"/>
              <w:rPr>
                <w:b/>
                <w:sz w:val="20"/>
                <w:szCs w:val="20"/>
              </w:rPr>
            </w:pPr>
            <w:r w:rsidRPr="00F1106C">
              <w:rPr>
                <w:b/>
                <w:sz w:val="20"/>
                <w:szCs w:val="20"/>
              </w:rPr>
              <w:t xml:space="preserve">Показатели </w:t>
            </w:r>
          </w:p>
          <w:p w:rsidR="000A4F89" w:rsidRPr="00F1106C" w:rsidRDefault="000A4F89" w:rsidP="008C2BDA">
            <w:pPr>
              <w:jc w:val="center"/>
              <w:rPr>
                <w:b/>
                <w:sz w:val="20"/>
                <w:szCs w:val="20"/>
              </w:rPr>
            </w:pPr>
            <w:r w:rsidRPr="00F1106C">
              <w:rPr>
                <w:b/>
                <w:sz w:val="20"/>
                <w:szCs w:val="20"/>
              </w:rPr>
              <w:t>оценки эффективности деятельности  работника</w:t>
            </w:r>
          </w:p>
          <w:p w:rsidR="000A4F89" w:rsidRPr="00F1106C" w:rsidRDefault="000A4F89" w:rsidP="008C2BDA">
            <w:pPr>
              <w:jc w:val="center"/>
              <w:rPr>
                <w:b/>
                <w:sz w:val="20"/>
                <w:szCs w:val="20"/>
              </w:rPr>
            </w:pPr>
            <w:r w:rsidRPr="00F1106C">
              <w:rPr>
                <w:b/>
                <w:sz w:val="20"/>
                <w:szCs w:val="20"/>
              </w:rPr>
              <w:t>на основании</w:t>
            </w:r>
          </w:p>
          <w:p w:rsidR="000A4F89" w:rsidRPr="00F1106C" w:rsidRDefault="000A4F89" w:rsidP="008C2BDA">
            <w:pPr>
              <w:jc w:val="center"/>
              <w:rPr>
                <w:b/>
                <w:sz w:val="20"/>
                <w:szCs w:val="20"/>
              </w:rPr>
            </w:pPr>
            <w:r w:rsidRPr="00F1106C">
              <w:rPr>
                <w:b/>
                <w:sz w:val="20"/>
                <w:szCs w:val="20"/>
              </w:rPr>
              <w:t>критериев</w:t>
            </w:r>
          </w:p>
        </w:tc>
        <w:tc>
          <w:tcPr>
            <w:tcW w:w="373" w:type="pct"/>
            <w:tcBorders>
              <w:top w:val="single" w:sz="4" w:space="0" w:color="auto"/>
              <w:left w:val="single" w:sz="4" w:space="0" w:color="auto"/>
              <w:bottom w:val="single" w:sz="4" w:space="0" w:color="auto"/>
              <w:right w:val="single" w:sz="4" w:space="0" w:color="auto"/>
            </w:tcBorders>
          </w:tcPr>
          <w:p w:rsidR="000A4F89" w:rsidRPr="00F1106C" w:rsidRDefault="000A4F89" w:rsidP="008C2BDA">
            <w:pPr>
              <w:jc w:val="center"/>
              <w:rPr>
                <w:b/>
                <w:sz w:val="20"/>
                <w:szCs w:val="20"/>
              </w:rPr>
            </w:pPr>
            <w:r w:rsidRPr="00F1106C">
              <w:rPr>
                <w:b/>
                <w:sz w:val="20"/>
                <w:szCs w:val="20"/>
              </w:rPr>
              <w:t>Периодичность оценки</w:t>
            </w:r>
          </w:p>
        </w:tc>
        <w:tc>
          <w:tcPr>
            <w:tcW w:w="415" w:type="pct"/>
            <w:tcBorders>
              <w:top w:val="single" w:sz="4" w:space="0" w:color="auto"/>
              <w:left w:val="single" w:sz="4" w:space="0" w:color="auto"/>
              <w:bottom w:val="single" w:sz="4" w:space="0" w:color="auto"/>
              <w:right w:val="single" w:sz="4" w:space="0" w:color="auto"/>
            </w:tcBorders>
          </w:tcPr>
          <w:p w:rsidR="000A4F89" w:rsidRPr="00F1106C" w:rsidRDefault="000A4F89" w:rsidP="008C2BDA">
            <w:pPr>
              <w:ind w:firstLine="108"/>
              <w:jc w:val="center"/>
              <w:rPr>
                <w:b/>
                <w:sz w:val="20"/>
                <w:szCs w:val="20"/>
              </w:rPr>
            </w:pPr>
            <w:r w:rsidRPr="00F1106C">
              <w:rPr>
                <w:b/>
                <w:sz w:val="20"/>
                <w:szCs w:val="20"/>
              </w:rPr>
              <w:t>Диапазон  значений/ максимальное количество бал</w:t>
            </w:r>
          </w:p>
          <w:p w:rsidR="000A4F89" w:rsidRPr="00F1106C" w:rsidRDefault="000A4F89" w:rsidP="008C2BDA">
            <w:pPr>
              <w:ind w:firstLine="108"/>
              <w:jc w:val="center"/>
              <w:rPr>
                <w:b/>
                <w:sz w:val="20"/>
                <w:szCs w:val="20"/>
              </w:rPr>
            </w:pPr>
            <w:r w:rsidRPr="00F1106C">
              <w:rPr>
                <w:b/>
                <w:sz w:val="20"/>
                <w:szCs w:val="20"/>
              </w:rPr>
              <w:t>лов</w:t>
            </w:r>
          </w:p>
        </w:tc>
        <w:tc>
          <w:tcPr>
            <w:tcW w:w="472" w:type="pct"/>
            <w:tcBorders>
              <w:top w:val="single" w:sz="4" w:space="0" w:color="auto"/>
              <w:left w:val="single" w:sz="4" w:space="0" w:color="auto"/>
              <w:bottom w:val="single" w:sz="4" w:space="0" w:color="auto"/>
              <w:right w:val="single" w:sz="4" w:space="0" w:color="auto"/>
            </w:tcBorders>
          </w:tcPr>
          <w:p w:rsidR="000A4F89" w:rsidRPr="00F1106C" w:rsidRDefault="000A4F89" w:rsidP="008C2BDA">
            <w:pPr>
              <w:jc w:val="center"/>
              <w:rPr>
                <w:b/>
                <w:sz w:val="20"/>
                <w:szCs w:val="20"/>
              </w:rPr>
            </w:pPr>
            <w:r w:rsidRPr="00F1106C">
              <w:rPr>
                <w:b/>
                <w:sz w:val="20"/>
                <w:szCs w:val="20"/>
              </w:rPr>
              <w:t>Сведения о выполнении показателей за истекший период (заполняется работником)</w:t>
            </w:r>
          </w:p>
        </w:tc>
        <w:tc>
          <w:tcPr>
            <w:tcW w:w="1914" w:type="pct"/>
            <w:tcBorders>
              <w:top w:val="single" w:sz="4" w:space="0" w:color="auto"/>
              <w:left w:val="single" w:sz="4" w:space="0" w:color="auto"/>
              <w:bottom w:val="single" w:sz="4" w:space="0" w:color="auto"/>
              <w:right w:val="single" w:sz="4" w:space="0" w:color="auto"/>
            </w:tcBorders>
          </w:tcPr>
          <w:p w:rsidR="000A4F89" w:rsidRPr="00F1106C" w:rsidRDefault="000A4F89" w:rsidP="008C2BDA">
            <w:pPr>
              <w:jc w:val="center"/>
              <w:rPr>
                <w:b/>
                <w:sz w:val="20"/>
                <w:szCs w:val="20"/>
              </w:rPr>
            </w:pPr>
            <w:r w:rsidRPr="00F1106C">
              <w:rPr>
                <w:b/>
                <w:sz w:val="20"/>
                <w:szCs w:val="20"/>
              </w:rPr>
              <w:t>Подтверждение  сведений</w:t>
            </w:r>
          </w:p>
          <w:p w:rsidR="000A4F89" w:rsidRPr="00F1106C" w:rsidRDefault="000A4F89" w:rsidP="008C2BDA">
            <w:pPr>
              <w:jc w:val="center"/>
              <w:rPr>
                <w:b/>
                <w:sz w:val="20"/>
                <w:szCs w:val="20"/>
              </w:rPr>
            </w:pPr>
            <w:r w:rsidRPr="00F1106C">
              <w:rPr>
                <w:b/>
                <w:sz w:val="20"/>
                <w:szCs w:val="20"/>
              </w:rPr>
              <w:t xml:space="preserve">  в протоколе мониторинга</w:t>
            </w:r>
          </w:p>
          <w:p w:rsidR="000A4F89" w:rsidRPr="00F1106C" w:rsidRDefault="000A4F89" w:rsidP="008C2BDA">
            <w:pPr>
              <w:jc w:val="center"/>
              <w:rPr>
                <w:b/>
                <w:sz w:val="20"/>
                <w:szCs w:val="20"/>
              </w:rPr>
            </w:pPr>
            <w:r w:rsidRPr="00F1106C">
              <w:rPr>
                <w:b/>
                <w:sz w:val="20"/>
                <w:szCs w:val="20"/>
              </w:rPr>
              <w:t xml:space="preserve"> профессиональной деятельности работника</w:t>
            </w:r>
          </w:p>
          <w:p w:rsidR="000A4F89" w:rsidRPr="00F1106C" w:rsidRDefault="000A4F89" w:rsidP="008C2BDA">
            <w:pPr>
              <w:jc w:val="center"/>
              <w:rPr>
                <w:b/>
                <w:sz w:val="20"/>
                <w:szCs w:val="20"/>
              </w:rPr>
            </w:pPr>
            <w:r w:rsidRPr="00F1106C">
              <w:rPr>
                <w:b/>
                <w:sz w:val="20"/>
                <w:szCs w:val="20"/>
              </w:rPr>
              <w:t>(заполняется администрацией или руководителем профильного методобъединения)</w:t>
            </w:r>
          </w:p>
        </w:tc>
        <w:tc>
          <w:tcPr>
            <w:tcW w:w="419" w:type="pct"/>
            <w:tcBorders>
              <w:top w:val="single" w:sz="4" w:space="0" w:color="auto"/>
              <w:left w:val="single" w:sz="4" w:space="0" w:color="auto"/>
              <w:bottom w:val="single" w:sz="4" w:space="0" w:color="auto"/>
              <w:right w:val="single" w:sz="4" w:space="0" w:color="auto"/>
            </w:tcBorders>
          </w:tcPr>
          <w:p w:rsidR="000A4F89" w:rsidRPr="00F1106C" w:rsidRDefault="000A4F89" w:rsidP="008C2BDA">
            <w:pPr>
              <w:jc w:val="center"/>
              <w:rPr>
                <w:b/>
                <w:sz w:val="20"/>
                <w:szCs w:val="20"/>
              </w:rPr>
            </w:pPr>
            <w:r w:rsidRPr="00F1106C">
              <w:rPr>
                <w:b/>
                <w:sz w:val="20"/>
                <w:szCs w:val="20"/>
              </w:rPr>
              <w:t xml:space="preserve">Итоговый </w:t>
            </w:r>
          </w:p>
          <w:p w:rsidR="000A4F89" w:rsidRPr="00F1106C" w:rsidRDefault="000A4F89" w:rsidP="008C2BDA">
            <w:pPr>
              <w:jc w:val="center"/>
              <w:rPr>
                <w:b/>
                <w:sz w:val="20"/>
                <w:szCs w:val="20"/>
              </w:rPr>
            </w:pPr>
            <w:r w:rsidRPr="00F1106C">
              <w:rPr>
                <w:b/>
                <w:sz w:val="20"/>
                <w:szCs w:val="20"/>
              </w:rPr>
              <w:t xml:space="preserve">оценочный балл (заполняется </w:t>
            </w:r>
          </w:p>
          <w:p w:rsidR="000A4F89" w:rsidRPr="00F1106C" w:rsidRDefault="000A4F89" w:rsidP="008C2BDA">
            <w:pPr>
              <w:jc w:val="center"/>
              <w:rPr>
                <w:b/>
                <w:sz w:val="20"/>
                <w:szCs w:val="20"/>
              </w:rPr>
            </w:pPr>
            <w:r w:rsidRPr="00F1106C">
              <w:rPr>
                <w:b/>
                <w:sz w:val="20"/>
                <w:szCs w:val="20"/>
              </w:rPr>
              <w:t>комиссией)</w:t>
            </w:r>
          </w:p>
        </w:tc>
        <w:tc>
          <w:tcPr>
            <w:tcW w:w="473" w:type="pct"/>
            <w:tcBorders>
              <w:top w:val="single" w:sz="4" w:space="0" w:color="auto"/>
              <w:left w:val="single" w:sz="4" w:space="0" w:color="auto"/>
              <w:bottom w:val="single" w:sz="4" w:space="0" w:color="auto"/>
              <w:right w:val="single" w:sz="4" w:space="0" w:color="auto"/>
            </w:tcBorders>
          </w:tcPr>
          <w:p w:rsidR="000A4F89" w:rsidRPr="00F1106C" w:rsidRDefault="000A4F89" w:rsidP="008C2BDA">
            <w:pPr>
              <w:jc w:val="center"/>
              <w:rPr>
                <w:b/>
                <w:sz w:val="20"/>
                <w:szCs w:val="20"/>
              </w:rPr>
            </w:pPr>
            <w:r w:rsidRPr="00F1106C">
              <w:rPr>
                <w:b/>
                <w:sz w:val="20"/>
                <w:szCs w:val="20"/>
              </w:rPr>
              <w:t>Обос</w:t>
            </w:r>
          </w:p>
          <w:p w:rsidR="000A4F89" w:rsidRPr="00F1106C" w:rsidRDefault="000A4F89" w:rsidP="008C2BDA">
            <w:pPr>
              <w:jc w:val="center"/>
              <w:rPr>
                <w:b/>
                <w:sz w:val="20"/>
                <w:szCs w:val="20"/>
              </w:rPr>
            </w:pPr>
            <w:r w:rsidRPr="00F1106C">
              <w:rPr>
                <w:b/>
                <w:sz w:val="20"/>
                <w:szCs w:val="20"/>
              </w:rPr>
              <w:t>нова</w:t>
            </w:r>
          </w:p>
          <w:p w:rsidR="000A4F89" w:rsidRPr="00F1106C" w:rsidRDefault="000A4F89" w:rsidP="008C2BDA">
            <w:pPr>
              <w:jc w:val="center"/>
              <w:rPr>
                <w:b/>
                <w:sz w:val="20"/>
                <w:szCs w:val="20"/>
              </w:rPr>
            </w:pPr>
            <w:r w:rsidRPr="00F1106C">
              <w:rPr>
                <w:b/>
                <w:sz w:val="20"/>
                <w:szCs w:val="20"/>
              </w:rPr>
              <w:t>ние (запол</w:t>
            </w:r>
          </w:p>
          <w:p w:rsidR="000A4F89" w:rsidRPr="00F1106C" w:rsidRDefault="000A4F89" w:rsidP="008C2BDA">
            <w:pPr>
              <w:jc w:val="center"/>
              <w:rPr>
                <w:b/>
                <w:sz w:val="20"/>
                <w:szCs w:val="20"/>
              </w:rPr>
            </w:pPr>
            <w:r w:rsidRPr="00F1106C">
              <w:rPr>
                <w:b/>
                <w:sz w:val="20"/>
                <w:szCs w:val="20"/>
              </w:rPr>
              <w:t>няет</w:t>
            </w:r>
          </w:p>
          <w:p w:rsidR="000A4F89" w:rsidRPr="00F1106C" w:rsidRDefault="000A4F89" w:rsidP="008C2BDA">
            <w:pPr>
              <w:jc w:val="center"/>
              <w:rPr>
                <w:b/>
                <w:sz w:val="20"/>
                <w:szCs w:val="20"/>
              </w:rPr>
            </w:pPr>
            <w:r w:rsidRPr="00F1106C">
              <w:rPr>
                <w:b/>
                <w:sz w:val="20"/>
                <w:szCs w:val="20"/>
              </w:rPr>
              <w:t>ся комис</w:t>
            </w:r>
          </w:p>
          <w:p w:rsidR="000A4F89" w:rsidRPr="00F1106C" w:rsidRDefault="000A4F89" w:rsidP="008C2BDA">
            <w:pPr>
              <w:jc w:val="center"/>
              <w:rPr>
                <w:b/>
                <w:sz w:val="20"/>
                <w:szCs w:val="20"/>
              </w:rPr>
            </w:pPr>
            <w:r w:rsidRPr="00F1106C">
              <w:rPr>
                <w:b/>
                <w:sz w:val="20"/>
                <w:szCs w:val="20"/>
              </w:rPr>
              <w:t xml:space="preserve">сией </w:t>
            </w:r>
          </w:p>
          <w:p w:rsidR="000A4F89" w:rsidRPr="00F1106C" w:rsidRDefault="000A4F89" w:rsidP="008C2BDA">
            <w:pPr>
              <w:jc w:val="center"/>
              <w:rPr>
                <w:b/>
                <w:sz w:val="20"/>
                <w:szCs w:val="20"/>
              </w:rPr>
            </w:pPr>
            <w:r w:rsidRPr="00F1106C">
              <w:rPr>
                <w:b/>
                <w:sz w:val="20"/>
                <w:szCs w:val="20"/>
              </w:rPr>
              <w:t>в случае сниже</w:t>
            </w:r>
          </w:p>
          <w:p w:rsidR="000A4F89" w:rsidRPr="00F1106C" w:rsidRDefault="000A4F89" w:rsidP="008C2BDA">
            <w:pPr>
              <w:jc w:val="center"/>
              <w:rPr>
                <w:b/>
                <w:sz w:val="20"/>
                <w:szCs w:val="20"/>
              </w:rPr>
            </w:pPr>
            <w:r w:rsidRPr="00F1106C">
              <w:rPr>
                <w:b/>
                <w:sz w:val="20"/>
                <w:szCs w:val="20"/>
              </w:rPr>
              <w:t xml:space="preserve">ния  </w:t>
            </w:r>
          </w:p>
          <w:p w:rsidR="000A4F89" w:rsidRPr="00F1106C" w:rsidRDefault="000A4F89" w:rsidP="008C2BDA">
            <w:pPr>
              <w:jc w:val="center"/>
              <w:rPr>
                <w:b/>
                <w:sz w:val="20"/>
                <w:szCs w:val="20"/>
              </w:rPr>
            </w:pPr>
            <w:r w:rsidRPr="00F1106C">
              <w:rPr>
                <w:b/>
                <w:sz w:val="20"/>
                <w:szCs w:val="20"/>
              </w:rPr>
              <w:t>оценочных бал</w:t>
            </w:r>
          </w:p>
          <w:p w:rsidR="000A4F89" w:rsidRPr="00F1106C" w:rsidRDefault="000A4F89" w:rsidP="008C2BDA">
            <w:pPr>
              <w:jc w:val="center"/>
              <w:rPr>
                <w:b/>
                <w:sz w:val="20"/>
                <w:szCs w:val="20"/>
              </w:rPr>
            </w:pPr>
            <w:r w:rsidRPr="00F1106C">
              <w:rPr>
                <w:b/>
                <w:sz w:val="20"/>
                <w:szCs w:val="20"/>
              </w:rPr>
              <w:t>лов)</w:t>
            </w:r>
          </w:p>
        </w:tc>
      </w:tr>
      <w:tr w:rsidR="000A4F89" w:rsidRPr="00F1106C" w:rsidTr="008C2BDA">
        <w:trPr>
          <w:trHeight w:val="20"/>
        </w:trPr>
        <w:tc>
          <w:tcPr>
            <w:tcW w:w="185" w:type="pct"/>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1</w:t>
            </w:r>
          </w:p>
        </w:tc>
        <w:tc>
          <w:tcPr>
            <w:tcW w:w="750" w:type="pct"/>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Положительная динамика качества и успеваемости знаний учащихся, занимающихся в группе продленного дня</w:t>
            </w:r>
          </w:p>
        </w:tc>
        <w:tc>
          <w:tcPr>
            <w:tcW w:w="373"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полугодовая</w:t>
            </w:r>
          </w:p>
        </w:tc>
        <w:tc>
          <w:tcPr>
            <w:tcW w:w="415"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0-10 единиц</w:t>
            </w:r>
          </w:p>
          <w:p w:rsidR="000A4F89" w:rsidRPr="00F1106C" w:rsidRDefault="000A4F89" w:rsidP="008C2BDA">
            <w:pPr>
              <w:jc w:val="center"/>
              <w:rPr>
                <w:sz w:val="20"/>
                <w:szCs w:val="20"/>
              </w:rPr>
            </w:pPr>
          </w:p>
          <w:p w:rsidR="000A4F89" w:rsidRPr="00F1106C" w:rsidRDefault="000A4F89" w:rsidP="008C2BDA">
            <w:pPr>
              <w:jc w:val="center"/>
              <w:rPr>
                <w:sz w:val="20"/>
                <w:szCs w:val="20"/>
              </w:rPr>
            </w:pPr>
            <w:r w:rsidRPr="00F1106C">
              <w:rPr>
                <w:sz w:val="20"/>
                <w:szCs w:val="20"/>
              </w:rPr>
              <w:t>10</w:t>
            </w:r>
          </w:p>
        </w:tc>
        <w:tc>
          <w:tcPr>
            <w:tcW w:w="47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p>
        </w:tc>
        <w:tc>
          <w:tcPr>
            <w:tcW w:w="1914" w:type="pct"/>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N=(А/В)*100%, где А -  число учащихся в ГПД, повысивших  оценки по одному  или по нескольким предметам, В -  общая численность обучающихся в ГПД</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N</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 * весовой коэффициент</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max</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xml:space="preserve"> – отнормированный критерий;</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N</w:t>
            </w:r>
            <w:r w:rsidRPr="00F1106C">
              <w:rPr>
                <w:color w:val="000000"/>
                <w:sz w:val="20"/>
                <w:szCs w:val="20"/>
              </w:rPr>
              <w:t xml:space="preserve"> - фактическое значение критерия эффективности деятельности;</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max</w:t>
            </w:r>
            <w:r w:rsidRPr="00F1106C">
              <w:rPr>
                <w:color w:val="000000"/>
                <w:sz w:val="20"/>
                <w:szCs w:val="20"/>
              </w:rPr>
              <w:t xml:space="preserve"> - наилучшее значение критерия эффективности деятельности;</w:t>
            </w:r>
          </w:p>
          <w:p w:rsidR="000A4F89" w:rsidRPr="00F1106C" w:rsidRDefault="000A4F89" w:rsidP="008C2BDA">
            <w:pPr>
              <w:rPr>
                <w:b/>
                <w:sz w:val="20"/>
                <w:szCs w:val="20"/>
              </w:rPr>
            </w:pPr>
            <w:r w:rsidRPr="00F1106C">
              <w:rPr>
                <w:color w:val="000000"/>
                <w:sz w:val="20"/>
                <w:szCs w:val="20"/>
                <w:lang w:val="en-US"/>
              </w:rPr>
              <w:t>min</w:t>
            </w:r>
            <w:r w:rsidRPr="00F1106C">
              <w:rPr>
                <w:color w:val="000000"/>
                <w:sz w:val="20"/>
                <w:szCs w:val="20"/>
              </w:rPr>
              <w:t xml:space="preserve"> - наихудшее значение критерия эффективности деятельности</w:t>
            </w:r>
            <w:r w:rsidRPr="00F1106C">
              <w:rPr>
                <w:b/>
                <w:sz w:val="20"/>
                <w:szCs w:val="20"/>
              </w:rPr>
              <w:t xml:space="preserve"> </w:t>
            </w:r>
          </w:p>
          <w:p w:rsidR="000A4F89" w:rsidRPr="00F1106C" w:rsidRDefault="000A4F89" w:rsidP="008C2BDA">
            <w:pPr>
              <w:rPr>
                <w:b/>
                <w:sz w:val="20"/>
                <w:szCs w:val="20"/>
              </w:rPr>
            </w:pPr>
            <w:r w:rsidRPr="00F1106C">
              <w:rPr>
                <w:b/>
                <w:sz w:val="20"/>
                <w:szCs w:val="20"/>
              </w:rPr>
              <w:t>Классный журнал, отчет воспитателя</w:t>
            </w:r>
          </w:p>
        </w:tc>
        <w:tc>
          <w:tcPr>
            <w:tcW w:w="419" w:type="pct"/>
            <w:tcBorders>
              <w:top w:val="nil"/>
              <w:left w:val="nil"/>
              <w:bottom w:val="single" w:sz="4" w:space="0" w:color="auto"/>
              <w:right w:val="single" w:sz="4" w:space="0" w:color="auto"/>
            </w:tcBorders>
            <w:vAlign w:val="center"/>
          </w:tcPr>
          <w:p w:rsidR="000A4F89" w:rsidRPr="00F1106C" w:rsidRDefault="000A4F89" w:rsidP="008C2BDA">
            <w:pPr>
              <w:rPr>
                <w:b/>
                <w:sz w:val="20"/>
                <w:szCs w:val="20"/>
              </w:rPr>
            </w:pPr>
          </w:p>
        </w:tc>
        <w:tc>
          <w:tcPr>
            <w:tcW w:w="473" w:type="pct"/>
            <w:tcBorders>
              <w:top w:val="nil"/>
              <w:left w:val="nil"/>
              <w:bottom w:val="single" w:sz="4" w:space="0" w:color="auto"/>
              <w:right w:val="single" w:sz="4" w:space="0" w:color="auto"/>
            </w:tcBorders>
          </w:tcPr>
          <w:p w:rsidR="000A4F89" w:rsidRPr="00F1106C" w:rsidRDefault="000A4F89" w:rsidP="008C2BDA">
            <w:pPr>
              <w:rPr>
                <w:b/>
                <w:sz w:val="20"/>
                <w:szCs w:val="20"/>
              </w:rPr>
            </w:pPr>
          </w:p>
        </w:tc>
      </w:tr>
      <w:tr w:rsidR="000A4F89" w:rsidRPr="00F1106C" w:rsidTr="008C2BDA">
        <w:trPr>
          <w:trHeight w:val="20"/>
        </w:trPr>
        <w:tc>
          <w:tcPr>
            <w:tcW w:w="185" w:type="pct"/>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2</w:t>
            </w:r>
          </w:p>
        </w:tc>
        <w:tc>
          <w:tcPr>
            <w:tcW w:w="750" w:type="pct"/>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Разработка методических рекомендаций, пособий,  разработка и внедрение авторских программ</w:t>
            </w:r>
          </w:p>
        </w:tc>
        <w:tc>
          <w:tcPr>
            <w:tcW w:w="373"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годовая</w:t>
            </w:r>
          </w:p>
        </w:tc>
        <w:tc>
          <w:tcPr>
            <w:tcW w:w="415"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0-</w:t>
            </w:r>
            <w:r w:rsidRPr="00F1106C">
              <w:rPr>
                <w:sz w:val="20"/>
                <w:szCs w:val="20"/>
                <w:lang w:val="en-US"/>
              </w:rPr>
              <w:t>N</w:t>
            </w:r>
            <w:r w:rsidRPr="00F1106C">
              <w:rPr>
                <w:sz w:val="20"/>
                <w:szCs w:val="20"/>
              </w:rPr>
              <w:t xml:space="preserve"> единиц</w:t>
            </w:r>
          </w:p>
          <w:p w:rsidR="000A4F89" w:rsidRPr="00F1106C" w:rsidRDefault="000A4F89" w:rsidP="008C2BDA">
            <w:pPr>
              <w:jc w:val="center"/>
              <w:rPr>
                <w:sz w:val="20"/>
                <w:szCs w:val="20"/>
              </w:rPr>
            </w:pPr>
          </w:p>
          <w:p w:rsidR="000A4F89" w:rsidRPr="00F1106C" w:rsidRDefault="000A4F89" w:rsidP="008C2BDA">
            <w:pPr>
              <w:jc w:val="center"/>
              <w:rPr>
                <w:sz w:val="20"/>
                <w:szCs w:val="20"/>
              </w:rPr>
            </w:pPr>
            <w:r w:rsidRPr="00F1106C">
              <w:rPr>
                <w:sz w:val="20"/>
                <w:szCs w:val="20"/>
              </w:rPr>
              <w:t>10</w:t>
            </w:r>
          </w:p>
        </w:tc>
        <w:tc>
          <w:tcPr>
            <w:tcW w:w="47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p>
        </w:tc>
        <w:tc>
          <w:tcPr>
            <w:tcW w:w="1914" w:type="pct"/>
            <w:tcBorders>
              <w:top w:val="nil"/>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10*</w:t>
            </w:r>
            <w:r w:rsidRPr="00F1106C">
              <w:rPr>
                <w:sz w:val="20"/>
                <w:szCs w:val="20"/>
                <w:lang w:val="en-US"/>
              </w:rPr>
              <w:t>F</w:t>
            </w:r>
            <w:r w:rsidRPr="00F1106C">
              <w:rPr>
                <w:sz w:val="20"/>
                <w:szCs w:val="20"/>
              </w:rPr>
              <w:t xml:space="preserve">/ </w:t>
            </w:r>
            <w:r w:rsidRPr="00F1106C">
              <w:rPr>
                <w:sz w:val="20"/>
                <w:szCs w:val="20"/>
                <w:lang w:val="en-US"/>
              </w:rPr>
              <w:t>N</w:t>
            </w:r>
            <w:r w:rsidRPr="00F1106C">
              <w:rPr>
                <w:sz w:val="20"/>
                <w:szCs w:val="20"/>
              </w:rPr>
              <w:t xml:space="preserve">,  где  </w:t>
            </w:r>
            <w:r w:rsidRPr="00F1106C">
              <w:rPr>
                <w:sz w:val="20"/>
                <w:szCs w:val="20"/>
                <w:lang w:val="en-US"/>
              </w:rPr>
              <w:t>N</w:t>
            </w:r>
            <w:r w:rsidRPr="00F1106C">
              <w:rPr>
                <w:sz w:val="20"/>
                <w:szCs w:val="20"/>
              </w:rPr>
              <w:t xml:space="preserve"> – количество запланированных мероприятий (разработка методических рекомендаций, пособий,  разработка и внедрение авторских программ), </w:t>
            </w:r>
            <w:r w:rsidRPr="00F1106C">
              <w:rPr>
                <w:sz w:val="20"/>
                <w:szCs w:val="20"/>
                <w:lang w:val="en-US"/>
              </w:rPr>
              <w:t>F</w:t>
            </w:r>
            <w:r w:rsidRPr="00F1106C">
              <w:rPr>
                <w:sz w:val="20"/>
                <w:szCs w:val="20"/>
              </w:rPr>
              <w:t xml:space="preserve"> – количество разработанных методических рекомендаций, пособий</w:t>
            </w:r>
          </w:p>
          <w:p w:rsidR="000A4F89" w:rsidRPr="00F1106C" w:rsidRDefault="000A4F89" w:rsidP="008C2BDA">
            <w:pPr>
              <w:rPr>
                <w:sz w:val="20"/>
                <w:szCs w:val="20"/>
              </w:rPr>
            </w:pPr>
            <w:r w:rsidRPr="00F1106C">
              <w:rPr>
                <w:sz w:val="20"/>
                <w:szCs w:val="20"/>
              </w:rPr>
              <w:t>Учитывается наличие разработанных методических рекомендаций, пособий, программ на бумажных и электронных носителях</w:t>
            </w:r>
          </w:p>
        </w:tc>
        <w:tc>
          <w:tcPr>
            <w:tcW w:w="419" w:type="pct"/>
            <w:tcBorders>
              <w:top w:val="nil"/>
              <w:left w:val="nil"/>
              <w:bottom w:val="single" w:sz="4" w:space="0" w:color="auto"/>
              <w:right w:val="single" w:sz="4" w:space="0" w:color="auto"/>
            </w:tcBorders>
          </w:tcPr>
          <w:p w:rsidR="000A4F89" w:rsidRPr="00F1106C" w:rsidRDefault="000A4F89" w:rsidP="008C2BDA">
            <w:pPr>
              <w:rPr>
                <w:sz w:val="20"/>
                <w:szCs w:val="20"/>
              </w:rPr>
            </w:pPr>
          </w:p>
        </w:tc>
        <w:tc>
          <w:tcPr>
            <w:tcW w:w="473" w:type="pct"/>
            <w:tcBorders>
              <w:top w:val="nil"/>
              <w:left w:val="nil"/>
              <w:bottom w:val="single" w:sz="4" w:space="0" w:color="auto"/>
              <w:right w:val="single" w:sz="4" w:space="0" w:color="auto"/>
            </w:tcBorders>
          </w:tcPr>
          <w:p w:rsidR="000A4F89" w:rsidRPr="00F1106C" w:rsidRDefault="000A4F89" w:rsidP="008C2BDA">
            <w:pPr>
              <w:rPr>
                <w:sz w:val="20"/>
                <w:szCs w:val="20"/>
              </w:rPr>
            </w:pPr>
          </w:p>
        </w:tc>
      </w:tr>
      <w:tr w:rsidR="000A4F89" w:rsidRPr="00F1106C" w:rsidTr="008C2BDA">
        <w:trPr>
          <w:trHeight w:val="20"/>
        </w:trPr>
        <w:tc>
          <w:tcPr>
            <w:tcW w:w="185" w:type="pct"/>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3</w:t>
            </w:r>
          </w:p>
        </w:tc>
        <w:tc>
          <w:tcPr>
            <w:tcW w:w="750" w:type="pct"/>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Обеспечение безопас</w:t>
            </w:r>
          </w:p>
          <w:p w:rsidR="000A4F89" w:rsidRPr="00F1106C" w:rsidRDefault="000A4F89" w:rsidP="008C2BDA">
            <w:pPr>
              <w:rPr>
                <w:sz w:val="20"/>
                <w:szCs w:val="20"/>
              </w:rPr>
            </w:pPr>
            <w:r w:rsidRPr="00F1106C">
              <w:rPr>
                <w:sz w:val="20"/>
                <w:szCs w:val="20"/>
              </w:rPr>
              <w:t>ности жизне</w:t>
            </w:r>
          </w:p>
          <w:p w:rsidR="000A4F89" w:rsidRPr="00F1106C" w:rsidRDefault="000A4F89" w:rsidP="008C2BDA">
            <w:pPr>
              <w:rPr>
                <w:sz w:val="20"/>
                <w:szCs w:val="20"/>
              </w:rPr>
            </w:pPr>
            <w:r w:rsidRPr="00F1106C">
              <w:rPr>
                <w:sz w:val="20"/>
                <w:szCs w:val="20"/>
              </w:rPr>
              <w:t>деятельности учащихся, занимающихся в группе продленного дня</w:t>
            </w:r>
          </w:p>
        </w:tc>
        <w:tc>
          <w:tcPr>
            <w:tcW w:w="373"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полугодовая</w:t>
            </w:r>
          </w:p>
        </w:tc>
        <w:tc>
          <w:tcPr>
            <w:tcW w:w="415" w:type="pct"/>
            <w:tcBorders>
              <w:top w:val="nil"/>
              <w:left w:val="nil"/>
              <w:bottom w:val="single" w:sz="4" w:space="0" w:color="auto"/>
              <w:right w:val="single" w:sz="4" w:space="0" w:color="auto"/>
            </w:tcBorders>
            <w:vAlign w:val="center"/>
          </w:tcPr>
          <w:p w:rsidR="000A4F89" w:rsidRPr="00F1106C" w:rsidRDefault="000A4F89" w:rsidP="005828D1">
            <w:pPr>
              <w:numPr>
                <w:ilvl w:val="0"/>
                <w:numId w:val="247"/>
              </w:numPr>
              <w:jc w:val="center"/>
              <w:rPr>
                <w:sz w:val="20"/>
                <w:szCs w:val="20"/>
              </w:rPr>
            </w:pPr>
          </w:p>
          <w:p w:rsidR="000A4F89" w:rsidRPr="00F1106C" w:rsidRDefault="000A4F89" w:rsidP="008C2BDA">
            <w:pPr>
              <w:jc w:val="center"/>
              <w:rPr>
                <w:sz w:val="20"/>
                <w:szCs w:val="20"/>
              </w:rPr>
            </w:pPr>
            <w:r w:rsidRPr="00F1106C">
              <w:rPr>
                <w:sz w:val="20"/>
                <w:szCs w:val="20"/>
              </w:rPr>
              <w:t>единиц</w:t>
            </w:r>
          </w:p>
          <w:p w:rsidR="000A4F89" w:rsidRPr="00F1106C" w:rsidRDefault="000A4F89" w:rsidP="008C2BDA">
            <w:pPr>
              <w:rPr>
                <w:sz w:val="20"/>
                <w:szCs w:val="20"/>
              </w:rPr>
            </w:pPr>
          </w:p>
          <w:p w:rsidR="000A4F89" w:rsidRPr="00F1106C" w:rsidRDefault="000A4F89" w:rsidP="008C2BDA">
            <w:pPr>
              <w:jc w:val="center"/>
              <w:rPr>
                <w:sz w:val="20"/>
                <w:szCs w:val="20"/>
              </w:rPr>
            </w:pPr>
            <w:r w:rsidRPr="00F1106C">
              <w:rPr>
                <w:sz w:val="20"/>
                <w:szCs w:val="20"/>
              </w:rPr>
              <w:t>10</w:t>
            </w:r>
          </w:p>
        </w:tc>
        <w:tc>
          <w:tcPr>
            <w:tcW w:w="47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p>
        </w:tc>
        <w:tc>
          <w:tcPr>
            <w:tcW w:w="1914" w:type="pct"/>
            <w:tcBorders>
              <w:top w:val="nil"/>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При отсутствии случаев травматизма детей в период занятий в группе продленного дня  баллы – 10 баллов,  при наличие случаев травматизма – 0 баллов</w:t>
            </w:r>
          </w:p>
        </w:tc>
        <w:tc>
          <w:tcPr>
            <w:tcW w:w="419" w:type="pct"/>
            <w:tcBorders>
              <w:top w:val="nil"/>
              <w:left w:val="nil"/>
              <w:bottom w:val="single" w:sz="4" w:space="0" w:color="auto"/>
              <w:right w:val="single" w:sz="4" w:space="0" w:color="auto"/>
            </w:tcBorders>
          </w:tcPr>
          <w:p w:rsidR="000A4F89" w:rsidRPr="00F1106C" w:rsidRDefault="000A4F89" w:rsidP="008C2BDA">
            <w:pPr>
              <w:rPr>
                <w:sz w:val="20"/>
                <w:szCs w:val="20"/>
              </w:rPr>
            </w:pPr>
          </w:p>
        </w:tc>
        <w:tc>
          <w:tcPr>
            <w:tcW w:w="473" w:type="pct"/>
            <w:tcBorders>
              <w:top w:val="nil"/>
              <w:left w:val="nil"/>
              <w:bottom w:val="single" w:sz="4" w:space="0" w:color="auto"/>
              <w:right w:val="single" w:sz="4" w:space="0" w:color="auto"/>
            </w:tcBorders>
          </w:tcPr>
          <w:p w:rsidR="000A4F89" w:rsidRPr="00F1106C" w:rsidRDefault="000A4F89" w:rsidP="008C2BDA">
            <w:pPr>
              <w:rPr>
                <w:sz w:val="20"/>
                <w:szCs w:val="20"/>
              </w:rPr>
            </w:pPr>
          </w:p>
        </w:tc>
      </w:tr>
      <w:tr w:rsidR="000A4F89" w:rsidRPr="00F1106C" w:rsidTr="008C2BDA">
        <w:trPr>
          <w:trHeight w:val="20"/>
        </w:trPr>
        <w:tc>
          <w:tcPr>
            <w:tcW w:w="185" w:type="pct"/>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4</w:t>
            </w:r>
          </w:p>
        </w:tc>
        <w:tc>
          <w:tcPr>
            <w:tcW w:w="750" w:type="pct"/>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Участие  в профессиональных, методических конкурсах и мероприятиях, повышающих общественный имидж учреждения</w:t>
            </w:r>
          </w:p>
        </w:tc>
        <w:tc>
          <w:tcPr>
            <w:tcW w:w="373"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годовая</w:t>
            </w:r>
          </w:p>
        </w:tc>
        <w:tc>
          <w:tcPr>
            <w:tcW w:w="415" w:type="pct"/>
            <w:tcBorders>
              <w:top w:val="nil"/>
              <w:left w:val="nil"/>
              <w:bottom w:val="single" w:sz="4" w:space="0" w:color="auto"/>
              <w:right w:val="single" w:sz="4" w:space="0" w:color="auto"/>
            </w:tcBorders>
            <w:vAlign w:val="center"/>
          </w:tcPr>
          <w:p w:rsidR="000A4F89" w:rsidRPr="00F1106C" w:rsidRDefault="000A4F89" w:rsidP="005828D1">
            <w:pPr>
              <w:numPr>
                <w:ilvl w:val="1"/>
                <w:numId w:val="248"/>
              </w:numPr>
              <w:jc w:val="center"/>
              <w:rPr>
                <w:sz w:val="20"/>
                <w:szCs w:val="20"/>
              </w:rPr>
            </w:pPr>
          </w:p>
          <w:p w:rsidR="000A4F89" w:rsidRPr="00F1106C" w:rsidRDefault="000A4F89" w:rsidP="008C2BDA">
            <w:pPr>
              <w:jc w:val="center"/>
              <w:rPr>
                <w:sz w:val="20"/>
                <w:szCs w:val="20"/>
              </w:rPr>
            </w:pPr>
            <w:r w:rsidRPr="00F1106C">
              <w:rPr>
                <w:sz w:val="20"/>
                <w:szCs w:val="20"/>
              </w:rPr>
              <w:t>единиц</w:t>
            </w:r>
          </w:p>
          <w:p w:rsidR="000A4F89" w:rsidRPr="00F1106C" w:rsidRDefault="000A4F89" w:rsidP="008C2BDA">
            <w:pPr>
              <w:rPr>
                <w:sz w:val="20"/>
                <w:szCs w:val="20"/>
              </w:rPr>
            </w:pPr>
          </w:p>
          <w:p w:rsidR="000A4F89" w:rsidRPr="00F1106C" w:rsidRDefault="000A4F89" w:rsidP="008C2BDA">
            <w:pPr>
              <w:rPr>
                <w:sz w:val="20"/>
                <w:szCs w:val="20"/>
              </w:rPr>
            </w:pPr>
          </w:p>
          <w:p w:rsidR="000A4F89" w:rsidRPr="00F1106C" w:rsidRDefault="000A4F89" w:rsidP="008C2BDA">
            <w:pPr>
              <w:rPr>
                <w:sz w:val="20"/>
                <w:szCs w:val="20"/>
              </w:rPr>
            </w:pPr>
            <w:r w:rsidRPr="00F1106C">
              <w:rPr>
                <w:sz w:val="20"/>
                <w:szCs w:val="20"/>
              </w:rPr>
              <w:t>10</w:t>
            </w:r>
          </w:p>
        </w:tc>
        <w:tc>
          <w:tcPr>
            <w:tcW w:w="47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p>
        </w:tc>
        <w:tc>
          <w:tcPr>
            <w:tcW w:w="1914" w:type="pct"/>
            <w:tcBorders>
              <w:top w:val="nil"/>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 xml:space="preserve">За участие в отчетный период в профессиональных конкурсах, грантах, конференциях  федерального  уровня  начисляется - 10 баллов; республиканского уровня  - 7 баллов; </w:t>
            </w:r>
          </w:p>
          <w:p w:rsidR="000A4F89" w:rsidRPr="00F1106C" w:rsidRDefault="000A4F89" w:rsidP="008C2BDA">
            <w:pPr>
              <w:rPr>
                <w:sz w:val="20"/>
                <w:szCs w:val="20"/>
              </w:rPr>
            </w:pPr>
            <w:r w:rsidRPr="00F1106C">
              <w:rPr>
                <w:sz w:val="20"/>
                <w:szCs w:val="20"/>
              </w:rPr>
              <w:t xml:space="preserve">муниципального уровня – 5 баллов,  </w:t>
            </w:r>
          </w:p>
          <w:p w:rsidR="000A4F89" w:rsidRPr="00F1106C" w:rsidRDefault="000A4F89" w:rsidP="008C2BDA">
            <w:pPr>
              <w:rPr>
                <w:sz w:val="20"/>
                <w:szCs w:val="20"/>
              </w:rPr>
            </w:pPr>
            <w:r w:rsidRPr="00F1106C">
              <w:rPr>
                <w:sz w:val="20"/>
                <w:szCs w:val="20"/>
              </w:rPr>
              <w:t>при неучастии – 0 баллов</w:t>
            </w:r>
          </w:p>
          <w:p w:rsidR="000A4F89" w:rsidRPr="00F1106C" w:rsidRDefault="000A4F89" w:rsidP="008C2BDA">
            <w:pPr>
              <w:rPr>
                <w:sz w:val="20"/>
                <w:szCs w:val="20"/>
              </w:rPr>
            </w:pPr>
            <w:r w:rsidRPr="00F1106C">
              <w:rPr>
                <w:sz w:val="20"/>
                <w:szCs w:val="20"/>
              </w:rPr>
              <w:t>( при участии по нескольким уровням, балл присваивается по наивысшему уровню)</w:t>
            </w:r>
          </w:p>
          <w:p w:rsidR="000A4F89" w:rsidRPr="00F1106C" w:rsidRDefault="000A4F89" w:rsidP="008C2BDA">
            <w:pPr>
              <w:rPr>
                <w:b/>
                <w:sz w:val="20"/>
                <w:szCs w:val="20"/>
              </w:rPr>
            </w:pPr>
            <w:r w:rsidRPr="00F1106C">
              <w:rPr>
                <w:b/>
                <w:sz w:val="20"/>
                <w:szCs w:val="20"/>
              </w:rPr>
              <w:t>Почетные грамоты, дипломы, благодарственные письма, свидетельства участника, приказы</w:t>
            </w:r>
          </w:p>
        </w:tc>
        <w:tc>
          <w:tcPr>
            <w:tcW w:w="419" w:type="pct"/>
            <w:tcBorders>
              <w:top w:val="nil"/>
              <w:left w:val="nil"/>
              <w:bottom w:val="single" w:sz="4" w:space="0" w:color="auto"/>
              <w:right w:val="single" w:sz="4" w:space="0" w:color="auto"/>
            </w:tcBorders>
          </w:tcPr>
          <w:p w:rsidR="000A4F89" w:rsidRPr="00F1106C" w:rsidRDefault="000A4F89" w:rsidP="008C2BDA">
            <w:pPr>
              <w:rPr>
                <w:b/>
                <w:sz w:val="20"/>
                <w:szCs w:val="20"/>
              </w:rPr>
            </w:pPr>
          </w:p>
        </w:tc>
        <w:tc>
          <w:tcPr>
            <w:tcW w:w="473" w:type="pct"/>
            <w:tcBorders>
              <w:top w:val="nil"/>
              <w:left w:val="nil"/>
              <w:bottom w:val="single" w:sz="4" w:space="0" w:color="auto"/>
              <w:right w:val="single" w:sz="4" w:space="0" w:color="auto"/>
            </w:tcBorders>
          </w:tcPr>
          <w:p w:rsidR="000A4F89" w:rsidRPr="00F1106C" w:rsidRDefault="000A4F89" w:rsidP="008C2BDA">
            <w:pPr>
              <w:rPr>
                <w:b/>
                <w:sz w:val="20"/>
                <w:szCs w:val="20"/>
              </w:rPr>
            </w:pPr>
          </w:p>
        </w:tc>
      </w:tr>
      <w:tr w:rsidR="000A4F89" w:rsidRPr="00F1106C" w:rsidTr="008C2BDA">
        <w:trPr>
          <w:trHeight w:val="20"/>
        </w:trPr>
        <w:tc>
          <w:tcPr>
            <w:tcW w:w="185" w:type="pct"/>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5</w:t>
            </w:r>
          </w:p>
        </w:tc>
        <w:tc>
          <w:tcPr>
            <w:tcW w:w="750" w:type="pct"/>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Наличие и уровень распространения передового педагогического опыта</w:t>
            </w:r>
          </w:p>
        </w:tc>
        <w:tc>
          <w:tcPr>
            <w:tcW w:w="373"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полугодовая</w:t>
            </w:r>
          </w:p>
        </w:tc>
        <w:tc>
          <w:tcPr>
            <w:tcW w:w="415"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 xml:space="preserve"> 0 -1 единиц</w:t>
            </w:r>
          </w:p>
          <w:p w:rsidR="000A4F89" w:rsidRPr="00F1106C" w:rsidRDefault="000A4F89" w:rsidP="008C2BDA">
            <w:pPr>
              <w:jc w:val="center"/>
              <w:rPr>
                <w:sz w:val="20"/>
                <w:szCs w:val="20"/>
              </w:rPr>
            </w:pPr>
          </w:p>
          <w:p w:rsidR="000A4F89" w:rsidRPr="00F1106C" w:rsidRDefault="000A4F89" w:rsidP="008C2BDA">
            <w:pPr>
              <w:jc w:val="center"/>
              <w:rPr>
                <w:sz w:val="20"/>
                <w:szCs w:val="20"/>
              </w:rPr>
            </w:pPr>
            <w:r w:rsidRPr="00F1106C">
              <w:rPr>
                <w:sz w:val="20"/>
                <w:szCs w:val="20"/>
              </w:rPr>
              <w:t>10</w:t>
            </w:r>
          </w:p>
        </w:tc>
        <w:tc>
          <w:tcPr>
            <w:tcW w:w="47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p>
        </w:tc>
        <w:tc>
          <w:tcPr>
            <w:tcW w:w="1914" w:type="pct"/>
            <w:tcBorders>
              <w:top w:val="nil"/>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 xml:space="preserve">За наличие в отчетный период передового опыта   федерального  уровня  начисляется - 10 баллов; республиканского уровня  - 7 баллов; </w:t>
            </w:r>
          </w:p>
          <w:p w:rsidR="000A4F89" w:rsidRPr="00F1106C" w:rsidRDefault="000A4F89" w:rsidP="008C2BDA">
            <w:pPr>
              <w:rPr>
                <w:sz w:val="20"/>
                <w:szCs w:val="20"/>
              </w:rPr>
            </w:pPr>
            <w:r w:rsidRPr="00F1106C">
              <w:rPr>
                <w:sz w:val="20"/>
                <w:szCs w:val="20"/>
              </w:rPr>
              <w:t xml:space="preserve">муниципального уровня – 5 баллов,  </w:t>
            </w:r>
          </w:p>
          <w:p w:rsidR="000A4F89" w:rsidRPr="00F1106C" w:rsidRDefault="000A4F89" w:rsidP="008C2BDA">
            <w:pPr>
              <w:rPr>
                <w:sz w:val="20"/>
                <w:szCs w:val="20"/>
              </w:rPr>
            </w:pPr>
            <w:r w:rsidRPr="00F1106C">
              <w:rPr>
                <w:sz w:val="20"/>
                <w:szCs w:val="20"/>
              </w:rPr>
              <w:t>при неучастии – 0 баллов</w:t>
            </w:r>
          </w:p>
          <w:p w:rsidR="000A4F89" w:rsidRPr="00F1106C" w:rsidRDefault="000A4F89" w:rsidP="008C2BDA">
            <w:pPr>
              <w:rPr>
                <w:sz w:val="20"/>
                <w:szCs w:val="20"/>
              </w:rPr>
            </w:pPr>
            <w:r w:rsidRPr="00F1106C">
              <w:rPr>
                <w:sz w:val="20"/>
                <w:szCs w:val="20"/>
              </w:rPr>
              <w:t>( при участии по нескольким уровням, балл присваивается по наивысшему уровню)</w:t>
            </w:r>
          </w:p>
          <w:p w:rsidR="000A4F89" w:rsidRPr="00F1106C" w:rsidRDefault="000A4F89" w:rsidP="008C2BDA">
            <w:pPr>
              <w:rPr>
                <w:sz w:val="20"/>
                <w:szCs w:val="20"/>
              </w:rPr>
            </w:pPr>
            <w:r w:rsidRPr="00F1106C">
              <w:rPr>
                <w:sz w:val="20"/>
                <w:szCs w:val="20"/>
              </w:rPr>
              <w:t>Учитывается самостоятельное или совместное проведение открытых внеклассных  мероприятий мастер-классов, презентаций  за отчетный период</w:t>
            </w:r>
          </w:p>
          <w:p w:rsidR="000A4F89" w:rsidRPr="00F1106C" w:rsidRDefault="000A4F89" w:rsidP="008C2BDA">
            <w:pPr>
              <w:rPr>
                <w:b/>
                <w:sz w:val="20"/>
                <w:szCs w:val="20"/>
              </w:rPr>
            </w:pPr>
            <w:r w:rsidRPr="00F1106C">
              <w:rPr>
                <w:b/>
                <w:sz w:val="20"/>
                <w:szCs w:val="20"/>
              </w:rPr>
              <w:t>Программы мероприятий, приказы, отчет воспитателя</w:t>
            </w:r>
          </w:p>
        </w:tc>
        <w:tc>
          <w:tcPr>
            <w:tcW w:w="419" w:type="pct"/>
            <w:tcBorders>
              <w:top w:val="nil"/>
              <w:left w:val="nil"/>
              <w:bottom w:val="single" w:sz="4" w:space="0" w:color="auto"/>
              <w:right w:val="single" w:sz="4" w:space="0" w:color="auto"/>
            </w:tcBorders>
          </w:tcPr>
          <w:p w:rsidR="000A4F89" w:rsidRPr="00F1106C" w:rsidRDefault="000A4F89" w:rsidP="008C2BDA">
            <w:pPr>
              <w:rPr>
                <w:b/>
                <w:sz w:val="20"/>
                <w:szCs w:val="20"/>
              </w:rPr>
            </w:pPr>
          </w:p>
        </w:tc>
        <w:tc>
          <w:tcPr>
            <w:tcW w:w="473" w:type="pct"/>
            <w:tcBorders>
              <w:top w:val="nil"/>
              <w:left w:val="nil"/>
              <w:bottom w:val="single" w:sz="4" w:space="0" w:color="auto"/>
              <w:right w:val="single" w:sz="4" w:space="0" w:color="auto"/>
            </w:tcBorders>
          </w:tcPr>
          <w:p w:rsidR="000A4F89" w:rsidRPr="00F1106C" w:rsidRDefault="000A4F89" w:rsidP="008C2BDA">
            <w:pPr>
              <w:rPr>
                <w:b/>
                <w:sz w:val="20"/>
                <w:szCs w:val="20"/>
              </w:rPr>
            </w:pPr>
          </w:p>
        </w:tc>
      </w:tr>
      <w:tr w:rsidR="000A4F89" w:rsidRPr="00F1106C" w:rsidTr="008C2BDA">
        <w:trPr>
          <w:trHeight w:val="20"/>
        </w:trPr>
        <w:tc>
          <w:tcPr>
            <w:tcW w:w="185" w:type="pct"/>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6</w:t>
            </w:r>
          </w:p>
        </w:tc>
        <w:tc>
          <w:tcPr>
            <w:tcW w:w="750" w:type="pct"/>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Соблюдение режима дня</w:t>
            </w:r>
          </w:p>
        </w:tc>
        <w:tc>
          <w:tcPr>
            <w:tcW w:w="373"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полугодовая</w:t>
            </w:r>
          </w:p>
        </w:tc>
        <w:tc>
          <w:tcPr>
            <w:tcW w:w="415"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0-1 единиц</w:t>
            </w:r>
          </w:p>
          <w:p w:rsidR="000A4F89" w:rsidRPr="00F1106C" w:rsidRDefault="000A4F89" w:rsidP="008C2BDA">
            <w:pPr>
              <w:jc w:val="center"/>
              <w:rPr>
                <w:sz w:val="20"/>
                <w:szCs w:val="20"/>
              </w:rPr>
            </w:pPr>
          </w:p>
          <w:p w:rsidR="000A4F89" w:rsidRPr="00F1106C" w:rsidRDefault="000A4F89" w:rsidP="008C2BDA">
            <w:pPr>
              <w:jc w:val="center"/>
              <w:rPr>
                <w:sz w:val="20"/>
                <w:szCs w:val="20"/>
              </w:rPr>
            </w:pPr>
            <w:r w:rsidRPr="00F1106C">
              <w:rPr>
                <w:sz w:val="20"/>
                <w:szCs w:val="20"/>
              </w:rPr>
              <w:t>5</w:t>
            </w:r>
          </w:p>
        </w:tc>
        <w:tc>
          <w:tcPr>
            <w:tcW w:w="47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p>
        </w:tc>
        <w:tc>
          <w:tcPr>
            <w:tcW w:w="1914" w:type="pct"/>
            <w:tcBorders>
              <w:top w:val="nil"/>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Отсутствие зафиксированных случаев нарушения режима – 5 баллов, наличие случаев- 0 баллов</w:t>
            </w:r>
          </w:p>
          <w:p w:rsidR="000A4F89" w:rsidRPr="00F1106C" w:rsidRDefault="000A4F89" w:rsidP="008C2BDA">
            <w:pPr>
              <w:rPr>
                <w:b/>
                <w:sz w:val="20"/>
                <w:szCs w:val="20"/>
              </w:rPr>
            </w:pPr>
            <w:r w:rsidRPr="00F1106C">
              <w:rPr>
                <w:b/>
                <w:sz w:val="20"/>
                <w:szCs w:val="20"/>
              </w:rPr>
              <w:t>Приказы, акты  о нарушениях режима, предписания</w:t>
            </w:r>
          </w:p>
        </w:tc>
        <w:tc>
          <w:tcPr>
            <w:tcW w:w="419" w:type="pct"/>
            <w:tcBorders>
              <w:top w:val="nil"/>
              <w:left w:val="nil"/>
              <w:bottom w:val="single" w:sz="4" w:space="0" w:color="auto"/>
              <w:right w:val="single" w:sz="4" w:space="0" w:color="auto"/>
            </w:tcBorders>
          </w:tcPr>
          <w:p w:rsidR="000A4F89" w:rsidRPr="00F1106C" w:rsidRDefault="000A4F89" w:rsidP="008C2BDA">
            <w:pPr>
              <w:rPr>
                <w:b/>
                <w:sz w:val="20"/>
                <w:szCs w:val="20"/>
              </w:rPr>
            </w:pPr>
          </w:p>
        </w:tc>
        <w:tc>
          <w:tcPr>
            <w:tcW w:w="473" w:type="pct"/>
            <w:tcBorders>
              <w:top w:val="nil"/>
              <w:left w:val="nil"/>
              <w:bottom w:val="single" w:sz="4" w:space="0" w:color="auto"/>
              <w:right w:val="single" w:sz="4" w:space="0" w:color="auto"/>
            </w:tcBorders>
          </w:tcPr>
          <w:p w:rsidR="000A4F89" w:rsidRPr="00F1106C" w:rsidRDefault="000A4F89" w:rsidP="008C2BDA">
            <w:pPr>
              <w:rPr>
                <w:b/>
                <w:sz w:val="20"/>
                <w:szCs w:val="20"/>
              </w:rPr>
            </w:pPr>
          </w:p>
        </w:tc>
      </w:tr>
      <w:tr w:rsidR="000A4F89" w:rsidRPr="00F1106C" w:rsidTr="008C2BDA">
        <w:trPr>
          <w:trHeight w:val="20"/>
        </w:trPr>
        <w:tc>
          <w:tcPr>
            <w:tcW w:w="5000" w:type="pct"/>
            <w:gridSpan w:val="8"/>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b/>
                <w:sz w:val="20"/>
                <w:szCs w:val="20"/>
              </w:rPr>
            </w:pPr>
            <w:r w:rsidRPr="00F1106C">
              <w:rPr>
                <w:b/>
                <w:sz w:val="20"/>
                <w:szCs w:val="20"/>
              </w:rPr>
              <w:t>ИТОГО: 55 баллов</w:t>
            </w:r>
          </w:p>
        </w:tc>
      </w:tr>
    </w:tbl>
    <w:p w:rsidR="000A4F89" w:rsidRPr="00770E29" w:rsidRDefault="000A4F89" w:rsidP="000A4F89">
      <w:pPr>
        <w:jc w:val="center"/>
        <w:rPr>
          <w:b/>
          <w:sz w:val="16"/>
          <w:szCs w:val="16"/>
        </w:rPr>
      </w:pPr>
    </w:p>
    <w:p w:rsidR="000A4F89" w:rsidRPr="00F1106C" w:rsidRDefault="000A4F89" w:rsidP="000A4F89">
      <w:pPr>
        <w:tabs>
          <w:tab w:val="left" w:pos="6075"/>
        </w:tabs>
        <w:jc w:val="center"/>
        <w:rPr>
          <w:b/>
        </w:rPr>
      </w:pPr>
      <w:r w:rsidRPr="00F1106C">
        <w:rPr>
          <w:b/>
        </w:rPr>
        <w:t>Критерии и показатели  качества и результативности</w:t>
      </w:r>
    </w:p>
    <w:p w:rsidR="000A4F89" w:rsidRPr="00F1106C" w:rsidRDefault="000A4F89" w:rsidP="000A4F89">
      <w:pPr>
        <w:tabs>
          <w:tab w:val="left" w:pos="6075"/>
        </w:tabs>
        <w:jc w:val="center"/>
        <w:rPr>
          <w:b/>
        </w:rPr>
      </w:pPr>
      <w:r w:rsidRPr="00F1106C">
        <w:rPr>
          <w:b/>
        </w:rPr>
        <w:t xml:space="preserve"> эффективной деятельности библиотекаря </w:t>
      </w:r>
    </w:p>
    <w:p w:rsidR="000A4F89" w:rsidRPr="00770E29" w:rsidRDefault="000A4F89" w:rsidP="000A4F89">
      <w:pPr>
        <w:jc w:val="center"/>
        <w:rPr>
          <w:sz w:val="16"/>
          <w:szCs w:val="16"/>
        </w:rPr>
      </w:pPr>
    </w:p>
    <w:tbl>
      <w:tblPr>
        <w:tblW w:w="5037" w:type="pct"/>
        <w:tblInd w:w="108" w:type="dxa"/>
        <w:tblLayout w:type="fixed"/>
        <w:tblLook w:val="00A0" w:firstRow="1" w:lastRow="0" w:firstColumn="1" w:lastColumn="0" w:noHBand="0" w:noVBand="0"/>
      </w:tblPr>
      <w:tblGrid>
        <w:gridCol w:w="354"/>
        <w:gridCol w:w="41"/>
        <w:gridCol w:w="1284"/>
        <w:gridCol w:w="636"/>
        <w:gridCol w:w="71"/>
        <w:gridCol w:w="785"/>
        <w:gridCol w:w="12"/>
        <w:gridCol w:w="806"/>
        <w:gridCol w:w="162"/>
        <w:gridCol w:w="719"/>
        <w:gridCol w:w="852"/>
        <w:gridCol w:w="42"/>
        <w:gridCol w:w="1986"/>
        <w:gridCol w:w="796"/>
        <w:gridCol w:w="1030"/>
        <w:gridCol w:w="66"/>
      </w:tblGrid>
      <w:tr w:rsidR="000A4F89" w:rsidRPr="00F1106C" w:rsidTr="008C2BDA">
        <w:trPr>
          <w:gridAfter w:val="1"/>
          <w:wAfter w:w="34" w:type="pct"/>
          <w:trHeight w:val="20"/>
        </w:trPr>
        <w:tc>
          <w:tcPr>
            <w:tcW w:w="183" w:type="pct"/>
            <w:tcBorders>
              <w:top w:val="single" w:sz="4" w:space="0" w:color="auto"/>
              <w:left w:val="single" w:sz="4" w:space="0" w:color="auto"/>
              <w:bottom w:val="single" w:sz="4" w:space="0" w:color="auto"/>
              <w:right w:val="single" w:sz="4" w:space="0" w:color="auto"/>
            </w:tcBorders>
          </w:tcPr>
          <w:p w:rsidR="000A4F89" w:rsidRPr="00770E29" w:rsidRDefault="000A4F89" w:rsidP="008C2BDA">
            <w:pPr>
              <w:jc w:val="center"/>
              <w:rPr>
                <w:sz w:val="20"/>
                <w:szCs w:val="20"/>
              </w:rPr>
            </w:pPr>
            <w:r w:rsidRPr="00770E29">
              <w:rPr>
                <w:sz w:val="20"/>
                <w:szCs w:val="20"/>
              </w:rPr>
              <w:t>№</w:t>
            </w:r>
          </w:p>
        </w:tc>
        <w:tc>
          <w:tcPr>
            <w:tcW w:w="687" w:type="pct"/>
            <w:gridSpan w:val="2"/>
            <w:tcBorders>
              <w:top w:val="single" w:sz="4" w:space="0" w:color="auto"/>
              <w:left w:val="single" w:sz="4" w:space="0" w:color="auto"/>
              <w:bottom w:val="single" w:sz="4" w:space="0" w:color="auto"/>
              <w:right w:val="single" w:sz="4" w:space="0" w:color="auto"/>
            </w:tcBorders>
          </w:tcPr>
          <w:p w:rsidR="000A4F89" w:rsidRPr="00F1106C" w:rsidRDefault="000A4F89" w:rsidP="008C2BDA">
            <w:pPr>
              <w:jc w:val="center"/>
              <w:rPr>
                <w:b/>
                <w:sz w:val="20"/>
                <w:szCs w:val="20"/>
              </w:rPr>
            </w:pPr>
            <w:r w:rsidRPr="00F1106C">
              <w:rPr>
                <w:b/>
                <w:sz w:val="20"/>
                <w:szCs w:val="20"/>
              </w:rPr>
              <w:t xml:space="preserve">Показатели </w:t>
            </w:r>
          </w:p>
          <w:p w:rsidR="000A4F89" w:rsidRPr="00F1106C" w:rsidRDefault="000A4F89" w:rsidP="008C2BDA">
            <w:pPr>
              <w:jc w:val="center"/>
              <w:rPr>
                <w:b/>
                <w:sz w:val="20"/>
                <w:szCs w:val="20"/>
              </w:rPr>
            </w:pPr>
            <w:r w:rsidRPr="00F1106C">
              <w:rPr>
                <w:b/>
                <w:sz w:val="20"/>
                <w:szCs w:val="20"/>
              </w:rPr>
              <w:t>оценки эффективности деятельнос</w:t>
            </w:r>
          </w:p>
          <w:p w:rsidR="000A4F89" w:rsidRPr="00F1106C" w:rsidRDefault="000A4F89" w:rsidP="008C2BDA">
            <w:pPr>
              <w:jc w:val="center"/>
              <w:rPr>
                <w:b/>
                <w:sz w:val="20"/>
                <w:szCs w:val="20"/>
              </w:rPr>
            </w:pPr>
            <w:r w:rsidRPr="00F1106C">
              <w:rPr>
                <w:b/>
                <w:sz w:val="20"/>
                <w:szCs w:val="20"/>
              </w:rPr>
              <w:t>ти  работника</w:t>
            </w:r>
          </w:p>
          <w:p w:rsidR="000A4F89" w:rsidRPr="00F1106C" w:rsidRDefault="000A4F89" w:rsidP="008C2BDA">
            <w:pPr>
              <w:jc w:val="center"/>
              <w:rPr>
                <w:b/>
                <w:sz w:val="20"/>
                <w:szCs w:val="20"/>
              </w:rPr>
            </w:pPr>
            <w:r w:rsidRPr="00F1106C">
              <w:rPr>
                <w:b/>
                <w:sz w:val="20"/>
                <w:szCs w:val="20"/>
              </w:rPr>
              <w:t>на основании</w:t>
            </w:r>
          </w:p>
          <w:p w:rsidR="000A4F89" w:rsidRPr="00F1106C" w:rsidRDefault="000A4F89" w:rsidP="008C2BDA">
            <w:pPr>
              <w:jc w:val="center"/>
              <w:rPr>
                <w:b/>
                <w:sz w:val="20"/>
                <w:szCs w:val="20"/>
              </w:rPr>
            </w:pPr>
            <w:r w:rsidRPr="00F1106C">
              <w:rPr>
                <w:b/>
                <w:sz w:val="20"/>
                <w:szCs w:val="20"/>
              </w:rPr>
              <w:t>критериев</w:t>
            </w:r>
          </w:p>
        </w:tc>
        <w:tc>
          <w:tcPr>
            <w:tcW w:w="367" w:type="pct"/>
            <w:gridSpan w:val="2"/>
            <w:tcBorders>
              <w:top w:val="single" w:sz="4" w:space="0" w:color="auto"/>
              <w:left w:val="single" w:sz="4" w:space="0" w:color="auto"/>
              <w:bottom w:val="single" w:sz="4" w:space="0" w:color="auto"/>
              <w:right w:val="single" w:sz="4" w:space="0" w:color="auto"/>
            </w:tcBorders>
          </w:tcPr>
          <w:p w:rsidR="000A4F89" w:rsidRPr="00F1106C" w:rsidRDefault="000A4F89" w:rsidP="008C2BDA">
            <w:pPr>
              <w:jc w:val="center"/>
              <w:rPr>
                <w:b/>
                <w:sz w:val="20"/>
                <w:szCs w:val="20"/>
              </w:rPr>
            </w:pPr>
            <w:r w:rsidRPr="00F1106C">
              <w:rPr>
                <w:b/>
                <w:sz w:val="20"/>
                <w:szCs w:val="20"/>
              </w:rPr>
              <w:t>Периодичность оценки</w:t>
            </w:r>
          </w:p>
        </w:tc>
        <w:tc>
          <w:tcPr>
            <w:tcW w:w="407" w:type="pct"/>
            <w:tcBorders>
              <w:top w:val="single" w:sz="4" w:space="0" w:color="auto"/>
              <w:left w:val="single" w:sz="4" w:space="0" w:color="auto"/>
              <w:bottom w:val="single" w:sz="4" w:space="0" w:color="auto"/>
              <w:right w:val="single" w:sz="4" w:space="0" w:color="auto"/>
            </w:tcBorders>
          </w:tcPr>
          <w:p w:rsidR="000A4F89" w:rsidRPr="00F1106C" w:rsidRDefault="000A4F89" w:rsidP="008C2BDA">
            <w:pPr>
              <w:ind w:firstLine="108"/>
              <w:jc w:val="center"/>
              <w:rPr>
                <w:b/>
                <w:sz w:val="20"/>
                <w:szCs w:val="20"/>
              </w:rPr>
            </w:pPr>
            <w:r w:rsidRPr="00F1106C">
              <w:rPr>
                <w:b/>
                <w:sz w:val="20"/>
                <w:szCs w:val="20"/>
              </w:rPr>
              <w:t>Диапазон  значений/ максималь</w:t>
            </w:r>
          </w:p>
          <w:p w:rsidR="000A4F89" w:rsidRPr="00F1106C" w:rsidRDefault="000A4F89" w:rsidP="00824179">
            <w:pPr>
              <w:ind w:firstLine="108"/>
              <w:rPr>
                <w:b/>
                <w:sz w:val="20"/>
                <w:szCs w:val="20"/>
              </w:rPr>
            </w:pPr>
            <w:r w:rsidRPr="00F1106C">
              <w:rPr>
                <w:b/>
                <w:sz w:val="20"/>
                <w:szCs w:val="20"/>
              </w:rPr>
              <w:t>ное количество бал</w:t>
            </w:r>
          </w:p>
          <w:p w:rsidR="000A4F89" w:rsidRPr="00F1106C" w:rsidRDefault="000A4F89" w:rsidP="008C2BDA">
            <w:pPr>
              <w:ind w:firstLine="108"/>
              <w:jc w:val="center"/>
              <w:rPr>
                <w:b/>
                <w:sz w:val="20"/>
                <w:szCs w:val="20"/>
              </w:rPr>
            </w:pPr>
            <w:r w:rsidRPr="00F1106C">
              <w:rPr>
                <w:b/>
                <w:sz w:val="20"/>
                <w:szCs w:val="20"/>
              </w:rPr>
              <w:t>лов</w:t>
            </w:r>
          </w:p>
        </w:tc>
        <w:tc>
          <w:tcPr>
            <w:tcW w:w="508" w:type="pct"/>
            <w:gridSpan w:val="3"/>
            <w:tcBorders>
              <w:top w:val="single" w:sz="4" w:space="0" w:color="auto"/>
              <w:left w:val="single" w:sz="4" w:space="0" w:color="auto"/>
              <w:bottom w:val="single" w:sz="4" w:space="0" w:color="auto"/>
              <w:right w:val="single" w:sz="4" w:space="0" w:color="auto"/>
            </w:tcBorders>
          </w:tcPr>
          <w:p w:rsidR="000A4F89" w:rsidRPr="00F1106C" w:rsidRDefault="000A4F89" w:rsidP="00824179">
            <w:pPr>
              <w:jc w:val="center"/>
              <w:rPr>
                <w:b/>
                <w:sz w:val="20"/>
                <w:szCs w:val="20"/>
              </w:rPr>
            </w:pPr>
            <w:r w:rsidRPr="00F1106C">
              <w:rPr>
                <w:b/>
                <w:sz w:val="20"/>
                <w:szCs w:val="20"/>
              </w:rPr>
              <w:t>Сведения о выполнении показателей за истекший период (заполняется работником)</w:t>
            </w:r>
          </w:p>
        </w:tc>
        <w:tc>
          <w:tcPr>
            <w:tcW w:w="1867" w:type="pct"/>
            <w:gridSpan w:val="4"/>
            <w:tcBorders>
              <w:top w:val="single" w:sz="4" w:space="0" w:color="auto"/>
              <w:left w:val="single" w:sz="4" w:space="0" w:color="auto"/>
              <w:bottom w:val="single" w:sz="4" w:space="0" w:color="auto"/>
              <w:right w:val="single" w:sz="4" w:space="0" w:color="auto"/>
            </w:tcBorders>
          </w:tcPr>
          <w:p w:rsidR="000A4F89" w:rsidRPr="00F1106C" w:rsidRDefault="000A4F89" w:rsidP="008C2BDA">
            <w:pPr>
              <w:jc w:val="center"/>
              <w:rPr>
                <w:b/>
                <w:sz w:val="20"/>
                <w:szCs w:val="20"/>
              </w:rPr>
            </w:pPr>
            <w:r w:rsidRPr="00F1106C">
              <w:rPr>
                <w:b/>
                <w:sz w:val="20"/>
                <w:szCs w:val="20"/>
              </w:rPr>
              <w:t>Подтверждение  сведений</w:t>
            </w:r>
          </w:p>
          <w:p w:rsidR="000A4F89" w:rsidRPr="00F1106C" w:rsidRDefault="000A4F89" w:rsidP="008C2BDA">
            <w:pPr>
              <w:jc w:val="center"/>
              <w:rPr>
                <w:b/>
                <w:sz w:val="20"/>
                <w:szCs w:val="20"/>
              </w:rPr>
            </w:pPr>
            <w:r w:rsidRPr="00F1106C">
              <w:rPr>
                <w:b/>
                <w:sz w:val="20"/>
                <w:szCs w:val="20"/>
              </w:rPr>
              <w:t xml:space="preserve">  в протоколе мониторинга</w:t>
            </w:r>
          </w:p>
          <w:p w:rsidR="000A4F89" w:rsidRPr="00F1106C" w:rsidRDefault="000A4F89" w:rsidP="008C2BDA">
            <w:pPr>
              <w:jc w:val="center"/>
              <w:rPr>
                <w:b/>
                <w:sz w:val="20"/>
                <w:szCs w:val="20"/>
              </w:rPr>
            </w:pPr>
            <w:r w:rsidRPr="00F1106C">
              <w:rPr>
                <w:b/>
                <w:sz w:val="20"/>
                <w:szCs w:val="20"/>
              </w:rPr>
              <w:t xml:space="preserve"> профессиональной деятельности работника</w:t>
            </w:r>
          </w:p>
          <w:p w:rsidR="000A4F89" w:rsidRPr="00F1106C" w:rsidRDefault="000A4F89" w:rsidP="008C2BDA">
            <w:pPr>
              <w:jc w:val="center"/>
              <w:rPr>
                <w:b/>
                <w:sz w:val="20"/>
                <w:szCs w:val="20"/>
              </w:rPr>
            </w:pPr>
            <w:r w:rsidRPr="00F1106C">
              <w:rPr>
                <w:b/>
                <w:sz w:val="20"/>
                <w:szCs w:val="20"/>
              </w:rPr>
              <w:t>(заполняется администрацией или руководителем профильного методобъединения)</w:t>
            </w:r>
          </w:p>
        </w:tc>
        <w:tc>
          <w:tcPr>
            <w:tcW w:w="413" w:type="pct"/>
            <w:tcBorders>
              <w:top w:val="single" w:sz="4" w:space="0" w:color="auto"/>
              <w:left w:val="single" w:sz="4" w:space="0" w:color="auto"/>
              <w:bottom w:val="single" w:sz="4" w:space="0" w:color="auto"/>
              <w:right w:val="single" w:sz="4" w:space="0" w:color="auto"/>
            </w:tcBorders>
          </w:tcPr>
          <w:p w:rsidR="000A4F89" w:rsidRPr="00F1106C" w:rsidRDefault="000A4F89" w:rsidP="008C2BDA">
            <w:pPr>
              <w:jc w:val="center"/>
              <w:rPr>
                <w:b/>
                <w:sz w:val="20"/>
                <w:szCs w:val="20"/>
              </w:rPr>
            </w:pPr>
            <w:r w:rsidRPr="00F1106C">
              <w:rPr>
                <w:b/>
                <w:sz w:val="20"/>
                <w:szCs w:val="20"/>
              </w:rPr>
              <w:t xml:space="preserve">Итоговый </w:t>
            </w:r>
          </w:p>
          <w:p w:rsidR="000A4F89" w:rsidRPr="00F1106C" w:rsidRDefault="000A4F89" w:rsidP="008C2BDA">
            <w:pPr>
              <w:jc w:val="center"/>
              <w:rPr>
                <w:b/>
                <w:sz w:val="20"/>
                <w:szCs w:val="20"/>
              </w:rPr>
            </w:pPr>
            <w:r w:rsidRPr="00F1106C">
              <w:rPr>
                <w:b/>
                <w:sz w:val="20"/>
                <w:szCs w:val="20"/>
              </w:rPr>
              <w:t xml:space="preserve">оценочный балл (заполняется </w:t>
            </w:r>
          </w:p>
          <w:p w:rsidR="000A4F89" w:rsidRPr="00F1106C" w:rsidRDefault="000A4F89" w:rsidP="008C2BDA">
            <w:pPr>
              <w:jc w:val="center"/>
              <w:rPr>
                <w:b/>
                <w:sz w:val="20"/>
                <w:szCs w:val="20"/>
              </w:rPr>
            </w:pPr>
            <w:r w:rsidRPr="00F1106C">
              <w:rPr>
                <w:b/>
                <w:sz w:val="20"/>
                <w:szCs w:val="20"/>
              </w:rPr>
              <w:t>комиссией)</w:t>
            </w:r>
          </w:p>
        </w:tc>
        <w:tc>
          <w:tcPr>
            <w:tcW w:w="534" w:type="pct"/>
            <w:tcBorders>
              <w:top w:val="single" w:sz="4" w:space="0" w:color="auto"/>
              <w:left w:val="single" w:sz="4" w:space="0" w:color="auto"/>
              <w:bottom w:val="single" w:sz="4" w:space="0" w:color="auto"/>
              <w:right w:val="single" w:sz="4" w:space="0" w:color="auto"/>
            </w:tcBorders>
          </w:tcPr>
          <w:p w:rsidR="000A4F89" w:rsidRPr="00F1106C" w:rsidRDefault="000A4F89" w:rsidP="008C2BDA">
            <w:pPr>
              <w:jc w:val="center"/>
              <w:rPr>
                <w:b/>
                <w:sz w:val="20"/>
                <w:szCs w:val="20"/>
              </w:rPr>
            </w:pPr>
            <w:r w:rsidRPr="00F1106C">
              <w:rPr>
                <w:b/>
                <w:sz w:val="20"/>
                <w:szCs w:val="20"/>
              </w:rPr>
              <w:t xml:space="preserve">Обоснование (заполняется комиссией </w:t>
            </w:r>
          </w:p>
          <w:p w:rsidR="000A4F89" w:rsidRPr="00F1106C" w:rsidRDefault="000A4F89" w:rsidP="008C2BDA">
            <w:pPr>
              <w:jc w:val="center"/>
              <w:rPr>
                <w:b/>
                <w:sz w:val="20"/>
                <w:szCs w:val="20"/>
              </w:rPr>
            </w:pPr>
            <w:r w:rsidRPr="00F1106C">
              <w:rPr>
                <w:b/>
                <w:sz w:val="20"/>
                <w:szCs w:val="20"/>
              </w:rPr>
              <w:t>в случае сниже</w:t>
            </w:r>
          </w:p>
          <w:p w:rsidR="000A4F89" w:rsidRPr="00F1106C" w:rsidRDefault="000A4F89" w:rsidP="008C2BDA">
            <w:pPr>
              <w:jc w:val="center"/>
              <w:rPr>
                <w:b/>
                <w:sz w:val="20"/>
                <w:szCs w:val="20"/>
              </w:rPr>
            </w:pPr>
            <w:r w:rsidRPr="00F1106C">
              <w:rPr>
                <w:b/>
                <w:sz w:val="20"/>
                <w:szCs w:val="20"/>
              </w:rPr>
              <w:t xml:space="preserve">ния  </w:t>
            </w:r>
          </w:p>
          <w:p w:rsidR="000A4F89" w:rsidRPr="00F1106C" w:rsidRDefault="000A4F89" w:rsidP="008C2BDA">
            <w:pPr>
              <w:jc w:val="center"/>
              <w:rPr>
                <w:b/>
                <w:sz w:val="20"/>
                <w:szCs w:val="20"/>
              </w:rPr>
            </w:pPr>
            <w:r w:rsidRPr="00F1106C">
              <w:rPr>
                <w:b/>
                <w:sz w:val="20"/>
                <w:szCs w:val="20"/>
              </w:rPr>
              <w:t>оценоч</w:t>
            </w:r>
          </w:p>
          <w:p w:rsidR="000A4F89" w:rsidRPr="00F1106C" w:rsidRDefault="000A4F89" w:rsidP="008C2BDA">
            <w:pPr>
              <w:jc w:val="center"/>
              <w:rPr>
                <w:b/>
                <w:sz w:val="20"/>
                <w:szCs w:val="20"/>
              </w:rPr>
            </w:pPr>
            <w:r w:rsidRPr="00F1106C">
              <w:rPr>
                <w:b/>
                <w:sz w:val="20"/>
                <w:szCs w:val="20"/>
              </w:rPr>
              <w:t>ных баллов)</w:t>
            </w:r>
          </w:p>
        </w:tc>
      </w:tr>
      <w:tr w:rsidR="000A4F89" w:rsidRPr="00F1106C" w:rsidTr="008C2BDA">
        <w:trPr>
          <w:gridAfter w:val="1"/>
          <w:wAfter w:w="34" w:type="pct"/>
          <w:trHeight w:val="20"/>
        </w:trPr>
        <w:tc>
          <w:tcPr>
            <w:tcW w:w="183" w:type="pct"/>
            <w:tcBorders>
              <w:top w:val="nil"/>
              <w:left w:val="single" w:sz="4" w:space="0" w:color="auto"/>
              <w:bottom w:val="single" w:sz="4" w:space="0" w:color="auto"/>
              <w:right w:val="single" w:sz="4" w:space="0" w:color="auto"/>
            </w:tcBorders>
          </w:tcPr>
          <w:p w:rsidR="000A4F89" w:rsidRPr="00770E29" w:rsidRDefault="000A4F89" w:rsidP="008C2BDA">
            <w:pPr>
              <w:jc w:val="center"/>
            </w:pPr>
            <w:r w:rsidRPr="00770E29">
              <w:rPr>
                <w:sz w:val="22"/>
                <w:szCs w:val="22"/>
              </w:rPr>
              <w:t>1</w:t>
            </w:r>
          </w:p>
        </w:tc>
        <w:tc>
          <w:tcPr>
            <w:tcW w:w="687" w:type="pct"/>
            <w:gridSpan w:val="2"/>
            <w:tcBorders>
              <w:top w:val="nil"/>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Обращаемость фондов литературы</w:t>
            </w:r>
          </w:p>
          <w:p w:rsidR="000A4F89" w:rsidRPr="00F1106C" w:rsidRDefault="000A4F89" w:rsidP="008C2BDA">
            <w:pPr>
              <w:rPr>
                <w:sz w:val="20"/>
                <w:szCs w:val="20"/>
              </w:rPr>
            </w:pPr>
            <w:r w:rsidRPr="00F1106C">
              <w:rPr>
                <w:sz w:val="20"/>
                <w:szCs w:val="20"/>
              </w:rPr>
              <w:t>(кроме учебников)</w:t>
            </w:r>
          </w:p>
        </w:tc>
        <w:tc>
          <w:tcPr>
            <w:tcW w:w="367" w:type="pct"/>
            <w:gridSpan w:val="2"/>
            <w:tcBorders>
              <w:top w:val="nil"/>
              <w:left w:val="nil"/>
              <w:bottom w:val="single" w:sz="4" w:space="0" w:color="auto"/>
              <w:right w:val="single" w:sz="4" w:space="0" w:color="auto"/>
            </w:tcBorders>
          </w:tcPr>
          <w:p w:rsidR="000A4F89" w:rsidRPr="00F1106C" w:rsidRDefault="000A4F89" w:rsidP="008C2BDA">
            <w:pPr>
              <w:jc w:val="center"/>
              <w:rPr>
                <w:sz w:val="20"/>
                <w:szCs w:val="20"/>
              </w:rPr>
            </w:pPr>
          </w:p>
          <w:p w:rsidR="000A4F89" w:rsidRPr="00F1106C" w:rsidRDefault="000A4F89" w:rsidP="008C2BDA">
            <w:pPr>
              <w:jc w:val="center"/>
              <w:rPr>
                <w:sz w:val="20"/>
                <w:szCs w:val="20"/>
              </w:rPr>
            </w:pPr>
            <w:r w:rsidRPr="00F1106C">
              <w:rPr>
                <w:sz w:val="20"/>
                <w:szCs w:val="20"/>
              </w:rPr>
              <w:t>раз в год</w:t>
            </w:r>
          </w:p>
        </w:tc>
        <w:tc>
          <w:tcPr>
            <w:tcW w:w="407"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p>
          <w:p w:rsidR="000A4F89" w:rsidRPr="00F1106C" w:rsidRDefault="000A4F89" w:rsidP="008C2BDA">
            <w:pPr>
              <w:jc w:val="center"/>
              <w:rPr>
                <w:sz w:val="20"/>
                <w:szCs w:val="20"/>
              </w:rPr>
            </w:pPr>
            <w:r w:rsidRPr="00F1106C">
              <w:rPr>
                <w:sz w:val="20"/>
                <w:szCs w:val="20"/>
              </w:rPr>
              <w:t>0,8-1,4 ед.</w:t>
            </w:r>
          </w:p>
          <w:p w:rsidR="000A4F89" w:rsidRPr="00F1106C" w:rsidRDefault="000A4F89" w:rsidP="008C2BDA">
            <w:pPr>
              <w:jc w:val="center"/>
              <w:rPr>
                <w:sz w:val="20"/>
                <w:szCs w:val="20"/>
              </w:rPr>
            </w:pPr>
          </w:p>
          <w:p w:rsidR="000A4F89" w:rsidRPr="00F1106C" w:rsidRDefault="000A4F89" w:rsidP="008C2BDA">
            <w:pPr>
              <w:jc w:val="center"/>
              <w:rPr>
                <w:sz w:val="20"/>
                <w:szCs w:val="20"/>
              </w:rPr>
            </w:pPr>
          </w:p>
          <w:p w:rsidR="000A4F89" w:rsidRPr="00F1106C" w:rsidRDefault="000A4F89" w:rsidP="008C2BDA">
            <w:pPr>
              <w:jc w:val="center"/>
              <w:rPr>
                <w:sz w:val="20"/>
                <w:szCs w:val="20"/>
              </w:rPr>
            </w:pPr>
            <w:r w:rsidRPr="00F1106C">
              <w:rPr>
                <w:sz w:val="20"/>
                <w:szCs w:val="20"/>
              </w:rPr>
              <w:t>5</w:t>
            </w:r>
          </w:p>
        </w:tc>
        <w:tc>
          <w:tcPr>
            <w:tcW w:w="508" w:type="pct"/>
            <w:gridSpan w:val="3"/>
            <w:tcBorders>
              <w:top w:val="nil"/>
              <w:left w:val="nil"/>
              <w:bottom w:val="single" w:sz="4" w:space="0" w:color="auto"/>
              <w:right w:val="single" w:sz="4" w:space="0" w:color="auto"/>
            </w:tcBorders>
          </w:tcPr>
          <w:p w:rsidR="000A4F89" w:rsidRPr="00F1106C" w:rsidRDefault="000A4F89" w:rsidP="008C2BDA">
            <w:pPr>
              <w:jc w:val="center"/>
              <w:rPr>
                <w:sz w:val="20"/>
                <w:szCs w:val="20"/>
              </w:rPr>
            </w:pPr>
          </w:p>
          <w:p w:rsidR="000A4F89" w:rsidRPr="00F1106C" w:rsidRDefault="000A4F89" w:rsidP="008C2BDA">
            <w:pPr>
              <w:jc w:val="center"/>
              <w:rPr>
                <w:sz w:val="20"/>
                <w:szCs w:val="20"/>
              </w:rPr>
            </w:pPr>
          </w:p>
        </w:tc>
        <w:tc>
          <w:tcPr>
            <w:tcW w:w="1867" w:type="pct"/>
            <w:gridSpan w:val="4"/>
            <w:tcBorders>
              <w:top w:val="nil"/>
              <w:left w:val="nil"/>
              <w:bottom w:val="single" w:sz="4" w:space="0" w:color="auto"/>
              <w:right w:val="single" w:sz="4" w:space="0" w:color="auto"/>
            </w:tcBorders>
          </w:tcPr>
          <w:p w:rsidR="000A4F89" w:rsidRPr="00F1106C" w:rsidRDefault="000A4F89" w:rsidP="008C2BDA">
            <w:pPr>
              <w:jc w:val="both"/>
              <w:rPr>
                <w:sz w:val="20"/>
                <w:szCs w:val="20"/>
              </w:rPr>
            </w:pPr>
            <w:r w:rsidRPr="00F1106C">
              <w:rPr>
                <w:sz w:val="20"/>
                <w:szCs w:val="20"/>
              </w:rPr>
              <w:t xml:space="preserve">N=В/А, где А-общее количество библиотечного фонда (кроме учебников), В - общее количество книговыдач </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N</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 * весовой коэффициент</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max</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xml:space="preserve"> – отнормированный критерий;</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N</w:t>
            </w:r>
            <w:r w:rsidRPr="00F1106C">
              <w:rPr>
                <w:color w:val="000000"/>
                <w:sz w:val="20"/>
                <w:szCs w:val="20"/>
              </w:rPr>
              <w:t xml:space="preserve"> - фактическое значение критерия эффективности деятельности;</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max</w:t>
            </w:r>
            <w:r w:rsidRPr="00F1106C">
              <w:rPr>
                <w:color w:val="000000"/>
                <w:sz w:val="20"/>
                <w:szCs w:val="20"/>
              </w:rPr>
              <w:t xml:space="preserve"> - наилучшее значение критерия эффективности деятельности;</w:t>
            </w:r>
          </w:p>
          <w:p w:rsidR="000A4F89" w:rsidRPr="00F1106C" w:rsidRDefault="000A4F89" w:rsidP="008C2BDA">
            <w:pPr>
              <w:rPr>
                <w:b/>
                <w:sz w:val="20"/>
                <w:szCs w:val="20"/>
              </w:rPr>
            </w:pPr>
            <w:r w:rsidRPr="00F1106C">
              <w:rPr>
                <w:color w:val="000000"/>
                <w:sz w:val="20"/>
                <w:szCs w:val="20"/>
                <w:lang w:val="en-US"/>
              </w:rPr>
              <w:t>min</w:t>
            </w:r>
            <w:r w:rsidRPr="00F1106C">
              <w:rPr>
                <w:color w:val="000000"/>
                <w:sz w:val="20"/>
                <w:szCs w:val="20"/>
              </w:rPr>
              <w:t xml:space="preserve"> - наихудшее значение критерия эффективности деятельности</w:t>
            </w:r>
            <w:r w:rsidRPr="00F1106C">
              <w:rPr>
                <w:b/>
                <w:sz w:val="20"/>
                <w:szCs w:val="20"/>
              </w:rPr>
              <w:t xml:space="preserve"> </w:t>
            </w:r>
          </w:p>
          <w:p w:rsidR="000A4F89" w:rsidRPr="00F1106C" w:rsidRDefault="000A4F89" w:rsidP="008C2BDA">
            <w:pPr>
              <w:jc w:val="both"/>
              <w:rPr>
                <w:sz w:val="20"/>
                <w:szCs w:val="20"/>
              </w:rPr>
            </w:pPr>
            <w:r w:rsidRPr="00F1106C">
              <w:rPr>
                <w:sz w:val="20"/>
                <w:szCs w:val="20"/>
              </w:rPr>
              <w:t xml:space="preserve">Отслеживается по журналу учета работы </w:t>
            </w:r>
          </w:p>
          <w:p w:rsidR="000A4F89" w:rsidRPr="00F1106C" w:rsidRDefault="000A4F89" w:rsidP="008C2BDA">
            <w:pPr>
              <w:jc w:val="both"/>
              <w:rPr>
                <w:sz w:val="20"/>
                <w:szCs w:val="20"/>
              </w:rPr>
            </w:pPr>
            <w:r w:rsidRPr="00F1106C">
              <w:rPr>
                <w:sz w:val="20"/>
                <w:szCs w:val="20"/>
              </w:rPr>
              <w:t>Среднее число книговыдач, приходящихся на единицу фонда</w:t>
            </w:r>
          </w:p>
        </w:tc>
        <w:tc>
          <w:tcPr>
            <w:tcW w:w="413"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p>
        </w:tc>
        <w:tc>
          <w:tcPr>
            <w:tcW w:w="534"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p>
        </w:tc>
      </w:tr>
      <w:tr w:rsidR="000A4F89" w:rsidRPr="00F1106C" w:rsidTr="008C2BDA">
        <w:trPr>
          <w:gridAfter w:val="1"/>
          <w:wAfter w:w="34" w:type="pct"/>
          <w:trHeight w:val="20"/>
        </w:trPr>
        <w:tc>
          <w:tcPr>
            <w:tcW w:w="183" w:type="pct"/>
            <w:tcBorders>
              <w:top w:val="nil"/>
              <w:left w:val="single" w:sz="4" w:space="0" w:color="auto"/>
              <w:bottom w:val="single" w:sz="4" w:space="0" w:color="auto"/>
              <w:right w:val="single" w:sz="4" w:space="0" w:color="auto"/>
            </w:tcBorders>
          </w:tcPr>
          <w:p w:rsidR="000A4F89" w:rsidRPr="00770E29" w:rsidRDefault="000A4F89" w:rsidP="008C2BDA">
            <w:pPr>
              <w:jc w:val="center"/>
            </w:pPr>
            <w:r w:rsidRPr="00770E29">
              <w:rPr>
                <w:sz w:val="22"/>
                <w:szCs w:val="22"/>
              </w:rPr>
              <w:t>2</w:t>
            </w:r>
          </w:p>
        </w:tc>
        <w:tc>
          <w:tcPr>
            <w:tcW w:w="687" w:type="pct"/>
            <w:gridSpan w:val="2"/>
            <w:tcBorders>
              <w:top w:val="nil"/>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Посещаемость</w:t>
            </w:r>
          </w:p>
        </w:tc>
        <w:tc>
          <w:tcPr>
            <w:tcW w:w="367" w:type="pct"/>
            <w:gridSpan w:val="2"/>
            <w:tcBorders>
              <w:top w:val="nil"/>
              <w:left w:val="nil"/>
              <w:bottom w:val="single" w:sz="4" w:space="0" w:color="auto"/>
              <w:right w:val="single" w:sz="4" w:space="0" w:color="auto"/>
            </w:tcBorders>
          </w:tcPr>
          <w:p w:rsidR="000A4F89" w:rsidRPr="00F1106C" w:rsidRDefault="000A4F89" w:rsidP="008C2BDA">
            <w:pPr>
              <w:jc w:val="both"/>
              <w:rPr>
                <w:sz w:val="20"/>
                <w:szCs w:val="20"/>
              </w:rPr>
            </w:pPr>
            <w:r w:rsidRPr="00F1106C">
              <w:rPr>
                <w:sz w:val="20"/>
                <w:szCs w:val="20"/>
              </w:rPr>
              <w:t>раз в год</w:t>
            </w:r>
          </w:p>
        </w:tc>
        <w:tc>
          <w:tcPr>
            <w:tcW w:w="407"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r w:rsidRPr="00F1106C">
              <w:rPr>
                <w:sz w:val="20"/>
                <w:szCs w:val="20"/>
              </w:rPr>
              <w:t>15-18 ед.</w:t>
            </w:r>
          </w:p>
          <w:p w:rsidR="000A4F89" w:rsidRPr="00F1106C" w:rsidRDefault="000A4F89" w:rsidP="008C2BDA">
            <w:pPr>
              <w:jc w:val="center"/>
              <w:rPr>
                <w:sz w:val="20"/>
                <w:szCs w:val="20"/>
              </w:rPr>
            </w:pPr>
          </w:p>
          <w:p w:rsidR="000A4F89" w:rsidRPr="00F1106C" w:rsidRDefault="000A4F89" w:rsidP="008C2BDA">
            <w:pPr>
              <w:jc w:val="center"/>
              <w:rPr>
                <w:sz w:val="20"/>
                <w:szCs w:val="20"/>
              </w:rPr>
            </w:pPr>
            <w:r w:rsidRPr="00F1106C">
              <w:rPr>
                <w:sz w:val="20"/>
                <w:szCs w:val="20"/>
              </w:rPr>
              <w:t>5</w:t>
            </w:r>
          </w:p>
        </w:tc>
        <w:tc>
          <w:tcPr>
            <w:tcW w:w="508" w:type="pct"/>
            <w:gridSpan w:val="3"/>
            <w:tcBorders>
              <w:top w:val="nil"/>
              <w:left w:val="nil"/>
              <w:bottom w:val="single" w:sz="4" w:space="0" w:color="auto"/>
              <w:right w:val="single" w:sz="4" w:space="0" w:color="auto"/>
            </w:tcBorders>
          </w:tcPr>
          <w:p w:rsidR="000A4F89" w:rsidRPr="00F1106C" w:rsidRDefault="000A4F89" w:rsidP="008C2BDA">
            <w:pPr>
              <w:jc w:val="center"/>
              <w:rPr>
                <w:sz w:val="20"/>
                <w:szCs w:val="20"/>
              </w:rPr>
            </w:pPr>
          </w:p>
        </w:tc>
        <w:tc>
          <w:tcPr>
            <w:tcW w:w="1867" w:type="pct"/>
            <w:gridSpan w:val="4"/>
            <w:tcBorders>
              <w:top w:val="nil"/>
              <w:left w:val="nil"/>
              <w:bottom w:val="single" w:sz="4" w:space="0" w:color="auto"/>
              <w:right w:val="single" w:sz="4" w:space="0" w:color="auto"/>
            </w:tcBorders>
          </w:tcPr>
          <w:p w:rsidR="000A4F89" w:rsidRPr="00F1106C" w:rsidRDefault="000A4F89" w:rsidP="008C2BDA">
            <w:pPr>
              <w:jc w:val="both"/>
              <w:rPr>
                <w:sz w:val="20"/>
                <w:szCs w:val="20"/>
              </w:rPr>
            </w:pPr>
            <w:r w:rsidRPr="00F1106C">
              <w:rPr>
                <w:sz w:val="20"/>
                <w:szCs w:val="20"/>
              </w:rPr>
              <w:t>Среднее количество посещений на 1 читателя в год</w:t>
            </w:r>
          </w:p>
          <w:p w:rsidR="000A4F89" w:rsidRPr="00F1106C" w:rsidRDefault="000A4F89" w:rsidP="008C2BDA">
            <w:pPr>
              <w:jc w:val="both"/>
              <w:rPr>
                <w:sz w:val="20"/>
                <w:szCs w:val="20"/>
              </w:rPr>
            </w:pPr>
            <w:r w:rsidRPr="00F1106C">
              <w:rPr>
                <w:sz w:val="20"/>
                <w:szCs w:val="20"/>
              </w:rPr>
              <w:t xml:space="preserve">Посещаемость – отслеживается по журналу учета </w:t>
            </w:r>
          </w:p>
        </w:tc>
        <w:tc>
          <w:tcPr>
            <w:tcW w:w="413"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p>
        </w:tc>
        <w:tc>
          <w:tcPr>
            <w:tcW w:w="534"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p>
        </w:tc>
      </w:tr>
      <w:tr w:rsidR="000A4F89" w:rsidRPr="00F1106C" w:rsidTr="008C2BDA">
        <w:trPr>
          <w:gridAfter w:val="1"/>
          <w:wAfter w:w="34" w:type="pct"/>
          <w:trHeight w:val="20"/>
        </w:trPr>
        <w:tc>
          <w:tcPr>
            <w:tcW w:w="183" w:type="pct"/>
            <w:tcBorders>
              <w:top w:val="nil"/>
              <w:left w:val="single" w:sz="4" w:space="0" w:color="auto"/>
              <w:bottom w:val="single" w:sz="4" w:space="0" w:color="auto"/>
              <w:right w:val="single" w:sz="4" w:space="0" w:color="auto"/>
            </w:tcBorders>
          </w:tcPr>
          <w:p w:rsidR="000A4F89" w:rsidRPr="00770E29" w:rsidRDefault="000A4F89" w:rsidP="008C2BDA">
            <w:pPr>
              <w:jc w:val="center"/>
            </w:pPr>
            <w:r w:rsidRPr="00770E29">
              <w:rPr>
                <w:sz w:val="22"/>
                <w:szCs w:val="22"/>
              </w:rPr>
              <w:t>3</w:t>
            </w:r>
          </w:p>
        </w:tc>
        <w:tc>
          <w:tcPr>
            <w:tcW w:w="687" w:type="pct"/>
            <w:gridSpan w:val="2"/>
            <w:tcBorders>
              <w:top w:val="nil"/>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Читаемость</w:t>
            </w:r>
          </w:p>
          <w:p w:rsidR="000A4F89" w:rsidRPr="00F1106C" w:rsidRDefault="000A4F89" w:rsidP="008C2BDA">
            <w:pPr>
              <w:rPr>
                <w:sz w:val="20"/>
                <w:szCs w:val="20"/>
              </w:rPr>
            </w:pPr>
          </w:p>
        </w:tc>
        <w:tc>
          <w:tcPr>
            <w:tcW w:w="367" w:type="pct"/>
            <w:gridSpan w:val="2"/>
            <w:tcBorders>
              <w:top w:val="nil"/>
              <w:left w:val="nil"/>
              <w:bottom w:val="single" w:sz="4" w:space="0" w:color="auto"/>
              <w:right w:val="single" w:sz="4" w:space="0" w:color="auto"/>
            </w:tcBorders>
          </w:tcPr>
          <w:p w:rsidR="000A4F89" w:rsidRPr="00F1106C" w:rsidRDefault="000A4F89" w:rsidP="008C2BDA">
            <w:pPr>
              <w:jc w:val="both"/>
              <w:rPr>
                <w:sz w:val="20"/>
                <w:szCs w:val="20"/>
              </w:rPr>
            </w:pPr>
            <w:r w:rsidRPr="00F1106C">
              <w:rPr>
                <w:sz w:val="20"/>
                <w:szCs w:val="20"/>
              </w:rPr>
              <w:t>раз в год</w:t>
            </w:r>
          </w:p>
        </w:tc>
        <w:tc>
          <w:tcPr>
            <w:tcW w:w="407"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r w:rsidRPr="00F1106C">
              <w:rPr>
                <w:sz w:val="20"/>
                <w:szCs w:val="20"/>
              </w:rPr>
              <w:t>17-22 ед.</w:t>
            </w:r>
          </w:p>
          <w:p w:rsidR="000A4F89" w:rsidRPr="00F1106C" w:rsidRDefault="000A4F89" w:rsidP="008C2BDA">
            <w:pPr>
              <w:jc w:val="center"/>
              <w:rPr>
                <w:sz w:val="20"/>
                <w:szCs w:val="20"/>
              </w:rPr>
            </w:pPr>
          </w:p>
          <w:p w:rsidR="000A4F89" w:rsidRPr="00F1106C" w:rsidRDefault="000A4F89" w:rsidP="008C2BDA">
            <w:pPr>
              <w:jc w:val="center"/>
              <w:rPr>
                <w:sz w:val="20"/>
                <w:szCs w:val="20"/>
              </w:rPr>
            </w:pPr>
            <w:r w:rsidRPr="00F1106C">
              <w:rPr>
                <w:sz w:val="20"/>
                <w:szCs w:val="20"/>
              </w:rPr>
              <w:t>5</w:t>
            </w:r>
          </w:p>
        </w:tc>
        <w:tc>
          <w:tcPr>
            <w:tcW w:w="508" w:type="pct"/>
            <w:gridSpan w:val="3"/>
            <w:tcBorders>
              <w:top w:val="nil"/>
              <w:left w:val="nil"/>
              <w:bottom w:val="single" w:sz="4" w:space="0" w:color="auto"/>
              <w:right w:val="single" w:sz="4" w:space="0" w:color="auto"/>
            </w:tcBorders>
          </w:tcPr>
          <w:p w:rsidR="000A4F89" w:rsidRPr="00F1106C" w:rsidRDefault="000A4F89" w:rsidP="008C2BDA">
            <w:pPr>
              <w:jc w:val="center"/>
              <w:rPr>
                <w:sz w:val="20"/>
                <w:szCs w:val="20"/>
              </w:rPr>
            </w:pPr>
          </w:p>
        </w:tc>
        <w:tc>
          <w:tcPr>
            <w:tcW w:w="1867" w:type="pct"/>
            <w:gridSpan w:val="4"/>
            <w:tcBorders>
              <w:top w:val="nil"/>
              <w:left w:val="nil"/>
              <w:bottom w:val="single" w:sz="4" w:space="0" w:color="auto"/>
              <w:right w:val="single" w:sz="4" w:space="0" w:color="auto"/>
            </w:tcBorders>
          </w:tcPr>
          <w:p w:rsidR="000A4F89" w:rsidRPr="00F1106C" w:rsidRDefault="000A4F89" w:rsidP="008C2BDA">
            <w:pPr>
              <w:jc w:val="both"/>
              <w:rPr>
                <w:sz w:val="20"/>
                <w:szCs w:val="20"/>
              </w:rPr>
            </w:pPr>
            <w:r w:rsidRPr="00F1106C">
              <w:rPr>
                <w:sz w:val="20"/>
                <w:szCs w:val="20"/>
              </w:rPr>
              <w:t>Кол-во книг, прочтенных 1 читателем в течение года</w:t>
            </w:r>
          </w:p>
          <w:p w:rsidR="000A4F89" w:rsidRPr="00F1106C" w:rsidRDefault="000A4F89" w:rsidP="008C2BDA">
            <w:pPr>
              <w:jc w:val="both"/>
              <w:rPr>
                <w:sz w:val="20"/>
                <w:szCs w:val="20"/>
              </w:rPr>
            </w:pPr>
            <w:r w:rsidRPr="00F1106C">
              <w:rPr>
                <w:sz w:val="20"/>
                <w:szCs w:val="20"/>
              </w:rPr>
              <w:t>отслеживается по журналу учета работы</w:t>
            </w:r>
          </w:p>
        </w:tc>
        <w:tc>
          <w:tcPr>
            <w:tcW w:w="413"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p>
        </w:tc>
        <w:tc>
          <w:tcPr>
            <w:tcW w:w="534" w:type="pct"/>
            <w:tcBorders>
              <w:top w:val="nil"/>
              <w:left w:val="nil"/>
              <w:bottom w:val="single" w:sz="4" w:space="0" w:color="auto"/>
              <w:right w:val="single" w:sz="4" w:space="0" w:color="auto"/>
            </w:tcBorders>
          </w:tcPr>
          <w:p w:rsidR="000A4F89" w:rsidRPr="00F1106C" w:rsidRDefault="000A4F89" w:rsidP="008C2BDA">
            <w:pPr>
              <w:jc w:val="both"/>
              <w:rPr>
                <w:sz w:val="20"/>
                <w:szCs w:val="20"/>
              </w:rPr>
            </w:pPr>
          </w:p>
        </w:tc>
      </w:tr>
      <w:tr w:rsidR="000A4F89" w:rsidRPr="00F1106C" w:rsidTr="008C2BDA">
        <w:trPr>
          <w:gridAfter w:val="1"/>
          <w:wAfter w:w="34" w:type="pct"/>
          <w:trHeight w:val="20"/>
        </w:trPr>
        <w:tc>
          <w:tcPr>
            <w:tcW w:w="183" w:type="pct"/>
            <w:tcBorders>
              <w:top w:val="nil"/>
              <w:left w:val="single" w:sz="4" w:space="0" w:color="auto"/>
              <w:bottom w:val="single" w:sz="4" w:space="0" w:color="auto"/>
              <w:right w:val="single" w:sz="4" w:space="0" w:color="auto"/>
            </w:tcBorders>
          </w:tcPr>
          <w:p w:rsidR="000A4F89" w:rsidRPr="00770E29" w:rsidRDefault="000A4F89" w:rsidP="008C2BDA">
            <w:pPr>
              <w:jc w:val="center"/>
            </w:pPr>
            <w:r w:rsidRPr="00770E29">
              <w:rPr>
                <w:sz w:val="22"/>
                <w:szCs w:val="22"/>
              </w:rPr>
              <w:t>4</w:t>
            </w:r>
          </w:p>
        </w:tc>
        <w:tc>
          <w:tcPr>
            <w:tcW w:w="687" w:type="pct"/>
            <w:gridSpan w:val="2"/>
            <w:tcBorders>
              <w:top w:val="nil"/>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Ведение электрон</w:t>
            </w:r>
          </w:p>
          <w:p w:rsidR="000A4F89" w:rsidRPr="00F1106C" w:rsidRDefault="000A4F89" w:rsidP="008C2BDA">
            <w:pPr>
              <w:rPr>
                <w:sz w:val="20"/>
                <w:szCs w:val="20"/>
              </w:rPr>
            </w:pPr>
            <w:r w:rsidRPr="00F1106C">
              <w:rPr>
                <w:sz w:val="20"/>
                <w:szCs w:val="20"/>
              </w:rPr>
              <w:t>ных каталогов всего фонда</w:t>
            </w:r>
          </w:p>
        </w:tc>
        <w:tc>
          <w:tcPr>
            <w:tcW w:w="367" w:type="pct"/>
            <w:gridSpan w:val="2"/>
            <w:tcBorders>
              <w:top w:val="nil"/>
              <w:left w:val="nil"/>
              <w:bottom w:val="single" w:sz="4" w:space="0" w:color="auto"/>
              <w:right w:val="single" w:sz="4" w:space="0" w:color="auto"/>
            </w:tcBorders>
          </w:tcPr>
          <w:p w:rsidR="000A4F89" w:rsidRPr="00F1106C" w:rsidRDefault="000A4F89" w:rsidP="008C2BDA">
            <w:pPr>
              <w:jc w:val="center"/>
              <w:rPr>
                <w:sz w:val="20"/>
                <w:szCs w:val="20"/>
              </w:rPr>
            </w:pPr>
            <w:r w:rsidRPr="00F1106C">
              <w:rPr>
                <w:sz w:val="20"/>
                <w:szCs w:val="20"/>
              </w:rPr>
              <w:t>раз в год</w:t>
            </w:r>
          </w:p>
          <w:p w:rsidR="000A4F89" w:rsidRPr="00F1106C" w:rsidRDefault="000A4F89" w:rsidP="008C2BDA">
            <w:pPr>
              <w:jc w:val="center"/>
              <w:rPr>
                <w:sz w:val="20"/>
                <w:szCs w:val="20"/>
              </w:rPr>
            </w:pPr>
          </w:p>
        </w:tc>
        <w:tc>
          <w:tcPr>
            <w:tcW w:w="407" w:type="pct"/>
            <w:tcBorders>
              <w:top w:val="nil"/>
              <w:left w:val="nil"/>
              <w:bottom w:val="single" w:sz="4" w:space="0" w:color="auto"/>
              <w:right w:val="single" w:sz="4" w:space="0" w:color="auto"/>
            </w:tcBorders>
          </w:tcPr>
          <w:p w:rsidR="000A4F89" w:rsidRPr="00F1106C" w:rsidRDefault="000A4F89" w:rsidP="008C2BDA">
            <w:pPr>
              <w:jc w:val="center"/>
              <w:rPr>
                <w:i/>
                <w:sz w:val="20"/>
                <w:szCs w:val="20"/>
              </w:rPr>
            </w:pPr>
          </w:p>
          <w:p w:rsidR="000A4F89" w:rsidRPr="00F1106C" w:rsidRDefault="000A4F89" w:rsidP="008C2BDA">
            <w:pPr>
              <w:jc w:val="center"/>
              <w:rPr>
                <w:sz w:val="20"/>
                <w:szCs w:val="20"/>
              </w:rPr>
            </w:pPr>
            <w:r w:rsidRPr="00F1106C">
              <w:rPr>
                <w:sz w:val="20"/>
                <w:szCs w:val="20"/>
              </w:rPr>
              <w:t>90-100%</w:t>
            </w:r>
          </w:p>
          <w:p w:rsidR="000A4F89" w:rsidRPr="00F1106C" w:rsidRDefault="000A4F89" w:rsidP="008C2BDA">
            <w:pPr>
              <w:jc w:val="center"/>
              <w:rPr>
                <w:sz w:val="20"/>
                <w:szCs w:val="20"/>
              </w:rPr>
            </w:pPr>
          </w:p>
          <w:p w:rsidR="000A4F89" w:rsidRPr="00F1106C" w:rsidRDefault="000A4F89" w:rsidP="008C2BDA">
            <w:pPr>
              <w:jc w:val="center"/>
              <w:rPr>
                <w:sz w:val="20"/>
                <w:szCs w:val="20"/>
              </w:rPr>
            </w:pPr>
          </w:p>
          <w:p w:rsidR="000A4F89" w:rsidRPr="00F1106C" w:rsidRDefault="000A4F89" w:rsidP="008C2BDA">
            <w:pPr>
              <w:jc w:val="center"/>
              <w:rPr>
                <w:sz w:val="20"/>
                <w:szCs w:val="20"/>
              </w:rPr>
            </w:pPr>
            <w:r w:rsidRPr="00F1106C">
              <w:rPr>
                <w:sz w:val="20"/>
                <w:szCs w:val="20"/>
              </w:rPr>
              <w:t>5</w:t>
            </w:r>
          </w:p>
          <w:p w:rsidR="000A4F89" w:rsidRPr="00F1106C" w:rsidRDefault="000A4F89" w:rsidP="008C2BDA">
            <w:pPr>
              <w:jc w:val="center"/>
              <w:rPr>
                <w:i/>
                <w:sz w:val="20"/>
                <w:szCs w:val="20"/>
              </w:rPr>
            </w:pPr>
          </w:p>
          <w:p w:rsidR="000A4F89" w:rsidRPr="00F1106C" w:rsidRDefault="000A4F89" w:rsidP="008C2BDA">
            <w:pPr>
              <w:jc w:val="center"/>
              <w:rPr>
                <w:i/>
                <w:sz w:val="20"/>
                <w:szCs w:val="20"/>
              </w:rPr>
            </w:pPr>
          </w:p>
        </w:tc>
        <w:tc>
          <w:tcPr>
            <w:tcW w:w="508" w:type="pct"/>
            <w:gridSpan w:val="3"/>
            <w:tcBorders>
              <w:top w:val="nil"/>
              <w:left w:val="nil"/>
              <w:bottom w:val="single" w:sz="4" w:space="0" w:color="auto"/>
              <w:right w:val="single" w:sz="4" w:space="0" w:color="auto"/>
            </w:tcBorders>
          </w:tcPr>
          <w:p w:rsidR="000A4F89" w:rsidRPr="00F1106C" w:rsidRDefault="000A4F89" w:rsidP="008C2BDA">
            <w:pPr>
              <w:jc w:val="center"/>
              <w:rPr>
                <w:sz w:val="20"/>
                <w:szCs w:val="20"/>
              </w:rPr>
            </w:pPr>
          </w:p>
          <w:p w:rsidR="000A4F89" w:rsidRPr="00F1106C" w:rsidRDefault="000A4F89" w:rsidP="008C2BDA">
            <w:pPr>
              <w:jc w:val="center"/>
              <w:rPr>
                <w:sz w:val="20"/>
                <w:szCs w:val="20"/>
              </w:rPr>
            </w:pPr>
          </w:p>
          <w:p w:rsidR="000A4F89" w:rsidRPr="00F1106C" w:rsidRDefault="000A4F89" w:rsidP="008C2BDA">
            <w:pPr>
              <w:jc w:val="center"/>
              <w:rPr>
                <w:sz w:val="20"/>
                <w:szCs w:val="20"/>
              </w:rPr>
            </w:pPr>
          </w:p>
        </w:tc>
        <w:tc>
          <w:tcPr>
            <w:tcW w:w="1867" w:type="pct"/>
            <w:gridSpan w:val="4"/>
            <w:tcBorders>
              <w:top w:val="nil"/>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N=А/В, где А- количество единиц в электронном каталоге,</w:t>
            </w:r>
          </w:p>
          <w:p w:rsidR="000A4F89" w:rsidRPr="00F1106C" w:rsidRDefault="000A4F89" w:rsidP="008C2BDA">
            <w:pPr>
              <w:rPr>
                <w:sz w:val="20"/>
                <w:szCs w:val="20"/>
              </w:rPr>
            </w:pPr>
            <w:r w:rsidRPr="00F1106C">
              <w:rPr>
                <w:sz w:val="20"/>
                <w:szCs w:val="20"/>
              </w:rPr>
              <w:t xml:space="preserve">В-количество единиц учета всего </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N</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 * весовой коэффициент</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max</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xml:space="preserve"> – отнормированный критерий;</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N</w:t>
            </w:r>
            <w:r w:rsidRPr="00F1106C">
              <w:rPr>
                <w:color w:val="000000"/>
                <w:sz w:val="20"/>
                <w:szCs w:val="20"/>
              </w:rPr>
              <w:t xml:space="preserve"> - фактическое значение критерия эффективности деятельности;</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max</w:t>
            </w:r>
            <w:r w:rsidRPr="00F1106C">
              <w:rPr>
                <w:color w:val="000000"/>
                <w:sz w:val="20"/>
                <w:szCs w:val="20"/>
              </w:rPr>
              <w:t xml:space="preserve"> - наилучшее значение критерия эффективности деятельности;</w:t>
            </w:r>
          </w:p>
          <w:p w:rsidR="000A4F89" w:rsidRPr="00F1106C" w:rsidRDefault="000A4F89" w:rsidP="008C2BDA">
            <w:pPr>
              <w:rPr>
                <w:b/>
                <w:sz w:val="20"/>
                <w:szCs w:val="20"/>
              </w:rPr>
            </w:pPr>
            <w:r w:rsidRPr="00F1106C">
              <w:rPr>
                <w:color w:val="000000"/>
                <w:sz w:val="20"/>
                <w:szCs w:val="20"/>
                <w:lang w:val="en-US"/>
              </w:rPr>
              <w:t>min</w:t>
            </w:r>
            <w:r w:rsidRPr="00F1106C">
              <w:rPr>
                <w:color w:val="000000"/>
                <w:sz w:val="20"/>
                <w:szCs w:val="20"/>
              </w:rPr>
              <w:t xml:space="preserve"> - наихудшее значение критерия эффективности деятельности</w:t>
            </w:r>
            <w:r w:rsidRPr="00F1106C">
              <w:rPr>
                <w:b/>
                <w:sz w:val="20"/>
                <w:szCs w:val="20"/>
              </w:rPr>
              <w:t xml:space="preserve"> </w:t>
            </w:r>
          </w:p>
          <w:p w:rsidR="000A4F89" w:rsidRPr="00F1106C" w:rsidRDefault="000A4F89" w:rsidP="008C2BDA">
            <w:pPr>
              <w:rPr>
                <w:sz w:val="20"/>
                <w:szCs w:val="20"/>
              </w:rPr>
            </w:pPr>
            <w:r w:rsidRPr="00F1106C">
              <w:rPr>
                <w:sz w:val="20"/>
                <w:szCs w:val="20"/>
              </w:rPr>
              <w:t>Оценивается  объем и качество проведенных мероприятий  по систематизации, учету и хранению  фондов в  соответствии с установленными требованиями</w:t>
            </w:r>
          </w:p>
        </w:tc>
        <w:tc>
          <w:tcPr>
            <w:tcW w:w="413" w:type="pct"/>
            <w:tcBorders>
              <w:top w:val="nil"/>
              <w:left w:val="nil"/>
              <w:bottom w:val="single" w:sz="4" w:space="0" w:color="auto"/>
              <w:right w:val="single" w:sz="4" w:space="0" w:color="auto"/>
            </w:tcBorders>
          </w:tcPr>
          <w:p w:rsidR="000A4F89" w:rsidRPr="00F1106C" w:rsidRDefault="000A4F89" w:rsidP="008C2BDA">
            <w:pPr>
              <w:rPr>
                <w:sz w:val="20"/>
                <w:szCs w:val="20"/>
              </w:rPr>
            </w:pPr>
          </w:p>
        </w:tc>
        <w:tc>
          <w:tcPr>
            <w:tcW w:w="534" w:type="pct"/>
            <w:tcBorders>
              <w:top w:val="nil"/>
              <w:left w:val="nil"/>
              <w:bottom w:val="single" w:sz="4" w:space="0" w:color="auto"/>
              <w:right w:val="single" w:sz="4" w:space="0" w:color="auto"/>
            </w:tcBorders>
          </w:tcPr>
          <w:p w:rsidR="000A4F89" w:rsidRPr="00F1106C" w:rsidRDefault="000A4F89" w:rsidP="008C2BDA">
            <w:pPr>
              <w:rPr>
                <w:sz w:val="20"/>
                <w:szCs w:val="20"/>
              </w:rPr>
            </w:pPr>
          </w:p>
        </w:tc>
      </w:tr>
      <w:tr w:rsidR="000A4F89" w:rsidRPr="00F1106C" w:rsidTr="008C2BDA">
        <w:trPr>
          <w:gridAfter w:val="1"/>
          <w:wAfter w:w="34" w:type="pct"/>
          <w:trHeight w:val="20"/>
        </w:trPr>
        <w:tc>
          <w:tcPr>
            <w:tcW w:w="183" w:type="pct"/>
            <w:tcBorders>
              <w:top w:val="nil"/>
              <w:left w:val="single" w:sz="4" w:space="0" w:color="auto"/>
              <w:bottom w:val="single" w:sz="4" w:space="0" w:color="auto"/>
              <w:right w:val="single" w:sz="4" w:space="0" w:color="auto"/>
            </w:tcBorders>
          </w:tcPr>
          <w:p w:rsidR="000A4F89" w:rsidRPr="00770E29" w:rsidRDefault="000A4F89" w:rsidP="008C2BDA">
            <w:pPr>
              <w:jc w:val="center"/>
            </w:pPr>
            <w:r w:rsidRPr="00770E29">
              <w:rPr>
                <w:sz w:val="22"/>
                <w:szCs w:val="22"/>
              </w:rPr>
              <w:t>5</w:t>
            </w:r>
          </w:p>
        </w:tc>
        <w:tc>
          <w:tcPr>
            <w:tcW w:w="687" w:type="pct"/>
            <w:gridSpan w:val="2"/>
            <w:tcBorders>
              <w:top w:val="nil"/>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Участие в конкурсах профессионального мастерства, конференциях, семинарах федерального уровня</w:t>
            </w:r>
          </w:p>
          <w:p w:rsidR="000A4F89" w:rsidRPr="00F1106C" w:rsidRDefault="000A4F89" w:rsidP="008C2BDA">
            <w:pPr>
              <w:rPr>
                <w:sz w:val="20"/>
                <w:szCs w:val="20"/>
              </w:rPr>
            </w:pPr>
          </w:p>
        </w:tc>
        <w:tc>
          <w:tcPr>
            <w:tcW w:w="367" w:type="pct"/>
            <w:gridSpan w:val="2"/>
            <w:tcBorders>
              <w:top w:val="nil"/>
              <w:left w:val="nil"/>
              <w:bottom w:val="single" w:sz="4" w:space="0" w:color="auto"/>
              <w:right w:val="single" w:sz="4" w:space="0" w:color="auto"/>
            </w:tcBorders>
          </w:tcPr>
          <w:p w:rsidR="000A4F89" w:rsidRPr="00F1106C" w:rsidRDefault="000A4F89" w:rsidP="008C2BDA">
            <w:pPr>
              <w:jc w:val="both"/>
              <w:rPr>
                <w:sz w:val="20"/>
                <w:szCs w:val="20"/>
              </w:rPr>
            </w:pPr>
            <w:r w:rsidRPr="00F1106C">
              <w:rPr>
                <w:sz w:val="20"/>
                <w:szCs w:val="20"/>
              </w:rPr>
              <w:t>раз в год</w:t>
            </w:r>
          </w:p>
        </w:tc>
        <w:tc>
          <w:tcPr>
            <w:tcW w:w="407"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r w:rsidRPr="00F1106C">
              <w:rPr>
                <w:sz w:val="20"/>
                <w:szCs w:val="20"/>
              </w:rPr>
              <w:t>0-N</w:t>
            </w:r>
          </w:p>
          <w:p w:rsidR="000A4F89" w:rsidRPr="00F1106C" w:rsidRDefault="000A4F89" w:rsidP="008C2BDA">
            <w:pPr>
              <w:jc w:val="center"/>
              <w:rPr>
                <w:sz w:val="20"/>
                <w:szCs w:val="20"/>
              </w:rPr>
            </w:pPr>
          </w:p>
          <w:p w:rsidR="000A4F89" w:rsidRPr="00F1106C" w:rsidRDefault="000A4F89" w:rsidP="008C2BDA">
            <w:pPr>
              <w:jc w:val="center"/>
              <w:rPr>
                <w:sz w:val="20"/>
                <w:szCs w:val="20"/>
              </w:rPr>
            </w:pPr>
            <w:r w:rsidRPr="00F1106C">
              <w:rPr>
                <w:sz w:val="20"/>
                <w:szCs w:val="20"/>
              </w:rPr>
              <w:t>5</w:t>
            </w:r>
          </w:p>
        </w:tc>
        <w:tc>
          <w:tcPr>
            <w:tcW w:w="508" w:type="pct"/>
            <w:gridSpan w:val="3"/>
            <w:tcBorders>
              <w:top w:val="nil"/>
              <w:left w:val="nil"/>
              <w:bottom w:val="single" w:sz="4" w:space="0" w:color="auto"/>
              <w:right w:val="single" w:sz="4" w:space="0" w:color="auto"/>
            </w:tcBorders>
          </w:tcPr>
          <w:p w:rsidR="000A4F89" w:rsidRPr="00F1106C" w:rsidRDefault="000A4F89" w:rsidP="008C2BDA">
            <w:pPr>
              <w:jc w:val="center"/>
              <w:rPr>
                <w:sz w:val="20"/>
                <w:szCs w:val="20"/>
                <w:lang w:val="en-US"/>
              </w:rPr>
            </w:pPr>
          </w:p>
        </w:tc>
        <w:tc>
          <w:tcPr>
            <w:tcW w:w="1867" w:type="pct"/>
            <w:gridSpan w:val="4"/>
            <w:tcBorders>
              <w:top w:val="nil"/>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5*</w:t>
            </w:r>
            <w:r w:rsidRPr="00F1106C">
              <w:rPr>
                <w:sz w:val="20"/>
                <w:szCs w:val="20"/>
                <w:lang w:val="en-US"/>
              </w:rPr>
              <w:t>F</w:t>
            </w:r>
            <w:r w:rsidRPr="00F1106C">
              <w:rPr>
                <w:sz w:val="20"/>
                <w:szCs w:val="20"/>
              </w:rPr>
              <w:t xml:space="preserve">/ </w:t>
            </w:r>
            <w:r w:rsidRPr="00F1106C">
              <w:rPr>
                <w:sz w:val="20"/>
                <w:szCs w:val="20"/>
                <w:lang w:val="en-US"/>
              </w:rPr>
              <w:t>N</w:t>
            </w:r>
            <w:r w:rsidRPr="00F1106C">
              <w:rPr>
                <w:sz w:val="20"/>
                <w:szCs w:val="20"/>
              </w:rPr>
              <w:t xml:space="preserve">, где </w:t>
            </w:r>
            <w:r w:rsidRPr="00F1106C">
              <w:rPr>
                <w:sz w:val="20"/>
                <w:szCs w:val="20"/>
                <w:lang w:val="en-US"/>
              </w:rPr>
              <w:t>N</w:t>
            </w:r>
            <w:r w:rsidRPr="00F1106C">
              <w:rPr>
                <w:sz w:val="20"/>
                <w:szCs w:val="20"/>
              </w:rPr>
              <w:t xml:space="preserve"> -количество мероприятий, в которых запланировано участие;</w:t>
            </w:r>
            <w:r w:rsidRPr="00F1106C">
              <w:rPr>
                <w:sz w:val="20"/>
                <w:szCs w:val="20"/>
                <w:lang w:val="tt-RU"/>
              </w:rPr>
              <w:t xml:space="preserve"> </w:t>
            </w:r>
            <w:r w:rsidRPr="00F1106C">
              <w:rPr>
                <w:sz w:val="20"/>
                <w:szCs w:val="20"/>
              </w:rPr>
              <w:t>F-в которых принято участие.</w:t>
            </w:r>
          </w:p>
          <w:p w:rsidR="000A4F89" w:rsidRPr="00F1106C" w:rsidRDefault="000A4F89" w:rsidP="008C2BDA">
            <w:pPr>
              <w:rPr>
                <w:sz w:val="20"/>
                <w:szCs w:val="20"/>
              </w:rPr>
            </w:pPr>
            <w:r w:rsidRPr="00F1106C">
              <w:rPr>
                <w:sz w:val="20"/>
                <w:szCs w:val="20"/>
              </w:rPr>
              <w:t>Учитывается наличие положений, приказов по</w:t>
            </w:r>
          </w:p>
          <w:p w:rsidR="000A4F89" w:rsidRPr="00F1106C" w:rsidRDefault="000A4F89" w:rsidP="008C2BDA">
            <w:pPr>
              <w:rPr>
                <w:sz w:val="20"/>
                <w:szCs w:val="20"/>
              </w:rPr>
            </w:pPr>
            <w:r w:rsidRPr="00F1106C">
              <w:rPr>
                <w:sz w:val="20"/>
                <w:szCs w:val="20"/>
              </w:rPr>
              <w:t>учреждению об участии в конкурсном мероприятии с назначением ответственного лица (лиц), приказов об итогах, грамот, дипломов, свидетельств участника</w:t>
            </w:r>
          </w:p>
          <w:p w:rsidR="000A4F89" w:rsidRPr="00F1106C" w:rsidRDefault="000A4F89" w:rsidP="008C2BDA">
            <w:pPr>
              <w:rPr>
                <w:sz w:val="20"/>
                <w:szCs w:val="20"/>
                <w:lang w:val="tt-RU"/>
              </w:rPr>
            </w:pPr>
            <w:r w:rsidRPr="00F1106C">
              <w:rPr>
                <w:sz w:val="20"/>
                <w:szCs w:val="20"/>
              </w:rPr>
              <w:t>( N-количество мероприятий, в которых запланировано участие;</w:t>
            </w:r>
            <w:r w:rsidRPr="00F1106C">
              <w:rPr>
                <w:sz w:val="20"/>
                <w:szCs w:val="20"/>
                <w:lang w:val="tt-RU"/>
              </w:rPr>
              <w:t xml:space="preserve"> </w:t>
            </w:r>
            <w:r w:rsidRPr="00F1106C">
              <w:rPr>
                <w:sz w:val="20"/>
                <w:szCs w:val="20"/>
              </w:rPr>
              <w:t>F-в которых принято участие)</w:t>
            </w:r>
          </w:p>
        </w:tc>
        <w:tc>
          <w:tcPr>
            <w:tcW w:w="413" w:type="pct"/>
            <w:tcBorders>
              <w:top w:val="nil"/>
              <w:left w:val="nil"/>
              <w:bottom w:val="single" w:sz="4" w:space="0" w:color="auto"/>
              <w:right w:val="single" w:sz="4" w:space="0" w:color="auto"/>
            </w:tcBorders>
          </w:tcPr>
          <w:p w:rsidR="000A4F89" w:rsidRPr="00F1106C" w:rsidRDefault="000A4F89" w:rsidP="008C2BDA">
            <w:pPr>
              <w:rPr>
                <w:sz w:val="20"/>
                <w:szCs w:val="20"/>
                <w:lang w:val="tt-RU"/>
              </w:rPr>
            </w:pPr>
          </w:p>
        </w:tc>
        <w:tc>
          <w:tcPr>
            <w:tcW w:w="534" w:type="pct"/>
            <w:tcBorders>
              <w:top w:val="nil"/>
              <w:left w:val="nil"/>
              <w:bottom w:val="single" w:sz="4" w:space="0" w:color="auto"/>
              <w:right w:val="single" w:sz="4" w:space="0" w:color="auto"/>
            </w:tcBorders>
          </w:tcPr>
          <w:p w:rsidR="000A4F89" w:rsidRPr="00F1106C" w:rsidRDefault="000A4F89" w:rsidP="008C2BDA">
            <w:pPr>
              <w:rPr>
                <w:sz w:val="20"/>
                <w:szCs w:val="20"/>
                <w:lang w:val="tt-RU"/>
              </w:rPr>
            </w:pPr>
          </w:p>
        </w:tc>
      </w:tr>
      <w:tr w:rsidR="000A4F89" w:rsidRPr="00F1106C" w:rsidTr="008C2BDA">
        <w:trPr>
          <w:gridAfter w:val="1"/>
          <w:wAfter w:w="34" w:type="pct"/>
          <w:trHeight w:val="20"/>
        </w:trPr>
        <w:tc>
          <w:tcPr>
            <w:tcW w:w="183" w:type="pct"/>
            <w:tcBorders>
              <w:top w:val="nil"/>
              <w:left w:val="single" w:sz="4" w:space="0" w:color="auto"/>
              <w:bottom w:val="single" w:sz="4" w:space="0" w:color="auto"/>
              <w:right w:val="single" w:sz="4" w:space="0" w:color="auto"/>
            </w:tcBorders>
          </w:tcPr>
          <w:p w:rsidR="000A4F89" w:rsidRPr="00770E29" w:rsidRDefault="000A4F89" w:rsidP="008C2BDA">
            <w:pPr>
              <w:jc w:val="center"/>
            </w:pPr>
            <w:r w:rsidRPr="00770E29">
              <w:rPr>
                <w:sz w:val="22"/>
                <w:szCs w:val="22"/>
              </w:rPr>
              <w:t>6</w:t>
            </w:r>
          </w:p>
        </w:tc>
        <w:tc>
          <w:tcPr>
            <w:tcW w:w="687" w:type="pct"/>
            <w:gridSpan w:val="2"/>
            <w:tcBorders>
              <w:top w:val="nil"/>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 xml:space="preserve">Участие в конкурсах профессионального мастерства, конференциях, семинарах </w:t>
            </w:r>
            <w:r w:rsidRPr="00F1106C">
              <w:rPr>
                <w:sz w:val="20"/>
                <w:szCs w:val="20"/>
                <w:lang w:val="tt-RU"/>
              </w:rPr>
              <w:t>меж</w:t>
            </w:r>
            <w:r w:rsidRPr="00F1106C">
              <w:rPr>
                <w:sz w:val="20"/>
                <w:szCs w:val="20"/>
              </w:rPr>
              <w:t>регионального уровня</w:t>
            </w:r>
          </w:p>
          <w:p w:rsidR="000A4F89" w:rsidRPr="00F1106C" w:rsidRDefault="000A4F89" w:rsidP="008C2BDA">
            <w:pPr>
              <w:rPr>
                <w:sz w:val="20"/>
                <w:szCs w:val="20"/>
              </w:rPr>
            </w:pPr>
          </w:p>
        </w:tc>
        <w:tc>
          <w:tcPr>
            <w:tcW w:w="367" w:type="pct"/>
            <w:gridSpan w:val="2"/>
            <w:tcBorders>
              <w:top w:val="nil"/>
              <w:left w:val="nil"/>
              <w:bottom w:val="single" w:sz="4" w:space="0" w:color="auto"/>
              <w:right w:val="single" w:sz="4" w:space="0" w:color="auto"/>
            </w:tcBorders>
          </w:tcPr>
          <w:p w:rsidR="000A4F89" w:rsidRPr="00F1106C" w:rsidRDefault="000A4F89" w:rsidP="008C2BDA">
            <w:pPr>
              <w:jc w:val="both"/>
              <w:rPr>
                <w:sz w:val="20"/>
                <w:szCs w:val="20"/>
              </w:rPr>
            </w:pPr>
            <w:r w:rsidRPr="00F1106C">
              <w:rPr>
                <w:sz w:val="20"/>
                <w:szCs w:val="20"/>
              </w:rPr>
              <w:t>раз в год</w:t>
            </w:r>
          </w:p>
        </w:tc>
        <w:tc>
          <w:tcPr>
            <w:tcW w:w="407"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r w:rsidRPr="00F1106C">
              <w:rPr>
                <w:sz w:val="20"/>
                <w:szCs w:val="20"/>
              </w:rPr>
              <w:t>0-N</w:t>
            </w:r>
          </w:p>
          <w:p w:rsidR="000A4F89" w:rsidRPr="00F1106C" w:rsidRDefault="000A4F89" w:rsidP="008C2BDA">
            <w:pPr>
              <w:jc w:val="center"/>
              <w:rPr>
                <w:sz w:val="20"/>
                <w:szCs w:val="20"/>
              </w:rPr>
            </w:pPr>
          </w:p>
          <w:p w:rsidR="000A4F89" w:rsidRPr="00F1106C" w:rsidRDefault="000A4F89" w:rsidP="008C2BDA">
            <w:pPr>
              <w:jc w:val="center"/>
              <w:rPr>
                <w:sz w:val="20"/>
                <w:szCs w:val="20"/>
              </w:rPr>
            </w:pPr>
            <w:r w:rsidRPr="00F1106C">
              <w:rPr>
                <w:sz w:val="20"/>
                <w:szCs w:val="20"/>
              </w:rPr>
              <w:t>3</w:t>
            </w:r>
          </w:p>
        </w:tc>
        <w:tc>
          <w:tcPr>
            <w:tcW w:w="508" w:type="pct"/>
            <w:gridSpan w:val="3"/>
            <w:tcBorders>
              <w:top w:val="nil"/>
              <w:left w:val="nil"/>
              <w:bottom w:val="single" w:sz="4" w:space="0" w:color="auto"/>
              <w:right w:val="single" w:sz="4" w:space="0" w:color="auto"/>
            </w:tcBorders>
          </w:tcPr>
          <w:p w:rsidR="000A4F89" w:rsidRPr="00F1106C" w:rsidRDefault="000A4F89" w:rsidP="008C2BDA">
            <w:pPr>
              <w:jc w:val="center"/>
              <w:rPr>
                <w:sz w:val="20"/>
                <w:szCs w:val="20"/>
              </w:rPr>
            </w:pPr>
          </w:p>
        </w:tc>
        <w:tc>
          <w:tcPr>
            <w:tcW w:w="1867" w:type="pct"/>
            <w:gridSpan w:val="4"/>
            <w:tcBorders>
              <w:top w:val="nil"/>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3*</w:t>
            </w:r>
            <w:r w:rsidRPr="00F1106C">
              <w:rPr>
                <w:sz w:val="20"/>
                <w:szCs w:val="20"/>
                <w:lang w:val="en-US"/>
              </w:rPr>
              <w:t>F</w:t>
            </w:r>
            <w:r w:rsidRPr="00F1106C">
              <w:rPr>
                <w:sz w:val="20"/>
                <w:szCs w:val="20"/>
              </w:rPr>
              <w:t xml:space="preserve">/ </w:t>
            </w:r>
            <w:r w:rsidRPr="00F1106C">
              <w:rPr>
                <w:sz w:val="20"/>
                <w:szCs w:val="20"/>
                <w:lang w:val="en-US"/>
              </w:rPr>
              <w:t>N</w:t>
            </w:r>
            <w:r w:rsidRPr="00F1106C">
              <w:rPr>
                <w:sz w:val="20"/>
                <w:szCs w:val="20"/>
              </w:rPr>
              <w:t xml:space="preserve">, где </w:t>
            </w:r>
            <w:r w:rsidRPr="00F1106C">
              <w:rPr>
                <w:sz w:val="20"/>
                <w:szCs w:val="20"/>
                <w:lang w:val="en-US"/>
              </w:rPr>
              <w:t>N</w:t>
            </w:r>
            <w:r w:rsidRPr="00F1106C">
              <w:rPr>
                <w:sz w:val="20"/>
                <w:szCs w:val="20"/>
              </w:rPr>
              <w:t xml:space="preserve"> -количество мероприятий, в которых запланировано участие;</w:t>
            </w:r>
            <w:r w:rsidRPr="00F1106C">
              <w:rPr>
                <w:sz w:val="20"/>
                <w:szCs w:val="20"/>
                <w:lang w:val="tt-RU"/>
              </w:rPr>
              <w:t xml:space="preserve"> </w:t>
            </w:r>
            <w:r w:rsidRPr="00F1106C">
              <w:rPr>
                <w:sz w:val="20"/>
                <w:szCs w:val="20"/>
              </w:rPr>
              <w:t>F-в которых принято участие.</w:t>
            </w:r>
          </w:p>
          <w:p w:rsidR="000A4F89" w:rsidRPr="00F1106C" w:rsidRDefault="000A4F89" w:rsidP="008C2BDA">
            <w:pPr>
              <w:rPr>
                <w:sz w:val="20"/>
                <w:szCs w:val="20"/>
              </w:rPr>
            </w:pPr>
            <w:r w:rsidRPr="00F1106C">
              <w:rPr>
                <w:sz w:val="20"/>
                <w:szCs w:val="20"/>
              </w:rPr>
              <w:t>N-количество мероприятий, в которых запланировано участие;</w:t>
            </w:r>
            <w:r w:rsidRPr="00F1106C">
              <w:rPr>
                <w:sz w:val="20"/>
                <w:szCs w:val="20"/>
                <w:lang w:val="tt-RU"/>
              </w:rPr>
              <w:t xml:space="preserve"> </w:t>
            </w:r>
            <w:r w:rsidRPr="00F1106C">
              <w:rPr>
                <w:sz w:val="20"/>
                <w:szCs w:val="20"/>
              </w:rPr>
              <w:t>F-в которых принято участие.</w:t>
            </w:r>
          </w:p>
          <w:p w:rsidR="000A4F89" w:rsidRPr="00F1106C" w:rsidRDefault="000A4F89" w:rsidP="008C2BDA">
            <w:pPr>
              <w:rPr>
                <w:sz w:val="20"/>
                <w:szCs w:val="20"/>
              </w:rPr>
            </w:pPr>
            <w:r w:rsidRPr="00F1106C">
              <w:rPr>
                <w:sz w:val="20"/>
                <w:szCs w:val="20"/>
              </w:rPr>
              <w:t>Учитывается 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участника</w:t>
            </w:r>
          </w:p>
        </w:tc>
        <w:tc>
          <w:tcPr>
            <w:tcW w:w="413" w:type="pct"/>
            <w:tcBorders>
              <w:top w:val="nil"/>
              <w:left w:val="nil"/>
              <w:bottom w:val="single" w:sz="4" w:space="0" w:color="auto"/>
              <w:right w:val="single" w:sz="4" w:space="0" w:color="auto"/>
            </w:tcBorders>
          </w:tcPr>
          <w:p w:rsidR="000A4F89" w:rsidRPr="00F1106C" w:rsidRDefault="000A4F89" w:rsidP="008C2BDA">
            <w:pPr>
              <w:rPr>
                <w:sz w:val="20"/>
                <w:szCs w:val="20"/>
              </w:rPr>
            </w:pPr>
          </w:p>
        </w:tc>
        <w:tc>
          <w:tcPr>
            <w:tcW w:w="534" w:type="pct"/>
            <w:tcBorders>
              <w:top w:val="nil"/>
              <w:left w:val="nil"/>
              <w:bottom w:val="single" w:sz="4" w:space="0" w:color="auto"/>
              <w:right w:val="single" w:sz="4" w:space="0" w:color="auto"/>
            </w:tcBorders>
          </w:tcPr>
          <w:p w:rsidR="000A4F89" w:rsidRPr="00F1106C" w:rsidRDefault="000A4F89" w:rsidP="008C2BDA">
            <w:pPr>
              <w:rPr>
                <w:sz w:val="20"/>
                <w:szCs w:val="20"/>
              </w:rPr>
            </w:pPr>
          </w:p>
        </w:tc>
      </w:tr>
      <w:tr w:rsidR="000A4F89" w:rsidRPr="00F1106C" w:rsidTr="008C2BDA">
        <w:trPr>
          <w:gridAfter w:val="1"/>
          <w:wAfter w:w="34" w:type="pct"/>
          <w:trHeight w:val="20"/>
        </w:trPr>
        <w:tc>
          <w:tcPr>
            <w:tcW w:w="183" w:type="pct"/>
            <w:tcBorders>
              <w:top w:val="nil"/>
              <w:left w:val="single" w:sz="4" w:space="0" w:color="auto"/>
              <w:bottom w:val="single" w:sz="4" w:space="0" w:color="auto"/>
              <w:right w:val="single" w:sz="4" w:space="0" w:color="auto"/>
            </w:tcBorders>
          </w:tcPr>
          <w:p w:rsidR="000A4F89" w:rsidRPr="00770E29" w:rsidRDefault="000A4F89" w:rsidP="008C2BDA">
            <w:pPr>
              <w:jc w:val="center"/>
            </w:pPr>
            <w:r w:rsidRPr="00770E29">
              <w:rPr>
                <w:sz w:val="22"/>
                <w:szCs w:val="22"/>
              </w:rPr>
              <w:t>7</w:t>
            </w:r>
          </w:p>
        </w:tc>
        <w:tc>
          <w:tcPr>
            <w:tcW w:w="687" w:type="pct"/>
            <w:gridSpan w:val="2"/>
            <w:tcBorders>
              <w:top w:val="nil"/>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Участие в конкурсах профессионального мастерст</w:t>
            </w:r>
          </w:p>
          <w:p w:rsidR="000A4F89" w:rsidRPr="00F1106C" w:rsidRDefault="000A4F89" w:rsidP="008C2BDA">
            <w:pPr>
              <w:rPr>
                <w:sz w:val="20"/>
                <w:szCs w:val="20"/>
              </w:rPr>
            </w:pPr>
            <w:r w:rsidRPr="00F1106C">
              <w:rPr>
                <w:sz w:val="20"/>
                <w:szCs w:val="20"/>
              </w:rPr>
              <w:t>ва, конфе</w:t>
            </w:r>
          </w:p>
          <w:p w:rsidR="000A4F89" w:rsidRPr="00F1106C" w:rsidRDefault="000A4F89" w:rsidP="008C2BDA">
            <w:pPr>
              <w:rPr>
                <w:sz w:val="20"/>
                <w:szCs w:val="20"/>
              </w:rPr>
            </w:pPr>
            <w:r w:rsidRPr="00F1106C">
              <w:rPr>
                <w:sz w:val="20"/>
                <w:szCs w:val="20"/>
              </w:rPr>
              <w:t>ренциях, семинарах муници</w:t>
            </w:r>
          </w:p>
          <w:p w:rsidR="000A4F89" w:rsidRPr="00F1106C" w:rsidRDefault="000A4F89" w:rsidP="008C2BDA">
            <w:pPr>
              <w:rPr>
                <w:sz w:val="20"/>
                <w:szCs w:val="20"/>
              </w:rPr>
            </w:pPr>
            <w:r w:rsidRPr="00F1106C">
              <w:rPr>
                <w:sz w:val="20"/>
                <w:szCs w:val="20"/>
              </w:rPr>
              <w:t>пального уровня</w:t>
            </w:r>
          </w:p>
          <w:p w:rsidR="000A4F89" w:rsidRPr="00F1106C" w:rsidRDefault="000A4F89" w:rsidP="008C2BDA">
            <w:pPr>
              <w:rPr>
                <w:sz w:val="20"/>
                <w:szCs w:val="20"/>
              </w:rPr>
            </w:pPr>
          </w:p>
        </w:tc>
        <w:tc>
          <w:tcPr>
            <w:tcW w:w="367" w:type="pct"/>
            <w:gridSpan w:val="2"/>
            <w:tcBorders>
              <w:top w:val="nil"/>
              <w:left w:val="nil"/>
              <w:bottom w:val="single" w:sz="4" w:space="0" w:color="auto"/>
              <w:right w:val="single" w:sz="4" w:space="0" w:color="auto"/>
            </w:tcBorders>
          </w:tcPr>
          <w:p w:rsidR="000A4F89" w:rsidRPr="00F1106C" w:rsidRDefault="000A4F89" w:rsidP="008C2BDA">
            <w:pPr>
              <w:jc w:val="both"/>
              <w:rPr>
                <w:sz w:val="20"/>
                <w:szCs w:val="20"/>
              </w:rPr>
            </w:pPr>
            <w:r w:rsidRPr="00F1106C">
              <w:rPr>
                <w:sz w:val="20"/>
                <w:szCs w:val="20"/>
              </w:rPr>
              <w:t>раз в год</w:t>
            </w:r>
          </w:p>
        </w:tc>
        <w:tc>
          <w:tcPr>
            <w:tcW w:w="407"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r w:rsidRPr="00F1106C">
              <w:rPr>
                <w:sz w:val="20"/>
                <w:szCs w:val="20"/>
              </w:rPr>
              <w:t>0-N</w:t>
            </w:r>
          </w:p>
          <w:p w:rsidR="000A4F89" w:rsidRPr="00F1106C" w:rsidRDefault="000A4F89" w:rsidP="008C2BDA">
            <w:pPr>
              <w:jc w:val="center"/>
              <w:rPr>
                <w:sz w:val="20"/>
                <w:szCs w:val="20"/>
              </w:rPr>
            </w:pPr>
          </w:p>
          <w:p w:rsidR="000A4F89" w:rsidRPr="00F1106C" w:rsidRDefault="000A4F89" w:rsidP="008C2BDA">
            <w:pPr>
              <w:jc w:val="center"/>
              <w:rPr>
                <w:sz w:val="20"/>
                <w:szCs w:val="20"/>
              </w:rPr>
            </w:pPr>
            <w:r w:rsidRPr="00F1106C">
              <w:rPr>
                <w:sz w:val="20"/>
                <w:szCs w:val="20"/>
              </w:rPr>
              <w:t>3</w:t>
            </w:r>
          </w:p>
        </w:tc>
        <w:tc>
          <w:tcPr>
            <w:tcW w:w="508" w:type="pct"/>
            <w:gridSpan w:val="3"/>
            <w:tcBorders>
              <w:top w:val="nil"/>
              <w:left w:val="nil"/>
              <w:bottom w:val="single" w:sz="4" w:space="0" w:color="auto"/>
              <w:right w:val="single" w:sz="4" w:space="0" w:color="auto"/>
            </w:tcBorders>
          </w:tcPr>
          <w:p w:rsidR="000A4F89" w:rsidRPr="00F1106C" w:rsidRDefault="000A4F89" w:rsidP="008C2BDA">
            <w:pPr>
              <w:jc w:val="center"/>
              <w:rPr>
                <w:sz w:val="20"/>
                <w:szCs w:val="20"/>
              </w:rPr>
            </w:pPr>
          </w:p>
        </w:tc>
        <w:tc>
          <w:tcPr>
            <w:tcW w:w="1867" w:type="pct"/>
            <w:gridSpan w:val="4"/>
            <w:tcBorders>
              <w:top w:val="nil"/>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2*</w:t>
            </w:r>
            <w:r w:rsidRPr="00F1106C">
              <w:rPr>
                <w:sz w:val="20"/>
                <w:szCs w:val="20"/>
                <w:lang w:val="en-US"/>
              </w:rPr>
              <w:t>F</w:t>
            </w:r>
            <w:r w:rsidRPr="00F1106C">
              <w:rPr>
                <w:sz w:val="20"/>
                <w:szCs w:val="20"/>
              </w:rPr>
              <w:t xml:space="preserve">/ </w:t>
            </w:r>
            <w:r w:rsidRPr="00F1106C">
              <w:rPr>
                <w:sz w:val="20"/>
                <w:szCs w:val="20"/>
                <w:lang w:val="en-US"/>
              </w:rPr>
              <w:t>N</w:t>
            </w:r>
            <w:r w:rsidRPr="00F1106C">
              <w:rPr>
                <w:sz w:val="20"/>
                <w:szCs w:val="20"/>
              </w:rPr>
              <w:t xml:space="preserve">, где </w:t>
            </w:r>
            <w:r w:rsidRPr="00F1106C">
              <w:rPr>
                <w:sz w:val="20"/>
                <w:szCs w:val="20"/>
                <w:lang w:val="en-US"/>
              </w:rPr>
              <w:t>N</w:t>
            </w:r>
            <w:r w:rsidRPr="00F1106C">
              <w:rPr>
                <w:sz w:val="20"/>
                <w:szCs w:val="20"/>
              </w:rPr>
              <w:t xml:space="preserve"> -количество мероприятий, в которых запланировано участие;</w:t>
            </w:r>
            <w:r w:rsidRPr="00F1106C">
              <w:rPr>
                <w:sz w:val="20"/>
                <w:szCs w:val="20"/>
                <w:lang w:val="tt-RU"/>
              </w:rPr>
              <w:t xml:space="preserve"> </w:t>
            </w:r>
            <w:r w:rsidRPr="00F1106C">
              <w:rPr>
                <w:sz w:val="20"/>
                <w:szCs w:val="20"/>
              </w:rPr>
              <w:t>F-в которых принято участие.</w:t>
            </w:r>
          </w:p>
          <w:p w:rsidR="000A4F89" w:rsidRPr="00F1106C" w:rsidRDefault="000A4F89" w:rsidP="008C2BDA">
            <w:pPr>
              <w:rPr>
                <w:sz w:val="20"/>
                <w:szCs w:val="20"/>
              </w:rPr>
            </w:pPr>
            <w:r w:rsidRPr="00F1106C">
              <w:rPr>
                <w:sz w:val="20"/>
                <w:szCs w:val="20"/>
              </w:rPr>
              <w:t>N-количество мероприятий, в которых запланировано участие;</w:t>
            </w:r>
            <w:r w:rsidRPr="00F1106C">
              <w:rPr>
                <w:sz w:val="20"/>
                <w:szCs w:val="20"/>
                <w:lang w:val="tt-RU"/>
              </w:rPr>
              <w:t xml:space="preserve"> </w:t>
            </w:r>
            <w:r w:rsidRPr="00F1106C">
              <w:rPr>
                <w:sz w:val="20"/>
                <w:szCs w:val="20"/>
              </w:rPr>
              <w:t>F-в которых принято участие.</w:t>
            </w:r>
          </w:p>
          <w:p w:rsidR="000A4F89" w:rsidRPr="00F1106C" w:rsidRDefault="000A4F89" w:rsidP="008C2BDA">
            <w:pPr>
              <w:rPr>
                <w:sz w:val="20"/>
                <w:szCs w:val="20"/>
              </w:rPr>
            </w:pPr>
            <w:r w:rsidRPr="00F1106C">
              <w:rPr>
                <w:sz w:val="20"/>
                <w:szCs w:val="20"/>
              </w:rPr>
              <w:t>Учитывается 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участника</w:t>
            </w:r>
          </w:p>
        </w:tc>
        <w:tc>
          <w:tcPr>
            <w:tcW w:w="413" w:type="pct"/>
            <w:tcBorders>
              <w:top w:val="nil"/>
              <w:left w:val="nil"/>
              <w:bottom w:val="single" w:sz="4" w:space="0" w:color="auto"/>
              <w:right w:val="single" w:sz="4" w:space="0" w:color="auto"/>
            </w:tcBorders>
          </w:tcPr>
          <w:p w:rsidR="000A4F89" w:rsidRPr="00F1106C" w:rsidRDefault="000A4F89" w:rsidP="008C2BDA">
            <w:pPr>
              <w:rPr>
                <w:sz w:val="20"/>
                <w:szCs w:val="20"/>
              </w:rPr>
            </w:pPr>
          </w:p>
        </w:tc>
        <w:tc>
          <w:tcPr>
            <w:tcW w:w="534" w:type="pct"/>
            <w:tcBorders>
              <w:top w:val="nil"/>
              <w:left w:val="nil"/>
              <w:bottom w:val="single" w:sz="4" w:space="0" w:color="auto"/>
              <w:right w:val="single" w:sz="4" w:space="0" w:color="auto"/>
            </w:tcBorders>
          </w:tcPr>
          <w:p w:rsidR="000A4F89" w:rsidRPr="00F1106C" w:rsidRDefault="000A4F89" w:rsidP="008C2BDA">
            <w:pPr>
              <w:rPr>
                <w:sz w:val="20"/>
                <w:szCs w:val="20"/>
              </w:rPr>
            </w:pPr>
          </w:p>
        </w:tc>
      </w:tr>
      <w:tr w:rsidR="000A4F89" w:rsidRPr="00F1106C" w:rsidTr="008C2BDA">
        <w:trPr>
          <w:gridAfter w:val="1"/>
          <w:wAfter w:w="34" w:type="pct"/>
          <w:trHeight w:val="20"/>
        </w:trPr>
        <w:tc>
          <w:tcPr>
            <w:tcW w:w="183" w:type="pct"/>
            <w:tcBorders>
              <w:top w:val="nil"/>
              <w:left w:val="single" w:sz="4" w:space="0" w:color="auto"/>
              <w:bottom w:val="single" w:sz="4" w:space="0" w:color="auto"/>
              <w:right w:val="single" w:sz="4" w:space="0" w:color="auto"/>
            </w:tcBorders>
          </w:tcPr>
          <w:p w:rsidR="000A4F89" w:rsidRPr="00770E29" w:rsidRDefault="000A4F89" w:rsidP="008C2BDA">
            <w:pPr>
              <w:jc w:val="center"/>
            </w:pPr>
            <w:r w:rsidRPr="00770E29">
              <w:rPr>
                <w:sz w:val="22"/>
                <w:szCs w:val="22"/>
              </w:rPr>
              <w:t>8</w:t>
            </w:r>
          </w:p>
        </w:tc>
        <w:tc>
          <w:tcPr>
            <w:tcW w:w="687" w:type="pct"/>
            <w:gridSpan w:val="2"/>
            <w:tcBorders>
              <w:top w:val="nil"/>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 xml:space="preserve">Наличие и актуализация </w:t>
            </w:r>
            <w:r w:rsidRPr="00F1106C">
              <w:rPr>
                <w:sz w:val="20"/>
                <w:szCs w:val="20"/>
                <w:lang w:val="en-US"/>
              </w:rPr>
              <w:t>web</w:t>
            </w:r>
            <w:r w:rsidRPr="00F1106C">
              <w:rPr>
                <w:sz w:val="20"/>
                <w:szCs w:val="20"/>
              </w:rPr>
              <w:t>- страницы библиотеки на сайте школы</w:t>
            </w:r>
          </w:p>
        </w:tc>
        <w:tc>
          <w:tcPr>
            <w:tcW w:w="367" w:type="pct"/>
            <w:gridSpan w:val="2"/>
            <w:tcBorders>
              <w:top w:val="nil"/>
              <w:left w:val="nil"/>
              <w:bottom w:val="single" w:sz="4" w:space="0" w:color="auto"/>
              <w:right w:val="single" w:sz="4" w:space="0" w:color="auto"/>
            </w:tcBorders>
          </w:tcPr>
          <w:p w:rsidR="000A4F89" w:rsidRPr="00F1106C" w:rsidRDefault="000A4F89" w:rsidP="008C2BDA">
            <w:pPr>
              <w:jc w:val="both"/>
              <w:rPr>
                <w:sz w:val="20"/>
                <w:szCs w:val="20"/>
              </w:rPr>
            </w:pPr>
            <w:r w:rsidRPr="00F1106C">
              <w:rPr>
                <w:sz w:val="20"/>
                <w:szCs w:val="20"/>
              </w:rPr>
              <w:t>раз в  квартал</w:t>
            </w:r>
          </w:p>
        </w:tc>
        <w:tc>
          <w:tcPr>
            <w:tcW w:w="407"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p>
          <w:p w:rsidR="000A4F89" w:rsidRPr="00F1106C" w:rsidRDefault="000A4F89" w:rsidP="008C2BDA">
            <w:pPr>
              <w:jc w:val="center"/>
              <w:rPr>
                <w:sz w:val="20"/>
                <w:szCs w:val="20"/>
                <w:lang w:val="en-US"/>
              </w:rPr>
            </w:pPr>
            <w:r w:rsidRPr="00F1106C">
              <w:rPr>
                <w:sz w:val="20"/>
                <w:szCs w:val="20"/>
                <w:lang w:val="en-US"/>
              </w:rPr>
              <w:t>0-1 Web</w:t>
            </w:r>
            <w:r w:rsidRPr="00F1106C">
              <w:rPr>
                <w:sz w:val="20"/>
                <w:szCs w:val="20"/>
              </w:rPr>
              <w:t>- страницы</w:t>
            </w:r>
          </w:p>
          <w:p w:rsidR="000A4F89" w:rsidRPr="00F1106C" w:rsidRDefault="000A4F89" w:rsidP="008C2BDA">
            <w:pPr>
              <w:jc w:val="center"/>
              <w:rPr>
                <w:sz w:val="20"/>
                <w:szCs w:val="20"/>
                <w:lang w:val="en-US"/>
              </w:rPr>
            </w:pPr>
          </w:p>
          <w:p w:rsidR="000A4F89" w:rsidRPr="00F1106C" w:rsidRDefault="000A4F89" w:rsidP="008C2BDA">
            <w:pPr>
              <w:jc w:val="center"/>
              <w:rPr>
                <w:sz w:val="20"/>
                <w:szCs w:val="20"/>
              </w:rPr>
            </w:pPr>
            <w:r w:rsidRPr="00F1106C">
              <w:rPr>
                <w:sz w:val="20"/>
                <w:szCs w:val="20"/>
              </w:rPr>
              <w:t>5</w:t>
            </w:r>
          </w:p>
        </w:tc>
        <w:tc>
          <w:tcPr>
            <w:tcW w:w="508" w:type="pct"/>
            <w:gridSpan w:val="3"/>
            <w:tcBorders>
              <w:top w:val="nil"/>
              <w:left w:val="nil"/>
              <w:bottom w:val="single" w:sz="4" w:space="0" w:color="auto"/>
              <w:right w:val="single" w:sz="4" w:space="0" w:color="auto"/>
            </w:tcBorders>
          </w:tcPr>
          <w:p w:rsidR="000A4F89" w:rsidRPr="00F1106C" w:rsidRDefault="000A4F89" w:rsidP="008C2BDA">
            <w:pPr>
              <w:jc w:val="center"/>
              <w:rPr>
                <w:sz w:val="20"/>
                <w:szCs w:val="20"/>
              </w:rPr>
            </w:pPr>
          </w:p>
        </w:tc>
        <w:tc>
          <w:tcPr>
            <w:tcW w:w="1867" w:type="pct"/>
            <w:gridSpan w:val="4"/>
            <w:tcBorders>
              <w:top w:val="nil"/>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Наличие и актуализация веб-страницы- 5, отсутствие-0</w:t>
            </w:r>
          </w:p>
        </w:tc>
        <w:tc>
          <w:tcPr>
            <w:tcW w:w="413" w:type="pct"/>
            <w:tcBorders>
              <w:top w:val="nil"/>
              <w:left w:val="nil"/>
              <w:bottom w:val="single" w:sz="4" w:space="0" w:color="auto"/>
              <w:right w:val="single" w:sz="4" w:space="0" w:color="auto"/>
            </w:tcBorders>
          </w:tcPr>
          <w:p w:rsidR="000A4F89" w:rsidRPr="00F1106C" w:rsidRDefault="000A4F89" w:rsidP="008C2BDA">
            <w:pPr>
              <w:rPr>
                <w:sz w:val="20"/>
                <w:szCs w:val="20"/>
              </w:rPr>
            </w:pPr>
          </w:p>
        </w:tc>
        <w:tc>
          <w:tcPr>
            <w:tcW w:w="534" w:type="pct"/>
            <w:tcBorders>
              <w:top w:val="nil"/>
              <w:left w:val="nil"/>
              <w:bottom w:val="single" w:sz="4" w:space="0" w:color="auto"/>
              <w:right w:val="single" w:sz="4" w:space="0" w:color="auto"/>
            </w:tcBorders>
          </w:tcPr>
          <w:p w:rsidR="000A4F89" w:rsidRPr="00F1106C" w:rsidRDefault="000A4F89" w:rsidP="008C2BDA">
            <w:pPr>
              <w:rPr>
                <w:sz w:val="20"/>
                <w:szCs w:val="20"/>
              </w:rPr>
            </w:pPr>
          </w:p>
        </w:tc>
      </w:tr>
      <w:tr w:rsidR="000A4F89" w:rsidRPr="00F1106C" w:rsidTr="008C2BDA">
        <w:trPr>
          <w:gridAfter w:val="1"/>
          <w:wAfter w:w="34" w:type="pct"/>
          <w:trHeight w:val="20"/>
        </w:trPr>
        <w:tc>
          <w:tcPr>
            <w:tcW w:w="183" w:type="pct"/>
            <w:tcBorders>
              <w:top w:val="nil"/>
              <w:left w:val="single" w:sz="4" w:space="0" w:color="auto"/>
              <w:bottom w:val="single" w:sz="4" w:space="0" w:color="auto"/>
              <w:right w:val="single" w:sz="4" w:space="0" w:color="auto"/>
            </w:tcBorders>
          </w:tcPr>
          <w:p w:rsidR="000A4F89" w:rsidRPr="00770E29" w:rsidRDefault="000A4F89" w:rsidP="008C2BDA">
            <w:pPr>
              <w:jc w:val="center"/>
            </w:pPr>
            <w:r w:rsidRPr="00770E29">
              <w:rPr>
                <w:sz w:val="22"/>
                <w:szCs w:val="22"/>
              </w:rPr>
              <w:t>9</w:t>
            </w:r>
          </w:p>
        </w:tc>
        <w:tc>
          <w:tcPr>
            <w:tcW w:w="687" w:type="pct"/>
            <w:gridSpan w:val="2"/>
            <w:tcBorders>
              <w:top w:val="nil"/>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Публикация и освеще</w:t>
            </w:r>
          </w:p>
          <w:p w:rsidR="000A4F89" w:rsidRPr="00F1106C" w:rsidRDefault="000A4F89" w:rsidP="008C2BDA">
            <w:pPr>
              <w:rPr>
                <w:sz w:val="20"/>
                <w:szCs w:val="20"/>
              </w:rPr>
            </w:pPr>
            <w:r w:rsidRPr="00F1106C">
              <w:rPr>
                <w:sz w:val="20"/>
                <w:szCs w:val="20"/>
              </w:rPr>
              <w:t>ние деяте</w:t>
            </w:r>
          </w:p>
          <w:p w:rsidR="000A4F89" w:rsidRPr="00F1106C" w:rsidRDefault="000A4F89" w:rsidP="008C2BDA">
            <w:pPr>
              <w:rPr>
                <w:sz w:val="20"/>
                <w:szCs w:val="20"/>
              </w:rPr>
            </w:pPr>
            <w:r w:rsidRPr="00F1106C">
              <w:rPr>
                <w:sz w:val="20"/>
                <w:szCs w:val="20"/>
              </w:rPr>
              <w:t>льности  библиотеки в СМИ</w:t>
            </w:r>
          </w:p>
        </w:tc>
        <w:tc>
          <w:tcPr>
            <w:tcW w:w="367" w:type="pct"/>
            <w:gridSpan w:val="2"/>
            <w:tcBorders>
              <w:top w:val="nil"/>
              <w:left w:val="nil"/>
              <w:bottom w:val="single" w:sz="4" w:space="0" w:color="auto"/>
              <w:right w:val="single" w:sz="4" w:space="0" w:color="auto"/>
            </w:tcBorders>
          </w:tcPr>
          <w:p w:rsidR="000A4F89" w:rsidRPr="00F1106C" w:rsidRDefault="000A4F89" w:rsidP="008C2BDA">
            <w:pPr>
              <w:jc w:val="both"/>
              <w:rPr>
                <w:sz w:val="20"/>
                <w:szCs w:val="20"/>
              </w:rPr>
            </w:pPr>
            <w:r w:rsidRPr="00F1106C">
              <w:rPr>
                <w:sz w:val="20"/>
                <w:szCs w:val="20"/>
              </w:rPr>
              <w:t>раз в год</w:t>
            </w:r>
          </w:p>
        </w:tc>
        <w:tc>
          <w:tcPr>
            <w:tcW w:w="407"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r w:rsidRPr="00F1106C">
              <w:rPr>
                <w:sz w:val="20"/>
                <w:szCs w:val="20"/>
              </w:rPr>
              <w:t>0-N ед.</w:t>
            </w:r>
          </w:p>
          <w:p w:rsidR="000A4F89" w:rsidRPr="00F1106C" w:rsidRDefault="000A4F89" w:rsidP="008C2BDA">
            <w:pPr>
              <w:jc w:val="center"/>
              <w:rPr>
                <w:sz w:val="20"/>
                <w:szCs w:val="20"/>
              </w:rPr>
            </w:pPr>
          </w:p>
          <w:p w:rsidR="000A4F89" w:rsidRPr="00F1106C" w:rsidRDefault="000A4F89" w:rsidP="008C2BDA">
            <w:pPr>
              <w:jc w:val="center"/>
              <w:rPr>
                <w:sz w:val="20"/>
                <w:szCs w:val="20"/>
              </w:rPr>
            </w:pPr>
            <w:r w:rsidRPr="00F1106C">
              <w:rPr>
                <w:sz w:val="20"/>
                <w:szCs w:val="20"/>
              </w:rPr>
              <w:t>3</w:t>
            </w:r>
          </w:p>
        </w:tc>
        <w:tc>
          <w:tcPr>
            <w:tcW w:w="508" w:type="pct"/>
            <w:gridSpan w:val="3"/>
            <w:tcBorders>
              <w:top w:val="nil"/>
              <w:left w:val="nil"/>
              <w:bottom w:val="single" w:sz="4" w:space="0" w:color="auto"/>
              <w:right w:val="single" w:sz="4" w:space="0" w:color="auto"/>
            </w:tcBorders>
          </w:tcPr>
          <w:p w:rsidR="000A4F89" w:rsidRPr="00F1106C" w:rsidRDefault="000A4F89" w:rsidP="008C2BDA">
            <w:pPr>
              <w:jc w:val="center"/>
              <w:rPr>
                <w:sz w:val="20"/>
                <w:szCs w:val="20"/>
              </w:rPr>
            </w:pPr>
          </w:p>
        </w:tc>
        <w:tc>
          <w:tcPr>
            <w:tcW w:w="1867" w:type="pct"/>
            <w:gridSpan w:val="4"/>
            <w:tcBorders>
              <w:top w:val="nil"/>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3*</w:t>
            </w:r>
            <w:r w:rsidRPr="00F1106C">
              <w:rPr>
                <w:sz w:val="20"/>
                <w:szCs w:val="20"/>
                <w:lang w:val="en-US"/>
              </w:rPr>
              <w:t>F</w:t>
            </w:r>
            <w:r w:rsidRPr="00F1106C">
              <w:rPr>
                <w:sz w:val="20"/>
                <w:szCs w:val="20"/>
              </w:rPr>
              <w:t xml:space="preserve">/ </w:t>
            </w:r>
            <w:r w:rsidRPr="00F1106C">
              <w:rPr>
                <w:sz w:val="20"/>
                <w:szCs w:val="20"/>
                <w:lang w:val="en-US"/>
              </w:rPr>
              <w:t>N</w:t>
            </w:r>
            <w:r w:rsidRPr="00F1106C">
              <w:rPr>
                <w:sz w:val="20"/>
                <w:szCs w:val="20"/>
              </w:rPr>
              <w:t xml:space="preserve">, где </w:t>
            </w:r>
            <w:r w:rsidRPr="00F1106C">
              <w:rPr>
                <w:sz w:val="20"/>
                <w:szCs w:val="20"/>
                <w:lang w:val="en-US"/>
              </w:rPr>
              <w:t>N</w:t>
            </w:r>
            <w:r w:rsidRPr="00F1106C">
              <w:rPr>
                <w:sz w:val="20"/>
                <w:szCs w:val="20"/>
              </w:rPr>
              <w:t xml:space="preserve"> –количество публикаций,</w:t>
            </w:r>
            <w:r w:rsidRPr="00F1106C">
              <w:rPr>
                <w:sz w:val="20"/>
                <w:szCs w:val="20"/>
                <w:lang w:val="tt-RU"/>
              </w:rPr>
              <w:t xml:space="preserve"> </w:t>
            </w:r>
            <w:r w:rsidRPr="00F1106C">
              <w:rPr>
                <w:sz w:val="20"/>
                <w:szCs w:val="20"/>
              </w:rPr>
              <w:t>F-количество запланированных публикаций</w:t>
            </w:r>
          </w:p>
        </w:tc>
        <w:tc>
          <w:tcPr>
            <w:tcW w:w="413" w:type="pct"/>
            <w:tcBorders>
              <w:top w:val="nil"/>
              <w:left w:val="nil"/>
              <w:bottom w:val="single" w:sz="4" w:space="0" w:color="auto"/>
              <w:right w:val="single" w:sz="4" w:space="0" w:color="auto"/>
            </w:tcBorders>
          </w:tcPr>
          <w:p w:rsidR="000A4F89" w:rsidRPr="00F1106C" w:rsidRDefault="000A4F89" w:rsidP="008C2BDA">
            <w:pPr>
              <w:rPr>
                <w:sz w:val="20"/>
                <w:szCs w:val="20"/>
              </w:rPr>
            </w:pPr>
          </w:p>
        </w:tc>
        <w:tc>
          <w:tcPr>
            <w:tcW w:w="534" w:type="pct"/>
            <w:tcBorders>
              <w:top w:val="nil"/>
              <w:left w:val="nil"/>
              <w:bottom w:val="single" w:sz="4" w:space="0" w:color="auto"/>
              <w:right w:val="single" w:sz="4" w:space="0" w:color="auto"/>
            </w:tcBorders>
          </w:tcPr>
          <w:p w:rsidR="000A4F89" w:rsidRPr="00F1106C" w:rsidRDefault="000A4F89" w:rsidP="008C2BDA">
            <w:pPr>
              <w:rPr>
                <w:sz w:val="20"/>
                <w:szCs w:val="20"/>
              </w:rPr>
            </w:pPr>
          </w:p>
        </w:tc>
      </w:tr>
      <w:tr w:rsidR="000A4F89" w:rsidRPr="00F1106C" w:rsidTr="008C2BDA">
        <w:trPr>
          <w:gridAfter w:val="1"/>
          <w:wAfter w:w="34" w:type="pct"/>
          <w:trHeight w:val="20"/>
        </w:trPr>
        <w:tc>
          <w:tcPr>
            <w:tcW w:w="183" w:type="pct"/>
            <w:tcBorders>
              <w:top w:val="nil"/>
              <w:left w:val="single" w:sz="4" w:space="0" w:color="auto"/>
              <w:bottom w:val="single" w:sz="4" w:space="0" w:color="auto"/>
              <w:right w:val="single" w:sz="4" w:space="0" w:color="auto"/>
            </w:tcBorders>
          </w:tcPr>
          <w:p w:rsidR="000A4F89" w:rsidRPr="00770E29" w:rsidRDefault="000A4F89" w:rsidP="008C2BDA">
            <w:pPr>
              <w:jc w:val="center"/>
            </w:pPr>
            <w:r w:rsidRPr="00770E29">
              <w:rPr>
                <w:sz w:val="22"/>
                <w:szCs w:val="22"/>
              </w:rPr>
              <w:t>10</w:t>
            </w:r>
          </w:p>
        </w:tc>
        <w:tc>
          <w:tcPr>
            <w:tcW w:w="687" w:type="pct"/>
            <w:gridSpan w:val="2"/>
            <w:tcBorders>
              <w:top w:val="nil"/>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Межведомственные отношения с ЦБС (на</w:t>
            </w:r>
          </w:p>
          <w:p w:rsidR="000A4F89" w:rsidRPr="00F1106C" w:rsidRDefault="000A4F89" w:rsidP="008C2BDA">
            <w:pPr>
              <w:rPr>
                <w:sz w:val="20"/>
                <w:szCs w:val="20"/>
              </w:rPr>
            </w:pPr>
            <w:r w:rsidRPr="00F1106C">
              <w:rPr>
                <w:sz w:val="20"/>
                <w:szCs w:val="20"/>
              </w:rPr>
              <w:t>личие дого</w:t>
            </w:r>
          </w:p>
          <w:p w:rsidR="000A4F89" w:rsidRPr="00F1106C" w:rsidRDefault="000A4F89" w:rsidP="008C2BDA">
            <w:pPr>
              <w:rPr>
                <w:sz w:val="20"/>
                <w:szCs w:val="20"/>
              </w:rPr>
            </w:pPr>
            <w:r w:rsidRPr="00F1106C">
              <w:rPr>
                <w:sz w:val="20"/>
                <w:szCs w:val="20"/>
              </w:rPr>
              <w:t>вора и пла</w:t>
            </w:r>
          </w:p>
          <w:p w:rsidR="000A4F89" w:rsidRPr="00F1106C" w:rsidRDefault="000A4F89" w:rsidP="008C2BDA">
            <w:pPr>
              <w:rPr>
                <w:sz w:val="20"/>
                <w:szCs w:val="20"/>
              </w:rPr>
            </w:pPr>
            <w:r w:rsidRPr="00F1106C">
              <w:rPr>
                <w:sz w:val="20"/>
                <w:szCs w:val="20"/>
              </w:rPr>
              <w:t>на работы)</w:t>
            </w:r>
          </w:p>
        </w:tc>
        <w:tc>
          <w:tcPr>
            <w:tcW w:w="367" w:type="pct"/>
            <w:gridSpan w:val="2"/>
            <w:tcBorders>
              <w:top w:val="nil"/>
              <w:left w:val="nil"/>
              <w:bottom w:val="single" w:sz="4" w:space="0" w:color="auto"/>
              <w:right w:val="single" w:sz="4" w:space="0" w:color="auto"/>
            </w:tcBorders>
          </w:tcPr>
          <w:p w:rsidR="000A4F89" w:rsidRPr="00F1106C" w:rsidRDefault="000A4F89" w:rsidP="008C2BDA">
            <w:pPr>
              <w:jc w:val="both"/>
              <w:rPr>
                <w:sz w:val="20"/>
                <w:szCs w:val="20"/>
              </w:rPr>
            </w:pPr>
            <w:r w:rsidRPr="00F1106C">
              <w:rPr>
                <w:sz w:val="20"/>
                <w:szCs w:val="20"/>
              </w:rPr>
              <w:t>раз в год</w:t>
            </w:r>
          </w:p>
        </w:tc>
        <w:tc>
          <w:tcPr>
            <w:tcW w:w="407" w:type="pct"/>
            <w:tcBorders>
              <w:top w:val="nil"/>
              <w:left w:val="nil"/>
              <w:bottom w:val="single" w:sz="4" w:space="0" w:color="auto"/>
              <w:right w:val="single" w:sz="4" w:space="0" w:color="auto"/>
            </w:tcBorders>
          </w:tcPr>
          <w:p w:rsidR="000A4F89" w:rsidRPr="00F1106C" w:rsidRDefault="000A4F89" w:rsidP="008C2BDA">
            <w:pPr>
              <w:jc w:val="center"/>
              <w:rPr>
                <w:sz w:val="20"/>
                <w:szCs w:val="20"/>
              </w:rPr>
            </w:pPr>
            <w:r w:rsidRPr="00F1106C">
              <w:rPr>
                <w:sz w:val="20"/>
                <w:szCs w:val="20"/>
              </w:rPr>
              <w:t>1 ед.</w:t>
            </w:r>
          </w:p>
          <w:p w:rsidR="000A4F89" w:rsidRPr="00F1106C" w:rsidRDefault="000A4F89" w:rsidP="008C2BDA">
            <w:pPr>
              <w:jc w:val="center"/>
              <w:rPr>
                <w:sz w:val="20"/>
                <w:szCs w:val="20"/>
              </w:rPr>
            </w:pPr>
          </w:p>
          <w:p w:rsidR="000A4F89" w:rsidRPr="00F1106C" w:rsidRDefault="000A4F89" w:rsidP="008C2BDA">
            <w:pPr>
              <w:jc w:val="center"/>
              <w:rPr>
                <w:sz w:val="20"/>
                <w:szCs w:val="20"/>
              </w:rPr>
            </w:pPr>
            <w:r w:rsidRPr="00F1106C">
              <w:rPr>
                <w:sz w:val="20"/>
                <w:szCs w:val="20"/>
              </w:rPr>
              <w:t>2</w:t>
            </w:r>
          </w:p>
        </w:tc>
        <w:tc>
          <w:tcPr>
            <w:tcW w:w="508" w:type="pct"/>
            <w:gridSpan w:val="3"/>
            <w:tcBorders>
              <w:top w:val="nil"/>
              <w:left w:val="nil"/>
              <w:bottom w:val="single" w:sz="4" w:space="0" w:color="auto"/>
              <w:right w:val="single" w:sz="4" w:space="0" w:color="auto"/>
            </w:tcBorders>
          </w:tcPr>
          <w:p w:rsidR="000A4F89" w:rsidRPr="00F1106C" w:rsidRDefault="000A4F89" w:rsidP="008C2BDA">
            <w:pPr>
              <w:jc w:val="center"/>
              <w:rPr>
                <w:sz w:val="20"/>
                <w:szCs w:val="20"/>
              </w:rPr>
            </w:pPr>
          </w:p>
        </w:tc>
        <w:tc>
          <w:tcPr>
            <w:tcW w:w="1867" w:type="pct"/>
            <w:gridSpan w:val="4"/>
            <w:tcBorders>
              <w:top w:val="nil"/>
              <w:left w:val="nil"/>
              <w:bottom w:val="single" w:sz="4" w:space="0" w:color="auto"/>
              <w:right w:val="single" w:sz="4" w:space="0" w:color="auto"/>
            </w:tcBorders>
          </w:tcPr>
          <w:p w:rsidR="000A4F89" w:rsidRPr="00F1106C" w:rsidRDefault="000A4F89" w:rsidP="008C2BDA">
            <w:pPr>
              <w:rPr>
                <w:sz w:val="20"/>
                <w:szCs w:val="20"/>
              </w:rPr>
            </w:pPr>
            <w:r w:rsidRPr="00F1106C">
              <w:rPr>
                <w:sz w:val="20"/>
                <w:szCs w:val="20"/>
              </w:rPr>
              <w:t>Наличие  соответствующих документов</w:t>
            </w:r>
          </w:p>
        </w:tc>
        <w:tc>
          <w:tcPr>
            <w:tcW w:w="413" w:type="pct"/>
            <w:tcBorders>
              <w:top w:val="nil"/>
              <w:left w:val="nil"/>
              <w:bottom w:val="single" w:sz="4" w:space="0" w:color="auto"/>
              <w:right w:val="single" w:sz="4" w:space="0" w:color="auto"/>
            </w:tcBorders>
          </w:tcPr>
          <w:p w:rsidR="000A4F89" w:rsidRPr="00F1106C" w:rsidRDefault="000A4F89" w:rsidP="008C2BDA">
            <w:pPr>
              <w:rPr>
                <w:sz w:val="20"/>
                <w:szCs w:val="20"/>
              </w:rPr>
            </w:pPr>
          </w:p>
        </w:tc>
        <w:tc>
          <w:tcPr>
            <w:tcW w:w="534" w:type="pct"/>
            <w:tcBorders>
              <w:top w:val="nil"/>
              <w:left w:val="nil"/>
              <w:bottom w:val="single" w:sz="4" w:space="0" w:color="auto"/>
              <w:right w:val="single" w:sz="4" w:space="0" w:color="auto"/>
            </w:tcBorders>
          </w:tcPr>
          <w:p w:rsidR="000A4F89" w:rsidRPr="00F1106C" w:rsidRDefault="000A4F89" w:rsidP="008C2BDA">
            <w:pPr>
              <w:rPr>
                <w:sz w:val="20"/>
                <w:szCs w:val="20"/>
              </w:rPr>
            </w:pPr>
          </w:p>
        </w:tc>
      </w:tr>
      <w:tr w:rsidR="000A4F89" w:rsidRPr="00F1106C" w:rsidTr="008C2BDA">
        <w:trPr>
          <w:gridAfter w:val="1"/>
          <w:wAfter w:w="34" w:type="pct"/>
          <w:trHeight w:val="20"/>
        </w:trPr>
        <w:tc>
          <w:tcPr>
            <w:tcW w:w="4432" w:type="pct"/>
            <w:gridSpan w:val="14"/>
            <w:tcBorders>
              <w:top w:val="nil"/>
              <w:left w:val="single" w:sz="4" w:space="0" w:color="auto"/>
              <w:bottom w:val="single" w:sz="4" w:space="0" w:color="auto"/>
              <w:right w:val="single" w:sz="4" w:space="0" w:color="auto"/>
            </w:tcBorders>
          </w:tcPr>
          <w:p w:rsidR="000A4F89" w:rsidRPr="00F1106C" w:rsidRDefault="000A4F89" w:rsidP="008C2BDA">
            <w:pPr>
              <w:jc w:val="center"/>
              <w:rPr>
                <w:sz w:val="20"/>
                <w:szCs w:val="20"/>
              </w:rPr>
            </w:pPr>
            <w:r w:rsidRPr="00F1106C">
              <w:rPr>
                <w:b/>
                <w:bCs/>
                <w:sz w:val="20"/>
                <w:szCs w:val="20"/>
              </w:rPr>
              <w:t>ИТОГО – 40</w:t>
            </w:r>
          </w:p>
        </w:tc>
        <w:tc>
          <w:tcPr>
            <w:tcW w:w="534" w:type="pct"/>
            <w:tcBorders>
              <w:top w:val="nil"/>
              <w:left w:val="single" w:sz="4" w:space="0" w:color="auto"/>
              <w:bottom w:val="single" w:sz="4" w:space="0" w:color="auto"/>
              <w:right w:val="single" w:sz="4" w:space="0" w:color="auto"/>
            </w:tcBorders>
          </w:tcPr>
          <w:p w:rsidR="000A4F89" w:rsidRPr="00F1106C" w:rsidRDefault="000A4F89" w:rsidP="008C2BDA">
            <w:pPr>
              <w:jc w:val="center"/>
              <w:rPr>
                <w:b/>
                <w:bCs/>
                <w:sz w:val="20"/>
                <w:szCs w:val="20"/>
              </w:rPr>
            </w:pPr>
          </w:p>
        </w:tc>
      </w:tr>
      <w:tr w:rsidR="000A4F89" w:rsidRPr="009D73D5" w:rsidTr="008C2BDA">
        <w:trPr>
          <w:trHeight w:val="750"/>
          <w:tblHeader/>
        </w:trPr>
        <w:tc>
          <w:tcPr>
            <w:tcW w:w="204" w:type="pct"/>
            <w:gridSpan w:val="2"/>
            <w:tcBorders>
              <w:top w:val="single" w:sz="4" w:space="0" w:color="auto"/>
              <w:left w:val="single" w:sz="4" w:space="0" w:color="auto"/>
              <w:bottom w:val="single" w:sz="4" w:space="0" w:color="auto"/>
              <w:right w:val="single" w:sz="4" w:space="0" w:color="auto"/>
            </w:tcBorders>
            <w:vAlign w:val="center"/>
          </w:tcPr>
          <w:p w:rsidR="000A4F89" w:rsidRPr="00F1106C" w:rsidRDefault="000A4F89" w:rsidP="008C2BDA">
            <w:pPr>
              <w:jc w:val="center"/>
              <w:rPr>
                <w:bCs/>
                <w:sz w:val="20"/>
                <w:szCs w:val="20"/>
              </w:rPr>
            </w:pPr>
            <w:r w:rsidRPr="00F1106C">
              <w:rPr>
                <w:bCs/>
                <w:sz w:val="20"/>
                <w:szCs w:val="20"/>
              </w:rPr>
              <w:t>№ п/п</w:t>
            </w:r>
          </w:p>
        </w:tc>
        <w:tc>
          <w:tcPr>
            <w:tcW w:w="996" w:type="pct"/>
            <w:gridSpan w:val="2"/>
            <w:tcBorders>
              <w:top w:val="single" w:sz="4" w:space="0" w:color="auto"/>
              <w:left w:val="nil"/>
              <w:bottom w:val="single" w:sz="4" w:space="0" w:color="auto"/>
              <w:right w:val="single" w:sz="4" w:space="0" w:color="auto"/>
            </w:tcBorders>
            <w:vAlign w:val="center"/>
          </w:tcPr>
          <w:p w:rsidR="000A4F89" w:rsidRPr="00F1106C" w:rsidRDefault="000A4F89" w:rsidP="008C2BDA">
            <w:pPr>
              <w:jc w:val="center"/>
              <w:rPr>
                <w:bCs/>
                <w:sz w:val="20"/>
                <w:szCs w:val="20"/>
              </w:rPr>
            </w:pPr>
            <w:r w:rsidRPr="00F1106C">
              <w:rPr>
                <w:bCs/>
                <w:sz w:val="20"/>
                <w:szCs w:val="20"/>
              </w:rPr>
              <w:t>Наименование критерия</w:t>
            </w:r>
          </w:p>
        </w:tc>
        <w:tc>
          <w:tcPr>
            <w:tcW w:w="450" w:type="pct"/>
            <w:gridSpan w:val="3"/>
            <w:tcBorders>
              <w:top w:val="single" w:sz="4" w:space="0" w:color="auto"/>
              <w:left w:val="nil"/>
              <w:bottom w:val="single" w:sz="4" w:space="0" w:color="auto"/>
              <w:right w:val="single" w:sz="4" w:space="0" w:color="auto"/>
            </w:tcBorders>
            <w:vAlign w:val="center"/>
          </w:tcPr>
          <w:p w:rsidR="000A4F89" w:rsidRPr="00F1106C" w:rsidRDefault="000A4F89" w:rsidP="008C2BDA">
            <w:pPr>
              <w:jc w:val="center"/>
              <w:rPr>
                <w:bCs/>
                <w:sz w:val="20"/>
                <w:szCs w:val="20"/>
              </w:rPr>
            </w:pPr>
            <w:r w:rsidRPr="00F1106C">
              <w:rPr>
                <w:bCs/>
                <w:sz w:val="20"/>
                <w:szCs w:val="20"/>
              </w:rPr>
              <w:t>Единица измерения</w:t>
            </w:r>
          </w:p>
        </w:tc>
        <w:tc>
          <w:tcPr>
            <w:tcW w:w="418" w:type="pct"/>
            <w:tcBorders>
              <w:top w:val="single" w:sz="4" w:space="0" w:color="auto"/>
              <w:left w:val="nil"/>
              <w:bottom w:val="single" w:sz="4" w:space="0" w:color="auto"/>
              <w:right w:val="single" w:sz="4" w:space="0" w:color="auto"/>
            </w:tcBorders>
            <w:vAlign w:val="center"/>
          </w:tcPr>
          <w:p w:rsidR="000A4F89" w:rsidRPr="00F1106C" w:rsidRDefault="000A4F89" w:rsidP="008C2BDA">
            <w:pPr>
              <w:jc w:val="center"/>
              <w:rPr>
                <w:bCs/>
                <w:sz w:val="20"/>
                <w:szCs w:val="20"/>
              </w:rPr>
            </w:pPr>
            <w:r w:rsidRPr="00F1106C">
              <w:rPr>
                <w:bCs/>
                <w:sz w:val="20"/>
                <w:szCs w:val="20"/>
              </w:rPr>
              <w:t>Весовой коэффициент</w:t>
            </w:r>
          </w:p>
        </w:tc>
        <w:tc>
          <w:tcPr>
            <w:tcW w:w="457" w:type="pct"/>
            <w:gridSpan w:val="2"/>
            <w:tcBorders>
              <w:top w:val="single" w:sz="4" w:space="0" w:color="auto"/>
              <w:left w:val="nil"/>
              <w:bottom w:val="single" w:sz="4" w:space="0" w:color="auto"/>
              <w:right w:val="single" w:sz="4" w:space="0" w:color="auto"/>
            </w:tcBorders>
            <w:vAlign w:val="center"/>
          </w:tcPr>
          <w:p w:rsidR="000A4F89" w:rsidRPr="00F1106C" w:rsidRDefault="000A4F89" w:rsidP="008C2BDA">
            <w:pPr>
              <w:jc w:val="center"/>
              <w:rPr>
                <w:bCs/>
                <w:sz w:val="20"/>
                <w:szCs w:val="20"/>
              </w:rPr>
            </w:pPr>
            <w:r w:rsidRPr="00F1106C">
              <w:rPr>
                <w:bCs/>
                <w:sz w:val="20"/>
                <w:szCs w:val="20"/>
              </w:rPr>
              <w:t>Диапазон индикаторов</w:t>
            </w:r>
          </w:p>
        </w:tc>
        <w:tc>
          <w:tcPr>
            <w:tcW w:w="442" w:type="pct"/>
            <w:tcBorders>
              <w:top w:val="single" w:sz="4" w:space="0" w:color="auto"/>
              <w:left w:val="nil"/>
              <w:bottom w:val="single" w:sz="4" w:space="0" w:color="auto"/>
              <w:right w:val="single" w:sz="4" w:space="0" w:color="auto"/>
            </w:tcBorders>
            <w:vAlign w:val="center"/>
          </w:tcPr>
          <w:p w:rsidR="000A4F89" w:rsidRPr="00F1106C" w:rsidRDefault="00D87744" w:rsidP="008C2BDA">
            <w:pPr>
              <w:jc w:val="center"/>
              <w:rPr>
                <w:bCs/>
                <w:sz w:val="20"/>
                <w:szCs w:val="20"/>
              </w:rPr>
            </w:pPr>
            <w:r>
              <w:rPr>
                <w:bCs/>
                <w:sz w:val="20"/>
                <w:szCs w:val="20"/>
              </w:rPr>
              <w:t>Периодич</w:t>
            </w:r>
            <w:r w:rsidR="000A4F89" w:rsidRPr="00F1106C">
              <w:rPr>
                <w:bCs/>
                <w:sz w:val="20"/>
                <w:szCs w:val="20"/>
              </w:rPr>
              <w:t>ность</w:t>
            </w:r>
          </w:p>
        </w:tc>
        <w:tc>
          <w:tcPr>
            <w:tcW w:w="2034" w:type="pct"/>
            <w:gridSpan w:val="5"/>
            <w:tcBorders>
              <w:top w:val="single" w:sz="4" w:space="0" w:color="auto"/>
              <w:left w:val="nil"/>
              <w:bottom w:val="single" w:sz="4" w:space="0" w:color="auto"/>
              <w:right w:val="single" w:sz="4" w:space="0" w:color="auto"/>
            </w:tcBorders>
            <w:vAlign w:val="center"/>
          </w:tcPr>
          <w:p w:rsidR="000A4F89" w:rsidRPr="00F1106C" w:rsidRDefault="000A4F89" w:rsidP="008C2BDA">
            <w:pPr>
              <w:jc w:val="center"/>
              <w:rPr>
                <w:bCs/>
                <w:sz w:val="20"/>
                <w:szCs w:val="20"/>
              </w:rPr>
            </w:pPr>
            <w:r w:rsidRPr="00F1106C">
              <w:rPr>
                <w:bCs/>
                <w:sz w:val="20"/>
                <w:szCs w:val="20"/>
              </w:rPr>
              <w:t>Примечание</w:t>
            </w:r>
          </w:p>
        </w:tc>
      </w:tr>
      <w:tr w:rsidR="000A4F89" w:rsidRPr="009D73D5" w:rsidTr="008C2BDA">
        <w:trPr>
          <w:trHeight w:val="375"/>
        </w:trPr>
        <w:tc>
          <w:tcPr>
            <w:tcW w:w="5000" w:type="pct"/>
            <w:gridSpan w:val="16"/>
            <w:tcBorders>
              <w:top w:val="single" w:sz="4" w:space="0" w:color="auto"/>
              <w:left w:val="single" w:sz="4" w:space="0" w:color="auto"/>
              <w:bottom w:val="single" w:sz="4" w:space="0" w:color="auto"/>
              <w:right w:val="single" w:sz="4" w:space="0" w:color="000000"/>
            </w:tcBorders>
          </w:tcPr>
          <w:p w:rsidR="000A4F89" w:rsidRPr="00F1106C" w:rsidRDefault="000A4F89" w:rsidP="008C2BDA">
            <w:pPr>
              <w:jc w:val="center"/>
              <w:rPr>
                <w:b/>
                <w:bCs/>
                <w:sz w:val="20"/>
                <w:szCs w:val="20"/>
              </w:rPr>
            </w:pPr>
            <w:r w:rsidRPr="00F1106C">
              <w:rPr>
                <w:b/>
                <w:bCs/>
                <w:sz w:val="20"/>
                <w:szCs w:val="20"/>
              </w:rPr>
              <w:t xml:space="preserve">Старший воспитатель </w:t>
            </w:r>
          </w:p>
        </w:tc>
      </w:tr>
      <w:tr w:rsidR="000A4F89" w:rsidRPr="009D73D5" w:rsidTr="008C2BDA">
        <w:trPr>
          <w:trHeight w:val="945"/>
        </w:trPr>
        <w:tc>
          <w:tcPr>
            <w:tcW w:w="204" w:type="pct"/>
            <w:gridSpan w:val="2"/>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1</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color w:val="000000"/>
                <w:sz w:val="20"/>
                <w:szCs w:val="20"/>
              </w:rPr>
              <w:t>Промежуточные  результаты освоения основной общеобразовательной программы в учреждении дошкольного образования</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w:t>
            </w:r>
          </w:p>
        </w:tc>
        <w:tc>
          <w:tcPr>
            <w:tcW w:w="418" w:type="pct"/>
            <w:tcBorders>
              <w:top w:val="nil"/>
              <w:left w:val="nil"/>
              <w:bottom w:val="single" w:sz="4" w:space="0" w:color="auto"/>
              <w:right w:val="single" w:sz="4" w:space="0" w:color="auto"/>
            </w:tcBorders>
            <w:vAlign w:val="center"/>
          </w:tcPr>
          <w:p w:rsidR="000A4F89" w:rsidRPr="00F1106C" w:rsidRDefault="000A4F89" w:rsidP="008C2BDA">
            <w:pPr>
              <w:ind w:left="26" w:hanging="26"/>
              <w:jc w:val="center"/>
              <w:rPr>
                <w:sz w:val="20"/>
                <w:szCs w:val="20"/>
              </w:rPr>
            </w:pPr>
            <w:r w:rsidRPr="00F1106C">
              <w:rPr>
                <w:sz w:val="20"/>
                <w:szCs w:val="20"/>
              </w:rPr>
              <w:t>5</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50 - 100</w:t>
            </w:r>
          </w:p>
        </w:tc>
        <w:tc>
          <w:tcPr>
            <w:tcW w:w="44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полугодовая</w:t>
            </w:r>
          </w:p>
        </w:tc>
        <w:tc>
          <w:tcPr>
            <w:tcW w:w="2034" w:type="pct"/>
            <w:gridSpan w:val="5"/>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color w:val="000000"/>
                <w:sz w:val="20"/>
                <w:szCs w:val="20"/>
                <w:lang w:val="en-US" w:eastAsia="en-US"/>
              </w:rPr>
              <w:t>N</w:t>
            </w:r>
            <w:r w:rsidRPr="00F1106C">
              <w:rPr>
                <w:sz w:val="20"/>
                <w:szCs w:val="20"/>
              </w:rPr>
              <w:t xml:space="preserve"> = A/B*100%, где А – число детей, освоивших программу в отчётный период, В – общее количество детей, посещающих учреждение. </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N</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 * весовой коэффициент</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max</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xml:space="preserve"> – отнормированный критерий;</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N</w:t>
            </w:r>
            <w:r w:rsidRPr="00F1106C">
              <w:rPr>
                <w:color w:val="000000"/>
                <w:sz w:val="20"/>
                <w:szCs w:val="20"/>
              </w:rPr>
              <w:t xml:space="preserve"> - фактическое значение критерия эффективности деятельности;</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max</w:t>
            </w:r>
            <w:r w:rsidRPr="00F1106C">
              <w:rPr>
                <w:color w:val="000000"/>
                <w:sz w:val="20"/>
                <w:szCs w:val="20"/>
              </w:rPr>
              <w:t xml:space="preserve"> - наилучшее значение критерия эффективности деятельности;</w:t>
            </w:r>
          </w:p>
          <w:p w:rsidR="000A4F89" w:rsidRPr="00F1106C" w:rsidRDefault="000A4F89" w:rsidP="008C2BDA">
            <w:pPr>
              <w:rPr>
                <w:sz w:val="20"/>
                <w:szCs w:val="20"/>
              </w:rPr>
            </w:pPr>
            <w:r w:rsidRPr="00F1106C">
              <w:rPr>
                <w:color w:val="000000"/>
                <w:sz w:val="20"/>
                <w:szCs w:val="20"/>
                <w:lang w:val="en-US" w:eastAsia="en-US"/>
              </w:rPr>
              <w:t>min</w:t>
            </w:r>
            <w:r w:rsidRPr="00F1106C">
              <w:rPr>
                <w:color w:val="000000"/>
                <w:sz w:val="20"/>
                <w:szCs w:val="20"/>
                <w:lang w:eastAsia="en-US"/>
              </w:rPr>
              <w:t xml:space="preserve"> - наихудшее значение критерия эффективности деятельности</w:t>
            </w:r>
          </w:p>
          <w:p w:rsidR="000A4F89" w:rsidRPr="00F1106C" w:rsidRDefault="000A4F89" w:rsidP="008C2BDA">
            <w:pPr>
              <w:rPr>
                <w:b/>
                <w:sz w:val="20"/>
                <w:szCs w:val="20"/>
              </w:rPr>
            </w:pPr>
            <w:r w:rsidRPr="00F1106C">
              <w:rPr>
                <w:b/>
                <w:sz w:val="20"/>
                <w:szCs w:val="20"/>
              </w:rPr>
              <w:t>Результаты диагностик заносятся в протокол, заверяются администрацией ДОУ</w:t>
            </w:r>
          </w:p>
        </w:tc>
      </w:tr>
      <w:tr w:rsidR="000A4F89" w:rsidRPr="009D73D5" w:rsidTr="008C2BDA">
        <w:trPr>
          <w:trHeight w:val="646"/>
        </w:trPr>
        <w:tc>
          <w:tcPr>
            <w:tcW w:w="204" w:type="pct"/>
            <w:gridSpan w:val="2"/>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2</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color w:val="000000"/>
                <w:sz w:val="20"/>
                <w:szCs w:val="20"/>
              </w:rPr>
              <w:t>Итоговые результаты освоения основной общеобразовательной программы в учреждении дошкольного образования</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w:t>
            </w:r>
          </w:p>
        </w:tc>
        <w:tc>
          <w:tcPr>
            <w:tcW w:w="418" w:type="pct"/>
            <w:tcBorders>
              <w:top w:val="nil"/>
              <w:left w:val="nil"/>
              <w:bottom w:val="single" w:sz="4" w:space="0" w:color="auto"/>
              <w:right w:val="single" w:sz="4" w:space="0" w:color="auto"/>
            </w:tcBorders>
            <w:vAlign w:val="center"/>
          </w:tcPr>
          <w:p w:rsidR="000A4F89" w:rsidRPr="00F1106C" w:rsidRDefault="000A4F89" w:rsidP="008C2BDA">
            <w:pPr>
              <w:ind w:left="26" w:hanging="26"/>
              <w:jc w:val="center"/>
              <w:rPr>
                <w:sz w:val="20"/>
                <w:szCs w:val="20"/>
              </w:rPr>
            </w:pPr>
            <w:r w:rsidRPr="00F1106C">
              <w:rPr>
                <w:sz w:val="20"/>
                <w:szCs w:val="20"/>
              </w:rPr>
              <w:t>10</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70 - 100</w:t>
            </w:r>
          </w:p>
        </w:tc>
        <w:tc>
          <w:tcPr>
            <w:tcW w:w="44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годовая</w:t>
            </w:r>
          </w:p>
        </w:tc>
        <w:tc>
          <w:tcPr>
            <w:tcW w:w="2034" w:type="pct"/>
            <w:gridSpan w:val="5"/>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color w:val="000000"/>
                <w:sz w:val="20"/>
                <w:szCs w:val="20"/>
                <w:lang w:val="en-US" w:eastAsia="en-US"/>
              </w:rPr>
              <w:t>N</w:t>
            </w:r>
            <w:r w:rsidRPr="00F1106C">
              <w:rPr>
                <w:sz w:val="20"/>
                <w:szCs w:val="20"/>
              </w:rPr>
              <w:t xml:space="preserve"> = A/B*100%, где А – число детей, освоивших программу в отчётный период, В – общее количество детей, посещающих учреждение. </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N</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 * весовой коэффициент</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max</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xml:space="preserve"> – отнормированный критерий;</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N</w:t>
            </w:r>
            <w:r w:rsidRPr="00F1106C">
              <w:rPr>
                <w:color w:val="000000"/>
                <w:sz w:val="20"/>
                <w:szCs w:val="20"/>
              </w:rPr>
              <w:t xml:space="preserve"> - фактическое значение критерия эффективности деятельности;</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max</w:t>
            </w:r>
            <w:r w:rsidRPr="00F1106C">
              <w:rPr>
                <w:color w:val="000000"/>
                <w:sz w:val="20"/>
                <w:szCs w:val="20"/>
              </w:rPr>
              <w:t xml:space="preserve"> - наилучшее значение критерия эффективности деятельности;</w:t>
            </w:r>
          </w:p>
          <w:p w:rsidR="000A4F89" w:rsidRPr="00F1106C" w:rsidRDefault="000A4F89" w:rsidP="008C2BDA">
            <w:pPr>
              <w:rPr>
                <w:color w:val="000000"/>
                <w:sz w:val="20"/>
                <w:szCs w:val="20"/>
                <w:lang w:eastAsia="en-US"/>
              </w:rPr>
            </w:pPr>
            <w:r w:rsidRPr="00F1106C">
              <w:rPr>
                <w:color w:val="000000"/>
                <w:sz w:val="20"/>
                <w:szCs w:val="20"/>
                <w:lang w:val="en-US" w:eastAsia="en-US"/>
              </w:rPr>
              <w:t>min</w:t>
            </w:r>
            <w:r w:rsidRPr="00F1106C">
              <w:rPr>
                <w:color w:val="000000"/>
                <w:sz w:val="20"/>
                <w:szCs w:val="20"/>
                <w:lang w:eastAsia="en-US"/>
              </w:rPr>
              <w:t xml:space="preserve"> - наихудшее значение критерия эффективности деятельности</w:t>
            </w:r>
          </w:p>
          <w:p w:rsidR="000A4F89" w:rsidRPr="00F1106C" w:rsidRDefault="000A4F89" w:rsidP="008C2BDA">
            <w:pPr>
              <w:rPr>
                <w:b/>
                <w:sz w:val="20"/>
                <w:szCs w:val="20"/>
              </w:rPr>
            </w:pPr>
            <w:r w:rsidRPr="00F1106C">
              <w:rPr>
                <w:b/>
                <w:sz w:val="20"/>
                <w:szCs w:val="20"/>
              </w:rPr>
              <w:t>Результаты диагностик заносятся в протокол, заверяются администрацией ДОУ</w:t>
            </w:r>
          </w:p>
        </w:tc>
      </w:tr>
      <w:tr w:rsidR="000A4F89" w:rsidRPr="009D73D5" w:rsidTr="008C2BDA">
        <w:trPr>
          <w:trHeight w:val="350"/>
        </w:trPr>
        <w:tc>
          <w:tcPr>
            <w:tcW w:w="204" w:type="pct"/>
            <w:gridSpan w:val="2"/>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3</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Охрана жизни и здоровья детей (индекс здоровья)</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w:t>
            </w:r>
          </w:p>
        </w:tc>
        <w:tc>
          <w:tcPr>
            <w:tcW w:w="418"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6</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100-90</w:t>
            </w:r>
          </w:p>
        </w:tc>
        <w:tc>
          <w:tcPr>
            <w:tcW w:w="44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квартальная</w:t>
            </w:r>
          </w:p>
        </w:tc>
        <w:tc>
          <w:tcPr>
            <w:tcW w:w="2034" w:type="pct"/>
            <w:gridSpan w:val="5"/>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color w:val="000000"/>
                <w:sz w:val="20"/>
                <w:szCs w:val="20"/>
                <w:lang w:val="en-US" w:eastAsia="en-US"/>
              </w:rPr>
              <w:t>N</w:t>
            </w:r>
            <w:r w:rsidRPr="00F1106C">
              <w:rPr>
                <w:sz w:val="20"/>
                <w:szCs w:val="20"/>
              </w:rPr>
              <w:t xml:space="preserve"> = A/B*100%, где А – число ни разу не болевших детей в отчетном периоде, В – число всех обследованных детей.</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N</w:t>
            </w:r>
            <w:r w:rsidRPr="00F1106C">
              <w:rPr>
                <w:color w:val="000000"/>
                <w:sz w:val="20"/>
                <w:szCs w:val="20"/>
              </w:rPr>
              <w:t>-</w:t>
            </w:r>
            <w:r w:rsidRPr="00F1106C">
              <w:rPr>
                <w:color w:val="000000"/>
                <w:sz w:val="20"/>
                <w:szCs w:val="20"/>
                <w:lang w:val="en-US"/>
              </w:rPr>
              <w:t>L</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 * весовой коэффициент</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L</w:t>
            </w:r>
            <w:r w:rsidRPr="00F1106C">
              <w:rPr>
                <w:color w:val="000000"/>
                <w:sz w:val="20"/>
                <w:szCs w:val="20"/>
              </w:rPr>
              <w:t>-</w:t>
            </w:r>
            <w:r w:rsidRPr="00F1106C">
              <w:rPr>
                <w:color w:val="000000"/>
                <w:sz w:val="20"/>
                <w:szCs w:val="20"/>
                <w:lang w:val="en-US"/>
              </w:rPr>
              <w:t>M</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xml:space="preserve"> – отнормированный критерий;</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N</w:t>
            </w:r>
            <w:r w:rsidRPr="00F1106C">
              <w:rPr>
                <w:color w:val="000000"/>
                <w:sz w:val="20"/>
                <w:szCs w:val="20"/>
              </w:rPr>
              <w:t xml:space="preserve"> - фактическое значение критерия эффективности деятельности;</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M</w:t>
            </w:r>
            <w:r w:rsidRPr="00F1106C">
              <w:rPr>
                <w:color w:val="000000"/>
                <w:sz w:val="20"/>
                <w:szCs w:val="20"/>
              </w:rPr>
              <w:t xml:space="preserve"> - наилучшее значение критерия эффективности деятельности;</w:t>
            </w:r>
          </w:p>
          <w:p w:rsidR="000A4F89" w:rsidRPr="00F1106C" w:rsidRDefault="000A4F89" w:rsidP="008C2BDA">
            <w:pPr>
              <w:rPr>
                <w:b/>
                <w:color w:val="000000"/>
                <w:sz w:val="20"/>
                <w:szCs w:val="20"/>
                <w:lang w:eastAsia="en-US"/>
              </w:rPr>
            </w:pPr>
            <w:r w:rsidRPr="00F1106C">
              <w:rPr>
                <w:color w:val="000000"/>
                <w:sz w:val="20"/>
                <w:szCs w:val="20"/>
                <w:lang w:val="en-US" w:eastAsia="en-US"/>
              </w:rPr>
              <w:t>L</w:t>
            </w:r>
            <w:r w:rsidRPr="00F1106C">
              <w:rPr>
                <w:color w:val="000000"/>
                <w:sz w:val="20"/>
                <w:szCs w:val="20"/>
                <w:lang w:eastAsia="en-US"/>
              </w:rPr>
              <w:t xml:space="preserve"> - наихудшее значение критерия эффективности деятельности</w:t>
            </w:r>
          </w:p>
          <w:p w:rsidR="000A4F89" w:rsidRPr="00F1106C" w:rsidRDefault="000A4F89" w:rsidP="008C2BDA">
            <w:pPr>
              <w:rPr>
                <w:b/>
                <w:sz w:val="20"/>
                <w:szCs w:val="20"/>
              </w:rPr>
            </w:pPr>
            <w:r w:rsidRPr="00F1106C">
              <w:rPr>
                <w:b/>
                <w:sz w:val="20"/>
                <w:szCs w:val="20"/>
              </w:rPr>
              <w:t>Данные представляются медицинским персоналом в соответствии с табелем посещаемости</w:t>
            </w:r>
          </w:p>
        </w:tc>
      </w:tr>
      <w:tr w:rsidR="000A4F89" w:rsidRPr="009D73D5" w:rsidTr="008C2BDA">
        <w:trPr>
          <w:trHeight w:val="945"/>
        </w:trPr>
        <w:tc>
          <w:tcPr>
            <w:tcW w:w="204" w:type="pct"/>
            <w:gridSpan w:val="2"/>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4</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Доля педагогических работников, прошедших курсовую переподготовку</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w:t>
            </w:r>
          </w:p>
        </w:tc>
        <w:tc>
          <w:tcPr>
            <w:tcW w:w="418"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5</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20-25</w:t>
            </w:r>
          </w:p>
        </w:tc>
        <w:tc>
          <w:tcPr>
            <w:tcW w:w="44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годовая</w:t>
            </w:r>
          </w:p>
        </w:tc>
        <w:tc>
          <w:tcPr>
            <w:tcW w:w="2034" w:type="pct"/>
            <w:gridSpan w:val="5"/>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color w:val="000000"/>
                <w:sz w:val="20"/>
                <w:szCs w:val="20"/>
                <w:lang w:val="en-US" w:eastAsia="en-US"/>
              </w:rPr>
              <w:t>N</w:t>
            </w:r>
            <w:r w:rsidRPr="00F1106C">
              <w:rPr>
                <w:sz w:val="20"/>
                <w:szCs w:val="20"/>
              </w:rPr>
              <w:t xml:space="preserve"> = A/B*100%, где  А – число педагогических работников, прошедших курсы повышения квалификации; В -  общая численность педагогических работников учреждения. </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N</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 * весовой коэффициент</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max</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xml:space="preserve"> – отнормированный критерий;</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N</w:t>
            </w:r>
            <w:r w:rsidRPr="00F1106C">
              <w:rPr>
                <w:color w:val="000000"/>
                <w:sz w:val="20"/>
                <w:szCs w:val="20"/>
              </w:rPr>
              <w:t xml:space="preserve"> - фактическое значение критерия эффективности деятельности;</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max</w:t>
            </w:r>
            <w:r w:rsidRPr="00F1106C">
              <w:rPr>
                <w:color w:val="000000"/>
                <w:sz w:val="20"/>
                <w:szCs w:val="20"/>
              </w:rPr>
              <w:t xml:space="preserve"> - наилучшее значение критерия эффективности деятельности;</w:t>
            </w:r>
          </w:p>
          <w:p w:rsidR="000A4F89" w:rsidRPr="00F1106C" w:rsidRDefault="000A4F89" w:rsidP="008C2BDA">
            <w:pPr>
              <w:rPr>
                <w:sz w:val="20"/>
                <w:szCs w:val="20"/>
              </w:rPr>
            </w:pPr>
            <w:r w:rsidRPr="00F1106C">
              <w:rPr>
                <w:color w:val="000000"/>
                <w:sz w:val="20"/>
                <w:szCs w:val="20"/>
                <w:lang w:val="en-US" w:eastAsia="en-US"/>
              </w:rPr>
              <w:t>min</w:t>
            </w:r>
            <w:r w:rsidRPr="00F1106C">
              <w:rPr>
                <w:color w:val="000000"/>
                <w:sz w:val="20"/>
                <w:szCs w:val="20"/>
                <w:lang w:eastAsia="en-US"/>
              </w:rPr>
              <w:t xml:space="preserve"> - наихудшее значение критерия эффективности деятельности</w:t>
            </w:r>
            <w:r w:rsidRPr="00F1106C">
              <w:rPr>
                <w:b/>
                <w:sz w:val="20"/>
                <w:szCs w:val="20"/>
              </w:rPr>
              <w:t xml:space="preserve"> Свидетельства, сертификаты о повышении квалификации</w:t>
            </w:r>
          </w:p>
        </w:tc>
      </w:tr>
      <w:tr w:rsidR="000A4F89" w:rsidRPr="009D73D5" w:rsidTr="008C2BDA">
        <w:trPr>
          <w:trHeight w:val="691"/>
        </w:trPr>
        <w:tc>
          <w:tcPr>
            <w:tcW w:w="204" w:type="pct"/>
            <w:gridSpan w:val="2"/>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5</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Доля  педагогических работников, имеющих  первую и высшую квалификационные категории</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w:t>
            </w:r>
          </w:p>
        </w:tc>
        <w:tc>
          <w:tcPr>
            <w:tcW w:w="418"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7</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20 - 50</w:t>
            </w:r>
          </w:p>
        </w:tc>
        <w:tc>
          <w:tcPr>
            <w:tcW w:w="44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годовая</w:t>
            </w:r>
          </w:p>
        </w:tc>
        <w:tc>
          <w:tcPr>
            <w:tcW w:w="2034" w:type="pct"/>
            <w:gridSpan w:val="5"/>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color w:val="000000"/>
                <w:sz w:val="20"/>
                <w:szCs w:val="20"/>
                <w:lang w:val="en-US" w:eastAsia="en-US"/>
              </w:rPr>
              <w:t>N</w:t>
            </w:r>
            <w:r w:rsidRPr="00F1106C">
              <w:rPr>
                <w:sz w:val="20"/>
                <w:szCs w:val="20"/>
              </w:rPr>
              <w:t xml:space="preserve"> = A/B*100%, где  А – число педагогических работников, имеющих  первую и высшую  квалификационные категории; В -  общая численность педагогических работников учреждения. </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N</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 * весовой коэффициент</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max</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xml:space="preserve"> – отнормированный критерий;</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N</w:t>
            </w:r>
            <w:r w:rsidRPr="00F1106C">
              <w:rPr>
                <w:color w:val="000000"/>
                <w:sz w:val="20"/>
                <w:szCs w:val="20"/>
              </w:rPr>
              <w:t xml:space="preserve"> - фактическое значение критерия эффективности деятельности;</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max</w:t>
            </w:r>
            <w:r w:rsidRPr="00F1106C">
              <w:rPr>
                <w:color w:val="000000"/>
                <w:sz w:val="20"/>
                <w:szCs w:val="20"/>
              </w:rPr>
              <w:t xml:space="preserve"> - наилучшее значение критерия эффективности деятельности;</w:t>
            </w:r>
          </w:p>
          <w:p w:rsidR="000A4F89" w:rsidRPr="00F1106C" w:rsidRDefault="000A4F89" w:rsidP="008C2BDA">
            <w:pPr>
              <w:rPr>
                <w:sz w:val="20"/>
                <w:szCs w:val="20"/>
              </w:rPr>
            </w:pPr>
            <w:r w:rsidRPr="00F1106C">
              <w:rPr>
                <w:color w:val="000000"/>
                <w:sz w:val="20"/>
                <w:szCs w:val="20"/>
                <w:lang w:val="en-US" w:eastAsia="en-US"/>
              </w:rPr>
              <w:t>min</w:t>
            </w:r>
            <w:r w:rsidRPr="00F1106C">
              <w:rPr>
                <w:color w:val="000000"/>
                <w:sz w:val="20"/>
                <w:szCs w:val="20"/>
                <w:lang w:eastAsia="en-US"/>
              </w:rPr>
              <w:t xml:space="preserve"> - наихудшее значение критерия эффективности деятельности</w:t>
            </w:r>
            <w:r w:rsidRPr="00F1106C">
              <w:rPr>
                <w:b/>
                <w:sz w:val="20"/>
                <w:szCs w:val="20"/>
              </w:rPr>
              <w:t xml:space="preserve"> Аттестационные листы</w:t>
            </w:r>
          </w:p>
        </w:tc>
      </w:tr>
      <w:tr w:rsidR="000A4F89" w:rsidRPr="009D73D5" w:rsidTr="008C2BDA">
        <w:trPr>
          <w:trHeight w:val="495"/>
        </w:trPr>
        <w:tc>
          <w:tcPr>
            <w:tcW w:w="204" w:type="pct"/>
            <w:gridSpan w:val="2"/>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6</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Охват детей дополнительными образовательными услугами</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w:t>
            </w:r>
          </w:p>
        </w:tc>
        <w:tc>
          <w:tcPr>
            <w:tcW w:w="418"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6</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30-80</w:t>
            </w:r>
          </w:p>
        </w:tc>
        <w:tc>
          <w:tcPr>
            <w:tcW w:w="44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годовая</w:t>
            </w:r>
          </w:p>
        </w:tc>
        <w:tc>
          <w:tcPr>
            <w:tcW w:w="2034" w:type="pct"/>
            <w:gridSpan w:val="5"/>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color w:val="000000"/>
                <w:sz w:val="20"/>
                <w:szCs w:val="20"/>
                <w:lang w:val="en-US" w:eastAsia="en-US"/>
              </w:rPr>
              <w:t>N</w:t>
            </w:r>
            <w:r w:rsidRPr="00F1106C">
              <w:rPr>
                <w:sz w:val="20"/>
                <w:szCs w:val="20"/>
              </w:rPr>
              <w:t xml:space="preserve"> = A/B*100%, где  А – число детей, которым оказываются дополнительные образовательные (оздоровительные) услуги; В -  общее количество детей</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N</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 * весовой коэффициент</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max</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xml:space="preserve"> – отнормированный критерий;</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N</w:t>
            </w:r>
            <w:r w:rsidRPr="00F1106C">
              <w:rPr>
                <w:color w:val="000000"/>
                <w:sz w:val="20"/>
                <w:szCs w:val="20"/>
              </w:rPr>
              <w:t xml:space="preserve"> - фактическое значение критерия эффективности деятельности;</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max</w:t>
            </w:r>
            <w:r w:rsidRPr="00F1106C">
              <w:rPr>
                <w:color w:val="000000"/>
                <w:sz w:val="20"/>
                <w:szCs w:val="20"/>
              </w:rPr>
              <w:t xml:space="preserve"> - наилучшее значение критерия эффективности деятельности;</w:t>
            </w:r>
          </w:p>
          <w:p w:rsidR="000A4F89" w:rsidRPr="00F1106C" w:rsidRDefault="000A4F89" w:rsidP="008C2BDA">
            <w:pPr>
              <w:rPr>
                <w:b/>
                <w:sz w:val="20"/>
                <w:szCs w:val="20"/>
              </w:rPr>
            </w:pPr>
            <w:r w:rsidRPr="00F1106C">
              <w:rPr>
                <w:color w:val="000000"/>
                <w:sz w:val="20"/>
                <w:szCs w:val="20"/>
                <w:lang w:val="en-US" w:eastAsia="en-US"/>
              </w:rPr>
              <w:t>min</w:t>
            </w:r>
            <w:r w:rsidRPr="00F1106C">
              <w:rPr>
                <w:color w:val="000000"/>
                <w:sz w:val="20"/>
                <w:szCs w:val="20"/>
                <w:lang w:eastAsia="en-US"/>
              </w:rPr>
              <w:t xml:space="preserve"> - наихудшее значение критерия эффективности деятельности</w:t>
            </w:r>
            <w:r w:rsidRPr="00F1106C">
              <w:rPr>
                <w:b/>
                <w:sz w:val="20"/>
                <w:szCs w:val="20"/>
              </w:rPr>
              <w:t xml:space="preserve"> Приказ руководителя ДОУ о ведении дополнительных образовательных услуг, Договора с родителями.</w:t>
            </w:r>
          </w:p>
        </w:tc>
      </w:tr>
      <w:tr w:rsidR="000A4F89" w:rsidRPr="009D73D5" w:rsidTr="008C2BDA">
        <w:trPr>
          <w:trHeight w:val="77"/>
        </w:trPr>
        <w:tc>
          <w:tcPr>
            <w:tcW w:w="204" w:type="pct"/>
            <w:gridSpan w:val="2"/>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7</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 xml:space="preserve">Доля положительных отзывов о деятельности </w:t>
            </w:r>
            <w:r w:rsidRPr="00F1106C">
              <w:rPr>
                <w:color w:val="000000"/>
                <w:sz w:val="20"/>
                <w:szCs w:val="20"/>
              </w:rPr>
              <w:t>учреждения дошкольного образования</w:t>
            </w:r>
            <w:r w:rsidRPr="00F1106C">
              <w:rPr>
                <w:sz w:val="20"/>
                <w:szCs w:val="20"/>
              </w:rPr>
              <w:t xml:space="preserve"> родителями детей</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w:t>
            </w:r>
          </w:p>
        </w:tc>
        <w:tc>
          <w:tcPr>
            <w:tcW w:w="418"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5</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70-100</w:t>
            </w:r>
          </w:p>
        </w:tc>
        <w:tc>
          <w:tcPr>
            <w:tcW w:w="44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полугодовая</w:t>
            </w:r>
          </w:p>
        </w:tc>
        <w:tc>
          <w:tcPr>
            <w:tcW w:w="2034" w:type="pct"/>
            <w:gridSpan w:val="5"/>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color w:val="000000"/>
                <w:sz w:val="20"/>
                <w:szCs w:val="20"/>
                <w:lang w:val="en-US" w:eastAsia="en-US"/>
              </w:rPr>
              <w:t>N</w:t>
            </w:r>
            <w:r w:rsidRPr="00F1106C">
              <w:rPr>
                <w:sz w:val="20"/>
                <w:szCs w:val="20"/>
              </w:rPr>
              <w:t xml:space="preserve"> = A/B*100%,  где А – число положительных отзывов родителей, В – число родителей, принявших участие в анкетировании.</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N</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 * весовой коэффициент</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max</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xml:space="preserve"> – отнормированный критерий;</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N</w:t>
            </w:r>
            <w:r w:rsidRPr="00F1106C">
              <w:rPr>
                <w:color w:val="000000"/>
                <w:sz w:val="20"/>
                <w:szCs w:val="20"/>
              </w:rPr>
              <w:t xml:space="preserve"> - фактическое значение критерия эффективности деятельности;</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max</w:t>
            </w:r>
            <w:r w:rsidRPr="00F1106C">
              <w:rPr>
                <w:color w:val="000000"/>
                <w:sz w:val="20"/>
                <w:szCs w:val="20"/>
              </w:rPr>
              <w:t xml:space="preserve"> - наилучшее значение критерия эффективности деятельности;</w:t>
            </w:r>
          </w:p>
          <w:p w:rsidR="000A4F89" w:rsidRPr="00F1106C" w:rsidRDefault="000A4F89" w:rsidP="008C2BDA">
            <w:pPr>
              <w:rPr>
                <w:sz w:val="20"/>
                <w:szCs w:val="20"/>
              </w:rPr>
            </w:pPr>
            <w:r w:rsidRPr="00F1106C">
              <w:rPr>
                <w:color w:val="000000"/>
                <w:sz w:val="20"/>
                <w:szCs w:val="20"/>
                <w:lang w:val="en-US" w:eastAsia="en-US"/>
              </w:rPr>
              <w:t>min</w:t>
            </w:r>
            <w:r w:rsidRPr="00F1106C">
              <w:rPr>
                <w:color w:val="000000"/>
                <w:sz w:val="20"/>
                <w:szCs w:val="20"/>
                <w:lang w:eastAsia="en-US"/>
              </w:rPr>
              <w:t xml:space="preserve"> - наихудшее значение критерия эффективности деятельности</w:t>
            </w:r>
            <w:r w:rsidRPr="00F1106C">
              <w:rPr>
                <w:sz w:val="20"/>
                <w:szCs w:val="20"/>
              </w:rPr>
              <w:t xml:space="preserve"> </w:t>
            </w:r>
            <w:r w:rsidRPr="00F1106C">
              <w:rPr>
                <w:b/>
                <w:sz w:val="20"/>
                <w:szCs w:val="20"/>
              </w:rPr>
              <w:t>Протокол, заверяется руководителем учреждения.</w:t>
            </w:r>
          </w:p>
        </w:tc>
      </w:tr>
      <w:tr w:rsidR="000A4F89" w:rsidRPr="009D73D5" w:rsidTr="008C2BDA">
        <w:trPr>
          <w:trHeight w:val="646"/>
        </w:trPr>
        <w:tc>
          <w:tcPr>
            <w:tcW w:w="204" w:type="pct"/>
            <w:gridSpan w:val="2"/>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8</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Распространение передового педагогического опыта педагогическими работниками учреждения</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p>
        </w:tc>
        <w:tc>
          <w:tcPr>
            <w:tcW w:w="418"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6</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0-</w:t>
            </w:r>
            <w:r w:rsidRPr="00F1106C">
              <w:rPr>
                <w:sz w:val="20"/>
                <w:szCs w:val="20"/>
                <w:lang w:val="en-US"/>
              </w:rPr>
              <w:t>N</w:t>
            </w:r>
          </w:p>
        </w:tc>
        <w:tc>
          <w:tcPr>
            <w:tcW w:w="44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годовая</w:t>
            </w:r>
          </w:p>
        </w:tc>
        <w:tc>
          <w:tcPr>
            <w:tcW w:w="2034" w:type="pct"/>
            <w:gridSpan w:val="5"/>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6*</w:t>
            </w:r>
            <w:r w:rsidRPr="00F1106C">
              <w:rPr>
                <w:sz w:val="20"/>
                <w:szCs w:val="20"/>
                <w:lang w:val="en-US"/>
              </w:rPr>
              <w:t>F</w:t>
            </w:r>
            <w:r w:rsidRPr="00F1106C">
              <w:rPr>
                <w:sz w:val="20"/>
                <w:szCs w:val="20"/>
              </w:rPr>
              <w:t xml:space="preserve">/ </w:t>
            </w:r>
            <w:r w:rsidRPr="00F1106C">
              <w:rPr>
                <w:sz w:val="20"/>
                <w:szCs w:val="20"/>
                <w:lang w:val="en-US"/>
              </w:rPr>
              <w:t>N</w:t>
            </w:r>
            <w:r w:rsidRPr="00F1106C">
              <w:rPr>
                <w:sz w:val="20"/>
                <w:szCs w:val="20"/>
              </w:rPr>
              <w:t xml:space="preserve">,  где  </w:t>
            </w:r>
            <w:r w:rsidRPr="00F1106C">
              <w:rPr>
                <w:sz w:val="20"/>
                <w:szCs w:val="20"/>
                <w:lang w:val="en-US"/>
              </w:rPr>
              <w:t>F</w:t>
            </w:r>
            <w:r w:rsidRPr="00F1106C">
              <w:rPr>
                <w:sz w:val="20"/>
                <w:szCs w:val="20"/>
              </w:rPr>
              <w:t xml:space="preserve"> – количество проведённых мероприятий педагогами учреждения, </w:t>
            </w:r>
            <w:r w:rsidRPr="00F1106C">
              <w:rPr>
                <w:sz w:val="20"/>
                <w:szCs w:val="20"/>
                <w:lang w:val="en-US"/>
              </w:rPr>
              <w:t>N</w:t>
            </w:r>
            <w:r w:rsidRPr="00F1106C">
              <w:rPr>
                <w:sz w:val="20"/>
                <w:szCs w:val="20"/>
              </w:rPr>
              <w:t xml:space="preserve"> – количество запланированных мероприятий на учебный год.</w:t>
            </w:r>
          </w:p>
          <w:p w:rsidR="000A4F89" w:rsidRPr="00F1106C" w:rsidRDefault="000A4F89" w:rsidP="008C2BDA">
            <w:pPr>
              <w:rPr>
                <w:b/>
                <w:sz w:val="20"/>
                <w:szCs w:val="20"/>
              </w:rPr>
            </w:pPr>
            <w:r w:rsidRPr="00F1106C">
              <w:rPr>
                <w:b/>
                <w:sz w:val="20"/>
                <w:szCs w:val="20"/>
              </w:rPr>
              <w:t>План самообразования педагога, заверенные руководителями методических объединений программы, копии публикаций, и т.д.</w:t>
            </w:r>
          </w:p>
        </w:tc>
      </w:tr>
      <w:tr w:rsidR="000A4F89" w:rsidRPr="009D73D5" w:rsidTr="008C2BDA">
        <w:trPr>
          <w:trHeight w:val="646"/>
        </w:trPr>
        <w:tc>
          <w:tcPr>
            <w:tcW w:w="204" w:type="pct"/>
            <w:gridSpan w:val="2"/>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9</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Доля педагогов, использующих инновационные программы, в общем количестве педагогов в дошкольном образовательном учреждении</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w:t>
            </w:r>
          </w:p>
        </w:tc>
        <w:tc>
          <w:tcPr>
            <w:tcW w:w="418"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5</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30-70</w:t>
            </w:r>
          </w:p>
        </w:tc>
        <w:tc>
          <w:tcPr>
            <w:tcW w:w="44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годовая</w:t>
            </w:r>
          </w:p>
        </w:tc>
        <w:tc>
          <w:tcPr>
            <w:tcW w:w="2034" w:type="pct"/>
            <w:gridSpan w:val="5"/>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color w:val="000000"/>
                <w:sz w:val="20"/>
                <w:szCs w:val="20"/>
                <w:lang w:val="en-US" w:eastAsia="en-US"/>
              </w:rPr>
              <w:t>N</w:t>
            </w:r>
            <w:r w:rsidRPr="00F1106C">
              <w:rPr>
                <w:sz w:val="20"/>
                <w:szCs w:val="20"/>
              </w:rPr>
              <w:t xml:space="preserve"> = A/B*100%, где  А – число педагогов, использующих инновационные программы; В -  общее количество педагогов</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N</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 * весовой коэффициент</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max</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xml:space="preserve"> – отнормированный критерий;</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N</w:t>
            </w:r>
            <w:r w:rsidRPr="00F1106C">
              <w:rPr>
                <w:color w:val="000000"/>
                <w:sz w:val="20"/>
                <w:szCs w:val="20"/>
              </w:rPr>
              <w:t xml:space="preserve"> - фактическое значение критерия эффективности деятельности;</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max</w:t>
            </w:r>
            <w:r w:rsidRPr="00F1106C">
              <w:rPr>
                <w:color w:val="000000"/>
                <w:sz w:val="20"/>
                <w:szCs w:val="20"/>
              </w:rPr>
              <w:t xml:space="preserve"> - наилучшее значение критерия эффективности деятельности;</w:t>
            </w:r>
          </w:p>
          <w:p w:rsidR="000A4F89" w:rsidRPr="00F1106C" w:rsidRDefault="000A4F89" w:rsidP="008C2BDA">
            <w:pPr>
              <w:rPr>
                <w:sz w:val="20"/>
                <w:szCs w:val="20"/>
              </w:rPr>
            </w:pPr>
            <w:r w:rsidRPr="00F1106C">
              <w:rPr>
                <w:color w:val="000000"/>
                <w:sz w:val="20"/>
                <w:szCs w:val="20"/>
                <w:lang w:val="en-US" w:eastAsia="en-US"/>
              </w:rPr>
              <w:t>min</w:t>
            </w:r>
            <w:r w:rsidRPr="00F1106C">
              <w:rPr>
                <w:color w:val="000000"/>
                <w:sz w:val="20"/>
                <w:szCs w:val="20"/>
                <w:lang w:eastAsia="en-US"/>
              </w:rPr>
              <w:t xml:space="preserve"> - наихудшее значение критерия эффективности деятельности</w:t>
            </w:r>
            <w:r w:rsidRPr="00F1106C">
              <w:rPr>
                <w:b/>
                <w:sz w:val="20"/>
                <w:szCs w:val="20"/>
              </w:rPr>
              <w:t xml:space="preserve"> </w:t>
            </w:r>
            <w:r w:rsidRPr="00F1106C">
              <w:rPr>
                <w:sz w:val="20"/>
                <w:szCs w:val="20"/>
              </w:rPr>
              <w:t>Приказы, протоколы, сертификаты, аналитические данные и. т.д.</w:t>
            </w:r>
          </w:p>
        </w:tc>
      </w:tr>
      <w:tr w:rsidR="000A4F89" w:rsidRPr="009D73D5" w:rsidTr="008C2BDA">
        <w:trPr>
          <w:trHeight w:val="350"/>
        </w:trPr>
        <w:tc>
          <w:tcPr>
            <w:tcW w:w="204" w:type="pct"/>
            <w:gridSpan w:val="2"/>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10</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lang w:eastAsia="en-US"/>
              </w:rPr>
              <w:t>Участие в конкурсах профессионального мастерства, грантах, конференциях, проектах</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lang w:eastAsia="en-US"/>
              </w:rPr>
            </w:pPr>
            <w:r w:rsidRPr="00F1106C">
              <w:rPr>
                <w:sz w:val="20"/>
                <w:szCs w:val="20"/>
                <w:lang w:eastAsia="en-US"/>
              </w:rPr>
              <w:t>мероприятие</w:t>
            </w:r>
          </w:p>
        </w:tc>
        <w:tc>
          <w:tcPr>
            <w:tcW w:w="418"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lang w:eastAsia="en-US"/>
              </w:rPr>
            </w:pPr>
            <w:r w:rsidRPr="00F1106C">
              <w:rPr>
                <w:sz w:val="20"/>
                <w:szCs w:val="20"/>
                <w:lang w:eastAsia="en-US"/>
              </w:rPr>
              <w:t>5</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lang w:eastAsia="en-US"/>
              </w:rPr>
            </w:pPr>
            <w:r w:rsidRPr="00F1106C">
              <w:rPr>
                <w:sz w:val="20"/>
                <w:szCs w:val="20"/>
                <w:lang w:eastAsia="en-US"/>
              </w:rPr>
              <w:t>20-60</w:t>
            </w:r>
          </w:p>
        </w:tc>
        <w:tc>
          <w:tcPr>
            <w:tcW w:w="44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lang w:eastAsia="en-US"/>
              </w:rPr>
            </w:pPr>
            <w:r w:rsidRPr="00F1106C">
              <w:rPr>
                <w:sz w:val="20"/>
                <w:szCs w:val="20"/>
                <w:lang w:eastAsia="en-US"/>
              </w:rPr>
              <w:t>годовая</w:t>
            </w:r>
          </w:p>
        </w:tc>
        <w:tc>
          <w:tcPr>
            <w:tcW w:w="2034" w:type="pct"/>
            <w:gridSpan w:val="5"/>
            <w:tcBorders>
              <w:top w:val="nil"/>
              <w:left w:val="nil"/>
              <w:bottom w:val="single" w:sz="4" w:space="0" w:color="auto"/>
              <w:right w:val="single" w:sz="4" w:space="0" w:color="auto"/>
            </w:tcBorders>
            <w:vAlign w:val="center"/>
          </w:tcPr>
          <w:p w:rsidR="000A4F89" w:rsidRPr="00F1106C" w:rsidRDefault="000A4F89" w:rsidP="008C2BDA">
            <w:pPr>
              <w:rPr>
                <w:sz w:val="20"/>
                <w:szCs w:val="20"/>
                <w:lang w:eastAsia="en-US"/>
              </w:rPr>
            </w:pPr>
            <w:r w:rsidRPr="00F1106C">
              <w:rPr>
                <w:b/>
                <w:sz w:val="20"/>
                <w:szCs w:val="20"/>
                <w:lang w:eastAsia="en-US"/>
              </w:rPr>
              <w:t>Участие в конкурсах, грантах, конференциях, проектах</w:t>
            </w:r>
            <w:r w:rsidRPr="00F1106C">
              <w:rPr>
                <w:sz w:val="20"/>
                <w:szCs w:val="20"/>
                <w:lang w:eastAsia="en-US"/>
              </w:rPr>
              <w:t xml:space="preserve"> мероприятия муниципального уровня – 2 балла </w:t>
            </w:r>
          </w:p>
          <w:p w:rsidR="000A4F89" w:rsidRPr="00F1106C" w:rsidRDefault="000A4F89" w:rsidP="008C2BDA">
            <w:pPr>
              <w:rPr>
                <w:sz w:val="20"/>
                <w:szCs w:val="20"/>
                <w:lang w:eastAsia="en-US"/>
              </w:rPr>
            </w:pPr>
            <w:r w:rsidRPr="00F1106C">
              <w:rPr>
                <w:sz w:val="20"/>
                <w:szCs w:val="20"/>
                <w:lang w:eastAsia="en-US"/>
              </w:rPr>
              <w:t>мероприятия республиканского уровня – 4 балла</w:t>
            </w:r>
          </w:p>
          <w:p w:rsidR="000A4F89" w:rsidRPr="00F1106C" w:rsidRDefault="000A4F89" w:rsidP="008C2BDA">
            <w:pPr>
              <w:rPr>
                <w:sz w:val="20"/>
                <w:szCs w:val="20"/>
                <w:lang w:eastAsia="en-US"/>
              </w:rPr>
            </w:pPr>
            <w:r w:rsidRPr="00F1106C">
              <w:rPr>
                <w:sz w:val="20"/>
                <w:szCs w:val="20"/>
                <w:lang w:eastAsia="en-US"/>
              </w:rPr>
              <w:t>мероприятия межрегионального и федерального  уровня – 6 баллов</w:t>
            </w:r>
          </w:p>
          <w:p w:rsidR="000A4F89" w:rsidRPr="00F1106C" w:rsidRDefault="000A4F89" w:rsidP="008C2BDA">
            <w:pPr>
              <w:rPr>
                <w:sz w:val="20"/>
                <w:szCs w:val="20"/>
                <w:lang w:eastAsia="en-US"/>
              </w:rPr>
            </w:pPr>
            <w:r w:rsidRPr="00F1106C">
              <w:rPr>
                <w:sz w:val="20"/>
                <w:szCs w:val="20"/>
                <w:lang w:eastAsia="en-US"/>
              </w:rPr>
              <w:t>отсутствие фактов участия – 0 баллов.</w:t>
            </w:r>
          </w:p>
          <w:p w:rsidR="000A4F89" w:rsidRPr="00F1106C" w:rsidRDefault="000A4F89" w:rsidP="008C2BDA">
            <w:pPr>
              <w:rPr>
                <w:color w:val="000000"/>
                <w:sz w:val="20"/>
                <w:szCs w:val="20"/>
                <w:lang w:eastAsia="en-US"/>
              </w:rPr>
            </w:pPr>
            <w:r w:rsidRPr="00F1106C">
              <w:rPr>
                <w:color w:val="000000"/>
                <w:sz w:val="20"/>
                <w:szCs w:val="20"/>
                <w:lang w:eastAsia="en-US"/>
              </w:rPr>
              <w:t xml:space="preserve">(при участии по нескольким уровням, балл присваивается </w:t>
            </w:r>
            <w:r w:rsidRPr="00F1106C">
              <w:rPr>
                <w:b/>
                <w:color w:val="000000"/>
                <w:sz w:val="20"/>
                <w:szCs w:val="20"/>
                <w:lang w:eastAsia="en-US"/>
              </w:rPr>
              <w:t>по наивысшему уровню</w:t>
            </w:r>
            <w:r w:rsidRPr="00F1106C">
              <w:rPr>
                <w:color w:val="000000"/>
                <w:sz w:val="20"/>
                <w:szCs w:val="20"/>
                <w:lang w:eastAsia="en-US"/>
              </w:rPr>
              <w:t>)</w:t>
            </w:r>
          </w:p>
          <w:p w:rsidR="000A4F89" w:rsidRPr="00F1106C" w:rsidRDefault="000A4F89" w:rsidP="008C2BDA">
            <w:pPr>
              <w:rPr>
                <w:sz w:val="20"/>
                <w:szCs w:val="20"/>
                <w:lang w:eastAsia="en-US"/>
              </w:rPr>
            </w:pPr>
            <w:r w:rsidRPr="00F1106C">
              <w:rPr>
                <w:b/>
                <w:sz w:val="20"/>
                <w:szCs w:val="20"/>
                <w:lang w:eastAsia="en-US"/>
              </w:rPr>
              <w:t xml:space="preserve">Подтверждающие документы по итогам конкурсов - Почетные грамоты, дипломы, приказы </w:t>
            </w:r>
          </w:p>
        </w:tc>
      </w:tr>
      <w:tr w:rsidR="000A4F89" w:rsidRPr="009D73D5" w:rsidTr="008C2BDA">
        <w:trPr>
          <w:trHeight w:val="375"/>
        </w:trPr>
        <w:tc>
          <w:tcPr>
            <w:tcW w:w="5000" w:type="pct"/>
            <w:gridSpan w:val="16"/>
            <w:tcBorders>
              <w:top w:val="single" w:sz="4" w:space="0" w:color="auto"/>
              <w:left w:val="single" w:sz="4" w:space="0" w:color="auto"/>
              <w:bottom w:val="single" w:sz="4" w:space="0" w:color="auto"/>
              <w:right w:val="single" w:sz="4" w:space="0" w:color="000000"/>
            </w:tcBorders>
            <w:vAlign w:val="center"/>
          </w:tcPr>
          <w:p w:rsidR="000A4F89" w:rsidRPr="00F1106C" w:rsidRDefault="000A4F89" w:rsidP="008C2BDA">
            <w:pPr>
              <w:jc w:val="center"/>
              <w:rPr>
                <w:b/>
                <w:bCs/>
                <w:sz w:val="20"/>
                <w:szCs w:val="20"/>
              </w:rPr>
            </w:pPr>
            <w:r w:rsidRPr="00F1106C">
              <w:rPr>
                <w:b/>
                <w:bCs/>
                <w:sz w:val="20"/>
                <w:szCs w:val="20"/>
              </w:rPr>
              <w:t xml:space="preserve">Итого - 60 </w:t>
            </w:r>
          </w:p>
        </w:tc>
      </w:tr>
      <w:tr w:rsidR="000A4F89" w:rsidRPr="009D73D5" w:rsidTr="008C2BDA">
        <w:trPr>
          <w:trHeight w:val="375"/>
        </w:trPr>
        <w:tc>
          <w:tcPr>
            <w:tcW w:w="5000" w:type="pct"/>
            <w:gridSpan w:val="16"/>
            <w:tcBorders>
              <w:top w:val="single" w:sz="4" w:space="0" w:color="auto"/>
              <w:left w:val="single" w:sz="4" w:space="0" w:color="auto"/>
              <w:bottom w:val="single" w:sz="4" w:space="0" w:color="auto"/>
              <w:right w:val="single" w:sz="4" w:space="0" w:color="000000"/>
            </w:tcBorders>
            <w:vAlign w:val="center"/>
          </w:tcPr>
          <w:p w:rsidR="000A4F89" w:rsidRPr="009D73D5" w:rsidRDefault="000A4F89" w:rsidP="008C2BDA">
            <w:pPr>
              <w:jc w:val="center"/>
              <w:rPr>
                <w:b/>
                <w:bCs/>
              </w:rPr>
            </w:pPr>
            <w:r w:rsidRPr="009D73D5">
              <w:rPr>
                <w:b/>
                <w:bCs/>
              </w:rPr>
              <w:t>Воспитатель дошкольной  группы детей с 3 до 7 лет</w:t>
            </w:r>
          </w:p>
        </w:tc>
      </w:tr>
      <w:tr w:rsidR="000A4F89" w:rsidRPr="009D73D5" w:rsidTr="008C2BDA">
        <w:trPr>
          <w:trHeight w:val="495"/>
        </w:trPr>
        <w:tc>
          <w:tcPr>
            <w:tcW w:w="204" w:type="pct"/>
            <w:gridSpan w:val="2"/>
            <w:tcBorders>
              <w:top w:val="nil"/>
              <w:left w:val="single" w:sz="4" w:space="0" w:color="auto"/>
              <w:bottom w:val="single" w:sz="4" w:space="0" w:color="auto"/>
              <w:right w:val="single" w:sz="4" w:space="0" w:color="auto"/>
            </w:tcBorders>
            <w:vAlign w:val="center"/>
          </w:tcPr>
          <w:p w:rsidR="000A4F89" w:rsidRPr="009D73D5" w:rsidRDefault="000A4F89" w:rsidP="008C2BDA">
            <w:pPr>
              <w:jc w:val="center"/>
            </w:pPr>
            <w:r w:rsidRPr="009D73D5">
              <w:t>1</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color w:val="000000"/>
                <w:sz w:val="20"/>
                <w:szCs w:val="20"/>
              </w:rPr>
              <w:t>Промежуточные  результаты освоения основной общеобразовательной программы детьми группы</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w:t>
            </w:r>
          </w:p>
        </w:tc>
        <w:tc>
          <w:tcPr>
            <w:tcW w:w="418" w:type="pct"/>
            <w:tcBorders>
              <w:top w:val="nil"/>
              <w:left w:val="nil"/>
              <w:bottom w:val="single" w:sz="4" w:space="0" w:color="auto"/>
              <w:right w:val="single" w:sz="4" w:space="0" w:color="auto"/>
            </w:tcBorders>
            <w:vAlign w:val="center"/>
          </w:tcPr>
          <w:p w:rsidR="000A4F89" w:rsidRPr="00F1106C" w:rsidRDefault="000A4F89" w:rsidP="008C2BDA">
            <w:pPr>
              <w:ind w:left="26" w:hanging="26"/>
              <w:jc w:val="center"/>
              <w:rPr>
                <w:sz w:val="20"/>
                <w:szCs w:val="20"/>
              </w:rPr>
            </w:pPr>
            <w:r w:rsidRPr="00F1106C">
              <w:rPr>
                <w:sz w:val="20"/>
                <w:szCs w:val="20"/>
              </w:rPr>
              <w:t>5</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50 - 100</w:t>
            </w:r>
          </w:p>
        </w:tc>
        <w:tc>
          <w:tcPr>
            <w:tcW w:w="44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полугодовая</w:t>
            </w:r>
          </w:p>
        </w:tc>
        <w:tc>
          <w:tcPr>
            <w:tcW w:w="2034" w:type="pct"/>
            <w:gridSpan w:val="5"/>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color w:val="000000"/>
                <w:sz w:val="20"/>
                <w:szCs w:val="20"/>
                <w:lang w:val="en-US" w:eastAsia="en-US"/>
              </w:rPr>
              <w:t>N</w:t>
            </w:r>
            <w:r w:rsidRPr="00F1106C">
              <w:rPr>
                <w:sz w:val="20"/>
                <w:szCs w:val="20"/>
              </w:rPr>
              <w:t xml:space="preserve"> = A/B*100%, где А – число детей, освоивших программу в отчётный период, В – общее количество детей, посещающих учреждение. </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N</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 * весовой коэффициент</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max</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xml:space="preserve"> – отнормированный критерий;</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N</w:t>
            </w:r>
            <w:r w:rsidRPr="00F1106C">
              <w:rPr>
                <w:color w:val="000000"/>
                <w:sz w:val="20"/>
                <w:szCs w:val="20"/>
              </w:rPr>
              <w:t xml:space="preserve"> - фактическое значение критерия эффективности деятельности;</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max</w:t>
            </w:r>
            <w:r w:rsidRPr="00F1106C">
              <w:rPr>
                <w:color w:val="000000"/>
                <w:sz w:val="20"/>
                <w:szCs w:val="20"/>
              </w:rPr>
              <w:t xml:space="preserve"> - наилучшее значение критерия эффективности деятельности;</w:t>
            </w:r>
          </w:p>
          <w:p w:rsidR="000A4F89" w:rsidRPr="00F1106C" w:rsidRDefault="000A4F89" w:rsidP="008C2BDA">
            <w:pPr>
              <w:rPr>
                <w:sz w:val="20"/>
                <w:szCs w:val="20"/>
              </w:rPr>
            </w:pPr>
            <w:r w:rsidRPr="00F1106C">
              <w:rPr>
                <w:color w:val="000000"/>
                <w:sz w:val="20"/>
                <w:szCs w:val="20"/>
                <w:lang w:val="en-US" w:eastAsia="en-US"/>
              </w:rPr>
              <w:t>min</w:t>
            </w:r>
            <w:r w:rsidRPr="00F1106C">
              <w:rPr>
                <w:color w:val="000000"/>
                <w:sz w:val="20"/>
                <w:szCs w:val="20"/>
                <w:lang w:eastAsia="en-US"/>
              </w:rPr>
              <w:t xml:space="preserve"> - наихудшее значение критерия эффективности деятельности</w:t>
            </w:r>
          </w:p>
          <w:p w:rsidR="000A4F89" w:rsidRPr="00F1106C" w:rsidRDefault="000A4F89" w:rsidP="008C2BDA">
            <w:pPr>
              <w:rPr>
                <w:b/>
                <w:sz w:val="20"/>
                <w:szCs w:val="20"/>
              </w:rPr>
            </w:pPr>
            <w:r w:rsidRPr="00F1106C">
              <w:rPr>
                <w:b/>
                <w:sz w:val="20"/>
                <w:szCs w:val="20"/>
              </w:rPr>
              <w:t>Результаты диагностик заносят</w:t>
            </w:r>
          </w:p>
          <w:p w:rsidR="000A4F89" w:rsidRPr="00F1106C" w:rsidRDefault="000A4F89" w:rsidP="008C2BDA">
            <w:pPr>
              <w:rPr>
                <w:sz w:val="20"/>
                <w:szCs w:val="20"/>
              </w:rPr>
            </w:pPr>
            <w:r w:rsidRPr="00F1106C">
              <w:rPr>
                <w:b/>
                <w:sz w:val="20"/>
                <w:szCs w:val="20"/>
              </w:rPr>
              <w:t>ся в протокол, заверяются администрацией ДОУ</w:t>
            </w:r>
          </w:p>
        </w:tc>
      </w:tr>
      <w:tr w:rsidR="000A4F89" w:rsidRPr="009D73D5" w:rsidTr="008C2BDA">
        <w:trPr>
          <w:trHeight w:val="407"/>
        </w:trPr>
        <w:tc>
          <w:tcPr>
            <w:tcW w:w="204" w:type="pct"/>
            <w:gridSpan w:val="2"/>
            <w:tcBorders>
              <w:top w:val="nil"/>
              <w:left w:val="single" w:sz="4" w:space="0" w:color="auto"/>
              <w:bottom w:val="single" w:sz="4" w:space="0" w:color="auto"/>
              <w:right w:val="single" w:sz="4" w:space="0" w:color="auto"/>
            </w:tcBorders>
            <w:vAlign w:val="center"/>
          </w:tcPr>
          <w:p w:rsidR="000A4F89" w:rsidRPr="009D73D5" w:rsidRDefault="000A4F89" w:rsidP="008C2BDA">
            <w:pPr>
              <w:jc w:val="center"/>
            </w:pPr>
            <w:r w:rsidRPr="009D73D5">
              <w:t>2</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color w:val="000000"/>
                <w:sz w:val="20"/>
                <w:szCs w:val="20"/>
              </w:rPr>
              <w:t>Итоговые результаты освоения основной общеобразовательной программы детьми группы</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w:t>
            </w:r>
          </w:p>
        </w:tc>
        <w:tc>
          <w:tcPr>
            <w:tcW w:w="418" w:type="pct"/>
            <w:tcBorders>
              <w:top w:val="nil"/>
              <w:left w:val="nil"/>
              <w:bottom w:val="single" w:sz="4" w:space="0" w:color="auto"/>
              <w:right w:val="single" w:sz="4" w:space="0" w:color="auto"/>
            </w:tcBorders>
            <w:vAlign w:val="center"/>
          </w:tcPr>
          <w:p w:rsidR="000A4F89" w:rsidRPr="00F1106C" w:rsidRDefault="000A4F89" w:rsidP="008C2BDA">
            <w:pPr>
              <w:ind w:left="26" w:hanging="26"/>
              <w:jc w:val="center"/>
              <w:rPr>
                <w:sz w:val="20"/>
                <w:szCs w:val="20"/>
              </w:rPr>
            </w:pPr>
            <w:r w:rsidRPr="00F1106C">
              <w:rPr>
                <w:sz w:val="20"/>
                <w:szCs w:val="20"/>
              </w:rPr>
              <w:t>10</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70 - 100</w:t>
            </w:r>
          </w:p>
        </w:tc>
        <w:tc>
          <w:tcPr>
            <w:tcW w:w="44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годовая</w:t>
            </w:r>
          </w:p>
        </w:tc>
        <w:tc>
          <w:tcPr>
            <w:tcW w:w="2034" w:type="pct"/>
            <w:gridSpan w:val="5"/>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color w:val="000000"/>
                <w:sz w:val="20"/>
                <w:szCs w:val="20"/>
                <w:lang w:val="en-US" w:eastAsia="en-US"/>
              </w:rPr>
              <w:t>N</w:t>
            </w:r>
            <w:r w:rsidRPr="00F1106C">
              <w:rPr>
                <w:sz w:val="20"/>
                <w:szCs w:val="20"/>
              </w:rPr>
              <w:t xml:space="preserve"> = A/B*100%,   А – число детей, освоивших программу в отчётный период, В – общее количество детей, посещающих учреждение. </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N</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 * весовой коэффициент</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max</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xml:space="preserve"> – отнормированный критерий;</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N</w:t>
            </w:r>
            <w:r w:rsidRPr="00F1106C">
              <w:rPr>
                <w:color w:val="000000"/>
                <w:sz w:val="20"/>
                <w:szCs w:val="20"/>
              </w:rPr>
              <w:t xml:space="preserve"> - фактическое значение критерия эффективности деятельности;</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max</w:t>
            </w:r>
            <w:r w:rsidRPr="00F1106C">
              <w:rPr>
                <w:color w:val="000000"/>
                <w:sz w:val="20"/>
                <w:szCs w:val="20"/>
              </w:rPr>
              <w:t xml:space="preserve"> - наилучшее значение критерия эффективности деятельности;</w:t>
            </w:r>
          </w:p>
          <w:p w:rsidR="000A4F89" w:rsidRPr="00F1106C" w:rsidRDefault="000A4F89" w:rsidP="008C2BDA">
            <w:pPr>
              <w:rPr>
                <w:sz w:val="20"/>
                <w:szCs w:val="20"/>
              </w:rPr>
            </w:pPr>
            <w:r w:rsidRPr="00F1106C">
              <w:rPr>
                <w:color w:val="000000"/>
                <w:sz w:val="20"/>
                <w:szCs w:val="20"/>
                <w:lang w:val="en-US" w:eastAsia="en-US"/>
              </w:rPr>
              <w:t>min</w:t>
            </w:r>
            <w:r w:rsidRPr="00F1106C">
              <w:rPr>
                <w:color w:val="000000"/>
                <w:sz w:val="20"/>
                <w:szCs w:val="20"/>
                <w:lang w:eastAsia="en-US"/>
              </w:rPr>
              <w:t xml:space="preserve"> - наихудшее значение критерия эффективности деятельности</w:t>
            </w:r>
          </w:p>
          <w:p w:rsidR="000A4F89" w:rsidRPr="00F1106C" w:rsidRDefault="000A4F89" w:rsidP="008C2BDA">
            <w:pPr>
              <w:rPr>
                <w:b/>
                <w:sz w:val="20"/>
                <w:szCs w:val="20"/>
              </w:rPr>
            </w:pPr>
            <w:r w:rsidRPr="00F1106C">
              <w:rPr>
                <w:b/>
                <w:sz w:val="20"/>
                <w:szCs w:val="20"/>
              </w:rPr>
              <w:t>Результаты диагностик заносят</w:t>
            </w:r>
          </w:p>
          <w:p w:rsidR="000A4F89" w:rsidRPr="00F1106C" w:rsidRDefault="000A4F89" w:rsidP="008C2BDA">
            <w:pPr>
              <w:rPr>
                <w:sz w:val="20"/>
                <w:szCs w:val="20"/>
              </w:rPr>
            </w:pPr>
            <w:r w:rsidRPr="00F1106C">
              <w:rPr>
                <w:b/>
                <w:sz w:val="20"/>
                <w:szCs w:val="20"/>
              </w:rPr>
              <w:t>ся в протокол, заверяются администрацией ДОУ</w:t>
            </w:r>
          </w:p>
        </w:tc>
      </w:tr>
      <w:tr w:rsidR="000A4F89" w:rsidRPr="009D73D5" w:rsidTr="008C2BDA">
        <w:trPr>
          <w:trHeight w:val="1920"/>
        </w:trPr>
        <w:tc>
          <w:tcPr>
            <w:tcW w:w="204" w:type="pct"/>
            <w:gridSpan w:val="2"/>
            <w:tcBorders>
              <w:top w:val="nil"/>
              <w:left w:val="single" w:sz="4" w:space="0" w:color="auto"/>
              <w:bottom w:val="single" w:sz="4" w:space="0" w:color="auto"/>
              <w:right w:val="single" w:sz="4" w:space="0" w:color="auto"/>
            </w:tcBorders>
            <w:vAlign w:val="center"/>
          </w:tcPr>
          <w:p w:rsidR="000A4F89" w:rsidRPr="009D73D5" w:rsidRDefault="000A4F89" w:rsidP="008C2BDA">
            <w:pPr>
              <w:jc w:val="center"/>
            </w:pPr>
            <w:r w:rsidRPr="009D73D5">
              <w:t>3</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Охрана жизни и здоровья детей (индекс здоровья)</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w:t>
            </w:r>
          </w:p>
        </w:tc>
        <w:tc>
          <w:tcPr>
            <w:tcW w:w="418"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7</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100-90</w:t>
            </w:r>
          </w:p>
        </w:tc>
        <w:tc>
          <w:tcPr>
            <w:tcW w:w="44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квартальная</w:t>
            </w:r>
          </w:p>
        </w:tc>
        <w:tc>
          <w:tcPr>
            <w:tcW w:w="2034" w:type="pct"/>
            <w:gridSpan w:val="5"/>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color w:val="000000"/>
                <w:sz w:val="20"/>
                <w:szCs w:val="20"/>
                <w:lang w:val="en-US" w:eastAsia="en-US"/>
              </w:rPr>
              <w:t>N</w:t>
            </w:r>
            <w:r w:rsidRPr="00F1106C">
              <w:rPr>
                <w:sz w:val="20"/>
                <w:szCs w:val="20"/>
              </w:rPr>
              <w:t xml:space="preserve"> = A/B*100%, где А – число ни разу не болевших детей в отчетном периоде, В – число всех обследованных детей.</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N</w:t>
            </w:r>
            <w:r w:rsidRPr="00F1106C">
              <w:rPr>
                <w:color w:val="000000"/>
                <w:sz w:val="20"/>
                <w:szCs w:val="20"/>
              </w:rPr>
              <w:t>-</w:t>
            </w:r>
            <w:r w:rsidRPr="00F1106C">
              <w:rPr>
                <w:color w:val="000000"/>
                <w:sz w:val="20"/>
                <w:szCs w:val="20"/>
                <w:lang w:val="en-US"/>
              </w:rPr>
              <w:t>L</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 * весовой коэффициент</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L</w:t>
            </w:r>
            <w:r w:rsidRPr="00F1106C">
              <w:rPr>
                <w:color w:val="000000"/>
                <w:sz w:val="20"/>
                <w:szCs w:val="20"/>
              </w:rPr>
              <w:t>-</w:t>
            </w:r>
            <w:r w:rsidRPr="00F1106C">
              <w:rPr>
                <w:color w:val="000000"/>
                <w:sz w:val="20"/>
                <w:szCs w:val="20"/>
                <w:lang w:val="en-US"/>
              </w:rPr>
              <w:t>M</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xml:space="preserve"> – отнормированный критерий;</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N</w:t>
            </w:r>
            <w:r w:rsidRPr="00F1106C">
              <w:rPr>
                <w:color w:val="000000"/>
                <w:sz w:val="20"/>
                <w:szCs w:val="20"/>
              </w:rPr>
              <w:t xml:space="preserve"> - фактическое значение критерия эффективности деятельности;</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M</w:t>
            </w:r>
            <w:r w:rsidRPr="00F1106C">
              <w:rPr>
                <w:color w:val="000000"/>
                <w:sz w:val="20"/>
                <w:szCs w:val="20"/>
              </w:rPr>
              <w:t xml:space="preserve"> - наилучшее значение критерия эффективности деятельности;</w:t>
            </w:r>
          </w:p>
          <w:p w:rsidR="000A4F89" w:rsidRPr="00F1106C" w:rsidRDefault="000A4F89" w:rsidP="008C2BDA">
            <w:pPr>
              <w:rPr>
                <w:b/>
                <w:color w:val="000000"/>
                <w:sz w:val="20"/>
                <w:szCs w:val="20"/>
                <w:lang w:eastAsia="en-US"/>
              </w:rPr>
            </w:pPr>
            <w:r w:rsidRPr="00F1106C">
              <w:rPr>
                <w:color w:val="000000"/>
                <w:sz w:val="20"/>
                <w:szCs w:val="20"/>
                <w:lang w:val="en-US" w:eastAsia="en-US"/>
              </w:rPr>
              <w:t>L</w:t>
            </w:r>
            <w:r w:rsidRPr="00F1106C">
              <w:rPr>
                <w:color w:val="000000"/>
                <w:sz w:val="20"/>
                <w:szCs w:val="20"/>
                <w:lang w:eastAsia="en-US"/>
              </w:rPr>
              <w:t xml:space="preserve"> - наихудшее значение критерия эффективности деятельности</w:t>
            </w:r>
          </w:p>
          <w:p w:rsidR="000A4F89" w:rsidRPr="00F1106C" w:rsidRDefault="000A4F89" w:rsidP="008C2BDA">
            <w:pPr>
              <w:rPr>
                <w:b/>
                <w:sz w:val="20"/>
                <w:szCs w:val="20"/>
              </w:rPr>
            </w:pPr>
            <w:r w:rsidRPr="00F1106C">
              <w:rPr>
                <w:b/>
                <w:sz w:val="20"/>
                <w:szCs w:val="20"/>
              </w:rPr>
              <w:t>Данные представляются меди</w:t>
            </w:r>
          </w:p>
          <w:p w:rsidR="000A4F89" w:rsidRPr="00F1106C" w:rsidRDefault="000A4F89" w:rsidP="008C2BDA">
            <w:pPr>
              <w:rPr>
                <w:b/>
                <w:sz w:val="20"/>
                <w:szCs w:val="20"/>
              </w:rPr>
            </w:pPr>
            <w:r w:rsidRPr="00F1106C">
              <w:rPr>
                <w:b/>
                <w:sz w:val="20"/>
                <w:szCs w:val="20"/>
              </w:rPr>
              <w:t>цинским персоналом в соответст</w:t>
            </w:r>
          </w:p>
          <w:p w:rsidR="000A4F89" w:rsidRPr="00F1106C" w:rsidRDefault="000A4F89" w:rsidP="008C2BDA">
            <w:pPr>
              <w:rPr>
                <w:sz w:val="20"/>
                <w:szCs w:val="20"/>
              </w:rPr>
            </w:pPr>
            <w:r w:rsidRPr="00F1106C">
              <w:rPr>
                <w:b/>
                <w:sz w:val="20"/>
                <w:szCs w:val="20"/>
              </w:rPr>
              <w:t>вии с табелем посещаемости детей</w:t>
            </w:r>
          </w:p>
        </w:tc>
      </w:tr>
      <w:tr w:rsidR="000A4F89" w:rsidRPr="009D73D5" w:rsidTr="008C2BDA">
        <w:trPr>
          <w:trHeight w:val="363"/>
        </w:trPr>
        <w:tc>
          <w:tcPr>
            <w:tcW w:w="204" w:type="pct"/>
            <w:gridSpan w:val="2"/>
            <w:tcBorders>
              <w:top w:val="nil"/>
              <w:left w:val="single" w:sz="4" w:space="0" w:color="auto"/>
              <w:bottom w:val="single" w:sz="4" w:space="0" w:color="auto"/>
              <w:right w:val="single" w:sz="4" w:space="0" w:color="auto"/>
            </w:tcBorders>
            <w:vAlign w:val="center"/>
          </w:tcPr>
          <w:p w:rsidR="000A4F89" w:rsidRPr="009D73D5" w:rsidRDefault="000A4F89" w:rsidP="008C2BDA">
            <w:pPr>
              <w:jc w:val="center"/>
            </w:pPr>
            <w:r w:rsidRPr="009D73D5">
              <w:t>4</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Эффективность работы с родителями по результатам анкетирования</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w:t>
            </w:r>
          </w:p>
        </w:tc>
        <w:tc>
          <w:tcPr>
            <w:tcW w:w="418"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6</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70-100</w:t>
            </w:r>
          </w:p>
        </w:tc>
        <w:tc>
          <w:tcPr>
            <w:tcW w:w="44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квартальная</w:t>
            </w:r>
          </w:p>
        </w:tc>
        <w:tc>
          <w:tcPr>
            <w:tcW w:w="2034" w:type="pct"/>
            <w:gridSpan w:val="5"/>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color w:val="000000"/>
                <w:sz w:val="20"/>
                <w:szCs w:val="20"/>
                <w:lang w:val="en-US" w:eastAsia="en-US"/>
              </w:rPr>
              <w:t>N</w:t>
            </w:r>
            <w:r w:rsidRPr="00F1106C">
              <w:rPr>
                <w:sz w:val="20"/>
                <w:szCs w:val="20"/>
              </w:rPr>
              <w:t xml:space="preserve"> = A/B*100%, где А – число положительных отзывов родителей, В – число родителей, принявших участие в анкетировании.</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N</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 * весовой коэффициент</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max</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xml:space="preserve"> – отнормированный критерий;</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N</w:t>
            </w:r>
            <w:r w:rsidRPr="00F1106C">
              <w:rPr>
                <w:color w:val="000000"/>
                <w:sz w:val="20"/>
                <w:szCs w:val="20"/>
              </w:rPr>
              <w:t xml:space="preserve"> - фактическое значение критерия эффективности деятельности;</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max</w:t>
            </w:r>
            <w:r w:rsidRPr="00F1106C">
              <w:rPr>
                <w:color w:val="000000"/>
                <w:sz w:val="20"/>
                <w:szCs w:val="20"/>
              </w:rPr>
              <w:t xml:space="preserve"> - наилучшее значение критерия эффективности деятельности;</w:t>
            </w:r>
          </w:p>
          <w:p w:rsidR="000A4F89" w:rsidRPr="00F1106C" w:rsidRDefault="000A4F89" w:rsidP="008C2BDA">
            <w:pPr>
              <w:rPr>
                <w:sz w:val="20"/>
                <w:szCs w:val="20"/>
              </w:rPr>
            </w:pPr>
            <w:r w:rsidRPr="00F1106C">
              <w:rPr>
                <w:color w:val="000000"/>
                <w:sz w:val="20"/>
                <w:szCs w:val="20"/>
                <w:lang w:val="en-US" w:eastAsia="en-US"/>
              </w:rPr>
              <w:t>min</w:t>
            </w:r>
            <w:r w:rsidRPr="00F1106C">
              <w:rPr>
                <w:color w:val="000000"/>
                <w:sz w:val="20"/>
                <w:szCs w:val="20"/>
                <w:lang w:eastAsia="en-US"/>
              </w:rPr>
              <w:t xml:space="preserve"> - наихудшее значение критерия эффективности деятельности</w:t>
            </w:r>
          </w:p>
          <w:p w:rsidR="000A4F89" w:rsidRPr="00F1106C" w:rsidRDefault="000A4F89" w:rsidP="008C2BDA">
            <w:pPr>
              <w:rPr>
                <w:b/>
                <w:sz w:val="20"/>
                <w:szCs w:val="20"/>
              </w:rPr>
            </w:pPr>
            <w:r w:rsidRPr="00F1106C">
              <w:rPr>
                <w:b/>
                <w:sz w:val="20"/>
                <w:szCs w:val="20"/>
              </w:rPr>
              <w:t>Результаты анкетирования зано</w:t>
            </w:r>
          </w:p>
          <w:p w:rsidR="000A4F89" w:rsidRPr="00F1106C" w:rsidRDefault="000A4F89" w:rsidP="008C2BDA">
            <w:pPr>
              <w:rPr>
                <w:b/>
                <w:sz w:val="20"/>
                <w:szCs w:val="20"/>
              </w:rPr>
            </w:pPr>
            <w:r w:rsidRPr="00F1106C">
              <w:rPr>
                <w:b/>
                <w:sz w:val="20"/>
                <w:szCs w:val="20"/>
              </w:rPr>
              <w:t>сятся в протокол, заверяются администрацией ДОУ</w:t>
            </w:r>
          </w:p>
        </w:tc>
      </w:tr>
      <w:tr w:rsidR="000A4F89" w:rsidRPr="009D73D5" w:rsidTr="008C2BDA">
        <w:trPr>
          <w:trHeight w:val="379"/>
        </w:trPr>
        <w:tc>
          <w:tcPr>
            <w:tcW w:w="204" w:type="pct"/>
            <w:gridSpan w:val="2"/>
            <w:tcBorders>
              <w:top w:val="nil"/>
              <w:left w:val="single" w:sz="4" w:space="0" w:color="auto"/>
              <w:bottom w:val="single" w:sz="4" w:space="0" w:color="auto"/>
              <w:right w:val="single" w:sz="4" w:space="0" w:color="auto"/>
            </w:tcBorders>
            <w:vAlign w:val="center"/>
          </w:tcPr>
          <w:p w:rsidR="000A4F89" w:rsidRPr="009D73D5" w:rsidRDefault="000A4F89" w:rsidP="008C2BDA">
            <w:pPr>
              <w:jc w:val="center"/>
            </w:pPr>
            <w:r w:rsidRPr="009D73D5">
              <w:t>5</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Охват детей дополнительными образовательными (оздоровительными) услугами</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w:t>
            </w:r>
          </w:p>
        </w:tc>
        <w:tc>
          <w:tcPr>
            <w:tcW w:w="418"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8</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30-80</w:t>
            </w:r>
          </w:p>
        </w:tc>
        <w:tc>
          <w:tcPr>
            <w:tcW w:w="44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годовая</w:t>
            </w:r>
          </w:p>
        </w:tc>
        <w:tc>
          <w:tcPr>
            <w:tcW w:w="2034" w:type="pct"/>
            <w:gridSpan w:val="5"/>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color w:val="000000"/>
                <w:sz w:val="20"/>
                <w:szCs w:val="20"/>
                <w:lang w:val="en-US" w:eastAsia="en-US"/>
              </w:rPr>
              <w:t>N</w:t>
            </w:r>
            <w:r w:rsidRPr="00F1106C">
              <w:rPr>
                <w:sz w:val="20"/>
                <w:szCs w:val="20"/>
              </w:rPr>
              <w:t xml:space="preserve"> = A/B*100%, где  А – число детей, которым оказываются дополнительные образовательные (оздоровительные) услуги; В -  общее количество детей</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N</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 * весовой коэффициент</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max</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xml:space="preserve"> – отнормированный критерий;</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N</w:t>
            </w:r>
            <w:r w:rsidRPr="00F1106C">
              <w:rPr>
                <w:color w:val="000000"/>
                <w:sz w:val="20"/>
                <w:szCs w:val="20"/>
              </w:rPr>
              <w:t xml:space="preserve"> - фактическое значение критерия эффективности деятельности;</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max</w:t>
            </w:r>
            <w:r w:rsidRPr="00F1106C">
              <w:rPr>
                <w:color w:val="000000"/>
                <w:sz w:val="20"/>
                <w:szCs w:val="20"/>
              </w:rPr>
              <w:t xml:space="preserve"> - наилучшее значение критерия эффективности деятельности;</w:t>
            </w:r>
          </w:p>
          <w:p w:rsidR="000A4F89" w:rsidRPr="00F1106C" w:rsidRDefault="000A4F89" w:rsidP="008C2BDA">
            <w:pPr>
              <w:rPr>
                <w:b/>
                <w:sz w:val="20"/>
                <w:szCs w:val="20"/>
              </w:rPr>
            </w:pPr>
            <w:r w:rsidRPr="00F1106C">
              <w:rPr>
                <w:color w:val="000000"/>
                <w:sz w:val="20"/>
                <w:szCs w:val="20"/>
                <w:lang w:val="en-US" w:eastAsia="en-US"/>
              </w:rPr>
              <w:t>min</w:t>
            </w:r>
            <w:r w:rsidRPr="00F1106C">
              <w:rPr>
                <w:color w:val="000000"/>
                <w:sz w:val="20"/>
                <w:szCs w:val="20"/>
                <w:lang w:eastAsia="en-US"/>
              </w:rPr>
              <w:t xml:space="preserve"> - наихудшее значение критерия эффективности деятельности</w:t>
            </w:r>
            <w:r w:rsidRPr="00F1106C">
              <w:rPr>
                <w:b/>
                <w:sz w:val="20"/>
                <w:szCs w:val="20"/>
              </w:rPr>
              <w:t xml:space="preserve"> </w:t>
            </w:r>
          </w:p>
          <w:p w:rsidR="000A4F89" w:rsidRPr="00F1106C" w:rsidRDefault="000A4F89" w:rsidP="008C2BDA">
            <w:pPr>
              <w:rPr>
                <w:b/>
                <w:sz w:val="20"/>
                <w:szCs w:val="20"/>
              </w:rPr>
            </w:pPr>
            <w:r w:rsidRPr="00F1106C">
              <w:rPr>
                <w:b/>
                <w:sz w:val="20"/>
                <w:szCs w:val="20"/>
              </w:rPr>
              <w:t>Приказ руководителя ДОУ о веде</w:t>
            </w:r>
          </w:p>
          <w:p w:rsidR="000A4F89" w:rsidRPr="00F1106C" w:rsidRDefault="000A4F89" w:rsidP="008C2BDA">
            <w:pPr>
              <w:rPr>
                <w:b/>
                <w:sz w:val="20"/>
                <w:szCs w:val="20"/>
              </w:rPr>
            </w:pPr>
            <w:r w:rsidRPr="00F1106C">
              <w:rPr>
                <w:b/>
                <w:sz w:val="20"/>
                <w:szCs w:val="20"/>
              </w:rPr>
              <w:t>нии дополнительных образова</w:t>
            </w:r>
          </w:p>
          <w:p w:rsidR="000A4F89" w:rsidRPr="00F1106C" w:rsidRDefault="000A4F89" w:rsidP="008C2BDA">
            <w:pPr>
              <w:rPr>
                <w:b/>
                <w:sz w:val="20"/>
                <w:szCs w:val="20"/>
              </w:rPr>
            </w:pPr>
            <w:r w:rsidRPr="00F1106C">
              <w:rPr>
                <w:b/>
                <w:sz w:val="20"/>
                <w:szCs w:val="20"/>
              </w:rPr>
              <w:t>тельных услуг, Договора с родителями.</w:t>
            </w:r>
          </w:p>
        </w:tc>
      </w:tr>
      <w:tr w:rsidR="000A4F89" w:rsidRPr="009D73D5" w:rsidTr="008C2BDA">
        <w:trPr>
          <w:trHeight w:val="379"/>
        </w:trPr>
        <w:tc>
          <w:tcPr>
            <w:tcW w:w="204" w:type="pct"/>
            <w:gridSpan w:val="2"/>
            <w:tcBorders>
              <w:top w:val="nil"/>
              <w:left w:val="single" w:sz="4" w:space="0" w:color="auto"/>
              <w:bottom w:val="single" w:sz="4" w:space="0" w:color="auto"/>
              <w:right w:val="single" w:sz="4" w:space="0" w:color="auto"/>
            </w:tcBorders>
            <w:vAlign w:val="center"/>
          </w:tcPr>
          <w:p w:rsidR="000A4F89" w:rsidRPr="009D73D5" w:rsidRDefault="000A4F89" w:rsidP="008C2BDA">
            <w:pPr>
              <w:jc w:val="center"/>
            </w:pPr>
            <w:r w:rsidRPr="009D73D5">
              <w:t>6</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Разработка и реализация авторской программы</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p>
        </w:tc>
        <w:tc>
          <w:tcPr>
            <w:tcW w:w="418"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7</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0-1</w:t>
            </w:r>
          </w:p>
        </w:tc>
        <w:tc>
          <w:tcPr>
            <w:tcW w:w="44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годовая</w:t>
            </w:r>
          </w:p>
        </w:tc>
        <w:tc>
          <w:tcPr>
            <w:tcW w:w="2034" w:type="pct"/>
            <w:gridSpan w:val="5"/>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При наличии авторской программы 7 баллов, при отсутствии – 0 баллов</w:t>
            </w:r>
          </w:p>
          <w:p w:rsidR="000A4F89" w:rsidRPr="00F1106C" w:rsidRDefault="000A4F89" w:rsidP="008C2BDA">
            <w:pPr>
              <w:rPr>
                <w:sz w:val="20"/>
                <w:szCs w:val="20"/>
              </w:rPr>
            </w:pPr>
            <w:r w:rsidRPr="00F1106C">
              <w:rPr>
                <w:sz w:val="20"/>
                <w:szCs w:val="20"/>
              </w:rPr>
              <w:t>Протоколы пед.советов, метод.объединений, сертификаты, дипломы и. т.д.</w:t>
            </w:r>
          </w:p>
        </w:tc>
      </w:tr>
      <w:tr w:rsidR="000A4F89" w:rsidRPr="009D73D5" w:rsidTr="008C2BDA">
        <w:trPr>
          <w:trHeight w:val="379"/>
        </w:trPr>
        <w:tc>
          <w:tcPr>
            <w:tcW w:w="204" w:type="pct"/>
            <w:gridSpan w:val="2"/>
            <w:tcBorders>
              <w:top w:val="nil"/>
              <w:left w:val="single" w:sz="4" w:space="0" w:color="auto"/>
              <w:bottom w:val="single" w:sz="4" w:space="0" w:color="auto"/>
              <w:right w:val="single" w:sz="4" w:space="0" w:color="auto"/>
            </w:tcBorders>
            <w:vAlign w:val="center"/>
          </w:tcPr>
          <w:p w:rsidR="000A4F89" w:rsidRPr="009D73D5" w:rsidRDefault="000A4F89" w:rsidP="008C2BDA">
            <w:pPr>
              <w:jc w:val="center"/>
            </w:pPr>
            <w:r w:rsidRPr="009D73D5">
              <w:t>7</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 xml:space="preserve">Распространение передового педагогического опыта </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p>
        </w:tc>
        <w:tc>
          <w:tcPr>
            <w:tcW w:w="418"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7</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0-</w:t>
            </w:r>
            <w:r w:rsidRPr="00F1106C">
              <w:rPr>
                <w:sz w:val="20"/>
                <w:szCs w:val="20"/>
                <w:lang w:val="en-US"/>
              </w:rPr>
              <w:t>N</w:t>
            </w:r>
          </w:p>
        </w:tc>
        <w:tc>
          <w:tcPr>
            <w:tcW w:w="44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годовая</w:t>
            </w:r>
          </w:p>
        </w:tc>
        <w:tc>
          <w:tcPr>
            <w:tcW w:w="2034" w:type="pct"/>
            <w:gridSpan w:val="5"/>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7*</w:t>
            </w:r>
            <w:r w:rsidRPr="00F1106C">
              <w:rPr>
                <w:sz w:val="20"/>
                <w:szCs w:val="20"/>
                <w:lang w:val="en-US"/>
              </w:rPr>
              <w:t>F</w:t>
            </w:r>
            <w:r w:rsidRPr="00F1106C">
              <w:rPr>
                <w:sz w:val="20"/>
                <w:szCs w:val="20"/>
              </w:rPr>
              <w:t xml:space="preserve">/ </w:t>
            </w:r>
            <w:r w:rsidRPr="00F1106C">
              <w:rPr>
                <w:sz w:val="20"/>
                <w:szCs w:val="20"/>
                <w:lang w:val="en-US"/>
              </w:rPr>
              <w:t>N</w:t>
            </w:r>
            <w:r w:rsidRPr="00F1106C">
              <w:rPr>
                <w:sz w:val="20"/>
                <w:szCs w:val="20"/>
              </w:rPr>
              <w:t xml:space="preserve">,  где  </w:t>
            </w:r>
            <w:r w:rsidRPr="00F1106C">
              <w:rPr>
                <w:sz w:val="20"/>
                <w:szCs w:val="20"/>
                <w:lang w:val="en-US"/>
              </w:rPr>
              <w:t>F</w:t>
            </w:r>
            <w:r w:rsidRPr="00F1106C">
              <w:rPr>
                <w:sz w:val="20"/>
                <w:szCs w:val="20"/>
              </w:rPr>
              <w:t xml:space="preserve"> – количество проведённых мероприятий педагогами учреждения, </w:t>
            </w:r>
            <w:r w:rsidRPr="00F1106C">
              <w:rPr>
                <w:sz w:val="20"/>
                <w:szCs w:val="20"/>
                <w:lang w:val="en-US"/>
              </w:rPr>
              <w:t>N</w:t>
            </w:r>
            <w:r w:rsidRPr="00F1106C">
              <w:rPr>
                <w:sz w:val="20"/>
                <w:szCs w:val="20"/>
              </w:rPr>
              <w:t xml:space="preserve"> – количество запланированных мероприятий на учебный год.</w:t>
            </w:r>
          </w:p>
          <w:p w:rsidR="000A4F89" w:rsidRPr="00F1106C" w:rsidRDefault="000A4F89" w:rsidP="008C2BDA">
            <w:pPr>
              <w:rPr>
                <w:b/>
                <w:sz w:val="20"/>
                <w:szCs w:val="20"/>
              </w:rPr>
            </w:pPr>
            <w:r w:rsidRPr="00F1106C">
              <w:rPr>
                <w:b/>
                <w:sz w:val="20"/>
                <w:szCs w:val="20"/>
              </w:rPr>
              <w:t>План самообразования педагога, заверенные руководителями мето</w:t>
            </w:r>
          </w:p>
          <w:p w:rsidR="000A4F89" w:rsidRPr="00F1106C" w:rsidRDefault="000A4F89" w:rsidP="008C2BDA">
            <w:pPr>
              <w:rPr>
                <w:b/>
                <w:sz w:val="20"/>
                <w:szCs w:val="20"/>
              </w:rPr>
            </w:pPr>
            <w:r w:rsidRPr="00F1106C">
              <w:rPr>
                <w:b/>
                <w:sz w:val="20"/>
                <w:szCs w:val="20"/>
              </w:rPr>
              <w:t>дических объединений програм</w:t>
            </w:r>
          </w:p>
          <w:p w:rsidR="000A4F89" w:rsidRPr="00F1106C" w:rsidRDefault="000A4F89" w:rsidP="008C2BDA">
            <w:pPr>
              <w:rPr>
                <w:b/>
                <w:sz w:val="20"/>
                <w:szCs w:val="20"/>
              </w:rPr>
            </w:pPr>
            <w:r w:rsidRPr="00F1106C">
              <w:rPr>
                <w:b/>
                <w:sz w:val="20"/>
                <w:szCs w:val="20"/>
              </w:rPr>
              <w:t>мы, копии публикаций, и т.д.</w:t>
            </w:r>
          </w:p>
        </w:tc>
      </w:tr>
      <w:tr w:rsidR="000A4F89" w:rsidRPr="009D73D5" w:rsidTr="008C2BDA">
        <w:trPr>
          <w:trHeight w:val="379"/>
        </w:trPr>
        <w:tc>
          <w:tcPr>
            <w:tcW w:w="204" w:type="pct"/>
            <w:gridSpan w:val="2"/>
            <w:tcBorders>
              <w:top w:val="nil"/>
              <w:left w:val="single" w:sz="4" w:space="0" w:color="auto"/>
              <w:bottom w:val="single" w:sz="4" w:space="0" w:color="auto"/>
              <w:right w:val="single" w:sz="4" w:space="0" w:color="auto"/>
            </w:tcBorders>
            <w:vAlign w:val="center"/>
          </w:tcPr>
          <w:p w:rsidR="000A4F89" w:rsidRPr="009D73D5" w:rsidRDefault="000A4F89" w:rsidP="008C2BDA">
            <w:pPr>
              <w:jc w:val="center"/>
            </w:pPr>
            <w:r w:rsidRPr="009D73D5">
              <w:t>8</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lang w:eastAsia="en-US"/>
              </w:rPr>
              <w:t>Участие в конкурсах профессионального мастерства, грантах, конференциях, проектах</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lang w:eastAsia="en-US"/>
              </w:rPr>
            </w:pPr>
            <w:r w:rsidRPr="00F1106C">
              <w:rPr>
                <w:sz w:val="20"/>
                <w:szCs w:val="20"/>
                <w:lang w:eastAsia="en-US"/>
              </w:rPr>
              <w:t>мероприятие</w:t>
            </w:r>
          </w:p>
        </w:tc>
        <w:tc>
          <w:tcPr>
            <w:tcW w:w="418"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lang w:eastAsia="en-US"/>
              </w:rPr>
            </w:pPr>
            <w:r w:rsidRPr="00F1106C">
              <w:rPr>
                <w:sz w:val="20"/>
                <w:szCs w:val="20"/>
                <w:lang w:eastAsia="en-US"/>
              </w:rPr>
              <w:t>5</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lang w:eastAsia="en-US"/>
              </w:rPr>
            </w:pPr>
            <w:r w:rsidRPr="00F1106C">
              <w:rPr>
                <w:sz w:val="20"/>
                <w:szCs w:val="20"/>
                <w:lang w:eastAsia="en-US"/>
              </w:rPr>
              <w:t>20-60</w:t>
            </w:r>
          </w:p>
        </w:tc>
        <w:tc>
          <w:tcPr>
            <w:tcW w:w="44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lang w:eastAsia="en-US"/>
              </w:rPr>
            </w:pPr>
            <w:r w:rsidRPr="00F1106C">
              <w:rPr>
                <w:sz w:val="20"/>
                <w:szCs w:val="20"/>
                <w:lang w:eastAsia="en-US"/>
              </w:rPr>
              <w:t>годовая</w:t>
            </w:r>
          </w:p>
        </w:tc>
        <w:tc>
          <w:tcPr>
            <w:tcW w:w="2034" w:type="pct"/>
            <w:gridSpan w:val="5"/>
            <w:tcBorders>
              <w:top w:val="nil"/>
              <w:left w:val="nil"/>
              <w:bottom w:val="single" w:sz="4" w:space="0" w:color="auto"/>
              <w:right w:val="single" w:sz="4" w:space="0" w:color="auto"/>
            </w:tcBorders>
            <w:vAlign w:val="center"/>
          </w:tcPr>
          <w:p w:rsidR="000A4F89" w:rsidRPr="00F1106C" w:rsidRDefault="000A4F89" w:rsidP="008C2BDA">
            <w:pPr>
              <w:rPr>
                <w:sz w:val="20"/>
                <w:szCs w:val="20"/>
                <w:lang w:eastAsia="en-US"/>
              </w:rPr>
            </w:pPr>
            <w:r w:rsidRPr="00F1106C">
              <w:rPr>
                <w:b/>
                <w:sz w:val="20"/>
                <w:szCs w:val="20"/>
                <w:lang w:eastAsia="en-US"/>
              </w:rPr>
              <w:t>Участие в конкурсах, грантах, конференциях, проектах</w:t>
            </w:r>
            <w:r w:rsidRPr="00F1106C">
              <w:rPr>
                <w:sz w:val="20"/>
                <w:szCs w:val="20"/>
                <w:lang w:eastAsia="en-US"/>
              </w:rPr>
              <w:t xml:space="preserve"> мероприятия муниципального уровня – 2 балла </w:t>
            </w:r>
          </w:p>
          <w:p w:rsidR="000A4F89" w:rsidRPr="00F1106C" w:rsidRDefault="000A4F89" w:rsidP="008C2BDA">
            <w:pPr>
              <w:rPr>
                <w:sz w:val="20"/>
                <w:szCs w:val="20"/>
                <w:lang w:eastAsia="en-US"/>
              </w:rPr>
            </w:pPr>
            <w:r w:rsidRPr="00F1106C">
              <w:rPr>
                <w:sz w:val="20"/>
                <w:szCs w:val="20"/>
                <w:lang w:eastAsia="en-US"/>
              </w:rPr>
              <w:t>мероприятия республиканского уровня – 4 балла</w:t>
            </w:r>
          </w:p>
          <w:p w:rsidR="000A4F89" w:rsidRPr="00F1106C" w:rsidRDefault="000A4F89" w:rsidP="008C2BDA">
            <w:pPr>
              <w:rPr>
                <w:sz w:val="20"/>
                <w:szCs w:val="20"/>
                <w:lang w:eastAsia="en-US"/>
              </w:rPr>
            </w:pPr>
            <w:r w:rsidRPr="00F1106C">
              <w:rPr>
                <w:sz w:val="20"/>
                <w:szCs w:val="20"/>
                <w:lang w:eastAsia="en-US"/>
              </w:rPr>
              <w:t>мероприятия межрегионального и федерального  уровня – 6 баллов</w:t>
            </w:r>
          </w:p>
          <w:p w:rsidR="000A4F89" w:rsidRPr="00F1106C" w:rsidRDefault="000A4F89" w:rsidP="008C2BDA">
            <w:pPr>
              <w:rPr>
                <w:sz w:val="20"/>
                <w:szCs w:val="20"/>
                <w:lang w:eastAsia="en-US"/>
              </w:rPr>
            </w:pPr>
            <w:r w:rsidRPr="00F1106C">
              <w:rPr>
                <w:sz w:val="20"/>
                <w:szCs w:val="20"/>
                <w:lang w:eastAsia="en-US"/>
              </w:rPr>
              <w:t>отсутствие фактов участия – 0 баллов.</w:t>
            </w:r>
          </w:p>
          <w:p w:rsidR="000A4F89" w:rsidRPr="00F1106C" w:rsidRDefault="000A4F89" w:rsidP="008C2BDA">
            <w:pPr>
              <w:rPr>
                <w:color w:val="000000"/>
                <w:sz w:val="20"/>
                <w:szCs w:val="20"/>
                <w:lang w:eastAsia="en-US"/>
              </w:rPr>
            </w:pPr>
            <w:r w:rsidRPr="00F1106C">
              <w:rPr>
                <w:color w:val="000000"/>
                <w:sz w:val="20"/>
                <w:szCs w:val="20"/>
                <w:lang w:eastAsia="en-US"/>
              </w:rPr>
              <w:t xml:space="preserve">(при участии по нескольким уровням, балл присваивается </w:t>
            </w:r>
            <w:r w:rsidRPr="00F1106C">
              <w:rPr>
                <w:b/>
                <w:color w:val="000000"/>
                <w:sz w:val="20"/>
                <w:szCs w:val="20"/>
                <w:lang w:eastAsia="en-US"/>
              </w:rPr>
              <w:t>по наивысшему уровню</w:t>
            </w:r>
            <w:r w:rsidRPr="00F1106C">
              <w:rPr>
                <w:color w:val="000000"/>
                <w:sz w:val="20"/>
                <w:szCs w:val="20"/>
                <w:lang w:eastAsia="en-US"/>
              </w:rPr>
              <w:t>)</w:t>
            </w:r>
          </w:p>
          <w:p w:rsidR="000A4F89" w:rsidRPr="00F1106C" w:rsidRDefault="000A4F89" w:rsidP="008C2BDA">
            <w:pPr>
              <w:rPr>
                <w:b/>
                <w:sz w:val="20"/>
                <w:szCs w:val="20"/>
                <w:lang w:eastAsia="en-US"/>
              </w:rPr>
            </w:pPr>
            <w:r w:rsidRPr="00F1106C">
              <w:rPr>
                <w:b/>
                <w:sz w:val="20"/>
                <w:szCs w:val="20"/>
                <w:lang w:eastAsia="en-US"/>
              </w:rPr>
              <w:t>Подтверждающие документы по ито</w:t>
            </w:r>
          </w:p>
          <w:p w:rsidR="000A4F89" w:rsidRPr="00F1106C" w:rsidRDefault="000A4F89" w:rsidP="008C2BDA">
            <w:pPr>
              <w:rPr>
                <w:sz w:val="20"/>
                <w:szCs w:val="20"/>
                <w:lang w:eastAsia="en-US"/>
              </w:rPr>
            </w:pPr>
            <w:r w:rsidRPr="00F1106C">
              <w:rPr>
                <w:b/>
                <w:sz w:val="20"/>
                <w:szCs w:val="20"/>
                <w:lang w:eastAsia="en-US"/>
              </w:rPr>
              <w:t xml:space="preserve">гам конкурсов - Почетные грамоты, дипломы, приказы </w:t>
            </w:r>
          </w:p>
        </w:tc>
      </w:tr>
      <w:tr w:rsidR="000A4F89" w:rsidRPr="009D73D5" w:rsidTr="008C2BDA">
        <w:trPr>
          <w:trHeight w:val="214"/>
        </w:trPr>
        <w:tc>
          <w:tcPr>
            <w:tcW w:w="5000" w:type="pct"/>
            <w:gridSpan w:val="16"/>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r w:rsidRPr="00F1106C">
              <w:rPr>
                <w:b/>
                <w:sz w:val="20"/>
                <w:szCs w:val="20"/>
              </w:rPr>
              <w:t>Итого – 55</w:t>
            </w:r>
          </w:p>
        </w:tc>
      </w:tr>
      <w:tr w:rsidR="000A4F89" w:rsidRPr="009D73D5" w:rsidTr="008C2BDA">
        <w:trPr>
          <w:trHeight w:val="333"/>
        </w:trPr>
        <w:tc>
          <w:tcPr>
            <w:tcW w:w="5000" w:type="pct"/>
            <w:gridSpan w:val="16"/>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r w:rsidRPr="00F1106C">
              <w:rPr>
                <w:b/>
                <w:sz w:val="20"/>
                <w:szCs w:val="20"/>
              </w:rPr>
              <w:t>Воспитатель по обучению татарскому (русскому) языку</w:t>
            </w:r>
          </w:p>
        </w:tc>
      </w:tr>
      <w:tr w:rsidR="000A4F89" w:rsidRPr="009D73D5" w:rsidTr="008C2BDA">
        <w:trPr>
          <w:trHeight w:val="504"/>
        </w:trPr>
        <w:tc>
          <w:tcPr>
            <w:tcW w:w="204" w:type="pct"/>
            <w:gridSpan w:val="2"/>
            <w:tcBorders>
              <w:top w:val="nil"/>
              <w:left w:val="single" w:sz="4" w:space="0" w:color="auto"/>
              <w:bottom w:val="single" w:sz="4" w:space="0" w:color="auto"/>
              <w:right w:val="single" w:sz="4" w:space="0" w:color="auto"/>
            </w:tcBorders>
            <w:vAlign w:val="center"/>
          </w:tcPr>
          <w:p w:rsidR="000A4F89" w:rsidRPr="009D73D5" w:rsidRDefault="000A4F89" w:rsidP="008C2BDA">
            <w:pPr>
              <w:jc w:val="center"/>
            </w:pPr>
            <w:r w:rsidRPr="009D73D5">
              <w:t>1</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color w:val="000000"/>
                <w:sz w:val="20"/>
                <w:szCs w:val="20"/>
              </w:rPr>
              <w:t xml:space="preserve">Промежуточные  результаты освоения программы </w:t>
            </w:r>
            <w:r w:rsidRPr="00F1106C">
              <w:rPr>
                <w:sz w:val="20"/>
                <w:szCs w:val="20"/>
              </w:rPr>
              <w:t xml:space="preserve">обучения второму (неродному) языку  </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w:t>
            </w:r>
          </w:p>
        </w:tc>
        <w:tc>
          <w:tcPr>
            <w:tcW w:w="418" w:type="pct"/>
            <w:tcBorders>
              <w:top w:val="nil"/>
              <w:left w:val="nil"/>
              <w:bottom w:val="single" w:sz="4" w:space="0" w:color="auto"/>
              <w:right w:val="single" w:sz="4" w:space="0" w:color="auto"/>
            </w:tcBorders>
            <w:vAlign w:val="center"/>
          </w:tcPr>
          <w:p w:rsidR="000A4F89" w:rsidRPr="00F1106C" w:rsidRDefault="000A4F89" w:rsidP="008C2BDA">
            <w:pPr>
              <w:ind w:left="26" w:hanging="26"/>
              <w:jc w:val="center"/>
              <w:rPr>
                <w:sz w:val="20"/>
                <w:szCs w:val="20"/>
              </w:rPr>
            </w:pPr>
            <w:r w:rsidRPr="00F1106C">
              <w:rPr>
                <w:sz w:val="20"/>
                <w:szCs w:val="20"/>
              </w:rPr>
              <w:t>5</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50 - 100</w:t>
            </w:r>
          </w:p>
        </w:tc>
        <w:tc>
          <w:tcPr>
            <w:tcW w:w="44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полугодовая</w:t>
            </w:r>
          </w:p>
        </w:tc>
        <w:tc>
          <w:tcPr>
            <w:tcW w:w="2034" w:type="pct"/>
            <w:gridSpan w:val="5"/>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color w:val="000000"/>
                <w:sz w:val="20"/>
                <w:szCs w:val="20"/>
                <w:lang w:val="en-US" w:eastAsia="en-US"/>
              </w:rPr>
              <w:t>N</w:t>
            </w:r>
            <w:r w:rsidRPr="00F1106C">
              <w:rPr>
                <w:sz w:val="20"/>
                <w:szCs w:val="20"/>
              </w:rPr>
              <w:t xml:space="preserve"> = A/B*100%,   А – число детей, освоивших программу в отчётный период, В – общее количество детей учреждения. </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N</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 * весовой коэффициент</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max</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xml:space="preserve"> – отнормированный критерий;</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N</w:t>
            </w:r>
            <w:r w:rsidRPr="00F1106C">
              <w:rPr>
                <w:color w:val="000000"/>
                <w:sz w:val="20"/>
                <w:szCs w:val="20"/>
              </w:rPr>
              <w:t xml:space="preserve"> - фактическое значение критерия эффективности деятельности;</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max</w:t>
            </w:r>
            <w:r w:rsidRPr="00F1106C">
              <w:rPr>
                <w:color w:val="000000"/>
                <w:sz w:val="20"/>
                <w:szCs w:val="20"/>
              </w:rPr>
              <w:t xml:space="preserve"> - наилучшее значение критерия эффективности деятельности;</w:t>
            </w:r>
          </w:p>
          <w:p w:rsidR="000A4F89" w:rsidRPr="00F1106C" w:rsidRDefault="000A4F89" w:rsidP="008C2BDA">
            <w:pPr>
              <w:rPr>
                <w:sz w:val="20"/>
                <w:szCs w:val="20"/>
              </w:rPr>
            </w:pPr>
            <w:r w:rsidRPr="00F1106C">
              <w:rPr>
                <w:color w:val="000000"/>
                <w:sz w:val="20"/>
                <w:szCs w:val="20"/>
                <w:lang w:val="en-US" w:eastAsia="en-US"/>
              </w:rPr>
              <w:t>min</w:t>
            </w:r>
            <w:r w:rsidRPr="00F1106C">
              <w:rPr>
                <w:color w:val="000000"/>
                <w:sz w:val="20"/>
                <w:szCs w:val="20"/>
                <w:lang w:eastAsia="en-US"/>
              </w:rPr>
              <w:t xml:space="preserve"> - наихудшее значение критерия эффективности деятельности</w:t>
            </w:r>
          </w:p>
          <w:p w:rsidR="000A4F89" w:rsidRPr="00F1106C" w:rsidRDefault="000A4F89" w:rsidP="008C2BDA">
            <w:pPr>
              <w:rPr>
                <w:b/>
                <w:sz w:val="20"/>
                <w:szCs w:val="20"/>
              </w:rPr>
            </w:pPr>
            <w:r w:rsidRPr="00F1106C">
              <w:rPr>
                <w:b/>
                <w:sz w:val="20"/>
                <w:szCs w:val="20"/>
              </w:rPr>
              <w:t>Результаты диагностик заносят</w:t>
            </w:r>
          </w:p>
          <w:p w:rsidR="000A4F89" w:rsidRPr="00F1106C" w:rsidRDefault="000A4F89" w:rsidP="008C2BDA">
            <w:pPr>
              <w:rPr>
                <w:b/>
                <w:sz w:val="20"/>
                <w:szCs w:val="20"/>
              </w:rPr>
            </w:pPr>
            <w:r w:rsidRPr="00F1106C">
              <w:rPr>
                <w:b/>
                <w:sz w:val="20"/>
                <w:szCs w:val="20"/>
              </w:rPr>
              <w:t>ся в протокол, заверяются администрацией ДОУ</w:t>
            </w:r>
          </w:p>
        </w:tc>
      </w:tr>
      <w:tr w:rsidR="000A4F89" w:rsidRPr="009D73D5" w:rsidTr="008C2BDA">
        <w:trPr>
          <w:trHeight w:val="271"/>
        </w:trPr>
        <w:tc>
          <w:tcPr>
            <w:tcW w:w="204" w:type="pct"/>
            <w:gridSpan w:val="2"/>
            <w:tcBorders>
              <w:top w:val="nil"/>
              <w:left w:val="single" w:sz="4" w:space="0" w:color="auto"/>
              <w:bottom w:val="single" w:sz="4" w:space="0" w:color="auto"/>
              <w:right w:val="single" w:sz="4" w:space="0" w:color="auto"/>
            </w:tcBorders>
            <w:vAlign w:val="center"/>
          </w:tcPr>
          <w:p w:rsidR="000A4F89" w:rsidRPr="009D73D5" w:rsidRDefault="000A4F89" w:rsidP="008C2BDA">
            <w:pPr>
              <w:jc w:val="center"/>
            </w:pPr>
            <w:r w:rsidRPr="009D73D5">
              <w:t>2</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color w:val="000000"/>
                <w:sz w:val="20"/>
                <w:szCs w:val="20"/>
              </w:rPr>
              <w:t xml:space="preserve">Итоговые результаты освоения программы </w:t>
            </w:r>
            <w:r w:rsidRPr="00F1106C">
              <w:rPr>
                <w:sz w:val="20"/>
                <w:szCs w:val="20"/>
              </w:rPr>
              <w:t xml:space="preserve">обучения второму (неродному) языку в каждой возрастной группе  </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w:t>
            </w:r>
          </w:p>
        </w:tc>
        <w:tc>
          <w:tcPr>
            <w:tcW w:w="418" w:type="pct"/>
            <w:tcBorders>
              <w:top w:val="nil"/>
              <w:left w:val="nil"/>
              <w:bottom w:val="single" w:sz="4" w:space="0" w:color="auto"/>
              <w:right w:val="single" w:sz="4" w:space="0" w:color="auto"/>
            </w:tcBorders>
            <w:vAlign w:val="center"/>
          </w:tcPr>
          <w:p w:rsidR="000A4F89" w:rsidRPr="00F1106C" w:rsidRDefault="000A4F89" w:rsidP="008C2BDA">
            <w:pPr>
              <w:ind w:left="26" w:hanging="26"/>
              <w:jc w:val="center"/>
              <w:rPr>
                <w:sz w:val="20"/>
                <w:szCs w:val="20"/>
              </w:rPr>
            </w:pPr>
            <w:r w:rsidRPr="00F1106C">
              <w:rPr>
                <w:sz w:val="20"/>
                <w:szCs w:val="20"/>
              </w:rPr>
              <w:t>7</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70 - 100</w:t>
            </w:r>
          </w:p>
        </w:tc>
        <w:tc>
          <w:tcPr>
            <w:tcW w:w="44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годовая</w:t>
            </w:r>
          </w:p>
        </w:tc>
        <w:tc>
          <w:tcPr>
            <w:tcW w:w="2034" w:type="pct"/>
            <w:gridSpan w:val="5"/>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color w:val="000000"/>
                <w:sz w:val="20"/>
                <w:szCs w:val="20"/>
                <w:lang w:val="en-US" w:eastAsia="en-US"/>
              </w:rPr>
              <w:t>N</w:t>
            </w:r>
            <w:r w:rsidRPr="00F1106C">
              <w:rPr>
                <w:sz w:val="20"/>
                <w:szCs w:val="20"/>
              </w:rPr>
              <w:t xml:space="preserve"> = A/B*100%,   А – число детей, освоивших программу в отчётный период, В - общее количество детей учреждения. </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N</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 * весовой коэффициент</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max</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xml:space="preserve"> – отнормированный критерий;</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N</w:t>
            </w:r>
            <w:r w:rsidRPr="00F1106C">
              <w:rPr>
                <w:color w:val="000000"/>
                <w:sz w:val="20"/>
                <w:szCs w:val="20"/>
              </w:rPr>
              <w:t xml:space="preserve"> - фактическое значение критерия эффективности деятельности;</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max</w:t>
            </w:r>
            <w:r w:rsidRPr="00F1106C">
              <w:rPr>
                <w:color w:val="000000"/>
                <w:sz w:val="20"/>
                <w:szCs w:val="20"/>
              </w:rPr>
              <w:t xml:space="preserve"> - наилучшее значение критерия эффективности деятельности;</w:t>
            </w:r>
          </w:p>
          <w:p w:rsidR="000A4F89" w:rsidRPr="00F1106C" w:rsidRDefault="000A4F89" w:rsidP="008C2BDA">
            <w:pPr>
              <w:rPr>
                <w:b/>
                <w:sz w:val="20"/>
                <w:szCs w:val="20"/>
              </w:rPr>
            </w:pPr>
            <w:r w:rsidRPr="00F1106C">
              <w:rPr>
                <w:color w:val="000000"/>
                <w:sz w:val="20"/>
                <w:szCs w:val="20"/>
                <w:lang w:val="en-US" w:eastAsia="en-US"/>
              </w:rPr>
              <w:t>min</w:t>
            </w:r>
            <w:r w:rsidRPr="00F1106C">
              <w:rPr>
                <w:color w:val="000000"/>
                <w:sz w:val="20"/>
                <w:szCs w:val="20"/>
                <w:lang w:eastAsia="en-US"/>
              </w:rPr>
              <w:t xml:space="preserve"> - наихудшее значение критерия эффективности деятельности</w:t>
            </w:r>
            <w:r w:rsidRPr="00F1106C">
              <w:rPr>
                <w:b/>
                <w:sz w:val="20"/>
                <w:szCs w:val="20"/>
              </w:rPr>
              <w:t xml:space="preserve"> Результаты диагностик заносят</w:t>
            </w:r>
          </w:p>
          <w:p w:rsidR="000A4F89" w:rsidRPr="00F1106C" w:rsidRDefault="000A4F89" w:rsidP="008C2BDA">
            <w:pPr>
              <w:rPr>
                <w:b/>
                <w:sz w:val="20"/>
                <w:szCs w:val="20"/>
              </w:rPr>
            </w:pPr>
            <w:r w:rsidRPr="00F1106C">
              <w:rPr>
                <w:b/>
                <w:sz w:val="20"/>
                <w:szCs w:val="20"/>
              </w:rPr>
              <w:t>ся в протокол, заверяются администрацией ДОУ</w:t>
            </w:r>
          </w:p>
        </w:tc>
      </w:tr>
      <w:tr w:rsidR="000A4F89" w:rsidRPr="009D73D5" w:rsidTr="008C2BDA">
        <w:trPr>
          <w:trHeight w:val="77"/>
        </w:trPr>
        <w:tc>
          <w:tcPr>
            <w:tcW w:w="204" w:type="pct"/>
            <w:gridSpan w:val="2"/>
            <w:tcBorders>
              <w:top w:val="nil"/>
              <w:left w:val="single" w:sz="4" w:space="0" w:color="auto"/>
              <w:bottom w:val="single" w:sz="4" w:space="0" w:color="auto"/>
              <w:right w:val="single" w:sz="4" w:space="0" w:color="auto"/>
            </w:tcBorders>
            <w:vAlign w:val="center"/>
          </w:tcPr>
          <w:p w:rsidR="000A4F89" w:rsidRPr="009D73D5" w:rsidRDefault="000A4F89" w:rsidP="008C2BDA">
            <w:pPr>
              <w:jc w:val="center"/>
            </w:pPr>
            <w:r w:rsidRPr="009D73D5">
              <w:t>3</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Уровень языковой подготовленности детей подготовительной группы к обучению в школе</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w:t>
            </w:r>
          </w:p>
        </w:tc>
        <w:tc>
          <w:tcPr>
            <w:tcW w:w="418"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10</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70 - 100</w:t>
            </w:r>
          </w:p>
        </w:tc>
        <w:tc>
          <w:tcPr>
            <w:tcW w:w="44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годовая</w:t>
            </w:r>
          </w:p>
        </w:tc>
        <w:tc>
          <w:tcPr>
            <w:tcW w:w="2034" w:type="pct"/>
            <w:gridSpan w:val="5"/>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color w:val="000000"/>
                <w:sz w:val="20"/>
                <w:szCs w:val="20"/>
                <w:lang w:val="en-US" w:eastAsia="en-US"/>
              </w:rPr>
              <w:t>N</w:t>
            </w:r>
            <w:r w:rsidRPr="00F1106C">
              <w:rPr>
                <w:sz w:val="20"/>
                <w:szCs w:val="20"/>
              </w:rPr>
              <w:t xml:space="preserve"> = A/B*100%,   где А – число детей с достаточным уровнем языковой подготовленности к обучению в школе, В – число обследованных детей подготовительной группы к школе </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N</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 * весовой коэффициент</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max</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xml:space="preserve"> – отнормированный критерий;</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N</w:t>
            </w:r>
            <w:r w:rsidRPr="00F1106C">
              <w:rPr>
                <w:color w:val="000000"/>
                <w:sz w:val="20"/>
                <w:szCs w:val="20"/>
              </w:rPr>
              <w:t xml:space="preserve"> - фактическое значение критерия эффективности деятельности;</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max</w:t>
            </w:r>
            <w:r w:rsidRPr="00F1106C">
              <w:rPr>
                <w:color w:val="000000"/>
                <w:sz w:val="20"/>
                <w:szCs w:val="20"/>
              </w:rPr>
              <w:t xml:space="preserve"> - наилучшее значение критерия эффективности деятельности;</w:t>
            </w:r>
          </w:p>
          <w:p w:rsidR="000A4F89" w:rsidRPr="00F1106C" w:rsidRDefault="000A4F89" w:rsidP="008C2BDA">
            <w:pPr>
              <w:rPr>
                <w:b/>
                <w:sz w:val="20"/>
                <w:szCs w:val="20"/>
              </w:rPr>
            </w:pPr>
            <w:r w:rsidRPr="00F1106C">
              <w:rPr>
                <w:color w:val="000000"/>
                <w:sz w:val="20"/>
                <w:szCs w:val="20"/>
                <w:lang w:val="en-US" w:eastAsia="en-US"/>
              </w:rPr>
              <w:t>min</w:t>
            </w:r>
            <w:r w:rsidRPr="00F1106C">
              <w:rPr>
                <w:color w:val="000000"/>
                <w:sz w:val="20"/>
                <w:szCs w:val="20"/>
                <w:lang w:eastAsia="en-US"/>
              </w:rPr>
              <w:t xml:space="preserve"> - наихудшее значение критерия эффективности деятельности</w:t>
            </w:r>
            <w:r w:rsidRPr="00F1106C">
              <w:rPr>
                <w:b/>
                <w:sz w:val="20"/>
                <w:szCs w:val="20"/>
              </w:rPr>
              <w:t xml:space="preserve"> Результаты диагностик заносят</w:t>
            </w:r>
          </w:p>
          <w:p w:rsidR="000A4F89" w:rsidRPr="00F1106C" w:rsidRDefault="000A4F89" w:rsidP="008C2BDA">
            <w:pPr>
              <w:rPr>
                <w:sz w:val="20"/>
                <w:szCs w:val="20"/>
              </w:rPr>
            </w:pPr>
            <w:r w:rsidRPr="00F1106C">
              <w:rPr>
                <w:b/>
                <w:sz w:val="20"/>
                <w:szCs w:val="20"/>
              </w:rPr>
              <w:t>ся в протокол, заверяются администрацией ДОУ</w:t>
            </w:r>
          </w:p>
        </w:tc>
      </w:tr>
      <w:tr w:rsidR="000A4F89" w:rsidRPr="009D73D5" w:rsidTr="008C2BDA">
        <w:trPr>
          <w:trHeight w:val="1305"/>
        </w:trPr>
        <w:tc>
          <w:tcPr>
            <w:tcW w:w="204" w:type="pct"/>
            <w:gridSpan w:val="2"/>
            <w:tcBorders>
              <w:top w:val="nil"/>
              <w:left w:val="single" w:sz="4" w:space="0" w:color="auto"/>
              <w:bottom w:val="single" w:sz="4" w:space="0" w:color="auto"/>
              <w:right w:val="single" w:sz="4" w:space="0" w:color="auto"/>
            </w:tcBorders>
            <w:vAlign w:val="center"/>
          </w:tcPr>
          <w:p w:rsidR="000A4F89" w:rsidRPr="009D73D5" w:rsidRDefault="000A4F89" w:rsidP="008C2BDA">
            <w:pPr>
              <w:jc w:val="center"/>
            </w:pPr>
            <w:r w:rsidRPr="009D73D5">
              <w:t>4</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Оказание дополнительных образовательных услуг (охват детей дополнительными образовательными услугами по направлению деятельности)</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w:t>
            </w:r>
          </w:p>
        </w:tc>
        <w:tc>
          <w:tcPr>
            <w:tcW w:w="418"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5</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50 - 70</w:t>
            </w:r>
          </w:p>
        </w:tc>
        <w:tc>
          <w:tcPr>
            <w:tcW w:w="44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годовая</w:t>
            </w:r>
          </w:p>
        </w:tc>
        <w:tc>
          <w:tcPr>
            <w:tcW w:w="2034" w:type="pct"/>
            <w:gridSpan w:val="5"/>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color w:val="000000"/>
                <w:sz w:val="20"/>
                <w:szCs w:val="20"/>
                <w:lang w:val="en-US" w:eastAsia="en-US"/>
              </w:rPr>
              <w:t>N</w:t>
            </w:r>
            <w:r w:rsidRPr="00F1106C">
              <w:rPr>
                <w:sz w:val="20"/>
                <w:szCs w:val="20"/>
              </w:rPr>
              <w:t xml:space="preserve"> = A/B*100%,   где  А – число детей, которым оказываются дополнительные образовательные услуги; В -  общее количество  детей учреждения.</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N</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 * весовой коэффициент</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max</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xml:space="preserve"> – отнормированный критерий;</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N</w:t>
            </w:r>
            <w:r w:rsidRPr="00F1106C">
              <w:rPr>
                <w:color w:val="000000"/>
                <w:sz w:val="20"/>
                <w:szCs w:val="20"/>
              </w:rPr>
              <w:t xml:space="preserve"> - фактическое значение критерия эффективности деятельности;</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max</w:t>
            </w:r>
            <w:r w:rsidRPr="00F1106C">
              <w:rPr>
                <w:color w:val="000000"/>
                <w:sz w:val="20"/>
                <w:szCs w:val="20"/>
              </w:rPr>
              <w:t xml:space="preserve"> - наилучшее значение критерия эффективности деятельности;</w:t>
            </w:r>
          </w:p>
          <w:p w:rsidR="000A4F89" w:rsidRPr="00F1106C" w:rsidRDefault="000A4F89" w:rsidP="008C2BDA">
            <w:pPr>
              <w:rPr>
                <w:b/>
                <w:sz w:val="20"/>
                <w:szCs w:val="20"/>
              </w:rPr>
            </w:pPr>
            <w:r w:rsidRPr="00F1106C">
              <w:rPr>
                <w:color w:val="000000"/>
                <w:sz w:val="20"/>
                <w:szCs w:val="20"/>
                <w:lang w:val="en-US" w:eastAsia="en-US"/>
              </w:rPr>
              <w:t>min</w:t>
            </w:r>
            <w:r w:rsidRPr="00F1106C">
              <w:rPr>
                <w:color w:val="000000"/>
                <w:sz w:val="20"/>
                <w:szCs w:val="20"/>
                <w:lang w:eastAsia="en-US"/>
              </w:rPr>
              <w:t xml:space="preserve"> - наихудшее значение критерия эффективности деятельности</w:t>
            </w:r>
            <w:r w:rsidRPr="00F1106C">
              <w:rPr>
                <w:b/>
                <w:sz w:val="20"/>
                <w:szCs w:val="20"/>
              </w:rPr>
              <w:t xml:space="preserve"> </w:t>
            </w:r>
          </w:p>
          <w:p w:rsidR="000A4F89" w:rsidRPr="00F1106C" w:rsidRDefault="000A4F89" w:rsidP="008C2BDA">
            <w:pPr>
              <w:rPr>
                <w:b/>
                <w:sz w:val="20"/>
                <w:szCs w:val="20"/>
              </w:rPr>
            </w:pPr>
            <w:r w:rsidRPr="00F1106C">
              <w:rPr>
                <w:b/>
                <w:sz w:val="20"/>
                <w:szCs w:val="20"/>
              </w:rPr>
              <w:t>Приказ руководителя ДОУ о веде</w:t>
            </w:r>
          </w:p>
          <w:p w:rsidR="000A4F89" w:rsidRPr="00F1106C" w:rsidRDefault="000A4F89" w:rsidP="008C2BDA">
            <w:pPr>
              <w:rPr>
                <w:b/>
                <w:sz w:val="20"/>
                <w:szCs w:val="20"/>
              </w:rPr>
            </w:pPr>
            <w:r w:rsidRPr="00F1106C">
              <w:rPr>
                <w:b/>
                <w:sz w:val="20"/>
                <w:szCs w:val="20"/>
              </w:rPr>
              <w:t>нии дополнительных образова</w:t>
            </w:r>
          </w:p>
          <w:p w:rsidR="000A4F89" w:rsidRPr="00F1106C" w:rsidRDefault="000A4F89" w:rsidP="008C2BDA">
            <w:pPr>
              <w:rPr>
                <w:b/>
                <w:sz w:val="20"/>
                <w:szCs w:val="20"/>
              </w:rPr>
            </w:pPr>
            <w:r w:rsidRPr="00F1106C">
              <w:rPr>
                <w:b/>
                <w:sz w:val="20"/>
                <w:szCs w:val="20"/>
              </w:rPr>
              <w:t>тельных услуг, Договора с родителями.</w:t>
            </w:r>
          </w:p>
        </w:tc>
      </w:tr>
      <w:tr w:rsidR="000A4F89" w:rsidRPr="009D73D5" w:rsidTr="008C2BDA">
        <w:trPr>
          <w:trHeight w:val="363"/>
        </w:trPr>
        <w:tc>
          <w:tcPr>
            <w:tcW w:w="204" w:type="pct"/>
            <w:gridSpan w:val="2"/>
            <w:tcBorders>
              <w:top w:val="nil"/>
              <w:left w:val="single" w:sz="4" w:space="0" w:color="auto"/>
              <w:bottom w:val="single" w:sz="4" w:space="0" w:color="auto"/>
              <w:right w:val="single" w:sz="4" w:space="0" w:color="auto"/>
            </w:tcBorders>
            <w:vAlign w:val="center"/>
          </w:tcPr>
          <w:p w:rsidR="000A4F89" w:rsidRPr="009D73D5" w:rsidRDefault="000A4F89" w:rsidP="008C2BDA">
            <w:pPr>
              <w:jc w:val="center"/>
            </w:pPr>
            <w:r w:rsidRPr="009D73D5">
              <w:t>5</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Эффективность работы с родителями по результатам анкетирования</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w:t>
            </w:r>
          </w:p>
        </w:tc>
        <w:tc>
          <w:tcPr>
            <w:tcW w:w="418"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5</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70-100</w:t>
            </w:r>
          </w:p>
        </w:tc>
        <w:tc>
          <w:tcPr>
            <w:tcW w:w="44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полугодовая</w:t>
            </w:r>
          </w:p>
        </w:tc>
        <w:tc>
          <w:tcPr>
            <w:tcW w:w="2034" w:type="pct"/>
            <w:gridSpan w:val="5"/>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color w:val="000000"/>
                <w:sz w:val="20"/>
                <w:szCs w:val="20"/>
                <w:lang w:val="en-US" w:eastAsia="en-US"/>
              </w:rPr>
              <w:t>N</w:t>
            </w:r>
            <w:r w:rsidRPr="00F1106C">
              <w:rPr>
                <w:sz w:val="20"/>
                <w:szCs w:val="20"/>
              </w:rPr>
              <w:t xml:space="preserve"> = A/B*100%,   где А – число положительных отзывов родителей, В – число родителей, принявших участие в анкетировании. </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N</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 * весовой коэффициент</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max</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xml:space="preserve"> – отнормированный критерий;</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N</w:t>
            </w:r>
            <w:r w:rsidRPr="00F1106C">
              <w:rPr>
                <w:color w:val="000000"/>
                <w:sz w:val="20"/>
                <w:szCs w:val="20"/>
              </w:rPr>
              <w:t xml:space="preserve"> - фактическое значение критерия эффективности деятельности;</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max</w:t>
            </w:r>
            <w:r w:rsidRPr="00F1106C">
              <w:rPr>
                <w:color w:val="000000"/>
                <w:sz w:val="20"/>
                <w:szCs w:val="20"/>
              </w:rPr>
              <w:t xml:space="preserve"> - наилучшее значение критерия эффективности деятельности;</w:t>
            </w:r>
          </w:p>
          <w:p w:rsidR="000A4F89" w:rsidRPr="00F1106C" w:rsidRDefault="000A4F89" w:rsidP="008C2BDA">
            <w:pPr>
              <w:rPr>
                <w:b/>
                <w:sz w:val="20"/>
                <w:szCs w:val="20"/>
              </w:rPr>
            </w:pPr>
            <w:r w:rsidRPr="00F1106C">
              <w:rPr>
                <w:color w:val="000000"/>
                <w:sz w:val="20"/>
                <w:szCs w:val="20"/>
                <w:lang w:val="en-US" w:eastAsia="en-US"/>
              </w:rPr>
              <w:t>min</w:t>
            </w:r>
            <w:r w:rsidRPr="00F1106C">
              <w:rPr>
                <w:color w:val="000000"/>
                <w:sz w:val="20"/>
                <w:szCs w:val="20"/>
                <w:lang w:eastAsia="en-US"/>
              </w:rPr>
              <w:t xml:space="preserve"> - наихудшее значение критерия эффективности деятельности</w:t>
            </w:r>
            <w:r w:rsidRPr="00F1106C">
              <w:rPr>
                <w:b/>
                <w:sz w:val="20"/>
                <w:szCs w:val="20"/>
              </w:rPr>
              <w:t xml:space="preserve"> </w:t>
            </w:r>
          </w:p>
          <w:p w:rsidR="000A4F89" w:rsidRPr="00F1106C" w:rsidRDefault="000A4F89" w:rsidP="008C2BDA">
            <w:pPr>
              <w:rPr>
                <w:sz w:val="20"/>
                <w:szCs w:val="20"/>
              </w:rPr>
            </w:pPr>
            <w:r w:rsidRPr="00F1106C">
              <w:rPr>
                <w:b/>
                <w:sz w:val="20"/>
                <w:szCs w:val="20"/>
              </w:rPr>
              <w:t>Протокол, заверяется руководителем учреждения.</w:t>
            </w:r>
          </w:p>
        </w:tc>
      </w:tr>
      <w:tr w:rsidR="000A4F89" w:rsidRPr="009D73D5" w:rsidTr="008C2BDA">
        <w:trPr>
          <w:trHeight w:val="1022"/>
        </w:trPr>
        <w:tc>
          <w:tcPr>
            <w:tcW w:w="204" w:type="pct"/>
            <w:gridSpan w:val="2"/>
            <w:tcBorders>
              <w:top w:val="nil"/>
              <w:left w:val="single" w:sz="4" w:space="0" w:color="auto"/>
              <w:bottom w:val="single" w:sz="4" w:space="0" w:color="auto"/>
              <w:right w:val="single" w:sz="4" w:space="0" w:color="auto"/>
            </w:tcBorders>
            <w:vAlign w:val="center"/>
          </w:tcPr>
          <w:p w:rsidR="000A4F89" w:rsidRPr="009D73D5" w:rsidRDefault="000A4F89" w:rsidP="008C2BDA">
            <w:pPr>
              <w:jc w:val="center"/>
            </w:pPr>
            <w:r w:rsidRPr="009D73D5">
              <w:t>6</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 xml:space="preserve">Распространение передового педагогического опыта </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p>
        </w:tc>
        <w:tc>
          <w:tcPr>
            <w:tcW w:w="418"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6</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0-</w:t>
            </w:r>
            <w:r w:rsidRPr="00F1106C">
              <w:rPr>
                <w:sz w:val="20"/>
                <w:szCs w:val="20"/>
                <w:lang w:val="en-US"/>
              </w:rPr>
              <w:t>N</w:t>
            </w:r>
          </w:p>
        </w:tc>
        <w:tc>
          <w:tcPr>
            <w:tcW w:w="44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годовая</w:t>
            </w:r>
          </w:p>
        </w:tc>
        <w:tc>
          <w:tcPr>
            <w:tcW w:w="2034" w:type="pct"/>
            <w:gridSpan w:val="5"/>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6*</w:t>
            </w:r>
            <w:r w:rsidRPr="00F1106C">
              <w:rPr>
                <w:sz w:val="20"/>
                <w:szCs w:val="20"/>
                <w:lang w:val="en-US"/>
              </w:rPr>
              <w:t>F</w:t>
            </w:r>
            <w:r w:rsidRPr="00F1106C">
              <w:rPr>
                <w:sz w:val="20"/>
                <w:szCs w:val="20"/>
              </w:rPr>
              <w:t xml:space="preserve">/ </w:t>
            </w:r>
            <w:r w:rsidRPr="00F1106C">
              <w:rPr>
                <w:sz w:val="20"/>
                <w:szCs w:val="20"/>
                <w:lang w:val="en-US"/>
              </w:rPr>
              <w:t>N</w:t>
            </w:r>
            <w:r w:rsidRPr="00F1106C">
              <w:rPr>
                <w:sz w:val="20"/>
                <w:szCs w:val="20"/>
              </w:rPr>
              <w:t xml:space="preserve">,  где  </w:t>
            </w:r>
            <w:r w:rsidRPr="00F1106C">
              <w:rPr>
                <w:sz w:val="20"/>
                <w:szCs w:val="20"/>
                <w:lang w:val="en-US"/>
              </w:rPr>
              <w:t>F</w:t>
            </w:r>
            <w:r w:rsidRPr="00F1106C">
              <w:rPr>
                <w:sz w:val="20"/>
                <w:szCs w:val="20"/>
              </w:rPr>
              <w:t xml:space="preserve"> – количество проведённых мероприятий педагогами учреждения, </w:t>
            </w:r>
            <w:r w:rsidRPr="00F1106C">
              <w:rPr>
                <w:sz w:val="20"/>
                <w:szCs w:val="20"/>
                <w:lang w:val="en-US"/>
              </w:rPr>
              <w:t>N</w:t>
            </w:r>
            <w:r w:rsidRPr="00F1106C">
              <w:rPr>
                <w:sz w:val="20"/>
                <w:szCs w:val="20"/>
              </w:rPr>
              <w:t xml:space="preserve"> – количество запланированных мероприятий на учебный год.</w:t>
            </w:r>
          </w:p>
          <w:p w:rsidR="000A4F89" w:rsidRPr="00F1106C" w:rsidRDefault="000A4F89" w:rsidP="008C2BDA">
            <w:pPr>
              <w:rPr>
                <w:b/>
                <w:sz w:val="20"/>
                <w:szCs w:val="20"/>
              </w:rPr>
            </w:pPr>
            <w:r w:rsidRPr="00F1106C">
              <w:rPr>
                <w:b/>
                <w:sz w:val="20"/>
                <w:szCs w:val="20"/>
              </w:rPr>
              <w:t>План самообразования педагога, заверенные руководителями мето</w:t>
            </w:r>
          </w:p>
          <w:p w:rsidR="000A4F89" w:rsidRPr="00F1106C" w:rsidRDefault="000A4F89" w:rsidP="008C2BDA">
            <w:pPr>
              <w:rPr>
                <w:b/>
                <w:sz w:val="20"/>
                <w:szCs w:val="20"/>
              </w:rPr>
            </w:pPr>
            <w:r w:rsidRPr="00F1106C">
              <w:rPr>
                <w:b/>
                <w:sz w:val="20"/>
                <w:szCs w:val="20"/>
              </w:rPr>
              <w:t>дических объединений програм</w:t>
            </w:r>
          </w:p>
          <w:p w:rsidR="000A4F89" w:rsidRPr="00F1106C" w:rsidRDefault="000A4F89" w:rsidP="008C2BDA">
            <w:pPr>
              <w:rPr>
                <w:b/>
                <w:sz w:val="20"/>
                <w:szCs w:val="20"/>
              </w:rPr>
            </w:pPr>
            <w:r w:rsidRPr="00F1106C">
              <w:rPr>
                <w:b/>
                <w:sz w:val="20"/>
                <w:szCs w:val="20"/>
              </w:rPr>
              <w:t>мы, копии публикаций, и т.д.</w:t>
            </w:r>
          </w:p>
        </w:tc>
      </w:tr>
      <w:tr w:rsidR="000A4F89" w:rsidRPr="009D73D5" w:rsidTr="008C2BDA">
        <w:trPr>
          <w:trHeight w:val="350"/>
        </w:trPr>
        <w:tc>
          <w:tcPr>
            <w:tcW w:w="204" w:type="pct"/>
            <w:gridSpan w:val="2"/>
            <w:tcBorders>
              <w:top w:val="nil"/>
              <w:left w:val="single" w:sz="4" w:space="0" w:color="auto"/>
              <w:bottom w:val="single" w:sz="4" w:space="0" w:color="auto"/>
              <w:right w:val="single" w:sz="4" w:space="0" w:color="auto"/>
            </w:tcBorders>
            <w:vAlign w:val="center"/>
          </w:tcPr>
          <w:p w:rsidR="000A4F89" w:rsidRPr="009D73D5" w:rsidRDefault="000A4F89" w:rsidP="008C2BDA">
            <w:pPr>
              <w:jc w:val="center"/>
            </w:pPr>
            <w:r w:rsidRPr="009D73D5">
              <w:t>7</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Использование инновационных образовательных программ, технологий (дошкольного образования), в т.ч. информа</w:t>
            </w:r>
          </w:p>
          <w:p w:rsidR="000A4F89" w:rsidRPr="00F1106C" w:rsidRDefault="000A4F89" w:rsidP="008C2BDA">
            <w:pPr>
              <w:rPr>
                <w:sz w:val="20"/>
                <w:szCs w:val="20"/>
              </w:rPr>
            </w:pPr>
            <w:r w:rsidRPr="00F1106C">
              <w:rPr>
                <w:sz w:val="20"/>
                <w:szCs w:val="20"/>
              </w:rPr>
              <w:t>ционно-комму</w:t>
            </w:r>
          </w:p>
          <w:p w:rsidR="000A4F89" w:rsidRPr="00F1106C" w:rsidRDefault="000A4F89" w:rsidP="008C2BDA">
            <w:pPr>
              <w:rPr>
                <w:sz w:val="20"/>
                <w:szCs w:val="20"/>
              </w:rPr>
            </w:pPr>
            <w:r w:rsidRPr="00F1106C">
              <w:rPr>
                <w:sz w:val="20"/>
                <w:szCs w:val="20"/>
              </w:rPr>
              <w:t>никационных</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p>
        </w:tc>
        <w:tc>
          <w:tcPr>
            <w:tcW w:w="418"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6</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0-1</w:t>
            </w:r>
          </w:p>
        </w:tc>
        <w:tc>
          <w:tcPr>
            <w:tcW w:w="44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годовая</w:t>
            </w:r>
          </w:p>
        </w:tc>
        <w:tc>
          <w:tcPr>
            <w:tcW w:w="2034" w:type="pct"/>
            <w:gridSpan w:val="5"/>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Использование при работе инновационных программ и технологий – 6 баллов, при отсутствии – 0 баллов</w:t>
            </w:r>
          </w:p>
          <w:p w:rsidR="000A4F89" w:rsidRPr="00F1106C" w:rsidRDefault="000A4F89" w:rsidP="008C2BDA">
            <w:pPr>
              <w:rPr>
                <w:sz w:val="20"/>
                <w:szCs w:val="20"/>
              </w:rPr>
            </w:pPr>
            <w:r w:rsidRPr="00F1106C">
              <w:rPr>
                <w:sz w:val="20"/>
                <w:szCs w:val="20"/>
              </w:rPr>
              <w:t>Годовой, календарный план, аналитические данные</w:t>
            </w:r>
          </w:p>
        </w:tc>
      </w:tr>
      <w:tr w:rsidR="000A4F89" w:rsidRPr="009D73D5" w:rsidTr="008C2BDA">
        <w:trPr>
          <w:trHeight w:val="1022"/>
        </w:trPr>
        <w:tc>
          <w:tcPr>
            <w:tcW w:w="204" w:type="pct"/>
            <w:gridSpan w:val="2"/>
            <w:tcBorders>
              <w:top w:val="nil"/>
              <w:left w:val="single" w:sz="4" w:space="0" w:color="auto"/>
              <w:bottom w:val="single" w:sz="4" w:space="0" w:color="auto"/>
              <w:right w:val="single" w:sz="4" w:space="0" w:color="auto"/>
            </w:tcBorders>
            <w:vAlign w:val="center"/>
          </w:tcPr>
          <w:p w:rsidR="000A4F89" w:rsidRPr="009D73D5" w:rsidRDefault="000A4F89" w:rsidP="008C2BDA">
            <w:pPr>
              <w:jc w:val="center"/>
            </w:pPr>
            <w:r w:rsidRPr="009D73D5">
              <w:t>8</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Разработка и реализация авторской программы</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w:t>
            </w:r>
          </w:p>
        </w:tc>
        <w:tc>
          <w:tcPr>
            <w:tcW w:w="418"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6</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0-1</w:t>
            </w:r>
          </w:p>
        </w:tc>
        <w:tc>
          <w:tcPr>
            <w:tcW w:w="44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годовая</w:t>
            </w:r>
          </w:p>
        </w:tc>
        <w:tc>
          <w:tcPr>
            <w:tcW w:w="2034" w:type="pct"/>
            <w:gridSpan w:val="5"/>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При наличии авторской программы 6 баллов, при отсутствии – 0 баллов</w:t>
            </w:r>
          </w:p>
          <w:p w:rsidR="000A4F89" w:rsidRPr="00F1106C" w:rsidRDefault="000A4F89" w:rsidP="008C2BDA">
            <w:pPr>
              <w:rPr>
                <w:sz w:val="20"/>
                <w:szCs w:val="20"/>
              </w:rPr>
            </w:pPr>
            <w:r w:rsidRPr="00F1106C">
              <w:rPr>
                <w:sz w:val="20"/>
                <w:szCs w:val="20"/>
              </w:rPr>
              <w:t>Протоколы пед.советов, метод.объединений, сертификаты, дипломы и. т.д.</w:t>
            </w:r>
          </w:p>
        </w:tc>
      </w:tr>
      <w:tr w:rsidR="000A4F89" w:rsidRPr="009D73D5" w:rsidTr="008C2BDA">
        <w:trPr>
          <w:trHeight w:val="1022"/>
        </w:trPr>
        <w:tc>
          <w:tcPr>
            <w:tcW w:w="204" w:type="pct"/>
            <w:gridSpan w:val="2"/>
            <w:tcBorders>
              <w:top w:val="nil"/>
              <w:left w:val="single" w:sz="4" w:space="0" w:color="auto"/>
              <w:bottom w:val="single" w:sz="4" w:space="0" w:color="auto"/>
              <w:right w:val="single" w:sz="4" w:space="0" w:color="auto"/>
            </w:tcBorders>
            <w:vAlign w:val="center"/>
          </w:tcPr>
          <w:p w:rsidR="000A4F89" w:rsidRPr="009D73D5" w:rsidRDefault="000A4F89" w:rsidP="008C2BDA">
            <w:pPr>
              <w:jc w:val="center"/>
            </w:pPr>
            <w:r w:rsidRPr="009D73D5">
              <w:t>9</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lang w:eastAsia="en-US"/>
              </w:rPr>
              <w:t>Участие в конкурсах профессионального мастерства, грантах, конференциях, проектах</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lang w:eastAsia="en-US"/>
              </w:rPr>
            </w:pPr>
            <w:r w:rsidRPr="00F1106C">
              <w:rPr>
                <w:sz w:val="20"/>
                <w:szCs w:val="20"/>
                <w:lang w:eastAsia="en-US"/>
              </w:rPr>
              <w:t>мероприятие</w:t>
            </w:r>
          </w:p>
        </w:tc>
        <w:tc>
          <w:tcPr>
            <w:tcW w:w="418"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lang w:eastAsia="en-US"/>
              </w:rPr>
            </w:pPr>
            <w:r w:rsidRPr="00F1106C">
              <w:rPr>
                <w:sz w:val="20"/>
                <w:szCs w:val="20"/>
                <w:lang w:eastAsia="en-US"/>
              </w:rPr>
              <w:t>5</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lang w:eastAsia="en-US"/>
              </w:rPr>
            </w:pPr>
            <w:r w:rsidRPr="00F1106C">
              <w:rPr>
                <w:sz w:val="20"/>
                <w:szCs w:val="20"/>
                <w:lang w:eastAsia="en-US"/>
              </w:rPr>
              <w:t>20-60</w:t>
            </w:r>
          </w:p>
        </w:tc>
        <w:tc>
          <w:tcPr>
            <w:tcW w:w="44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lang w:eastAsia="en-US"/>
              </w:rPr>
            </w:pPr>
            <w:r w:rsidRPr="00F1106C">
              <w:rPr>
                <w:sz w:val="20"/>
                <w:szCs w:val="20"/>
                <w:lang w:eastAsia="en-US"/>
              </w:rPr>
              <w:t>годовая</w:t>
            </w:r>
          </w:p>
        </w:tc>
        <w:tc>
          <w:tcPr>
            <w:tcW w:w="2034" w:type="pct"/>
            <w:gridSpan w:val="5"/>
            <w:tcBorders>
              <w:top w:val="nil"/>
              <w:left w:val="nil"/>
              <w:bottom w:val="single" w:sz="4" w:space="0" w:color="auto"/>
              <w:right w:val="single" w:sz="4" w:space="0" w:color="auto"/>
            </w:tcBorders>
            <w:vAlign w:val="center"/>
          </w:tcPr>
          <w:p w:rsidR="000A4F89" w:rsidRPr="00F1106C" w:rsidRDefault="000A4F89" w:rsidP="008C2BDA">
            <w:pPr>
              <w:rPr>
                <w:sz w:val="20"/>
                <w:szCs w:val="20"/>
                <w:lang w:eastAsia="en-US"/>
              </w:rPr>
            </w:pPr>
            <w:r w:rsidRPr="00F1106C">
              <w:rPr>
                <w:b/>
                <w:sz w:val="20"/>
                <w:szCs w:val="20"/>
                <w:lang w:eastAsia="en-US"/>
              </w:rPr>
              <w:t>Участие в конкурсах, грантах, конференциях, проектах</w:t>
            </w:r>
            <w:r w:rsidRPr="00F1106C">
              <w:rPr>
                <w:sz w:val="20"/>
                <w:szCs w:val="20"/>
                <w:lang w:eastAsia="en-US"/>
              </w:rPr>
              <w:t xml:space="preserve"> мероприятия муниципального уровня – 2 балла </w:t>
            </w:r>
          </w:p>
          <w:p w:rsidR="000A4F89" w:rsidRPr="00F1106C" w:rsidRDefault="000A4F89" w:rsidP="008C2BDA">
            <w:pPr>
              <w:rPr>
                <w:sz w:val="20"/>
                <w:szCs w:val="20"/>
                <w:lang w:eastAsia="en-US"/>
              </w:rPr>
            </w:pPr>
            <w:r w:rsidRPr="00F1106C">
              <w:rPr>
                <w:sz w:val="20"/>
                <w:szCs w:val="20"/>
                <w:lang w:eastAsia="en-US"/>
              </w:rPr>
              <w:t>мероприятия республиканского уровня – 4 балла</w:t>
            </w:r>
          </w:p>
          <w:p w:rsidR="000A4F89" w:rsidRPr="00F1106C" w:rsidRDefault="000A4F89" w:rsidP="008C2BDA">
            <w:pPr>
              <w:rPr>
                <w:sz w:val="20"/>
                <w:szCs w:val="20"/>
                <w:lang w:eastAsia="en-US"/>
              </w:rPr>
            </w:pPr>
            <w:r w:rsidRPr="00F1106C">
              <w:rPr>
                <w:sz w:val="20"/>
                <w:szCs w:val="20"/>
                <w:lang w:eastAsia="en-US"/>
              </w:rPr>
              <w:t>мероприятия межрегионального и федерального  уровня – 6 баллов</w:t>
            </w:r>
          </w:p>
          <w:p w:rsidR="000A4F89" w:rsidRPr="00F1106C" w:rsidRDefault="000A4F89" w:rsidP="008C2BDA">
            <w:pPr>
              <w:rPr>
                <w:sz w:val="20"/>
                <w:szCs w:val="20"/>
                <w:lang w:eastAsia="en-US"/>
              </w:rPr>
            </w:pPr>
            <w:r w:rsidRPr="00F1106C">
              <w:rPr>
                <w:sz w:val="20"/>
                <w:szCs w:val="20"/>
                <w:lang w:eastAsia="en-US"/>
              </w:rPr>
              <w:t>отсутствие фактов участия – 0 баллов.</w:t>
            </w:r>
          </w:p>
          <w:p w:rsidR="000A4F89" w:rsidRPr="00F1106C" w:rsidRDefault="000A4F89" w:rsidP="008C2BDA">
            <w:pPr>
              <w:rPr>
                <w:color w:val="000000"/>
                <w:sz w:val="20"/>
                <w:szCs w:val="20"/>
                <w:lang w:eastAsia="en-US"/>
              </w:rPr>
            </w:pPr>
            <w:r w:rsidRPr="00F1106C">
              <w:rPr>
                <w:color w:val="000000"/>
                <w:sz w:val="20"/>
                <w:szCs w:val="20"/>
                <w:lang w:eastAsia="en-US"/>
              </w:rPr>
              <w:t xml:space="preserve">(при участии по нескольким уровням, балл присваивается </w:t>
            </w:r>
            <w:r w:rsidRPr="00F1106C">
              <w:rPr>
                <w:b/>
                <w:color w:val="000000"/>
                <w:sz w:val="20"/>
                <w:szCs w:val="20"/>
                <w:lang w:eastAsia="en-US"/>
              </w:rPr>
              <w:t>по наивысшему уровню</w:t>
            </w:r>
            <w:r w:rsidRPr="00F1106C">
              <w:rPr>
                <w:color w:val="000000"/>
                <w:sz w:val="20"/>
                <w:szCs w:val="20"/>
                <w:lang w:eastAsia="en-US"/>
              </w:rPr>
              <w:t>)</w:t>
            </w:r>
          </w:p>
          <w:p w:rsidR="000A4F89" w:rsidRPr="00F1106C" w:rsidRDefault="000A4F89" w:rsidP="008C2BDA">
            <w:pPr>
              <w:rPr>
                <w:b/>
                <w:sz w:val="20"/>
                <w:szCs w:val="20"/>
                <w:lang w:eastAsia="en-US"/>
              </w:rPr>
            </w:pPr>
            <w:r w:rsidRPr="00F1106C">
              <w:rPr>
                <w:b/>
                <w:sz w:val="20"/>
                <w:szCs w:val="20"/>
                <w:lang w:eastAsia="en-US"/>
              </w:rPr>
              <w:t>Подтверждающие документы по ито</w:t>
            </w:r>
          </w:p>
          <w:p w:rsidR="000A4F89" w:rsidRPr="00F1106C" w:rsidRDefault="000A4F89" w:rsidP="008C2BDA">
            <w:pPr>
              <w:rPr>
                <w:sz w:val="20"/>
                <w:szCs w:val="20"/>
                <w:lang w:eastAsia="en-US"/>
              </w:rPr>
            </w:pPr>
            <w:r w:rsidRPr="00F1106C">
              <w:rPr>
                <w:b/>
                <w:sz w:val="20"/>
                <w:szCs w:val="20"/>
                <w:lang w:eastAsia="en-US"/>
              </w:rPr>
              <w:t xml:space="preserve">гам конкурсов - Почетные грамоты, дипломы, приказы </w:t>
            </w:r>
          </w:p>
        </w:tc>
      </w:tr>
      <w:tr w:rsidR="000A4F89" w:rsidRPr="009D73D5" w:rsidTr="008C2BDA">
        <w:trPr>
          <w:trHeight w:val="185"/>
        </w:trPr>
        <w:tc>
          <w:tcPr>
            <w:tcW w:w="5000" w:type="pct"/>
            <w:gridSpan w:val="16"/>
            <w:tcBorders>
              <w:top w:val="single" w:sz="4" w:space="0" w:color="auto"/>
              <w:left w:val="single" w:sz="4" w:space="0" w:color="auto"/>
              <w:bottom w:val="single" w:sz="4" w:space="0" w:color="auto"/>
              <w:right w:val="single" w:sz="4" w:space="0" w:color="000000"/>
            </w:tcBorders>
            <w:vAlign w:val="center"/>
          </w:tcPr>
          <w:p w:rsidR="000A4F89" w:rsidRPr="00F1106C" w:rsidRDefault="000A4F89" w:rsidP="008C2BDA">
            <w:pPr>
              <w:jc w:val="center"/>
              <w:rPr>
                <w:b/>
                <w:bCs/>
                <w:sz w:val="20"/>
                <w:szCs w:val="20"/>
              </w:rPr>
            </w:pPr>
            <w:r w:rsidRPr="00F1106C">
              <w:rPr>
                <w:b/>
                <w:bCs/>
                <w:sz w:val="20"/>
                <w:szCs w:val="20"/>
              </w:rPr>
              <w:t xml:space="preserve">   Итого –55 </w:t>
            </w:r>
          </w:p>
        </w:tc>
      </w:tr>
      <w:tr w:rsidR="000A4F89" w:rsidRPr="009D73D5" w:rsidTr="008C2BDA">
        <w:trPr>
          <w:trHeight w:val="331"/>
        </w:trPr>
        <w:tc>
          <w:tcPr>
            <w:tcW w:w="5000" w:type="pct"/>
            <w:gridSpan w:val="16"/>
            <w:tcBorders>
              <w:top w:val="single" w:sz="4" w:space="0" w:color="auto"/>
              <w:left w:val="single" w:sz="4" w:space="0" w:color="auto"/>
              <w:bottom w:val="single" w:sz="4" w:space="0" w:color="auto"/>
              <w:right w:val="single" w:sz="4" w:space="0" w:color="000000"/>
            </w:tcBorders>
            <w:vAlign w:val="center"/>
          </w:tcPr>
          <w:p w:rsidR="000A4F89" w:rsidRPr="00F1106C" w:rsidRDefault="000A4F89" w:rsidP="008C2BDA">
            <w:pPr>
              <w:jc w:val="center"/>
              <w:rPr>
                <w:b/>
                <w:bCs/>
                <w:sz w:val="20"/>
                <w:szCs w:val="20"/>
              </w:rPr>
            </w:pPr>
            <w:r w:rsidRPr="00F1106C">
              <w:rPr>
                <w:b/>
                <w:bCs/>
                <w:sz w:val="20"/>
                <w:szCs w:val="20"/>
              </w:rPr>
              <w:t>Музыкальный руководитель</w:t>
            </w:r>
          </w:p>
        </w:tc>
      </w:tr>
      <w:tr w:rsidR="000A4F89" w:rsidRPr="009D73D5" w:rsidTr="008C2BDA">
        <w:trPr>
          <w:trHeight w:val="863"/>
        </w:trPr>
        <w:tc>
          <w:tcPr>
            <w:tcW w:w="204" w:type="pct"/>
            <w:gridSpan w:val="2"/>
            <w:tcBorders>
              <w:top w:val="nil"/>
              <w:left w:val="single" w:sz="4" w:space="0" w:color="auto"/>
              <w:bottom w:val="single" w:sz="4" w:space="0" w:color="auto"/>
              <w:right w:val="single" w:sz="4" w:space="0" w:color="auto"/>
            </w:tcBorders>
            <w:vAlign w:val="center"/>
          </w:tcPr>
          <w:p w:rsidR="000A4F89" w:rsidRPr="009D73D5" w:rsidRDefault="000A4F89" w:rsidP="008C2BDA">
            <w:pPr>
              <w:jc w:val="center"/>
            </w:pPr>
            <w:r w:rsidRPr="009D73D5">
              <w:t>1</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color w:val="000000"/>
                <w:sz w:val="20"/>
                <w:szCs w:val="20"/>
              </w:rPr>
              <w:t xml:space="preserve">Промежуточные  результаты освоения детьми </w:t>
            </w:r>
            <w:r w:rsidRPr="00F1106C">
              <w:rPr>
                <w:sz w:val="20"/>
                <w:szCs w:val="20"/>
              </w:rPr>
              <w:t>образовательной области «Музыка» основной общеобразовательной программы дошкольного образования</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w:t>
            </w:r>
          </w:p>
        </w:tc>
        <w:tc>
          <w:tcPr>
            <w:tcW w:w="418" w:type="pct"/>
            <w:tcBorders>
              <w:top w:val="nil"/>
              <w:left w:val="nil"/>
              <w:bottom w:val="single" w:sz="4" w:space="0" w:color="auto"/>
              <w:right w:val="single" w:sz="4" w:space="0" w:color="auto"/>
            </w:tcBorders>
            <w:vAlign w:val="center"/>
          </w:tcPr>
          <w:p w:rsidR="000A4F89" w:rsidRPr="00F1106C" w:rsidRDefault="000A4F89" w:rsidP="008C2BDA">
            <w:pPr>
              <w:ind w:left="26" w:hanging="26"/>
              <w:jc w:val="center"/>
              <w:rPr>
                <w:sz w:val="20"/>
                <w:szCs w:val="20"/>
              </w:rPr>
            </w:pPr>
            <w:r w:rsidRPr="00F1106C">
              <w:rPr>
                <w:sz w:val="20"/>
                <w:szCs w:val="20"/>
              </w:rPr>
              <w:t>5</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70 - 100</w:t>
            </w:r>
          </w:p>
        </w:tc>
        <w:tc>
          <w:tcPr>
            <w:tcW w:w="44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полугодовая</w:t>
            </w:r>
          </w:p>
        </w:tc>
        <w:tc>
          <w:tcPr>
            <w:tcW w:w="2034" w:type="pct"/>
            <w:gridSpan w:val="5"/>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color w:val="000000"/>
                <w:sz w:val="20"/>
                <w:szCs w:val="20"/>
                <w:lang w:val="en-US" w:eastAsia="en-US"/>
              </w:rPr>
              <w:t>N</w:t>
            </w:r>
            <w:r w:rsidRPr="00F1106C">
              <w:rPr>
                <w:sz w:val="20"/>
                <w:szCs w:val="20"/>
              </w:rPr>
              <w:t xml:space="preserve"> = A/B*100%,   А – число детей, освоивших программу в области «Музыка» в отчётный период, В – общее количество  детей учреждения. </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N</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 * весовой коэффициент</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max</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xml:space="preserve"> – отнормированный критерий;</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N</w:t>
            </w:r>
            <w:r w:rsidRPr="00F1106C">
              <w:rPr>
                <w:color w:val="000000"/>
                <w:sz w:val="20"/>
                <w:szCs w:val="20"/>
              </w:rPr>
              <w:t xml:space="preserve"> - фактическое значение критерия эффективности деятельности;</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max</w:t>
            </w:r>
            <w:r w:rsidRPr="00F1106C">
              <w:rPr>
                <w:color w:val="000000"/>
                <w:sz w:val="20"/>
                <w:szCs w:val="20"/>
              </w:rPr>
              <w:t xml:space="preserve"> - наилучшее значение критерия эффективности деятельности;</w:t>
            </w:r>
          </w:p>
          <w:p w:rsidR="000A4F89" w:rsidRPr="00F1106C" w:rsidRDefault="000A4F89" w:rsidP="008C2BDA">
            <w:pPr>
              <w:rPr>
                <w:b/>
                <w:sz w:val="20"/>
                <w:szCs w:val="20"/>
              </w:rPr>
            </w:pPr>
            <w:r w:rsidRPr="00F1106C">
              <w:rPr>
                <w:color w:val="000000"/>
                <w:sz w:val="20"/>
                <w:szCs w:val="20"/>
                <w:lang w:val="en-US" w:eastAsia="en-US"/>
              </w:rPr>
              <w:t>min</w:t>
            </w:r>
            <w:r w:rsidRPr="00F1106C">
              <w:rPr>
                <w:color w:val="000000"/>
                <w:sz w:val="20"/>
                <w:szCs w:val="20"/>
                <w:lang w:eastAsia="en-US"/>
              </w:rPr>
              <w:t xml:space="preserve"> - наихудшее значение критерия эффективности деятельности</w:t>
            </w:r>
            <w:r w:rsidRPr="00F1106C">
              <w:rPr>
                <w:b/>
                <w:sz w:val="20"/>
                <w:szCs w:val="20"/>
              </w:rPr>
              <w:t xml:space="preserve"> Результаты диагностик заносят</w:t>
            </w:r>
          </w:p>
          <w:p w:rsidR="000A4F89" w:rsidRPr="00F1106C" w:rsidRDefault="000A4F89" w:rsidP="008C2BDA">
            <w:pPr>
              <w:rPr>
                <w:sz w:val="20"/>
                <w:szCs w:val="20"/>
              </w:rPr>
            </w:pPr>
            <w:r w:rsidRPr="00F1106C">
              <w:rPr>
                <w:b/>
                <w:sz w:val="20"/>
                <w:szCs w:val="20"/>
              </w:rPr>
              <w:t>ся в протокол, заверяются администрацией ДОУ</w:t>
            </w:r>
          </w:p>
        </w:tc>
      </w:tr>
      <w:tr w:rsidR="000A4F89" w:rsidRPr="009D73D5" w:rsidTr="008C2BDA">
        <w:trPr>
          <w:trHeight w:val="863"/>
        </w:trPr>
        <w:tc>
          <w:tcPr>
            <w:tcW w:w="204" w:type="pct"/>
            <w:gridSpan w:val="2"/>
            <w:tcBorders>
              <w:top w:val="nil"/>
              <w:left w:val="single" w:sz="4" w:space="0" w:color="auto"/>
              <w:bottom w:val="single" w:sz="4" w:space="0" w:color="auto"/>
              <w:right w:val="single" w:sz="4" w:space="0" w:color="auto"/>
            </w:tcBorders>
            <w:vAlign w:val="center"/>
          </w:tcPr>
          <w:p w:rsidR="000A4F89" w:rsidRPr="009D73D5" w:rsidRDefault="000A4F89" w:rsidP="008C2BDA">
            <w:pPr>
              <w:jc w:val="center"/>
            </w:pPr>
            <w:r w:rsidRPr="009D73D5">
              <w:t>2</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color w:val="000000"/>
                <w:sz w:val="20"/>
                <w:szCs w:val="20"/>
              </w:rPr>
              <w:t xml:space="preserve">Итоговые результаты освоения детьми </w:t>
            </w:r>
            <w:r w:rsidRPr="00F1106C">
              <w:rPr>
                <w:sz w:val="20"/>
                <w:szCs w:val="20"/>
              </w:rPr>
              <w:t>образовательной области «Музыка» основной общеобразовательной программы дошкольного образования</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w:t>
            </w:r>
          </w:p>
        </w:tc>
        <w:tc>
          <w:tcPr>
            <w:tcW w:w="418" w:type="pct"/>
            <w:tcBorders>
              <w:top w:val="nil"/>
              <w:left w:val="nil"/>
              <w:bottom w:val="single" w:sz="4" w:space="0" w:color="auto"/>
              <w:right w:val="single" w:sz="4" w:space="0" w:color="auto"/>
            </w:tcBorders>
            <w:vAlign w:val="center"/>
          </w:tcPr>
          <w:p w:rsidR="000A4F89" w:rsidRPr="00F1106C" w:rsidRDefault="000A4F89" w:rsidP="008C2BDA">
            <w:pPr>
              <w:ind w:left="26" w:hanging="26"/>
              <w:jc w:val="center"/>
              <w:rPr>
                <w:sz w:val="20"/>
                <w:szCs w:val="20"/>
              </w:rPr>
            </w:pPr>
            <w:r w:rsidRPr="00F1106C">
              <w:rPr>
                <w:sz w:val="20"/>
                <w:szCs w:val="20"/>
              </w:rPr>
              <w:t>8</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70 – 100</w:t>
            </w:r>
          </w:p>
        </w:tc>
        <w:tc>
          <w:tcPr>
            <w:tcW w:w="44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годовая</w:t>
            </w:r>
          </w:p>
        </w:tc>
        <w:tc>
          <w:tcPr>
            <w:tcW w:w="2034" w:type="pct"/>
            <w:gridSpan w:val="5"/>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color w:val="000000"/>
                <w:sz w:val="20"/>
                <w:szCs w:val="20"/>
                <w:lang w:val="en-US" w:eastAsia="en-US"/>
              </w:rPr>
              <w:t>N</w:t>
            </w:r>
            <w:r w:rsidRPr="00F1106C">
              <w:rPr>
                <w:sz w:val="20"/>
                <w:szCs w:val="20"/>
              </w:rPr>
              <w:t xml:space="preserve"> = A/B*100%,   А – число детей, освоивших программу в области «Музыка» в отчётный период, В – общее количество  детей учреждения. </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N</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 * весовой коэффициент</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max</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xml:space="preserve"> – отнормированный критерий;</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N</w:t>
            </w:r>
            <w:r w:rsidRPr="00F1106C">
              <w:rPr>
                <w:color w:val="000000"/>
                <w:sz w:val="20"/>
                <w:szCs w:val="20"/>
              </w:rPr>
              <w:t xml:space="preserve"> - фактическое значение критерия эффективности деятельности;</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max</w:t>
            </w:r>
            <w:r w:rsidRPr="00F1106C">
              <w:rPr>
                <w:color w:val="000000"/>
                <w:sz w:val="20"/>
                <w:szCs w:val="20"/>
              </w:rPr>
              <w:t xml:space="preserve"> - наилучшее значение критерия эффективности деятельности;</w:t>
            </w:r>
          </w:p>
          <w:p w:rsidR="000A4F89" w:rsidRPr="00F1106C" w:rsidRDefault="000A4F89" w:rsidP="008C2BDA">
            <w:pPr>
              <w:rPr>
                <w:b/>
                <w:sz w:val="20"/>
                <w:szCs w:val="20"/>
              </w:rPr>
            </w:pPr>
            <w:r w:rsidRPr="00F1106C">
              <w:rPr>
                <w:color w:val="000000"/>
                <w:sz w:val="20"/>
                <w:szCs w:val="20"/>
                <w:lang w:val="en-US" w:eastAsia="en-US"/>
              </w:rPr>
              <w:t>min</w:t>
            </w:r>
            <w:r w:rsidRPr="00F1106C">
              <w:rPr>
                <w:color w:val="000000"/>
                <w:sz w:val="20"/>
                <w:szCs w:val="20"/>
                <w:lang w:eastAsia="en-US"/>
              </w:rPr>
              <w:t xml:space="preserve"> - наихудшее значение критерия эффективности деятельности</w:t>
            </w:r>
            <w:r w:rsidRPr="00F1106C">
              <w:rPr>
                <w:b/>
                <w:sz w:val="20"/>
                <w:szCs w:val="20"/>
              </w:rPr>
              <w:t xml:space="preserve"> Результаты диагностик заносят</w:t>
            </w:r>
          </w:p>
          <w:p w:rsidR="000A4F89" w:rsidRPr="00F1106C" w:rsidRDefault="000A4F89" w:rsidP="008C2BDA">
            <w:pPr>
              <w:rPr>
                <w:sz w:val="20"/>
                <w:szCs w:val="20"/>
              </w:rPr>
            </w:pPr>
            <w:r w:rsidRPr="00F1106C">
              <w:rPr>
                <w:b/>
                <w:sz w:val="20"/>
                <w:szCs w:val="20"/>
              </w:rPr>
              <w:t>ся в протокол, заверяются администрацией ДОУ</w:t>
            </w:r>
          </w:p>
        </w:tc>
      </w:tr>
      <w:tr w:rsidR="000A4F89" w:rsidRPr="009D73D5" w:rsidTr="008C2BDA">
        <w:trPr>
          <w:trHeight w:val="945"/>
        </w:trPr>
        <w:tc>
          <w:tcPr>
            <w:tcW w:w="204" w:type="pct"/>
            <w:gridSpan w:val="2"/>
            <w:tcBorders>
              <w:top w:val="nil"/>
              <w:left w:val="single" w:sz="4" w:space="0" w:color="auto"/>
              <w:bottom w:val="single" w:sz="4" w:space="0" w:color="auto"/>
              <w:right w:val="single" w:sz="4" w:space="0" w:color="auto"/>
            </w:tcBorders>
            <w:vAlign w:val="center"/>
          </w:tcPr>
          <w:p w:rsidR="000A4F89" w:rsidRPr="009D73D5" w:rsidRDefault="000A4F89" w:rsidP="008C2BDA">
            <w:pPr>
              <w:jc w:val="center"/>
            </w:pPr>
            <w:r w:rsidRPr="009D73D5">
              <w:t>3</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 xml:space="preserve">Охват детей дополнительными образовательными услугами </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w:t>
            </w:r>
          </w:p>
        </w:tc>
        <w:tc>
          <w:tcPr>
            <w:tcW w:w="418"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5</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50 - 70</w:t>
            </w:r>
          </w:p>
        </w:tc>
        <w:tc>
          <w:tcPr>
            <w:tcW w:w="44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годовая</w:t>
            </w:r>
          </w:p>
        </w:tc>
        <w:tc>
          <w:tcPr>
            <w:tcW w:w="2034" w:type="pct"/>
            <w:gridSpan w:val="5"/>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color w:val="000000"/>
                <w:sz w:val="20"/>
                <w:szCs w:val="20"/>
                <w:lang w:val="en-US" w:eastAsia="en-US"/>
              </w:rPr>
              <w:t>N</w:t>
            </w:r>
            <w:r w:rsidRPr="00F1106C">
              <w:rPr>
                <w:sz w:val="20"/>
                <w:szCs w:val="20"/>
              </w:rPr>
              <w:t xml:space="preserve"> = A/B*100%,   где  А – число детей, которым оказываются дополнительные образовательные услуги; В -  общее количество  детей учреждения.</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N</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 * весовой коэффициент</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max</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xml:space="preserve"> – отнормированный критерий;</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N</w:t>
            </w:r>
            <w:r w:rsidRPr="00F1106C">
              <w:rPr>
                <w:color w:val="000000"/>
                <w:sz w:val="20"/>
                <w:szCs w:val="20"/>
              </w:rPr>
              <w:t xml:space="preserve"> - фактическое значение критерия эффективности деятельности;</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max</w:t>
            </w:r>
            <w:r w:rsidRPr="00F1106C">
              <w:rPr>
                <w:color w:val="000000"/>
                <w:sz w:val="20"/>
                <w:szCs w:val="20"/>
              </w:rPr>
              <w:t xml:space="preserve"> - наилучшее значение критерия эффективности деятельности;</w:t>
            </w:r>
          </w:p>
          <w:p w:rsidR="000A4F89" w:rsidRPr="00F1106C" w:rsidRDefault="000A4F89" w:rsidP="008C2BDA">
            <w:pPr>
              <w:rPr>
                <w:b/>
                <w:sz w:val="20"/>
                <w:szCs w:val="20"/>
              </w:rPr>
            </w:pPr>
            <w:r w:rsidRPr="00F1106C">
              <w:rPr>
                <w:color w:val="000000"/>
                <w:sz w:val="20"/>
                <w:szCs w:val="20"/>
                <w:lang w:val="en-US" w:eastAsia="en-US"/>
              </w:rPr>
              <w:t>min</w:t>
            </w:r>
            <w:r w:rsidRPr="00F1106C">
              <w:rPr>
                <w:color w:val="000000"/>
                <w:sz w:val="20"/>
                <w:szCs w:val="20"/>
                <w:lang w:eastAsia="en-US"/>
              </w:rPr>
              <w:t xml:space="preserve"> - наихудшее значение критерия эффективности деятельности</w:t>
            </w:r>
            <w:r w:rsidRPr="00F1106C">
              <w:rPr>
                <w:b/>
                <w:sz w:val="20"/>
                <w:szCs w:val="20"/>
              </w:rPr>
              <w:t xml:space="preserve"> </w:t>
            </w:r>
          </w:p>
          <w:p w:rsidR="000A4F89" w:rsidRPr="00F1106C" w:rsidRDefault="000A4F89" w:rsidP="008C2BDA">
            <w:pPr>
              <w:rPr>
                <w:b/>
                <w:sz w:val="20"/>
                <w:szCs w:val="20"/>
              </w:rPr>
            </w:pPr>
            <w:r w:rsidRPr="00F1106C">
              <w:rPr>
                <w:b/>
                <w:sz w:val="20"/>
                <w:szCs w:val="20"/>
              </w:rPr>
              <w:t>Приказ руководителя ДОУ о веде</w:t>
            </w:r>
          </w:p>
          <w:p w:rsidR="000A4F89" w:rsidRPr="00F1106C" w:rsidRDefault="000A4F89" w:rsidP="008C2BDA">
            <w:pPr>
              <w:rPr>
                <w:b/>
                <w:sz w:val="20"/>
                <w:szCs w:val="20"/>
              </w:rPr>
            </w:pPr>
            <w:r w:rsidRPr="00F1106C">
              <w:rPr>
                <w:b/>
                <w:sz w:val="20"/>
                <w:szCs w:val="20"/>
              </w:rPr>
              <w:t>нии дополнительных образова</w:t>
            </w:r>
          </w:p>
          <w:p w:rsidR="000A4F89" w:rsidRPr="00F1106C" w:rsidRDefault="000A4F89" w:rsidP="008C2BDA">
            <w:pPr>
              <w:rPr>
                <w:b/>
                <w:sz w:val="20"/>
                <w:szCs w:val="20"/>
              </w:rPr>
            </w:pPr>
            <w:r w:rsidRPr="00F1106C">
              <w:rPr>
                <w:b/>
                <w:sz w:val="20"/>
                <w:szCs w:val="20"/>
              </w:rPr>
              <w:t>тельных услуг, Договора с родителями.</w:t>
            </w:r>
          </w:p>
        </w:tc>
      </w:tr>
      <w:tr w:rsidR="000A4F89" w:rsidRPr="009D73D5" w:rsidTr="008C2BDA">
        <w:trPr>
          <w:trHeight w:val="614"/>
        </w:trPr>
        <w:tc>
          <w:tcPr>
            <w:tcW w:w="204" w:type="pct"/>
            <w:gridSpan w:val="2"/>
            <w:tcBorders>
              <w:top w:val="nil"/>
              <w:left w:val="single" w:sz="4" w:space="0" w:color="auto"/>
              <w:bottom w:val="single" w:sz="4" w:space="0" w:color="auto"/>
              <w:right w:val="single" w:sz="4" w:space="0" w:color="auto"/>
            </w:tcBorders>
            <w:vAlign w:val="center"/>
          </w:tcPr>
          <w:p w:rsidR="000A4F89" w:rsidRPr="009D73D5" w:rsidRDefault="000A4F89" w:rsidP="008C2BDA">
            <w:pPr>
              <w:jc w:val="center"/>
            </w:pPr>
            <w:r w:rsidRPr="009D73D5">
              <w:t>4</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Эффективность работы с родителями по результатам анкетирования</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w:t>
            </w:r>
          </w:p>
        </w:tc>
        <w:tc>
          <w:tcPr>
            <w:tcW w:w="418" w:type="pct"/>
            <w:tcBorders>
              <w:top w:val="nil"/>
              <w:left w:val="nil"/>
              <w:bottom w:val="single" w:sz="4" w:space="0" w:color="auto"/>
              <w:right w:val="single" w:sz="4" w:space="0" w:color="auto"/>
            </w:tcBorders>
            <w:shd w:val="clear" w:color="000000" w:fill="FFFFFF"/>
            <w:vAlign w:val="center"/>
          </w:tcPr>
          <w:p w:rsidR="000A4F89" w:rsidRPr="00F1106C" w:rsidRDefault="000A4F89" w:rsidP="008C2BDA">
            <w:pPr>
              <w:jc w:val="center"/>
              <w:rPr>
                <w:sz w:val="20"/>
                <w:szCs w:val="20"/>
              </w:rPr>
            </w:pPr>
            <w:r w:rsidRPr="00F1106C">
              <w:rPr>
                <w:sz w:val="20"/>
                <w:szCs w:val="20"/>
              </w:rPr>
              <w:t>5</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70-100</w:t>
            </w:r>
          </w:p>
        </w:tc>
        <w:tc>
          <w:tcPr>
            <w:tcW w:w="44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полугодовая</w:t>
            </w:r>
          </w:p>
        </w:tc>
        <w:tc>
          <w:tcPr>
            <w:tcW w:w="2034" w:type="pct"/>
            <w:gridSpan w:val="5"/>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color w:val="000000"/>
                <w:sz w:val="20"/>
                <w:szCs w:val="20"/>
                <w:lang w:val="en-US" w:eastAsia="en-US"/>
              </w:rPr>
              <w:t>N</w:t>
            </w:r>
            <w:r w:rsidRPr="00F1106C">
              <w:rPr>
                <w:sz w:val="20"/>
                <w:szCs w:val="20"/>
              </w:rPr>
              <w:t xml:space="preserve"> = A/B*100%,   где А – число положительных отзывов родителей, В – число родителей, принявших участие в анкетировании. </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N</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 * весовой коэффициент</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max</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xml:space="preserve"> – отнормированный критерий;</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N</w:t>
            </w:r>
            <w:r w:rsidRPr="00F1106C">
              <w:rPr>
                <w:color w:val="000000"/>
                <w:sz w:val="20"/>
                <w:szCs w:val="20"/>
              </w:rPr>
              <w:t xml:space="preserve"> - фактическое значение критерия эффективности деятельности;</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max</w:t>
            </w:r>
            <w:r w:rsidRPr="00F1106C">
              <w:rPr>
                <w:color w:val="000000"/>
                <w:sz w:val="20"/>
                <w:szCs w:val="20"/>
              </w:rPr>
              <w:t xml:space="preserve"> - наилучшее значение критерия эффективности деятельности;</w:t>
            </w:r>
          </w:p>
          <w:p w:rsidR="000A4F89" w:rsidRPr="00F1106C" w:rsidRDefault="000A4F89" w:rsidP="008C2BDA">
            <w:pPr>
              <w:rPr>
                <w:b/>
                <w:sz w:val="20"/>
                <w:szCs w:val="20"/>
              </w:rPr>
            </w:pPr>
            <w:r w:rsidRPr="00F1106C">
              <w:rPr>
                <w:color w:val="000000"/>
                <w:sz w:val="20"/>
                <w:szCs w:val="20"/>
                <w:lang w:val="en-US" w:eastAsia="en-US"/>
              </w:rPr>
              <w:t>min</w:t>
            </w:r>
            <w:r w:rsidRPr="00F1106C">
              <w:rPr>
                <w:color w:val="000000"/>
                <w:sz w:val="20"/>
                <w:szCs w:val="20"/>
                <w:lang w:eastAsia="en-US"/>
              </w:rPr>
              <w:t xml:space="preserve"> - наихудшее значение критерия эффективности деятельности</w:t>
            </w:r>
            <w:r w:rsidRPr="00F1106C">
              <w:rPr>
                <w:b/>
                <w:sz w:val="20"/>
                <w:szCs w:val="20"/>
              </w:rPr>
              <w:t xml:space="preserve"> </w:t>
            </w:r>
          </w:p>
          <w:p w:rsidR="000A4F89" w:rsidRPr="00F1106C" w:rsidRDefault="000A4F89" w:rsidP="008C2BDA">
            <w:pPr>
              <w:rPr>
                <w:sz w:val="20"/>
                <w:szCs w:val="20"/>
              </w:rPr>
            </w:pPr>
            <w:r w:rsidRPr="00F1106C">
              <w:rPr>
                <w:b/>
                <w:sz w:val="20"/>
                <w:szCs w:val="20"/>
              </w:rPr>
              <w:t>Протокол, заверяется руководителем учреждения.</w:t>
            </w:r>
          </w:p>
        </w:tc>
      </w:tr>
      <w:tr w:rsidR="000A4F89" w:rsidRPr="009D73D5" w:rsidTr="008C2BDA">
        <w:trPr>
          <w:trHeight w:val="614"/>
        </w:trPr>
        <w:tc>
          <w:tcPr>
            <w:tcW w:w="204" w:type="pct"/>
            <w:gridSpan w:val="2"/>
            <w:tcBorders>
              <w:top w:val="nil"/>
              <w:left w:val="single" w:sz="4" w:space="0" w:color="auto"/>
              <w:bottom w:val="single" w:sz="4" w:space="0" w:color="auto"/>
              <w:right w:val="single" w:sz="4" w:space="0" w:color="auto"/>
            </w:tcBorders>
            <w:vAlign w:val="center"/>
          </w:tcPr>
          <w:p w:rsidR="000A4F89" w:rsidRPr="009D73D5" w:rsidRDefault="000A4F89" w:rsidP="008C2BDA">
            <w:pPr>
              <w:jc w:val="center"/>
            </w:pPr>
            <w:r w:rsidRPr="009D73D5">
              <w:t>5</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 xml:space="preserve">Распространение передового педагогического опыта </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p>
        </w:tc>
        <w:tc>
          <w:tcPr>
            <w:tcW w:w="418" w:type="pct"/>
            <w:tcBorders>
              <w:top w:val="nil"/>
              <w:left w:val="nil"/>
              <w:bottom w:val="single" w:sz="4" w:space="0" w:color="auto"/>
              <w:right w:val="single" w:sz="4" w:space="0" w:color="auto"/>
            </w:tcBorders>
            <w:shd w:val="clear" w:color="000000" w:fill="FFFFFF"/>
            <w:vAlign w:val="center"/>
          </w:tcPr>
          <w:p w:rsidR="000A4F89" w:rsidRPr="00F1106C" w:rsidRDefault="000A4F89" w:rsidP="008C2BDA">
            <w:pPr>
              <w:jc w:val="center"/>
              <w:rPr>
                <w:sz w:val="20"/>
                <w:szCs w:val="20"/>
              </w:rPr>
            </w:pPr>
            <w:r w:rsidRPr="00F1106C">
              <w:rPr>
                <w:sz w:val="20"/>
                <w:szCs w:val="20"/>
              </w:rPr>
              <w:t>5</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0-</w:t>
            </w:r>
            <w:r w:rsidRPr="00F1106C">
              <w:rPr>
                <w:sz w:val="20"/>
                <w:szCs w:val="20"/>
                <w:lang w:val="en-US"/>
              </w:rPr>
              <w:t>N</w:t>
            </w:r>
          </w:p>
        </w:tc>
        <w:tc>
          <w:tcPr>
            <w:tcW w:w="44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годовая</w:t>
            </w:r>
          </w:p>
        </w:tc>
        <w:tc>
          <w:tcPr>
            <w:tcW w:w="2034" w:type="pct"/>
            <w:gridSpan w:val="5"/>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5*</w:t>
            </w:r>
            <w:r w:rsidRPr="00F1106C">
              <w:rPr>
                <w:sz w:val="20"/>
                <w:szCs w:val="20"/>
                <w:lang w:val="en-US"/>
              </w:rPr>
              <w:t>F</w:t>
            </w:r>
            <w:r w:rsidRPr="00F1106C">
              <w:rPr>
                <w:sz w:val="20"/>
                <w:szCs w:val="20"/>
              </w:rPr>
              <w:t xml:space="preserve">/ </w:t>
            </w:r>
            <w:r w:rsidRPr="00F1106C">
              <w:rPr>
                <w:sz w:val="20"/>
                <w:szCs w:val="20"/>
                <w:lang w:val="en-US"/>
              </w:rPr>
              <w:t>N</w:t>
            </w:r>
            <w:r w:rsidRPr="00F1106C">
              <w:rPr>
                <w:sz w:val="20"/>
                <w:szCs w:val="20"/>
              </w:rPr>
              <w:t xml:space="preserve">,  где  </w:t>
            </w:r>
            <w:r w:rsidRPr="00F1106C">
              <w:rPr>
                <w:sz w:val="20"/>
                <w:szCs w:val="20"/>
                <w:lang w:val="en-US"/>
              </w:rPr>
              <w:t>F</w:t>
            </w:r>
            <w:r w:rsidRPr="00F1106C">
              <w:rPr>
                <w:sz w:val="20"/>
                <w:szCs w:val="20"/>
              </w:rPr>
              <w:t xml:space="preserve"> – количество проведённых мероприятий педагогами учреждения, </w:t>
            </w:r>
            <w:r w:rsidRPr="00F1106C">
              <w:rPr>
                <w:sz w:val="20"/>
                <w:szCs w:val="20"/>
                <w:lang w:val="en-US"/>
              </w:rPr>
              <w:t>N</w:t>
            </w:r>
            <w:r w:rsidRPr="00F1106C">
              <w:rPr>
                <w:sz w:val="20"/>
                <w:szCs w:val="20"/>
              </w:rPr>
              <w:t xml:space="preserve"> – количество запланированных мероприятий на учебный год.</w:t>
            </w:r>
          </w:p>
          <w:p w:rsidR="000A4F89" w:rsidRPr="00F1106C" w:rsidRDefault="000A4F89" w:rsidP="008C2BDA">
            <w:pPr>
              <w:rPr>
                <w:b/>
                <w:sz w:val="20"/>
                <w:szCs w:val="20"/>
              </w:rPr>
            </w:pPr>
            <w:r w:rsidRPr="00F1106C">
              <w:rPr>
                <w:b/>
                <w:sz w:val="20"/>
                <w:szCs w:val="20"/>
              </w:rPr>
              <w:t>План самообразования педагога, заверенные руководителями мето</w:t>
            </w:r>
          </w:p>
          <w:p w:rsidR="000A4F89" w:rsidRPr="00F1106C" w:rsidRDefault="000A4F89" w:rsidP="008C2BDA">
            <w:pPr>
              <w:rPr>
                <w:b/>
                <w:sz w:val="20"/>
                <w:szCs w:val="20"/>
              </w:rPr>
            </w:pPr>
            <w:r w:rsidRPr="00F1106C">
              <w:rPr>
                <w:b/>
                <w:sz w:val="20"/>
                <w:szCs w:val="20"/>
              </w:rPr>
              <w:t>дических объединений програм</w:t>
            </w:r>
          </w:p>
          <w:p w:rsidR="000A4F89" w:rsidRPr="00F1106C" w:rsidRDefault="000A4F89" w:rsidP="008C2BDA">
            <w:pPr>
              <w:rPr>
                <w:b/>
                <w:sz w:val="20"/>
                <w:szCs w:val="20"/>
              </w:rPr>
            </w:pPr>
            <w:r w:rsidRPr="00F1106C">
              <w:rPr>
                <w:b/>
                <w:sz w:val="20"/>
                <w:szCs w:val="20"/>
              </w:rPr>
              <w:t>мы, копии публикаций, и т.д.</w:t>
            </w:r>
          </w:p>
        </w:tc>
      </w:tr>
      <w:tr w:rsidR="000A4F89" w:rsidRPr="009D73D5" w:rsidTr="008C2BDA">
        <w:trPr>
          <w:trHeight w:val="614"/>
        </w:trPr>
        <w:tc>
          <w:tcPr>
            <w:tcW w:w="204" w:type="pct"/>
            <w:gridSpan w:val="2"/>
            <w:tcBorders>
              <w:top w:val="nil"/>
              <w:left w:val="single" w:sz="4" w:space="0" w:color="auto"/>
              <w:bottom w:val="single" w:sz="4" w:space="0" w:color="auto"/>
              <w:right w:val="single" w:sz="4" w:space="0" w:color="auto"/>
            </w:tcBorders>
            <w:vAlign w:val="center"/>
          </w:tcPr>
          <w:p w:rsidR="000A4F89" w:rsidRPr="009D73D5" w:rsidRDefault="000A4F89" w:rsidP="008C2BDA">
            <w:pPr>
              <w:jc w:val="center"/>
            </w:pPr>
            <w:r w:rsidRPr="009D73D5">
              <w:t>6</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Поддержка и развитие одарённых детей</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w:t>
            </w:r>
          </w:p>
        </w:tc>
        <w:tc>
          <w:tcPr>
            <w:tcW w:w="418" w:type="pct"/>
            <w:tcBorders>
              <w:top w:val="nil"/>
              <w:left w:val="nil"/>
              <w:bottom w:val="single" w:sz="4" w:space="0" w:color="auto"/>
              <w:right w:val="single" w:sz="4" w:space="0" w:color="auto"/>
            </w:tcBorders>
            <w:shd w:val="clear" w:color="000000" w:fill="FFFFFF"/>
            <w:vAlign w:val="center"/>
          </w:tcPr>
          <w:p w:rsidR="000A4F89" w:rsidRPr="00F1106C" w:rsidRDefault="000A4F89" w:rsidP="008C2BDA">
            <w:pPr>
              <w:jc w:val="center"/>
              <w:rPr>
                <w:sz w:val="20"/>
                <w:szCs w:val="20"/>
              </w:rPr>
            </w:pPr>
            <w:r w:rsidRPr="00F1106C">
              <w:rPr>
                <w:sz w:val="20"/>
                <w:szCs w:val="20"/>
              </w:rPr>
              <w:t>7</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10-20</w:t>
            </w:r>
          </w:p>
        </w:tc>
        <w:tc>
          <w:tcPr>
            <w:tcW w:w="44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годовая</w:t>
            </w:r>
          </w:p>
        </w:tc>
        <w:tc>
          <w:tcPr>
            <w:tcW w:w="2034" w:type="pct"/>
            <w:gridSpan w:val="5"/>
            <w:tcBorders>
              <w:top w:val="nil"/>
              <w:left w:val="nil"/>
              <w:bottom w:val="single" w:sz="4" w:space="0" w:color="auto"/>
              <w:right w:val="single" w:sz="4" w:space="0" w:color="auto"/>
            </w:tcBorders>
            <w:vAlign w:val="center"/>
          </w:tcPr>
          <w:p w:rsidR="000A4F89" w:rsidRPr="00F1106C" w:rsidRDefault="000A4F89" w:rsidP="008C2BDA">
            <w:pPr>
              <w:rPr>
                <w:b/>
                <w:sz w:val="20"/>
                <w:szCs w:val="20"/>
              </w:rPr>
            </w:pPr>
            <w:r w:rsidRPr="00F1106C">
              <w:rPr>
                <w:color w:val="000000"/>
                <w:sz w:val="20"/>
                <w:szCs w:val="20"/>
                <w:lang w:val="en-US" w:eastAsia="en-US"/>
              </w:rPr>
              <w:t>N</w:t>
            </w:r>
            <w:r w:rsidRPr="00F1106C">
              <w:rPr>
                <w:sz w:val="20"/>
                <w:szCs w:val="20"/>
              </w:rPr>
              <w:t xml:space="preserve"> = A/B*100%,   где А – число выявленных  одарённых детей,  В – общее число воспитанников учреждения. </w:t>
            </w:r>
            <w:r w:rsidRPr="00F1106C">
              <w:rPr>
                <w:b/>
                <w:sz w:val="20"/>
                <w:szCs w:val="20"/>
              </w:rPr>
              <w:t>Результаты диагнос</w:t>
            </w:r>
          </w:p>
          <w:p w:rsidR="000A4F89" w:rsidRPr="00F1106C" w:rsidRDefault="000A4F89" w:rsidP="008C2BDA">
            <w:pPr>
              <w:rPr>
                <w:b/>
                <w:sz w:val="20"/>
                <w:szCs w:val="20"/>
              </w:rPr>
            </w:pPr>
            <w:r w:rsidRPr="00F1106C">
              <w:rPr>
                <w:b/>
                <w:sz w:val="20"/>
                <w:szCs w:val="20"/>
              </w:rPr>
              <w:t>тик заносятся в протокол, заверя</w:t>
            </w:r>
          </w:p>
          <w:p w:rsidR="000A4F89" w:rsidRPr="00F1106C" w:rsidRDefault="000A4F89" w:rsidP="008C2BDA">
            <w:pPr>
              <w:rPr>
                <w:b/>
                <w:sz w:val="20"/>
                <w:szCs w:val="20"/>
              </w:rPr>
            </w:pPr>
            <w:r w:rsidRPr="00F1106C">
              <w:rPr>
                <w:b/>
                <w:sz w:val="20"/>
                <w:szCs w:val="20"/>
              </w:rPr>
              <w:t>ются администрацией ДОУ, дип</w:t>
            </w:r>
          </w:p>
          <w:p w:rsidR="000A4F89" w:rsidRPr="00F1106C" w:rsidRDefault="000A4F89" w:rsidP="008C2BDA">
            <w:pPr>
              <w:rPr>
                <w:b/>
                <w:sz w:val="20"/>
                <w:szCs w:val="20"/>
              </w:rPr>
            </w:pPr>
            <w:r w:rsidRPr="00F1106C">
              <w:rPr>
                <w:b/>
                <w:sz w:val="20"/>
                <w:szCs w:val="20"/>
              </w:rPr>
              <w:t>ломы участия в конкурсах и фес</w:t>
            </w:r>
          </w:p>
          <w:p w:rsidR="000A4F89" w:rsidRPr="00F1106C" w:rsidRDefault="000A4F89" w:rsidP="008C2BDA">
            <w:pPr>
              <w:rPr>
                <w:b/>
                <w:sz w:val="20"/>
                <w:szCs w:val="20"/>
              </w:rPr>
            </w:pPr>
            <w:r w:rsidRPr="00F1106C">
              <w:rPr>
                <w:b/>
                <w:sz w:val="20"/>
                <w:szCs w:val="20"/>
              </w:rPr>
              <w:t>тивалях</w:t>
            </w:r>
          </w:p>
        </w:tc>
      </w:tr>
      <w:tr w:rsidR="000A4F89" w:rsidRPr="009D73D5" w:rsidTr="008C2BDA">
        <w:trPr>
          <w:trHeight w:val="614"/>
        </w:trPr>
        <w:tc>
          <w:tcPr>
            <w:tcW w:w="204" w:type="pct"/>
            <w:gridSpan w:val="2"/>
            <w:tcBorders>
              <w:top w:val="nil"/>
              <w:left w:val="single" w:sz="4" w:space="0" w:color="auto"/>
              <w:bottom w:val="single" w:sz="4" w:space="0" w:color="auto"/>
              <w:right w:val="single" w:sz="4" w:space="0" w:color="auto"/>
            </w:tcBorders>
            <w:vAlign w:val="center"/>
          </w:tcPr>
          <w:p w:rsidR="000A4F89" w:rsidRPr="009D73D5" w:rsidRDefault="000A4F89" w:rsidP="008C2BDA">
            <w:pPr>
              <w:jc w:val="center"/>
            </w:pPr>
            <w:r w:rsidRPr="009D73D5">
              <w:t>7</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Разработка и реализация авторской программы</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w:t>
            </w:r>
          </w:p>
        </w:tc>
        <w:tc>
          <w:tcPr>
            <w:tcW w:w="418" w:type="pct"/>
            <w:tcBorders>
              <w:top w:val="nil"/>
              <w:left w:val="nil"/>
              <w:bottom w:val="single" w:sz="4" w:space="0" w:color="auto"/>
              <w:right w:val="single" w:sz="4" w:space="0" w:color="auto"/>
            </w:tcBorders>
            <w:shd w:val="clear" w:color="000000" w:fill="FFFFFF"/>
            <w:vAlign w:val="center"/>
          </w:tcPr>
          <w:p w:rsidR="000A4F89" w:rsidRPr="00F1106C" w:rsidRDefault="000A4F89" w:rsidP="008C2BDA">
            <w:pPr>
              <w:jc w:val="center"/>
              <w:rPr>
                <w:sz w:val="20"/>
                <w:szCs w:val="20"/>
              </w:rPr>
            </w:pPr>
            <w:r w:rsidRPr="00F1106C">
              <w:rPr>
                <w:sz w:val="20"/>
                <w:szCs w:val="20"/>
              </w:rPr>
              <w:t>5</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0-1</w:t>
            </w:r>
          </w:p>
        </w:tc>
        <w:tc>
          <w:tcPr>
            <w:tcW w:w="44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годовая</w:t>
            </w:r>
          </w:p>
        </w:tc>
        <w:tc>
          <w:tcPr>
            <w:tcW w:w="2034" w:type="pct"/>
            <w:gridSpan w:val="5"/>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При наличии авторской программы 5 баллов, при отсутствии – 0 баллов</w:t>
            </w:r>
          </w:p>
          <w:p w:rsidR="000A4F89" w:rsidRPr="00F1106C" w:rsidRDefault="000A4F89" w:rsidP="008C2BDA">
            <w:pPr>
              <w:rPr>
                <w:sz w:val="20"/>
                <w:szCs w:val="20"/>
              </w:rPr>
            </w:pPr>
            <w:r w:rsidRPr="00F1106C">
              <w:rPr>
                <w:sz w:val="20"/>
                <w:szCs w:val="20"/>
              </w:rPr>
              <w:t>Протоколы пед.советов, метод.объединений, сертификаты, дипломы и. т.д.</w:t>
            </w:r>
          </w:p>
        </w:tc>
      </w:tr>
      <w:tr w:rsidR="000A4F89" w:rsidRPr="009D73D5" w:rsidTr="008C2BDA">
        <w:trPr>
          <w:trHeight w:val="614"/>
        </w:trPr>
        <w:tc>
          <w:tcPr>
            <w:tcW w:w="204" w:type="pct"/>
            <w:gridSpan w:val="2"/>
            <w:tcBorders>
              <w:top w:val="nil"/>
              <w:left w:val="single" w:sz="4" w:space="0" w:color="auto"/>
              <w:bottom w:val="single" w:sz="4" w:space="0" w:color="auto"/>
              <w:right w:val="single" w:sz="4" w:space="0" w:color="auto"/>
            </w:tcBorders>
            <w:vAlign w:val="center"/>
          </w:tcPr>
          <w:p w:rsidR="000A4F89" w:rsidRPr="009D73D5" w:rsidRDefault="000A4F89" w:rsidP="008C2BDA">
            <w:pPr>
              <w:jc w:val="center"/>
            </w:pPr>
            <w:r w:rsidRPr="009D73D5">
              <w:t>8</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lang w:eastAsia="en-US"/>
              </w:rPr>
              <w:t>Участие в конкурсах профессионального мастерства, грантах, конференциях, проектах</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lang w:eastAsia="en-US"/>
              </w:rPr>
            </w:pPr>
            <w:r w:rsidRPr="00F1106C">
              <w:rPr>
                <w:sz w:val="20"/>
                <w:szCs w:val="20"/>
                <w:lang w:eastAsia="en-US"/>
              </w:rPr>
              <w:t>мероприятие</w:t>
            </w:r>
          </w:p>
        </w:tc>
        <w:tc>
          <w:tcPr>
            <w:tcW w:w="418" w:type="pct"/>
            <w:tcBorders>
              <w:top w:val="nil"/>
              <w:left w:val="nil"/>
              <w:bottom w:val="single" w:sz="4" w:space="0" w:color="auto"/>
              <w:right w:val="single" w:sz="4" w:space="0" w:color="auto"/>
            </w:tcBorders>
            <w:shd w:val="clear" w:color="000000" w:fill="FFFFFF"/>
            <w:vAlign w:val="center"/>
          </w:tcPr>
          <w:p w:rsidR="000A4F89" w:rsidRPr="00F1106C" w:rsidRDefault="000A4F89" w:rsidP="008C2BDA">
            <w:pPr>
              <w:jc w:val="center"/>
              <w:rPr>
                <w:sz w:val="20"/>
                <w:szCs w:val="20"/>
                <w:lang w:eastAsia="en-US"/>
              </w:rPr>
            </w:pPr>
            <w:r w:rsidRPr="00F1106C">
              <w:rPr>
                <w:sz w:val="20"/>
                <w:szCs w:val="20"/>
                <w:lang w:eastAsia="en-US"/>
              </w:rPr>
              <w:t>5</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lang w:eastAsia="en-US"/>
              </w:rPr>
            </w:pPr>
            <w:r w:rsidRPr="00F1106C">
              <w:rPr>
                <w:sz w:val="20"/>
                <w:szCs w:val="20"/>
                <w:lang w:eastAsia="en-US"/>
              </w:rPr>
              <w:t>20-60</w:t>
            </w:r>
          </w:p>
        </w:tc>
        <w:tc>
          <w:tcPr>
            <w:tcW w:w="44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lang w:eastAsia="en-US"/>
              </w:rPr>
            </w:pPr>
            <w:r w:rsidRPr="00F1106C">
              <w:rPr>
                <w:sz w:val="20"/>
                <w:szCs w:val="20"/>
                <w:lang w:eastAsia="en-US"/>
              </w:rPr>
              <w:t>годовая</w:t>
            </w:r>
          </w:p>
        </w:tc>
        <w:tc>
          <w:tcPr>
            <w:tcW w:w="2034" w:type="pct"/>
            <w:gridSpan w:val="5"/>
            <w:tcBorders>
              <w:top w:val="nil"/>
              <w:left w:val="nil"/>
              <w:bottom w:val="single" w:sz="4" w:space="0" w:color="auto"/>
              <w:right w:val="single" w:sz="4" w:space="0" w:color="auto"/>
            </w:tcBorders>
            <w:vAlign w:val="center"/>
          </w:tcPr>
          <w:p w:rsidR="000A4F89" w:rsidRPr="00F1106C" w:rsidRDefault="000A4F89" w:rsidP="008C2BDA">
            <w:pPr>
              <w:rPr>
                <w:sz w:val="20"/>
                <w:szCs w:val="20"/>
                <w:lang w:eastAsia="en-US"/>
              </w:rPr>
            </w:pPr>
            <w:r w:rsidRPr="00F1106C">
              <w:rPr>
                <w:b/>
                <w:sz w:val="20"/>
                <w:szCs w:val="20"/>
                <w:lang w:eastAsia="en-US"/>
              </w:rPr>
              <w:t>Участие в конкурсах, грантах, конференциях, проектах</w:t>
            </w:r>
            <w:r w:rsidRPr="00F1106C">
              <w:rPr>
                <w:sz w:val="20"/>
                <w:szCs w:val="20"/>
                <w:lang w:eastAsia="en-US"/>
              </w:rPr>
              <w:t xml:space="preserve"> мероприятия муниципального уровня – 2 балла </w:t>
            </w:r>
          </w:p>
          <w:p w:rsidR="000A4F89" w:rsidRPr="00F1106C" w:rsidRDefault="000A4F89" w:rsidP="008C2BDA">
            <w:pPr>
              <w:rPr>
                <w:sz w:val="20"/>
                <w:szCs w:val="20"/>
                <w:lang w:eastAsia="en-US"/>
              </w:rPr>
            </w:pPr>
            <w:r w:rsidRPr="00F1106C">
              <w:rPr>
                <w:sz w:val="20"/>
                <w:szCs w:val="20"/>
                <w:lang w:eastAsia="en-US"/>
              </w:rPr>
              <w:t>мероприятия республиканского уровня – 4 балла</w:t>
            </w:r>
          </w:p>
          <w:p w:rsidR="000A4F89" w:rsidRPr="00F1106C" w:rsidRDefault="000A4F89" w:rsidP="008C2BDA">
            <w:pPr>
              <w:rPr>
                <w:sz w:val="20"/>
                <w:szCs w:val="20"/>
                <w:lang w:eastAsia="en-US"/>
              </w:rPr>
            </w:pPr>
            <w:r w:rsidRPr="00F1106C">
              <w:rPr>
                <w:sz w:val="20"/>
                <w:szCs w:val="20"/>
                <w:lang w:eastAsia="en-US"/>
              </w:rPr>
              <w:t>мероприятия межрегионального и федерального  уровня – 6 баллов</w:t>
            </w:r>
          </w:p>
          <w:p w:rsidR="000A4F89" w:rsidRPr="00F1106C" w:rsidRDefault="000A4F89" w:rsidP="008C2BDA">
            <w:pPr>
              <w:rPr>
                <w:sz w:val="20"/>
                <w:szCs w:val="20"/>
                <w:lang w:eastAsia="en-US"/>
              </w:rPr>
            </w:pPr>
            <w:r w:rsidRPr="00F1106C">
              <w:rPr>
                <w:sz w:val="20"/>
                <w:szCs w:val="20"/>
                <w:lang w:eastAsia="en-US"/>
              </w:rPr>
              <w:t>отсутствие фактов участия – 0 баллов.</w:t>
            </w:r>
          </w:p>
          <w:p w:rsidR="000A4F89" w:rsidRPr="00F1106C" w:rsidRDefault="000A4F89" w:rsidP="008C2BDA">
            <w:pPr>
              <w:rPr>
                <w:color w:val="000000"/>
                <w:sz w:val="20"/>
                <w:szCs w:val="20"/>
                <w:lang w:eastAsia="en-US"/>
              </w:rPr>
            </w:pPr>
            <w:r w:rsidRPr="00F1106C">
              <w:rPr>
                <w:color w:val="000000"/>
                <w:sz w:val="20"/>
                <w:szCs w:val="20"/>
                <w:lang w:eastAsia="en-US"/>
              </w:rPr>
              <w:t xml:space="preserve">(при участии по нескольким уровням, балл присваивается </w:t>
            </w:r>
            <w:r w:rsidRPr="00F1106C">
              <w:rPr>
                <w:b/>
                <w:color w:val="000000"/>
                <w:sz w:val="20"/>
                <w:szCs w:val="20"/>
                <w:lang w:eastAsia="en-US"/>
              </w:rPr>
              <w:t>по наивысшему уровню</w:t>
            </w:r>
            <w:r w:rsidRPr="00F1106C">
              <w:rPr>
                <w:color w:val="000000"/>
                <w:sz w:val="20"/>
                <w:szCs w:val="20"/>
                <w:lang w:eastAsia="en-US"/>
              </w:rPr>
              <w:t>)</w:t>
            </w:r>
          </w:p>
          <w:p w:rsidR="000A4F89" w:rsidRPr="00F1106C" w:rsidRDefault="000A4F89" w:rsidP="008C2BDA">
            <w:pPr>
              <w:rPr>
                <w:b/>
                <w:sz w:val="20"/>
                <w:szCs w:val="20"/>
                <w:lang w:eastAsia="en-US"/>
              </w:rPr>
            </w:pPr>
            <w:r w:rsidRPr="00F1106C">
              <w:rPr>
                <w:b/>
                <w:sz w:val="20"/>
                <w:szCs w:val="20"/>
                <w:lang w:eastAsia="en-US"/>
              </w:rPr>
              <w:t>Подтверждающие документы по ито</w:t>
            </w:r>
          </w:p>
          <w:p w:rsidR="000A4F89" w:rsidRPr="00F1106C" w:rsidRDefault="000A4F89" w:rsidP="008C2BDA">
            <w:pPr>
              <w:rPr>
                <w:sz w:val="20"/>
                <w:szCs w:val="20"/>
                <w:lang w:eastAsia="en-US"/>
              </w:rPr>
            </w:pPr>
            <w:r w:rsidRPr="00F1106C">
              <w:rPr>
                <w:b/>
                <w:sz w:val="20"/>
                <w:szCs w:val="20"/>
                <w:lang w:eastAsia="en-US"/>
              </w:rPr>
              <w:t xml:space="preserve">гам конкурсов - Почетные грамоты, дипломы, приказы </w:t>
            </w:r>
          </w:p>
        </w:tc>
      </w:tr>
      <w:tr w:rsidR="000A4F89" w:rsidRPr="009D73D5" w:rsidTr="008C2BDA">
        <w:trPr>
          <w:trHeight w:val="165"/>
        </w:trPr>
        <w:tc>
          <w:tcPr>
            <w:tcW w:w="5000" w:type="pct"/>
            <w:gridSpan w:val="16"/>
            <w:tcBorders>
              <w:top w:val="single" w:sz="4" w:space="0" w:color="auto"/>
              <w:left w:val="single" w:sz="4" w:space="0" w:color="auto"/>
              <w:bottom w:val="single" w:sz="4" w:space="0" w:color="auto"/>
              <w:right w:val="single" w:sz="4" w:space="0" w:color="000000"/>
            </w:tcBorders>
            <w:vAlign w:val="center"/>
          </w:tcPr>
          <w:p w:rsidR="000A4F89" w:rsidRPr="00F1106C" w:rsidRDefault="000A4F89" w:rsidP="008C2BDA">
            <w:pPr>
              <w:jc w:val="center"/>
              <w:rPr>
                <w:b/>
                <w:bCs/>
                <w:sz w:val="20"/>
                <w:szCs w:val="20"/>
              </w:rPr>
            </w:pPr>
            <w:r w:rsidRPr="00F1106C">
              <w:rPr>
                <w:b/>
                <w:bCs/>
                <w:sz w:val="20"/>
                <w:szCs w:val="20"/>
              </w:rPr>
              <w:t xml:space="preserve">Итого -  45 </w:t>
            </w:r>
          </w:p>
        </w:tc>
      </w:tr>
      <w:tr w:rsidR="000A4F89" w:rsidRPr="00F1106C" w:rsidTr="008C2BDA">
        <w:trPr>
          <w:trHeight w:val="375"/>
        </w:trPr>
        <w:tc>
          <w:tcPr>
            <w:tcW w:w="5000" w:type="pct"/>
            <w:gridSpan w:val="16"/>
            <w:tcBorders>
              <w:top w:val="single" w:sz="4" w:space="0" w:color="auto"/>
              <w:left w:val="single" w:sz="4" w:space="0" w:color="auto"/>
              <w:bottom w:val="single" w:sz="4" w:space="0" w:color="auto"/>
              <w:right w:val="single" w:sz="4" w:space="0" w:color="000000"/>
            </w:tcBorders>
            <w:vAlign w:val="center"/>
          </w:tcPr>
          <w:p w:rsidR="000A4F89" w:rsidRPr="00F1106C" w:rsidRDefault="000A4F89" w:rsidP="008C2BDA">
            <w:pPr>
              <w:jc w:val="center"/>
              <w:rPr>
                <w:b/>
                <w:bCs/>
                <w:sz w:val="20"/>
                <w:szCs w:val="20"/>
              </w:rPr>
            </w:pPr>
            <w:r w:rsidRPr="00F1106C">
              <w:rPr>
                <w:b/>
                <w:bCs/>
                <w:sz w:val="20"/>
                <w:szCs w:val="20"/>
              </w:rPr>
              <w:t>Педагог-психолог</w:t>
            </w:r>
          </w:p>
        </w:tc>
      </w:tr>
      <w:tr w:rsidR="000A4F89" w:rsidRPr="00F1106C" w:rsidTr="008C2BDA">
        <w:trPr>
          <w:trHeight w:val="630"/>
        </w:trPr>
        <w:tc>
          <w:tcPr>
            <w:tcW w:w="204" w:type="pct"/>
            <w:gridSpan w:val="2"/>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1</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Качество диагностических мероприятий</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w:t>
            </w:r>
          </w:p>
        </w:tc>
        <w:tc>
          <w:tcPr>
            <w:tcW w:w="418"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10</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50 - 100</w:t>
            </w:r>
          </w:p>
        </w:tc>
        <w:tc>
          <w:tcPr>
            <w:tcW w:w="44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квартальная</w:t>
            </w:r>
          </w:p>
        </w:tc>
        <w:tc>
          <w:tcPr>
            <w:tcW w:w="2034" w:type="pct"/>
            <w:gridSpan w:val="5"/>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 </w:t>
            </w:r>
            <w:r w:rsidRPr="00F1106C">
              <w:rPr>
                <w:color w:val="000000"/>
                <w:sz w:val="20"/>
                <w:szCs w:val="20"/>
                <w:lang w:val="en-US" w:eastAsia="en-US"/>
              </w:rPr>
              <w:t>N</w:t>
            </w:r>
            <w:r w:rsidRPr="00F1106C">
              <w:rPr>
                <w:sz w:val="20"/>
                <w:szCs w:val="20"/>
              </w:rPr>
              <w:t xml:space="preserve"> = A/B*100%,   А – число выявленных детей с особенностями в развитии, В – число обследованных детей. </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N</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 * весовой коэффициент</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max</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xml:space="preserve"> – отнормированный критерий;</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N</w:t>
            </w:r>
            <w:r w:rsidRPr="00F1106C">
              <w:rPr>
                <w:color w:val="000000"/>
                <w:sz w:val="20"/>
                <w:szCs w:val="20"/>
              </w:rPr>
              <w:t xml:space="preserve"> - фактическое значение критерия эффективности деятельности;</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max</w:t>
            </w:r>
            <w:r w:rsidRPr="00F1106C">
              <w:rPr>
                <w:color w:val="000000"/>
                <w:sz w:val="20"/>
                <w:szCs w:val="20"/>
              </w:rPr>
              <w:t xml:space="preserve"> - наилучшее значение критерия эффективности деятельности;</w:t>
            </w:r>
          </w:p>
          <w:p w:rsidR="000A4F89" w:rsidRPr="00F1106C" w:rsidRDefault="000A4F89" w:rsidP="008C2BDA">
            <w:pPr>
              <w:rPr>
                <w:b/>
                <w:sz w:val="20"/>
                <w:szCs w:val="20"/>
              </w:rPr>
            </w:pPr>
            <w:r w:rsidRPr="00F1106C">
              <w:rPr>
                <w:color w:val="000000"/>
                <w:sz w:val="20"/>
                <w:szCs w:val="20"/>
                <w:lang w:val="en-US" w:eastAsia="en-US"/>
              </w:rPr>
              <w:t>min</w:t>
            </w:r>
            <w:r w:rsidRPr="00F1106C">
              <w:rPr>
                <w:color w:val="000000"/>
                <w:sz w:val="20"/>
                <w:szCs w:val="20"/>
                <w:lang w:eastAsia="en-US"/>
              </w:rPr>
              <w:t xml:space="preserve"> - наихудшее значение критерия эффективности деятельности</w:t>
            </w:r>
            <w:r w:rsidRPr="00F1106C">
              <w:rPr>
                <w:b/>
                <w:sz w:val="20"/>
                <w:szCs w:val="20"/>
              </w:rPr>
              <w:t xml:space="preserve"> </w:t>
            </w:r>
          </w:p>
          <w:p w:rsidR="000A4F89" w:rsidRPr="00F1106C" w:rsidRDefault="000A4F89" w:rsidP="008C2BDA">
            <w:pPr>
              <w:rPr>
                <w:sz w:val="20"/>
                <w:szCs w:val="20"/>
              </w:rPr>
            </w:pPr>
            <w:r w:rsidRPr="00F1106C">
              <w:rPr>
                <w:b/>
                <w:sz w:val="20"/>
                <w:szCs w:val="20"/>
              </w:rPr>
              <w:t>Протокол и анализ диагностических данных.</w:t>
            </w:r>
          </w:p>
        </w:tc>
      </w:tr>
      <w:tr w:rsidR="000A4F89" w:rsidRPr="00F1106C" w:rsidTr="008C2BDA">
        <w:trPr>
          <w:trHeight w:val="315"/>
        </w:trPr>
        <w:tc>
          <w:tcPr>
            <w:tcW w:w="204" w:type="pct"/>
            <w:gridSpan w:val="2"/>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2</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Психологическая готовность детей к школе</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w:t>
            </w:r>
          </w:p>
        </w:tc>
        <w:tc>
          <w:tcPr>
            <w:tcW w:w="418"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10</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60 -100</w:t>
            </w:r>
          </w:p>
        </w:tc>
        <w:tc>
          <w:tcPr>
            <w:tcW w:w="44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годовая</w:t>
            </w:r>
          </w:p>
        </w:tc>
        <w:tc>
          <w:tcPr>
            <w:tcW w:w="2034" w:type="pct"/>
            <w:gridSpan w:val="5"/>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  </w:t>
            </w:r>
            <w:r w:rsidRPr="00F1106C">
              <w:rPr>
                <w:color w:val="000000"/>
                <w:sz w:val="20"/>
                <w:szCs w:val="20"/>
                <w:lang w:val="en-US" w:eastAsia="en-US"/>
              </w:rPr>
              <w:t>N</w:t>
            </w:r>
            <w:r w:rsidRPr="00F1106C">
              <w:rPr>
                <w:sz w:val="20"/>
                <w:szCs w:val="20"/>
              </w:rPr>
              <w:t xml:space="preserve"> = A/B*100%,     А – число детей с  достаточным уровнем психологической готовности к обучению в школе, В – число детей в подготовительной группе. </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N</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 * весовой коэффициент</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max</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xml:space="preserve"> – отнормированный критерий;</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N</w:t>
            </w:r>
            <w:r w:rsidRPr="00F1106C">
              <w:rPr>
                <w:color w:val="000000"/>
                <w:sz w:val="20"/>
                <w:szCs w:val="20"/>
              </w:rPr>
              <w:t xml:space="preserve"> - фактическое значение критерия эффективности деятельности;</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max</w:t>
            </w:r>
            <w:r w:rsidRPr="00F1106C">
              <w:rPr>
                <w:color w:val="000000"/>
                <w:sz w:val="20"/>
                <w:szCs w:val="20"/>
              </w:rPr>
              <w:t xml:space="preserve"> - наилучшее значение критерия эффективности деятельности;</w:t>
            </w:r>
          </w:p>
          <w:p w:rsidR="000A4F89" w:rsidRPr="00F1106C" w:rsidRDefault="000A4F89" w:rsidP="008C2BDA">
            <w:pPr>
              <w:rPr>
                <w:b/>
                <w:sz w:val="20"/>
                <w:szCs w:val="20"/>
              </w:rPr>
            </w:pPr>
            <w:r w:rsidRPr="00F1106C">
              <w:rPr>
                <w:color w:val="000000"/>
                <w:sz w:val="20"/>
                <w:szCs w:val="20"/>
                <w:lang w:val="en-US" w:eastAsia="en-US"/>
              </w:rPr>
              <w:t>min</w:t>
            </w:r>
            <w:r w:rsidRPr="00F1106C">
              <w:rPr>
                <w:color w:val="000000"/>
                <w:sz w:val="20"/>
                <w:szCs w:val="20"/>
                <w:lang w:eastAsia="en-US"/>
              </w:rPr>
              <w:t xml:space="preserve"> - наихудшее значение критерия эффективности деятельности</w:t>
            </w:r>
            <w:r w:rsidRPr="00F1106C">
              <w:rPr>
                <w:b/>
                <w:sz w:val="20"/>
                <w:szCs w:val="20"/>
              </w:rPr>
              <w:t xml:space="preserve"> </w:t>
            </w:r>
          </w:p>
          <w:p w:rsidR="000A4F89" w:rsidRPr="00F1106C" w:rsidRDefault="000A4F89" w:rsidP="008C2BDA">
            <w:pPr>
              <w:rPr>
                <w:b/>
                <w:sz w:val="20"/>
                <w:szCs w:val="20"/>
              </w:rPr>
            </w:pPr>
            <w:r w:rsidRPr="00F1106C">
              <w:rPr>
                <w:b/>
                <w:sz w:val="20"/>
                <w:szCs w:val="20"/>
              </w:rPr>
              <w:t>Протокол диагностики</w:t>
            </w:r>
          </w:p>
        </w:tc>
      </w:tr>
      <w:tr w:rsidR="000A4F89" w:rsidRPr="00F1106C" w:rsidTr="008C2BDA">
        <w:trPr>
          <w:trHeight w:val="274"/>
        </w:trPr>
        <w:tc>
          <w:tcPr>
            <w:tcW w:w="204" w:type="pct"/>
            <w:gridSpan w:val="2"/>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3</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 xml:space="preserve">Уровень нервно-психического развития детей </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w:t>
            </w:r>
          </w:p>
        </w:tc>
        <w:tc>
          <w:tcPr>
            <w:tcW w:w="418" w:type="pct"/>
            <w:tcBorders>
              <w:top w:val="nil"/>
              <w:left w:val="nil"/>
              <w:bottom w:val="single" w:sz="4" w:space="0" w:color="auto"/>
              <w:right w:val="single" w:sz="4" w:space="0" w:color="auto"/>
            </w:tcBorders>
            <w:shd w:val="clear" w:color="000000" w:fill="FFFFFF"/>
            <w:vAlign w:val="center"/>
          </w:tcPr>
          <w:p w:rsidR="000A4F89" w:rsidRPr="00F1106C" w:rsidRDefault="000A4F89" w:rsidP="008C2BDA">
            <w:pPr>
              <w:jc w:val="center"/>
              <w:rPr>
                <w:sz w:val="20"/>
                <w:szCs w:val="20"/>
              </w:rPr>
            </w:pPr>
            <w:r w:rsidRPr="00F1106C">
              <w:rPr>
                <w:sz w:val="20"/>
                <w:szCs w:val="20"/>
              </w:rPr>
              <w:t>8</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50 – 100</w:t>
            </w:r>
          </w:p>
        </w:tc>
        <w:tc>
          <w:tcPr>
            <w:tcW w:w="44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полугодовая</w:t>
            </w:r>
          </w:p>
        </w:tc>
        <w:tc>
          <w:tcPr>
            <w:tcW w:w="2034" w:type="pct"/>
            <w:gridSpan w:val="5"/>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color w:val="000000"/>
                <w:sz w:val="20"/>
                <w:szCs w:val="20"/>
                <w:lang w:val="en-US" w:eastAsia="en-US"/>
              </w:rPr>
              <w:t>N</w:t>
            </w:r>
            <w:r w:rsidRPr="00F1106C">
              <w:rPr>
                <w:sz w:val="20"/>
                <w:szCs w:val="20"/>
              </w:rPr>
              <w:t xml:space="preserve"> = A/B*100%,  где  А – число детей, с достаточным уровнем нервно-психического развития, В – число всех детей в учреждении</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N</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 * весовой коэффициент</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max</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xml:space="preserve"> – отнормированный критерий;</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N</w:t>
            </w:r>
            <w:r w:rsidRPr="00F1106C">
              <w:rPr>
                <w:color w:val="000000"/>
                <w:sz w:val="20"/>
                <w:szCs w:val="20"/>
              </w:rPr>
              <w:t xml:space="preserve"> - фактическое значение критерия эффективности деятельности;</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max</w:t>
            </w:r>
            <w:r w:rsidRPr="00F1106C">
              <w:rPr>
                <w:color w:val="000000"/>
                <w:sz w:val="20"/>
                <w:szCs w:val="20"/>
              </w:rPr>
              <w:t xml:space="preserve"> - наилучшее значение критерия эффективности деятельности;</w:t>
            </w:r>
          </w:p>
          <w:p w:rsidR="000A4F89" w:rsidRPr="00F1106C" w:rsidRDefault="000A4F89" w:rsidP="008C2BDA">
            <w:pPr>
              <w:rPr>
                <w:sz w:val="20"/>
                <w:szCs w:val="20"/>
              </w:rPr>
            </w:pPr>
            <w:r w:rsidRPr="00F1106C">
              <w:rPr>
                <w:color w:val="000000"/>
                <w:sz w:val="20"/>
                <w:szCs w:val="20"/>
                <w:lang w:val="en-US" w:eastAsia="en-US"/>
              </w:rPr>
              <w:t>min</w:t>
            </w:r>
            <w:r w:rsidRPr="00F1106C">
              <w:rPr>
                <w:color w:val="000000"/>
                <w:sz w:val="20"/>
                <w:szCs w:val="20"/>
                <w:lang w:eastAsia="en-US"/>
              </w:rPr>
              <w:t xml:space="preserve"> - наихудшее значение критерия эффективности деятельности</w:t>
            </w:r>
          </w:p>
        </w:tc>
      </w:tr>
      <w:tr w:rsidR="000A4F89" w:rsidRPr="00F1106C" w:rsidTr="008C2BDA">
        <w:trPr>
          <w:trHeight w:val="274"/>
        </w:trPr>
        <w:tc>
          <w:tcPr>
            <w:tcW w:w="204" w:type="pct"/>
            <w:gridSpan w:val="2"/>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4</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Доля положительных отзывов родителями детей</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w:t>
            </w:r>
          </w:p>
        </w:tc>
        <w:tc>
          <w:tcPr>
            <w:tcW w:w="418" w:type="pct"/>
            <w:tcBorders>
              <w:top w:val="nil"/>
              <w:left w:val="nil"/>
              <w:bottom w:val="single" w:sz="4" w:space="0" w:color="auto"/>
              <w:right w:val="single" w:sz="4" w:space="0" w:color="auto"/>
            </w:tcBorders>
            <w:shd w:val="clear" w:color="000000" w:fill="FFFFFF"/>
            <w:vAlign w:val="center"/>
          </w:tcPr>
          <w:p w:rsidR="000A4F89" w:rsidRPr="00F1106C" w:rsidRDefault="000A4F89" w:rsidP="008C2BDA">
            <w:pPr>
              <w:jc w:val="center"/>
              <w:rPr>
                <w:sz w:val="20"/>
                <w:szCs w:val="20"/>
              </w:rPr>
            </w:pPr>
            <w:r w:rsidRPr="00F1106C">
              <w:rPr>
                <w:sz w:val="20"/>
                <w:szCs w:val="20"/>
              </w:rPr>
              <w:t>7</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70-100</w:t>
            </w:r>
          </w:p>
        </w:tc>
        <w:tc>
          <w:tcPr>
            <w:tcW w:w="44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полугодовая</w:t>
            </w:r>
          </w:p>
        </w:tc>
        <w:tc>
          <w:tcPr>
            <w:tcW w:w="2034" w:type="pct"/>
            <w:gridSpan w:val="5"/>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color w:val="000000"/>
                <w:sz w:val="20"/>
                <w:szCs w:val="20"/>
                <w:lang w:val="en-US" w:eastAsia="en-US"/>
              </w:rPr>
              <w:t>N</w:t>
            </w:r>
            <w:r w:rsidRPr="00F1106C">
              <w:rPr>
                <w:sz w:val="20"/>
                <w:szCs w:val="20"/>
              </w:rPr>
              <w:t xml:space="preserve"> = A/B*100%,   А – число положительных отзывов родителей, В – число родителей, принявших участие в анкетировании.</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N</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 * весовой коэффициент</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max</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xml:space="preserve"> – отнормированный критерий;</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N</w:t>
            </w:r>
            <w:r w:rsidRPr="00F1106C">
              <w:rPr>
                <w:color w:val="000000"/>
                <w:sz w:val="20"/>
                <w:szCs w:val="20"/>
              </w:rPr>
              <w:t xml:space="preserve"> - фактическое значение критерия эффективности деятельности;</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max</w:t>
            </w:r>
            <w:r w:rsidRPr="00F1106C">
              <w:rPr>
                <w:color w:val="000000"/>
                <w:sz w:val="20"/>
                <w:szCs w:val="20"/>
              </w:rPr>
              <w:t xml:space="preserve"> - наилучшее значение критерия эффективности деятельности;</w:t>
            </w:r>
          </w:p>
          <w:p w:rsidR="000A4F89" w:rsidRPr="00F1106C" w:rsidRDefault="000A4F89" w:rsidP="008C2BDA">
            <w:pPr>
              <w:rPr>
                <w:color w:val="000000"/>
                <w:sz w:val="20"/>
                <w:szCs w:val="20"/>
                <w:lang w:eastAsia="en-US"/>
              </w:rPr>
            </w:pPr>
            <w:r w:rsidRPr="00F1106C">
              <w:rPr>
                <w:color w:val="000000"/>
                <w:sz w:val="20"/>
                <w:szCs w:val="20"/>
                <w:lang w:val="en-US" w:eastAsia="en-US"/>
              </w:rPr>
              <w:t>min</w:t>
            </w:r>
            <w:r w:rsidRPr="00F1106C">
              <w:rPr>
                <w:color w:val="000000"/>
                <w:sz w:val="20"/>
                <w:szCs w:val="20"/>
                <w:lang w:eastAsia="en-US"/>
              </w:rPr>
              <w:t xml:space="preserve"> - наихудшее значение критерия эффективности деятельности</w:t>
            </w:r>
          </w:p>
          <w:p w:rsidR="000A4F89" w:rsidRPr="00F1106C" w:rsidRDefault="000A4F89" w:rsidP="008C2BDA">
            <w:pPr>
              <w:rPr>
                <w:sz w:val="20"/>
                <w:szCs w:val="20"/>
              </w:rPr>
            </w:pPr>
            <w:r w:rsidRPr="00F1106C">
              <w:rPr>
                <w:b/>
                <w:sz w:val="20"/>
                <w:szCs w:val="20"/>
              </w:rPr>
              <w:t xml:space="preserve"> Протокол, заверяется руководителем учреждения</w:t>
            </w:r>
            <w:r w:rsidRPr="00F1106C">
              <w:rPr>
                <w:sz w:val="20"/>
                <w:szCs w:val="20"/>
              </w:rPr>
              <w:t>.</w:t>
            </w:r>
          </w:p>
        </w:tc>
      </w:tr>
      <w:tr w:rsidR="000A4F89" w:rsidRPr="00F1106C" w:rsidTr="008C2BDA">
        <w:trPr>
          <w:trHeight w:val="274"/>
        </w:trPr>
        <w:tc>
          <w:tcPr>
            <w:tcW w:w="204" w:type="pct"/>
            <w:gridSpan w:val="2"/>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5</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 xml:space="preserve">Распространение передового педагогического опыта </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p>
        </w:tc>
        <w:tc>
          <w:tcPr>
            <w:tcW w:w="418" w:type="pct"/>
            <w:tcBorders>
              <w:top w:val="nil"/>
              <w:left w:val="nil"/>
              <w:bottom w:val="single" w:sz="4" w:space="0" w:color="auto"/>
              <w:right w:val="single" w:sz="4" w:space="0" w:color="auto"/>
            </w:tcBorders>
            <w:shd w:val="clear" w:color="000000" w:fill="FFFFFF"/>
            <w:vAlign w:val="center"/>
          </w:tcPr>
          <w:p w:rsidR="000A4F89" w:rsidRPr="00F1106C" w:rsidRDefault="000A4F89" w:rsidP="008C2BDA">
            <w:pPr>
              <w:jc w:val="center"/>
              <w:rPr>
                <w:sz w:val="20"/>
                <w:szCs w:val="20"/>
              </w:rPr>
            </w:pPr>
            <w:r w:rsidRPr="00F1106C">
              <w:rPr>
                <w:sz w:val="20"/>
                <w:szCs w:val="20"/>
              </w:rPr>
              <w:t>6</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0-</w:t>
            </w:r>
            <w:r w:rsidRPr="00F1106C">
              <w:rPr>
                <w:sz w:val="20"/>
                <w:szCs w:val="20"/>
                <w:lang w:val="en-US"/>
              </w:rPr>
              <w:t>N</w:t>
            </w:r>
          </w:p>
        </w:tc>
        <w:tc>
          <w:tcPr>
            <w:tcW w:w="44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годовая</w:t>
            </w:r>
          </w:p>
        </w:tc>
        <w:tc>
          <w:tcPr>
            <w:tcW w:w="2034" w:type="pct"/>
            <w:gridSpan w:val="5"/>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6*</w:t>
            </w:r>
            <w:r w:rsidRPr="00F1106C">
              <w:rPr>
                <w:sz w:val="20"/>
                <w:szCs w:val="20"/>
                <w:lang w:val="en-US"/>
              </w:rPr>
              <w:t>F</w:t>
            </w:r>
            <w:r w:rsidRPr="00F1106C">
              <w:rPr>
                <w:sz w:val="20"/>
                <w:szCs w:val="20"/>
              </w:rPr>
              <w:t xml:space="preserve">/ </w:t>
            </w:r>
            <w:r w:rsidRPr="00F1106C">
              <w:rPr>
                <w:sz w:val="20"/>
                <w:szCs w:val="20"/>
                <w:lang w:val="en-US"/>
              </w:rPr>
              <w:t>N</w:t>
            </w:r>
            <w:r w:rsidRPr="00F1106C">
              <w:rPr>
                <w:sz w:val="20"/>
                <w:szCs w:val="20"/>
              </w:rPr>
              <w:t xml:space="preserve">,  где  </w:t>
            </w:r>
            <w:r w:rsidRPr="00F1106C">
              <w:rPr>
                <w:sz w:val="20"/>
                <w:szCs w:val="20"/>
                <w:lang w:val="en-US"/>
              </w:rPr>
              <w:t>F</w:t>
            </w:r>
            <w:r w:rsidRPr="00F1106C">
              <w:rPr>
                <w:sz w:val="20"/>
                <w:szCs w:val="20"/>
              </w:rPr>
              <w:t xml:space="preserve"> – количество проведённых мероприятий педагогами учреждения, </w:t>
            </w:r>
            <w:r w:rsidRPr="00F1106C">
              <w:rPr>
                <w:sz w:val="20"/>
                <w:szCs w:val="20"/>
                <w:lang w:val="en-US"/>
              </w:rPr>
              <w:t>N</w:t>
            </w:r>
            <w:r w:rsidRPr="00F1106C">
              <w:rPr>
                <w:sz w:val="20"/>
                <w:szCs w:val="20"/>
              </w:rPr>
              <w:t xml:space="preserve"> – количество запланированных мероприятий на учебный год.</w:t>
            </w:r>
          </w:p>
          <w:p w:rsidR="000A4F89" w:rsidRPr="00F1106C" w:rsidRDefault="000A4F89" w:rsidP="008C2BDA">
            <w:pPr>
              <w:rPr>
                <w:b/>
                <w:sz w:val="20"/>
                <w:szCs w:val="20"/>
              </w:rPr>
            </w:pPr>
            <w:r w:rsidRPr="00F1106C">
              <w:rPr>
                <w:b/>
                <w:sz w:val="20"/>
                <w:szCs w:val="20"/>
              </w:rPr>
              <w:t>План самообразования педагога, заверенные руководителями мето</w:t>
            </w:r>
          </w:p>
          <w:p w:rsidR="000A4F89" w:rsidRPr="00F1106C" w:rsidRDefault="000A4F89" w:rsidP="008C2BDA">
            <w:pPr>
              <w:rPr>
                <w:b/>
                <w:sz w:val="20"/>
                <w:szCs w:val="20"/>
              </w:rPr>
            </w:pPr>
            <w:r w:rsidRPr="00F1106C">
              <w:rPr>
                <w:b/>
                <w:sz w:val="20"/>
                <w:szCs w:val="20"/>
              </w:rPr>
              <w:t>дических объединений програм</w:t>
            </w:r>
          </w:p>
          <w:p w:rsidR="000A4F89" w:rsidRPr="00F1106C" w:rsidRDefault="000A4F89" w:rsidP="008C2BDA">
            <w:pPr>
              <w:rPr>
                <w:b/>
                <w:sz w:val="20"/>
                <w:szCs w:val="20"/>
              </w:rPr>
            </w:pPr>
            <w:r w:rsidRPr="00F1106C">
              <w:rPr>
                <w:b/>
                <w:sz w:val="20"/>
                <w:szCs w:val="20"/>
              </w:rPr>
              <w:t>мы, копии публикаций, и т.д.</w:t>
            </w:r>
          </w:p>
        </w:tc>
      </w:tr>
      <w:tr w:rsidR="000A4F89" w:rsidRPr="00F1106C" w:rsidTr="008C2BDA">
        <w:trPr>
          <w:trHeight w:val="274"/>
        </w:trPr>
        <w:tc>
          <w:tcPr>
            <w:tcW w:w="204" w:type="pct"/>
            <w:gridSpan w:val="2"/>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6</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lang w:eastAsia="en-US"/>
              </w:rPr>
              <w:t>Участие в конкурсах профессионального мастерства, грантах, конференциях, проектах</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lang w:eastAsia="en-US"/>
              </w:rPr>
            </w:pPr>
            <w:r w:rsidRPr="00F1106C">
              <w:rPr>
                <w:sz w:val="20"/>
                <w:szCs w:val="20"/>
                <w:lang w:eastAsia="en-US"/>
              </w:rPr>
              <w:t>мероприятие</w:t>
            </w:r>
          </w:p>
        </w:tc>
        <w:tc>
          <w:tcPr>
            <w:tcW w:w="418" w:type="pct"/>
            <w:tcBorders>
              <w:top w:val="nil"/>
              <w:left w:val="nil"/>
              <w:bottom w:val="single" w:sz="4" w:space="0" w:color="auto"/>
              <w:right w:val="single" w:sz="4" w:space="0" w:color="auto"/>
            </w:tcBorders>
            <w:shd w:val="clear" w:color="000000" w:fill="FFFFFF"/>
            <w:vAlign w:val="center"/>
          </w:tcPr>
          <w:p w:rsidR="000A4F89" w:rsidRPr="00F1106C" w:rsidRDefault="000A4F89" w:rsidP="008C2BDA">
            <w:pPr>
              <w:jc w:val="center"/>
              <w:rPr>
                <w:sz w:val="20"/>
                <w:szCs w:val="20"/>
                <w:lang w:eastAsia="en-US"/>
              </w:rPr>
            </w:pPr>
            <w:r w:rsidRPr="00F1106C">
              <w:rPr>
                <w:sz w:val="20"/>
                <w:szCs w:val="20"/>
                <w:lang w:eastAsia="en-US"/>
              </w:rPr>
              <w:t>5</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lang w:eastAsia="en-US"/>
              </w:rPr>
            </w:pPr>
            <w:r w:rsidRPr="00F1106C">
              <w:rPr>
                <w:sz w:val="20"/>
                <w:szCs w:val="20"/>
                <w:lang w:eastAsia="en-US"/>
              </w:rPr>
              <w:t>0-1</w:t>
            </w:r>
          </w:p>
        </w:tc>
        <w:tc>
          <w:tcPr>
            <w:tcW w:w="44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lang w:eastAsia="en-US"/>
              </w:rPr>
            </w:pPr>
            <w:r w:rsidRPr="00F1106C">
              <w:rPr>
                <w:sz w:val="20"/>
                <w:szCs w:val="20"/>
                <w:lang w:eastAsia="en-US"/>
              </w:rPr>
              <w:t>годовая</w:t>
            </w:r>
          </w:p>
        </w:tc>
        <w:tc>
          <w:tcPr>
            <w:tcW w:w="2034" w:type="pct"/>
            <w:gridSpan w:val="5"/>
            <w:tcBorders>
              <w:top w:val="nil"/>
              <w:left w:val="nil"/>
              <w:bottom w:val="single" w:sz="4" w:space="0" w:color="auto"/>
              <w:right w:val="single" w:sz="4" w:space="0" w:color="auto"/>
            </w:tcBorders>
            <w:vAlign w:val="center"/>
          </w:tcPr>
          <w:p w:rsidR="000A4F89" w:rsidRPr="00F1106C" w:rsidRDefault="000A4F89" w:rsidP="008C2BDA">
            <w:pPr>
              <w:rPr>
                <w:sz w:val="20"/>
                <w:szCs w:val="20"/>
                <w:lang w:eastAsia="en-US"/>
              </w:rPr>
            </w:pPr>
            <w:r w:rsidRPr="00F1106C">
              <w:rPr>
                <w:b/>
                <w:sz w:val="20"/>
                <w:szCs w:val="20"/>
                <w:lang w:eastAsia="en-US"/>
              </w:rPr>
              <w:t>Участие в конкурсах, грантах, конференциях, проектах</w:t>
            </w:r>
            <w:r w:rsidRPr="00F1106C">
              <w:rPr>
                <w:sz w:val="20"/>
                <w:szCs w:val="20"/>
                <w:lang w:eastAsia="en-US"/>
              </w:rPr>
              <w:t xml:space="preserve"> мероприятия муниципального уровня – 2 балла </w:t>
            </w:r>
          </w:p>
          <w:p w:rsidR="000A4F89" w:rsidRPr="00F1106C" w:rsidRDefault="000A4F89" w:rsidP="008C2BDA">
            <w:pPr>
              <w:rPr>
                <w:sz w:val="20"/>
                <w:szCs w:val="20"/>
                <w:lang w:eastAsia="en-US"/>
              </w:rPr>
            </w:pPr>
            <w:r w:rsidRPr="00F1106C">
              <w:rPr>
                <w:sz w:val="20"/>
                <w:szCs w:val="20"/>
                <w:lang w:eastAsia="en-US"/>
              </w:rPr>
              <w:t>мероприятия республиканского уровня – 4 балла</w:t>
            </w:r>
          </w:p>
          <w:p w:rsidR="000A4F89" w:rsidRPr="00F1106C" w:rsidRDefault="000A4F89" w:rsidP="008C2BDA">
            <w:pPr>
              <w:rPr>
                <w:sz w:val="20"/>
                <w:szCs w:val="20"/>
                <w:lang w:eastAsia="en-US"/>
              </w:rPr>
            </w:pPr>
            <w:r w:rsidRPr="00F1106C">
              <w:rPr>
                <w:sz w:val="20"/>
                <w:szCs w:val="20"/>
                <w:lang w:eastAsia="en-US"/>
              </w:rPr>
              <w:t>мероприятия межрегионального и федерального  уровня – 6 баллов</w:t>
            </w:r>
          </w:p>
          <w:p w:rsidR="000A4F89" w:rsidRPr="00F1106C" w:rsidRDefault="000A4F89" w:rsidP="008C2BDA">
            <w:pPr>
              <w:rPr>
                <w:sz w:val="20"/>
                <w:szCs w:val="20"/>
                <w:lang w:eastAsia="en-US"/>
              </w:rPr>
            </w:pPr>
            <w:r w:rsidRPr="00F1106C">
              <w:rPr>
                <w:sz w:val="20"/>
                <w:szCs w:val="20"/>
                <w:lang w:eastAsia="en-US"/>
              </w:rPr>
              <w:t>отсутствие фактов участия – 0 баллов.</w:t>
            </w:r>
          </w:p>
          <w:p w:rsidR="000A4F89" w:rsidRPr="00F1106C" w:rsidRDefault="000A4F89" w:rsidP="008C2BDA">
            <w:pPr>
              <w:rPr>
                <w:color w:val="000000"/>
                <w:sz w:val="20"/>
                <w:szCs w:val="20"/>
                <w:lang w:eastAsia="en-US"/>
              </w:rPr>
            </w:pPr>
            <w:r w:rsidRPr="00F1106C">
              <w:rPr>
                <w:color w:val="000000"/>
                <w:sz w:val="20"/>
                <w:szCs w:val="20"/>
                <w:lang w:eastAsia="en-US"/>
              </w:rPr>
              <w:t xml:space="preserve">(при участии по нескольким уровням, балл присваивается </w:t>
            </w:r>
            <w:r w:rsidRPr="00F1106C">
              <w:rPr>
                <w:b/>
                <w:color w:val="000000"/>
                <w:sz w:val="20"/>
                <w:szCs w:val="20"/>
                <w:lang w:eastAsia="en-US"/>
              </w:rPr>
              <w:t>по наивысшему уровню</w:t>
            </w:r>
            <w:r w:rsidRPr="00F1106C">
              <w:rPr>
                <w:color w:val="000000"/>
                <w:sz w:val="20"/>
                <w:szCs w:val="20"/>
                <w:lang w:eastAsia="en-US"/>
              </w:rPr>
              <w:t>)</w:t>
            </w:r>
          </w:p>
          <w:p w:rsidR="000A4F89" w:rsidRPr="00F1106C" w:rsidRDefault="000A4F89" w:rsidP="008C2BDA">
            <w:pPr>
              <w:rPr>
                <w:b/>
                <w:sz w:val="20"/>
                <w:szCs w:val="20"/>
                <w:lang w:eastAsia="en-US"/>
              </w:rPr>
            </w:pPr>
            <w:r w:rsidRPr="00F1106C">
              <w:rPr>
                <w:b/>
                <w:sz w:val="20"/>
                <w:szCs w:val="20"/>
                <w:lang w:eastAsia="en-US"/>
              </w:rPr>
              <w:t>Подтверждающие документы по ито</w:t>
            </w:r>
          </w:p>
          <w:p w:rsidR="000A4F89" w:rsidRPr="00F1106C" w:rsidRDefault="000A4F89" w:rsidP="008C2BDA">
            <w:pPr>
              <w:rPr>
                <w:sz w:val="20"/>
                <w:szCs w:val="20"/>
                <w:lang w:eastAsia="en-US"/>
              </w:rPr>
            </w:pPr>
            <w:r w:rsidRPr="00F1106C">
              <w:rPr>
                <w:b/>
                <w:sz w:val="20"/>
                <w:szCs w:val="20"/>
                <w:lang w:eastAsia="en-US"/>
              </w:rPr>
              <w:t xml:space="preserve">гам конкурсов - Почетные грамоты, дипломы, приказы </w:t>
            </w:r>
          </w:p>
        </w:tc>
      </w:tr>
      <w:tr w:rsidR="000A4F89" w:rsidRPr="00F1106C" w:rsidTr="008C2BDA">
        <w:trPr>
          <w:trHeight w:val="274"/>
        </w:trPr>
        <w:tc>
          <w:tcPr>
            <w:tcW w:w="204" w:type="pct"/>
            <w:gridSpan w:val="2"/>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7</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 xml:space="preserve">Консультационная деятельность </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w:t>
            </w:r>
          </w:p>
        </w:tc>
        <w:tc>
          <w:tcPr>
            <w:tcW w:w="418" w:type="pct"/>
            <w:tcBorders>
              <w:top w:val="nil"/>
              <w:left w:val="nil"/>
              <w:bottom w:val="single" w:sz="4" w:space="0" w:color="auto"/>
              <w:right w:val="single" w:sz="4" w:space="0" w:color="auto"/>
            </w:tcBorders>
            <w:shd w:val="clear" w:color="000000" w:fill="FFFFFF"/>
            <w:vAlign w:val="center"/>
          </w:tcPr>
          <w:p w:rsidR="000A4F89" w:rsidRPr="00F1106C" w:rsidRDefault="000A4F89" w:rsidP="008C2BDA">
            <w:pPr>
              <w:jc w:val="center"/>
              <w:rPr>
                <w:sz w:val="20"/>
                <w:szCs w:val="20"/>
              </w:rPr>
            </w:pPr>
            <w:r w:rsidRPr="00F1106C">
              <w:rPr>
                <w:sz w:val="20"/>
                <w:szCs w:val="20"/>
              </w:rPr>
              <w:t>9</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80-100</w:t>
            </w:r>
          </w:p>
        </w:tc>
        <w:tc>
          <w:tcPr>
            <w:tcW w:w="442"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квартальная</w:t>
            </w:r>
          </w:p>
        </w:tc>
        <w:tc>
          <w:tcPr>
            <w:tcW w:w="2034" w:type="pct"/>
            <w:gridSpan w:val="5"/>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color w:val="000000"/>
                <w:sz w:val="20"/>
                <w:szCs w:val="20"/>
                <w:lang w:val="en-US" w:eastAsia="en-US"/>
              </w:rPr>
              <w:t>N</w:t>
            </w:r>
            <w:r w:rsidRPr="00F1106C">
              <w:rPr>
                <w:sz w:val="20"/>
                <w:szCs w:val="20"/>
              </w:rPr>
              <w:t xml:space="preserve"> = A/B*100%,   А – количество проведённых педагогом консультаций, В – количество запланированных консультаций  с педагогами, родителями.</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N</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 * весовой коэффициент</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max</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xml:space="preserve"> – отнормированный критерий;</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N</w:t>
            </w:r>
            <w:r w:rsidRPr="00F1106C">
              <w:rPr>
                <w:color w:val="000000"/>
                <w:sz w:val="20"/>
                <w:szCs w:val="20"/>
              </w:rPr>
              <w:t xml:space="preserve"> - фактическое значение критерия эффективности деятельности;</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max</w:t>
            </w:r>
            <w:r w:rsidRPr="00F1106C">
              <w:rPr>
                <w:color w:val="000000"/>
                <w:sz w:val="20"/>
                <w:szCs w:val="20"/>
              </w:rPr>
              <w:t xml:space="preserve"> - наилучшее значение критерия эффективности деятельности;</w:t>
            </w:r>
          </w:p>
          <w:p w:rsidR="000A4F89" w:rsidRPr="00F1106C" w:rsidRDefault="000A4F89" w:rsidP="008C2BDA">
            <w:pPr>
              <w:rPr>
                <w:color w:val="000000"/>
                <w:sz w:val="20"/>
                <w:szCs w:val="20"/>
                <w:lang w:eastAsia="en-US"/>
              </w:rPr>
            </w:pPr>
            <w:r w:rsidRPr="00F1106C">
              <w:rPr>
                <w:color w:val="000000"/>
                <w:sz w:val="20"/>
                <w:szCs w:val="20"/>
                <w:lang w:val="en-US" w:eastAsia="en-US"/>
              </w:rPr>
              <w:t>min</w:t>
            </w:r>
            <w:r w:rsidRPr="00F1106C">
              <w:rPr>
                <w:color w:val="000000"/>
                <w:sz w:val="20"/>
                <w:szCs w:val="20"/>
                <w:lang w:eastAsia="en-US"/>
              </w:rPr>
              <w:t xml:space="preserve"> - наихудшее значение критерия эффективности деятельности</w:t>
            </w:r>
          </w:p>
          <w:p w:rsidR="000A4F89" w:rsidRPr="00F1106C" w:rsidRDefault="000A4F89" w:rsidP="008C2BDA">
            <w:pPr>
              <w:rPr>
                <w:b/>
                <w:sz w:val="20"/>
                <w:szCs w:val="20"/>
              </w:rPr>
            </w:pPr>
            <w:r w:rsidRPr="00F1106C">
              <w:rPr>
                <w:b/>
                <w:sz w:val="20"/>
                <w:szCs w:val="20"/>
              </w:rPr>
              <w:t>План консультационной работы, протоколы проведения консультаций.</w:t>
            </w:r>
          </w:p>
        </w:tc>
      </w:tr>
      <w:tr w:rsidR="000A4F89" w:rsidRPr="00F1106C" w:rsidTr="008C2BDA">
        <w:trPr>
          <w:trHeight w:val="295"/>
        </w:trPr>
        <w:tc>
          <w:tcPr>
            <w:tcW w:w="5000" w:type="pct"/>
            <w:gridSpan w:val="16"/>
            <w:tcBorders>
              <w:top w:val="single" w:sz="4" w:space="0" w:color="auto"/>
              <w:left w:val="single" w:sz="4" w:space="0" w:color="auto"/>
              <w:bottom w:val="single" w:sz="4" w:space="0" w:color="auto"/>
              <w:right w:val="single" w:sz="4" w:space="0" w:color="000000"/>
            </w:tcBorders>
            <w:vAlign w:val="center"/>
          </w:tcPr>
          <w:p w:rsidR="000A4F89" w:rsidRPr="00F1106C" w:rsidRDefault="000A4F89" w:rsidP="008C2BDA">
            <w:pPr>
              <w:jc w:val="center"/>
              <w:rPr>
                <w:b/>
                <w:bCs/>
                <w:sz w:val="20"/>
                <w:szCs w:val="20"/>
              </w:rPr>
            </w:pPr>
            <w:r w:rsidRPr="00F1106C">
              <w:rPr>
                <w:b/>
                <w:bCs/>
                <w:sz w:val="20"/>
                <w:szCs w:val="20"/>
              </w:rPr>
              <w:t xml:space="preserve">   Итого – 55 </w:t>
            </w:r>
          </w:p>
        </w:tc>
      </w:tr>
      <w:tr w:rsidR="000A4F89" w:rsidRPr="00F1106C" w:rsidTr="008C2BDA">
        <w:trPr>
          <w:trHeight w:val="285"/>
        </w:trPr>
        <w:tc>
          <w:tcPr>
            <w:tcW w:w="5000" w:type="pct"/>
            <w:gridSpan w:val="16"/>
            <w:tcBorders>
              <w:top w:val="single" w:sz="4" w:space="0" w:color="auto"/>
              <w:left w:val="single" w:sz="4" w:space="0" w:color="auto"/>
              <w:bottom w:val="single" w:sz="4" w:space="0" w:color="auto"/>
              <w:right w:val="single" w:sz="4" w:space="0" w:color="000000"/>
            </w:tcBorders>
            <w:vAlign w:val="center"/>
          </w:tcPr>
          <w:p w:rsidR="000A4F89" w:rsidRPr="00F1106C" w:rsidRDefault="000A4F89" w:rsidP="008C2BDA">
            <w:pPr>
              <w:jc w:val="center"/>
              <w:rPr>
                <w:b/>
                <w:bCs/>
                <w:sz w:val="20"/>
                <w:szCs w:val="20"/>
              </w:rPr>
            </w:pPr>
            <w:r w:rsidRPr="00F1106C">
              <w:rPr>
                <w:b/>
                <w:bCs/>
                <w:sz w:val="20"/>
                <w:szCs w:val="20"/>
              </w:rPr>
              <w:t>Медсестра</w:t>
            </w:r>
          </w:p>
        </w:tc>
      </w:tr>
      <w:tr w:rsidR="000A4F89" w:rsidRPr="00F1106C" w:rsidTr="008C2BDA">
        <w:trPr>
          <w:trHeight w:val="549"/>
        </w:trPr>
        <w:tc>
          <w:tcPr>
            <w:tcW w:w="204" w:type="pct"/>
            <w:gridSpan w:val="2"/>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1</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Охват детей прививками</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w:t>
            </w:r>
          </w:p>
        </w:tc>
        <w:tc>
          <w:tcPr>
            <w:tcW w:w="418"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5</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90-100</w:t>
            </w:r>
          </w:p>
        </w:tc>
        <w:tc>
          <w:tcPr>
            <w:tcW w:w="464"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годовая</w:t>
            </w:r>
          </w:p>
        </w:tc>
        <w:tc>
          <w:tcPr>
            <w:tcW w:w="2012" w:type="pct"/>
            <w:gridSpan w:val="4"/>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color w:val="000000"/>
                <w:sz w:val="20"/>
                <w:szCs w:val="20"/>
                <w:lang w:val="en-US" w:eastAsia="en-US"/>
              </w:rPr>
              <w:t>N</w:t>
            </w:r>
            <w:r w:rsidRPr="00F1106C">
              <w:rPr>
                <w:sz w:val="20"/>
                <w:szCs w:val="20"/>
              </w:rPr>
              <w:t xml:space="preserve"> = A/B*100%,   А – количество привитых детей, В – количество детей, которым в отчетном периоде показаны прививки</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N</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 * весовой коэффициент</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max</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xml:space="preserve"> – отнормированный критерий;</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N</w:t>
            </w:r>
            <w:r w:rsidRPr="00F1106C">
              <w:rPr>
                <w:color w:val="000000"/>
                <w:sz w:val="20"/>
                <w:szCs w:val="20"/>
              </w:rPr>
              <w:t xml:space="preserve"> - фактическое значение критерия эффективности деятельности;</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max</w:t>
            </w:r>
            <w:r w:rsidRPr="00F1106C">
              <w:rPr>
                <w:color w:val="000000"/>
                <w:sz w:val="20"/>
                <w:szCs w:val="20"/>
              </w:rPr>
              <w:t xml:space="preserve"> - наилучшее значение критерия эффективности деятельности;</w:t>
            </w:r>
          </w:p>
          <w:p w:rsidR="000A4F89" w:rsidRPr="00F1106C" w:rsidRDefault="000A4F89" w:rsidP="008C2BDA">
            <w:pPr>
              <w:rPr>
                <w:b/>
                <w:sz w:val="20"/>
                <w:szCs w:val="20"/>
              </w:rPr>
            </w:pPr>
            <w:r w:rsidRPr="00F1106C">
              <w:rPr>
                <w:color w:val="000000"/>
                <w:sz w:val="20"/>
                <w:szCs w:val="20"/>
                <w:lang w:val="en-US" w:eastAsia="en-US"/>
              </w:rPr>
              <w:t>min</w:t>
            </w:r>
            <w:r w:rsidRPr="00F1106C">
              <w:rPr>
                <w:color w:val="000000"/>
                <w:sz w:val="20"/>
                <w:szCs w:val="20"/>
                <w:lang w:eastAsia="en-US"/>
              </w:rPr>
              <w:t xml:space="preserve"> - наихудшее значение критерия эффективности деятельности</w:t>
            </w:r>
            <w:r w:rsidRPr="00F1106C">
              <w:rPr>
                <w:b/>
                <w:sz w:val="20"/>
                <w:szCs w:val="20"/>
              </w:rPr>
              <w:t xml:space="preserve"> </w:t>
            </w:r>
          </w:p>
          <w:p w:rsidR="000A4F89" w:rsidRPr="00F1106C" w:rsidRDefault="000A4F89" w:rsidP="008C2BDA">
            <w:pPr>
              <w:rPr>
                <w:b/>
                <w:sz w:val="20"/>
                <w:szCs w:val="20"/>
              </w:rPr>
            </w:pPr>
            <w:r w:rsidRPr="00F1106C">
              <w:rPr>
                <w:b/>
                <w:sz w:val="20"/>
                <w:szCs w:val="20"/>
              </w:rPr>
              <w:t>Отчетные данные</w:t>
            </w:r>
          </w:p>
        </w:tc>
      </w:tr>
      <w:tr w:rsidR="000A4F89" w:rsidRPr="00F1106C" w:rsidTr="008C2BDA">
        <w:trPr>
          <w:trHeight w:val="1260"/>
        </w:trPr>
        <w:tc>
          <w:tcPr>
            <w:tcW w:w="204" w:type="pct"/>
            <w:gridSpan w:val="2"/>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2</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Профилактика инфекционных заболеваний</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Случай</w:t>
            </w:r>
          </w:p>
        </w:tc>
        <w:tc>
          <w:tcPr>
            <w:tcW w:w="418"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10</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1-0</w:t>
            </w:r>
          </w:p>
        </w:tc>
        <w:tc>
          <w:tcPr>
            <w:tcW w:w="464"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квартальная</w:t>
            </w:r>
          </w:p>
        </w:tc>
        <w:tc>
          <w:tcPr>
            <w:tcW w:w="2012" w:type="pct"/>
            <w:gridSpan w:val="4"/>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Отсутствие случаев вспышек инфекционных заболеваний, связанных с нарушением санитарно - гигиенических требований (дизентерия, педикулез  и др.) – 10 баллов, наличие случаев – 0 баллов.</w:t>
            </w:r>
          </w:p>
          <w:p w:rsidR="000A4F89" w:rsidRPr="00F1106C" w:rsidRDefault="000A4F89" w:rsidP="008C2BDA">
            <w:pPr>
              <w:rPr>
                <w:sz w:val="20"/>
                <w:szCs w:val="20"/>
              </w:rPr>
            </w:pPr>
            <w:r w:rsidRPr="00F1106C">
              <w:rPr>
                <w:b/>
                <w:sz w:val="20"/>
                <w:szCs w:val="20"/>
              </w:rPr>
              <w:t>Отчетные данные</w:t>
            </w:r>
          </w:p>
        </w:tc>
      </w:tr>
      <w:tr w:rsidR="000A4F89" w:rsidRPr="00F1106C" w:rsidTr="008C2BDA">
        <w:trPr>
          <w:trHeight w:val="379"/>
        </w:trPr>
        <w:tc>
          <w:tcPr>
            <w:tcW w:w="204" w:type="pct"/>
            <w:gridSpan w:val="2"/>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3</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Профилактика эпидемии соматических заболеваний (ОРВИ, грипп и др.), работа по предотвращению закрытия учреждения  на карантин</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Баллы</w:t>
            </w:r>
          </w:p>
        </w:tc>
        <w:tc>
          <w:tcPr>
            <w:tcW w:w="418"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10</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0-1</w:t>
            </w:r>
          </w:p>
        </w:tc>
        <w:tc>
          <w:tcPr>
            <w:tcW w:w="464"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полугодовая</w:t>
            </w:r>
          </w:p>
        </w:tc>
        <w:tc>
          <w:tcPr>
            <w:tcW w:w="2012" w:type="pct"/>
            <w:gridSpan w:val="4"/>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 xml:space="preserve">Отсутствие закрытия учреждения  на карантин при 24% заболевших от общего числа детей -10 баллов, при наличии карантина – 0 баллов. </w:t>
            </w:r>
          </w:p>
          <w:p w:rsidR="000A4F89" w:rsidRPr="00F1106C" w:rsidRDefault="000A4F89" w:rsidP="008C2BDA">
            <w:pPr>
              <w:rPr>
                <w:sz w:val="20"/>
                <w:szCs w:val="20"/>
              </w:rPr>
            </w:pPr>
            <w:r w:rsidRPr="00F1106C">
              <w:rPr>
                <w:sz w:val="20"/>
                <w:szCs w:val="20"/>
              </w:rPr>
              <w:t xml:space="preserve">Наличие системы профилактики  соматических заболеваний определяется  по удельному весу заболевших детей в период эпидемии.  </w:t>
            </w:r>
          </w:p>
          <w:p w:rsidR="000A4F89" w:rsidRPr="00F1106C" w:rsidRDefault="000A4F89" w:rsidP="008C2BDA">
            <w:pPr>
              <w:rPr>
                <w:sz w:val="20"/>
                <w:szCs w:val="20"/>
              </w:rPr>
            </w:pPr>
            <w:r w:rsidRPr="00F1106C">
              <w:rPr>
                <w:b/>
                <w:sz w:val="20"/>
                <w:szCs w:val="20"/>
              </w:rPr>
              <w:t>Отчетные данные</w:t>
            </w:r>
          </w:p>
        </w:tc>
      </w:tr>
      <w:tr w:rsidR="000A4F89" w:rsidRPr="00F1106C" w:rsidTr="008C2BDA">
        <w:trPr>
          <w:trHeight w:val="788"/>
        </w:trPr>
        <w:tc>
          <w:tcPr>
            <w:tcW w:w="204" w:type="pct"/>
            <w:gridSpan w:val="2"/>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4</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 xml:space="preserve">Снижение заболеваемости </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w:t>
            </w:r>
          </w:p>
        </w:tc>
        <w:tc>
          <w:tcPr>
            <w:tcW w:w="418"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10</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100-95</w:t>
            </w:r>
          </w:p>
        </w:tc>
        <w:tc>
          <w:tcPr>
            <w:tcW w:w="464"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годовая</w:t>
            </w:r>
          </w:p>
        </w:tc>
        <w:tc>
          <w:tcPr>
            <w:tcW w:w="2012" w:type="pct"/>
            <w:gridSpan w:val="4"/>
            <w:tcBorders>
              <w:top w:val="nil"/>
              <w:left w:val="nil"/>
              <w:bottom w:val="single" w:sz="4" w:space="0" w:color="auto"/>
              <w:right w:val="single" w:sz="4" w:space="0" w:color="auto"/>
            </w:tcBorders>
            <w:vAlign w:val="center"/>
          </w:tcPr>
          <w:p w:rsidR="000A4F89" w:rsidRPr="00F1106C" w:rsidRDefault="000A4F89" w:rsidP="008C2BDA">
            <w:pPr>
              <w:rPr>
                <w:b/>
                <w:sz w:val="20"/>
                <w:szCs w:val="20"/>
              </w:rPr>
            </w:pPr>
            <w:r w:rsidRPr="00F1106C">
              <w:rPr>
                <w:color w:val="000000"/>
                <w:sz w:val="20"/>
                <w:szCs w:val="20"/>
                <w:lang w:val="en-US" w:eastAsia="en-US"/>
              </w:rPr>
              <w:t>N</w:t>
            </w:r>
            <w:r w:rsidRPr="00F1106C">
              <w:rPr>
                <w:sz w:val="20"/>
                <w:szCs w:val="20"/>
              </w:rPr>
              <w:t xml:space="preserve"> = A/B*100%,   А – количество дней пропуска по болезни детей на начало отчетного периода, В – количество дней пропуска по болезни детей на конец отчетного периода</w:t>
            </w:r>
            <w:r w:rsidRPr="00F1106C">
              <w:rPr>
                <w:b/>
                <w:sz w:val="20"/>
                <w:szCs w:val="20"/>
              </w:rPr>
              <w:t xml:space="preserve"> </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N</w:t>
            </w:r>
            <w:r w:rsidRPr="00F1106C">
              <w:rPr>
                <w:color w:val="000000"/>
                <w:sz w:val="20"/>
                <w:szCs w:val="20"/>
              </w:rPr>
              <w:t>-</w:t>
            </w:r>
            <w:r w:rsidRPr="00F1106C">
              <w:rPr>
                <w:color w:val="000000"/>
                <w:sz w:val="20"/>
                <w:szCs w:val="20"/>
                <w:lang w:val="en-US"/>
              </w:rPr>
              <w:t>L</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 * весовой коэффициент</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L</w:t>
            </w:r>
            <w:r w:rsidRPr="00F1106C">
              <w:rPr>
                <w:color w:val="000000"/>
                <w:sz w:val="20"/>
                <w:szCs w:val="20"/>
              </w:rPr>
              <w:t>-</w:t>
            </w:r>
            <w:r w:rsidRPr="00F1106C">
              <w:rPr>
                <w:color w:val="000000"/>
                <w:sz w:val="20"/>
                <w:szCs w:val="20"/>
                <w:lang w:val="en-US"/>
              </w:rPr>
              <w:t>M</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xml:space="preserve"> – отнормированный критерий;</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N</w:t>
            </w:r>
            <w:r w:rsidRPr="00F1106C">
              <w:rPr>
                <w:color w:val="000000"/>
                <w:sz w:val="20"/>
                <w:szCs w:val="20"/>
              </w:rPr>
              <w:t xml:space="preserve"> - фактическое значение критерия эффективности деятельности;</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M</w:t>
            </w:r>
            <w:r w:rsidRPr="00F1106C">
              <w:rPr>
                <w:color w:val="000000"/>
                <w:sz w:val="20"/>
                <w:szCs w:val="20"/>
              </w:rPr>
              <w:t xml:space="preserve"> - наилучшее значение критерия эффективности деятельности;</w:t>
            </w:r>
          </w:p>
          <w:p w:rsidR="000A4F89" w:rsidRPr="00F1106C" w:rsidRDefault="000A4F89" w:rsidP="008C2BDA">
            <w:pPr>
              <w:rPr>
                <w:b/>
                <w:color w:val="000000"/>
                <w:sz w:val="20"/>
                <w:szCs w:val="20"/>
                <w:lang w:eastAsia="en-US"/>
              </w:rPr>
            </w:pPr>
            <w:r w:rsidRPr="00F1106C">
              <w:rPr>
                <w:color w:val="000000"/>
                <w:sz w:val="20"/>
                <w:szCs w:val="20"/>
                <w:lang w:val="en-US" w:eastAsia="en-US"/>
              </w:rPr>
              <w:t>L</w:t>
            </w:r>
            <w:r w:rsidRPr="00F1106C">
              <w:rPr>
                <w:color w:val="000000"/>
                <w:sz w:val="20"/>
                <w:szCs w:val="20"/>
                <w:lang w:eastAsia="en-US"/>
              </w:rPr>
              <w:t xml:space="preserve"> - наихудшее значение критерия эффективности деятельности</w:t>
            </w:r>
          </w:p>
          <w:p w:rsidR="000A4F89" w:rsidRPr="00F1106C" w:rsidRDefault="000A4F89" w:rsidP="008C2BDA">
            <w:pPr>
              <w:rPr>
                <w:b/>
                <w:sz w:val="20"/>
                <w:szCs w:val="20"/>
              </w:rPr>
            </w:pPr>
            <w:r w:rsidRPr="00F1106C">
              <w:rPr>
                <w:b/>
                <w:sz w:val="20"/>
                <w:szCs w:val="20"/>
              </w:rPr>
              <w:t>Отчетные данные</w:t>
            </w:r>
          </w:p>
        </w:tc>
      </w:tr>
      <w:tr w:rsidR="000A4F89" w:rsidRPr="00F1106C" w:rsidTr="008C2BDA">
        <w:trPr>
          <w:trHeight w:val="266"/>
        </w:trPr>
        <w:tc>
          <w:tcPr>
            <w:tcW w:w="204" w:type="pct"/>
            <w:gridSpan w:val="2"/>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5</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Оснащенность  медицинского кабинета</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w:t>
            </w:r>
          </w:p>
        </w:tc>
        <w:tc>
          <w:tcPr>
            <w:tcW w:w="418"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5</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100-105</w:t>
            </w:r>
          </w:p>
        </w:tc>
        <w:tc>
          <w:tcPr>
            <w:tcW w:w="464"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годовая</w:t>
            </w:r>
          </w:p>
        </w:tc>
        <w:tc>
          <w:tcPr>
            <w:tcW w:w="2012" w:type="pct"/>
            <w:gridSpan w:val="4"/>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color w:val="000000"/>
                <w:sz w:val="20"/>
                <w:szCs w:val="20"/>
                <w:lang w:val="en-US" w:eastAsia="en-US"/>
              </w:rPr>
              <w:t>N</w:t>
            </w:r>
            <w:r w:rsidRPr="00F1106C">
              <w:rPr>
                <w:sz w:val="20"/>
                <w:szCs w:val="20"/>
              </w:rPr>
              <w:t xml:space="preserve"> = A/B*100%,   А –  уровень соответствия оснащения Примерному перечню  оборудования и инструментария  медицинского кабинета ДОУ на начало отчетного периода, В – на конец отчетного периода. </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N</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 * весовой коэффициент</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max</w:t>
            </w:r>
            <w:r w:rsidRPr="00F1106C">
              <w:rPr>
                <w:color w:val="000000"/>
                <w:sz w:val="20"/>
                <w:szCs w:val="20"/>
              </w:rPr>
              <w:t>-</w:t>
            </w:r>
            <w:r w:rsidRPr="00F1106C">
              <w:rPr>
                <w:color w:val="000000"/>
                <w:sz w:val="20"/>
                <w:szCs w:val="20"/>
                <w:lang w:val="en-US"/>
              </w:rPr>
              <w:t>min</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xml:space="preserve"> – отнормированный критерий;</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N</w:t>
            </w:r>
            <w:r w:rsidRPr="00F1106C">
              <w:rPr>
                <w:color w:val="000000"/>
                <w:sz w:val="20"/>
                <w:szCs w:val="20"/>
              </w:rPr>
              <w:t xml:space="preserve"> - фактическое значение критерия эффективности деятельности;</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max</w:t>
            </w:r>
            <w:r w:rsidRPr="00F1106C">
              <w:rPr>
                <w:color w:val="000000"/>
                <w:sz w:val="20"/>
                <w:szCs w:val="20"/>
              </w:rPr>
              <w:t xml:space="preserve"> - наилучшее значение критерия эффективности деятельности;</w:t>
            </w:r>
          </w:p>
          <w:p w:rsidR="000A4F89" w:rsidRPr="00F1106C" w:rsidRDefault="000A4F89" w:rsidP="008C2BDA">
            <w:pPr>
              <w:rPr>
                <w:b/>
                <w:sz w:val="20"/>
                <w:szCs w:val="20"/>
              </w:rPr>
            </w:pPr>
            <w:r w:rsidRPr="00F1106C">
              <w:rPr>
                <w:color w:val="000000"/>
                <w:sz w:val="20"/>
                <w:szCs w:val="20"/>
                <w:lang w:val="en-US" w:eastAsia="en-US"/>
              </w:rPr>
              <w:t>min</w:t>
            </w:r>
            <w:r w:rsidRPr="00F1106C">
              <w:rPr>
                <w:color w:val="000000"/>
                <w:sz w:val="20"/>
                <w:szCs w:val="20"/>
                <w:lang w:eastAsia="en-US"/>
              </w:rPr>
              <w:t xml:space="preserve"> - наихудшее значение критерия эффективности деятельности</w:t>
            </w:r>
            <w:r w:rsidRPr="00F1106C">
              <w:rPr>
                <w:b/>
                <w:sz w:val="20"/>
                <w:szCs w:val="20"/>
              </w:rPr>
              <w:t xml:space="preserve"> </w:t>
            </w:r>
          </w:p>
          <w:p w:rsidR="000A4F89" w:rsidRPr="00F1106C" w:rsidRDefault="000A4F89" w:rsidP="008C2BDA">
            <w:pPr>
              <w:rPr>
                <w:b/>
                <w:sz w:val="20"/>
                <w:szCs w:val="20"/>
              </w:rPr>
            </w:pPr>
            <w:r w:rsidRPr="00F1106C">
              <w:rPr>
                <w:b/>
                <w:sz w:val="20"/>
                <w:szCs w:val="20"/>
              </w:rPr>
              <w:t>Информация предоставляется отделами (управлениями) образования</w:t>
            </w:r>
          </w:p>
        </w:tc>
      </w:tr>
      <w:tr w:rsidR="000A4F89" w:rsidRPr="00F1106C" w:rsidTr="008C2BDA">
        <w:trPr>
          <w:trHeight w:val="271"/>
        </w:trPr>
        <w:tc>
          <w:tcPr>
            <w:tcW w:w="5000" w:type="pct"/>
            <w:gridSpan w:val="16"/>
            <w:tcBorders>
              <w:top w:val="single" w:sz="4" w:space="0" w:color="auto"/>
              <w:left w:val="single" w:sz="4" w:space="0" w:color="auto"/>
              <w:bottom w:val="single" w:sz="4" w:space="0" w:color="auto"/>
              <w:right w:val="single" w:sz="4" w:space="0" w:color="000000"/>
            </w:tcBorders>
            <w:vAlign w:val="center"/>
          </w:tcPr>
          <w:p w:rsidR="000A4F89" w:rsidRPr="00F1106C" w:rsidRDefault="000A4F89" w:rsidP="008C2BDA">
            <w:pPr>
              <w:jc w:val="center"/>
              <w:rPr>
                <w:b/>
                <w:bCs/>
                <w:sz w:val="20"/>
                <w:szCs w:val="20"/>
              </w:rPr>
            </w:pPr>
            <w:r w:rsidRPr="00F1106C">
              <w:rPr>
                <w:b/>
                <w:bCs/>
                <w:sz w:val="20"/>
                <w:szCs w:val="20"/>
              </w:rPr>
              <w:t xml:space="preserve">    Итого – 40 </w:t>
            </w:r>
          </w:p>
        </w:tc>
      </w:tr>
      <w:tr w:rsidR="000A4F89" w:rsidRPr="00F1106C" w:rsidTr="008C2BDA">
        <w:trPr>
          <w:trHeight w:val="275"/>
        </w:trPr>
        <w:tc>
          <w:tcPr>
            <w:tcW w:w="5000" w:type="pct"/>
            <w:gridSpan w:val="16"/>
            <w:tcBorders>
              <w:top w:val="single" w:sz="4" w:space="0" w:color="auto"/>
              <w:left w:val="single" w:sz="4" w:space="0" w:color="auto"/>
              <w:bottom w:val="single" w:sz="4" w:space="0" w:color="auto"/>
              <w:right w:val="single" w:sz="4" w:space="0" w:color="000000"/>
            </w:tcBorders>
            <w:vAlign w:val="center"/>
          </w:tcPr>
          <w:p w:rsidR="000A4F89" w:rsidRPr="00F1106C" w:rsidRDefault="000A4F89" w:rsidP="008C2BDA">
            <w:pPr>
              <w:jc w:val="center"/>
              <w:rPr>
                <w:b/>
                <w:bCs/>
                <w:sz w:val="20"/>
                <w:szCs w:val="20"/>
              </w:rPr>
            </w:pPr>
            <w:r w:rsidRPr="00F1106C">
              <w:rPr>
                <w:b/>
                <w:bCs/>
                <w:sz w:val="20"/>
                <w:szCs w:val="20"/>
              </w:rPr>
              <w:t>Младший воспитатель</w:t>
            </w:r>
          </w:p>
        </w:tc>
      </w:tr>
      <w:tr w:rsidR="000A4F89" w:rsidRPr="00F1106C" w:rsidTr="008C2BDA">
        <w:trPr>
          <w:trHeight w:val="631"/>
        </w:trPr>
        <w:tc>
          <w:tcPr>
            <w:tcW w:w="204" w:type="pct"/>
            <w:gridSpan w:val="2"/>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bCs/>
                <w:sz w:val="20"/>
                <w:szCs w:val="20"/>
              </w:rPr>
            </w:pPr>
            <w:r w:rsidRPr="00F1106C">
              <w:rPr>
                <w:bCs/>
                <w:sz w:val="20"/>
                <w:szCs w:val="20"/>
              </w:rPr>
              <w:t>1</w:t>
            </w:r>
          </w:p>
        </w:tc>
        <w:tc>
          <w:tcPr>
            <w:tcW w:w="996" w:type="pct"/>
            <w:gridSpan w:val="2"/>
            <w:tcBorders>
              <w:top w:val="nil"/>
              <w:left w:val="nil"/>
              <w:bottom w:val="single" w:sz="4" w:space="0" w:color="auto"/>
              <w:right w:val="single" w:sz="4" w:space="0" w:color="auto"/>
            </w:tcBorders>
            <w:shd w:val="clear" w:color="000000" w:fill="FFFFFF"/>
            <w:vAlign w:val="center"/>
          </w:tcPr>
          <w:p w:rsidR="000A4F89" w:rsidRPr="00F1106C" w:rsidRDefault="000A4F89" w:rsidP="008C2BDA">
            <w:pPr>
              <w:rPr>
                <w:sz w:val="20"/>
                <w:szCs w:val="20"/>
              </w:rPr>
            </w:pPr>
            <w:r w:rsidRPr="00F1106C">
              <w:rPr>
                <w:sz w:val="20"/>
                <w:szCs w:val="20"/>
              </w:rPr>
              <w:t>Отсутствие на</w:t>
            </w:r>
          </w:p>
          <w:p w:rsidR="000A4F89" w:rsidRPr="00F1106C" w:rsidRDefault="000A4F89" w:rsidP="008C2BDA">
            <w:pPr>
              <w:rPr>
                <w:sz w:val="20"/>
                <w:szCs w:val="20"/>
              </w:rPr>
            </w:pPr>
            <w:r w:rsidRPr="00F1106C">
              <w:rPr>
                <w:sz w:val="20"/>
                <w:szCs w:val="20"/>
              </w:rPr>
              <w:t>рушений сани</w:t>
            </w:r>
          </w:p>
          <w:p w:rsidR="000A4F89" w:rsidRPr="00F1106C" w:rsidRDefault="000A4F89" w:rsidP="008C2BDA">
            <w:pPr>
              <w:rPr>
                <w:sz w:val="20"/>
                <w:szCs w:val="20"/>
              </w:rPr>
            </w:pPr>
            <w:r w:rsidRPr="00F1106C">
              <w:rPr>
                <w:sz w:val="20"/>
                <w:szCs w:val="20"/>
              </w:rPr>
              <w:t>тарно-эпидеми</w:t>
            </w:r>
          </w:p>
          <w:p w:rsidR="000A4F89" w:rsidRPr="00F1106C" w:rsidRDefault="000A4F89" w:rsidP="008C2BDA">
            <w:pPr>
              <w:rPr>
                <w:sz w:val="20"/>
                <w:szCs w:val="20"/>
              </w:rPr>
            </w:pPr>
            <w:r w:rsidRPr="00F1106C">
              <w:rPr>
                <w:sz w:val="20"/>
                <w:szCs w:val="20"/>
              </w:rPr>
              <w:t>ологического режима в группе</w:t>
            </w:r>
          </w:p>
        </w:tc>
        <w:tc>
          <w:tcPr>
            <w:tcW w:w="450" w:type="pct"/>
            <w:gridSpan w:val="3"/>
            <w:tcBorders>
              <w:top w:val="nil"/>
              <w:left w:val="nil"/>
              <w:bottom w:val="single" w:sz="4" w:space="0" w:color="auto"/>
              <w:right w:val="single" w:sz="4" w:space="0" w:color="auto"/>
            </w:tcBorders>
            <w:shd w:val="clear" w:color="000000" w:fill="FFFFFF"/>
            <w:noWrap/>
            <w:vAlign w:val="center"/>
          </w:tcPr>
          <w:p w:rsidR="000A4F89" w:rsidRPr="00F1106C" w:rsidRDefault="000A4F89" w:rsidP="008C2BDA">
            <w:pPr>
              <w:jc w:val="center"/>
              <w:rPr>
                <w:sz w:val="20"/>
                <w:szCs w:val="20"/>
              </w:rPr>
            </w:pPr>
            <w:r w:rsidRPr="00F1106C">
              <w:rPr>
                <w:sz w:val="20"/>
                <w:szCs w:val="20"/>
              </w:rPr>
              <w:t>баллы</w:t>
            </w:r>
          </w:p>
        </w:tc>
        <w:tc>
          <w:tcPr>
            <w:tcW w:w="418" w:type="pct"/>
            <w:tcBorders>
              <w:top w:val="nil"/>
              <w:left w:val="nil"/>
              <w:bottom w:val="single" w:sz="4" w:space="0" w:color="auto"/>
              <w:right w:val="single" w:sz="4" w:space="0" w:color="auto"/>
            </w:tcBorders>
            <w:shd w:val="clear" w:color="000000" w:fill="FFFFFF"/>
            <w:vAlign w:val="center"/>
          </w:tcPr>
          <w:p w:rsidR="000A4F89" w:rsidRPr="00F1106C" w:rsidRDefault="000A4F89" w:rsidP="008C2BDA">
            <w:pPr>
              <w:jc w:val="center"/>
              <w:rPr>
                <w:sz w:val="20"/>
                <w:szCs w:val="20"/>
              </w:rPr>
            </w:pPr>
            <w:r w:rsidRPr="00F1106C">
              <w:rPr>
                <w:sz w:val="20"/>
                <w:szCs w:val="20"/>
              </w:rPr>
              <w:t>10</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0-1</w:t>
            </w:r>
          </w:p>
        </w:tc>
        <w:tc>
          <w:tcPr>
            <w:tcW w:w="464"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полугодовая</w:t>
            </w:r>
          </w:p>
        </w:tc>
        <w:tc>
          <w:tcPr>
            <w:tcW w:w="2012" w:type="pct"/>
            <w:gridSpan w:val="4"/>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Наличие факта нарушений – 0 баллов, отсутствие факта –10 баллов.</w:t>
            </w:r>
          </w:p>
          <w:p w:rsidR="000A4F89" w:rsidRPr="00F1106C" w:rsidRDefault="000A4F89" w:rsidP="008C2BDA">
            <w:pPr>
              <w:rPr>
                <w:sz w:val="20"/>
                <w:szCs w:val="20"/>
              </w:rPr>
            </w:pPr>
            <w:r w:rsidRPr="00F1106C">
              <w:rPr>
                <w:b/>
                <w:sz w:val="20"/>
                <w:szCs w:val="20"/>
              </w:rPr>
              <w:t>Протокол проверок комиссией ДОУ, предписания служб Санэпиднадзора</w:t>
            </w:r>
          </w:p>
        </w:tc>
      </w:tr>
      <w:tr w:rsidR="000A4F89" w:rsidRPr="00F1106C" w:rsidTr="008C2BDA">
        <w:trPr>
          <w:trHeight w:val="631"/>
        </w:trPr>
        <w:tc>
          <w:tcPr>
            <w:tcW w:w="204" w:type="pct"/>
            <w:gridSpan w:val="2"/>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bCs/>
                <w:sz w:val="20"/>
                <w:szCs w:val="20"/>
              </w:rPr>
            </w:pPr>
            <w:r w:rsidRPr="00F1106C">
              <w:rPr>
                <w:bCs/>
                <w:sz w:val="20"/>
                <w:szCs w:val="20"/>
              </w:rPr>
              <w:t>2</w:t>
            </w:r>
          </w:p>
        </w:tc>
        <w:tc>
          <w:tcPr>
            <w:tcW w:w="996" w:type="pct"/>
            <w:gridSpan w:val="2"/>
            <w:tcBorders>
              <w:top w:val="nil"/>
              <w:left w:val="nil"/>
              <w:bottom w:val="single" w:sz="4" w:space="0" w:color="auto"/>
              <w:right w:val="single" w:sz="4" w:space="0" w:color="auto"/>
            </w:tcBorders>
            <w:shd w:val="clear" w:color="000000" w:fill="FFFFFF"/>
            <w:vAlign w:val="center"/>
          </w:tcPr>
          <w:p w:rsidR="000A4F89" w:rsidRPr="00F1106C" w:rsidRDefault="000A4F89" w:rsidP="008C2BDA">
            <w:pPr>
              <w:rPr>
                <w:sz w:val="20"/>
                <w:szCs w:val="20"/>
              </w:rPr>
            </w:pPr>
            <w:r w:rsidRPr="00F1106C">
              <w:rPr>
                <w:sz w:val="20"/>
                <w:szCs w:val="20"/>
              </w:rPr>
              <w:t>Охрана жизни и здоровья детей  (индекс здоровья)</w:t>
            </w:r>
          </w:p>
        </w:tc>
        <w:tc>
          <w:tcPr>
            <w:tcW w:w="450" w:type="pct"/>
            <w:gridSpan w:val="3"/>
            <w:tcBorders>
              <w:top w:val="nil"/>
              <w:left w:val="nil"/>
              <w:bottom w:val="single" w:sz="4" w:space="0" w:color="auto"/>
              <w:right w:val="single" w:sz="4" w:space="0" w:color="auto"/>
            </w:tcBorders>
            <w:shd w:val="clear" w:color="000000" w:fill="FFFFFF"/>
            <w:noWrap/>
            <w:vAlign w:val="center"/>
          </w:tcPr>
          <w:p w:rsidR="000A4F89" w:rsidRPr="00F1106C" w:rsidRDefault="000A4F89" w:rsidP="008C2BDA">
            <w:pPr>
              <w:jc w:val="center"/>
              <w:rPr>
                <w:sz w:val="20"/>
                <w:szCs w:val="20"/>
              </w:rPr>
            </w:pPr>
            <w:r w:rsidRPr="00F1106C">
              <w:rPr>
                <w:sz w:val="20"/>
                <w:szCs w:val="20"/>
              </w:rPr>
              <w:t>%</w:t>
            </w:r>
          </w:p>
        </w:tc>
        <w:tc>
          <w:tcPr>
            <w:tcW w:w="418" w:type="pct"/>
            <w:tcBorders>
              <w:top w:val="nil"/>
              <w:left w:val="nil"/>
              <w:bottom w:val="single" w:sz="4" w:space="0" w:color="auto"/>
              <w:right w:val="single" w:sz="4" w:space="0" w:color="auto"/>
            </w:tcBorders>
            <w:shd w:val="clear" w:color="000000" w:fill="FFFFFF"/>
            <w:vAlign w:val="center"/>
          </w:tcPr>
          <w:p w:rsidR="000A4F89" w:rsidRPr="00F1106C" w:rsidRDefault="000A4F89" w:rsidP="008C2BDA">
            <w:pPr>
              <w:jc w:val="center"/>
              <w:rPr>
                <w:sz w:val="20"/>
                <w:szCs w:val="20"/>
              </w:rPr>
            </w:pPr>
            <w:r w:rsidRPr="00F1106C">
              <w:rPr>
                <w:sz w:val="20"/>
                <w:szCs w:val="20"/>
              </w:rPr>
              <w:t>9</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100-95</w:t>
            </w:r>
          </w:p>
          <w:p w:rsidR="000A4F89" w:rsidRPr="00F1106C" w:rsidRDefault="000A4F89" w:rsidP="008C2BDA">
            <w:pPr>
              <w:jc w:val="center"/>
              <w:rPr>
                <w:sz w:val="20"/>
                <w:szCs w:val="20"/>
              </w:rPr>
            </w:pPr>
            <w:r w:rsidRPr="00F1106C">
              <w:rPr>
                <w:sz w:val="20"/>
                <w:szCs w:val="20"/>
              </w:rPr>
              <w:t>в группах раннего возраста</w:t>
            </w:r>
          </w:p>
          <w:p w:rsidR="000A4F89" w:rsidRPr="00F1106C" w:rsidRDefault="000A4F89" w:rsidP="008C2BDA">
            <w:pPr>
              <w:jc w:val="center"/>
              <w:rPr>
                <w:sz w:val="20"/>
                <w:szCs w:val="20"/>
              </w:rPr>
            </w:pPr>
            <w:r w:rsidRPr="00F1106C">
              <w:rPr>
                <w:sz w:val="20"/>
                <w:szCs w:val="20"/>
              </w:rPr>
              <w:t>100-90</w:t>
            </w:r>
          </w:p>
          <w:p w:rsidR="000A4F89" w:rsidRPr="00F1106C" w:rsidRDefault="000A4F89" w:rsidP="008C2BDA">
            <w:pPr>
              <w:jc w:val="center"/>
              <w:rPr>
                <w:sz w:val="20"/>
                <w:szCs w:val="20"/>
              </w:rPr>
            </w:pPr>
            <w:r w:rsidRPr="00F1106C">
              <w:rPr>
                <w:sz w:val="20"/>
                <w:szCs w:val="20"/>
              </w:rPr>
              <w:t>в дошкольных группах</w:t>
            </w:r>
          </w:p>
        </w:tc>
        <w:tc>
          <w:tcPr>
            <w:tcW w:w="464"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квартальная</w:t>
            </w:r>
          </w:p>
        </w:tc>
        <w:tc>
          <w:tcPr>
            <w:tcW w:w="2012" w:type="pct"/>
            <w:gridSpan w:val="4"/>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color w:val="000000"/>
                <w:sz w:val="20"/>
                <w:szCs w:val="20"/>
                <w:lang w:val="en-US" w:eastAsia="en-US"/>
              </w:rPr>
              <w:t>N</w:t>
            </w:r>
            <w:r w:rsidRPr="00F1106C">
              <w:rPr>
                <w:sz w:val="20"/>
                <w:szCs w:val="20"/>
              </w:rPr>
              <w:t xml:space="preserve"> = A/B*100%,   А – число ни разу не болевших детей в отчетном периоде, В – число всех обследованных детей</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N</w:t>
            </w:r>
            <w:r w:rsidRPr="00F1106C">
              <w:rPr>
                <w:color w:val="000000"/>
                <w:sz w:val="20"/>
                <w:szCs w:val="20"/>
              </w:rPr>
              <w:t>-</w:t>
            </w:r>
            <w:r w:rsidRPr="00F1106C">
              <w:rPr>
                <w:color w:val="000000"/>
                <w:sz w:val="20"/>
                <w:szCs w:val="20"/>
                <w:lang w:val="en-US"/>
              </w:rPr>
              <w:t>L</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 * весовой коэффициент</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rPr>
              <w:t xml:space="preserve">    </w:t>
            </w:r>
            <w:r w:rsidRPr="00F1106C">
              <w:rPr>
                <w:color w:val="000000"/>
                <w:sz w:val="20"/>
                <w:szCs w:val="20"/>
                <w:lang w:val="en-US"/>
              </w:rPr>
              <w:t>L</w:t>
            </w:r>
            <w:r w:rsidRPr="00F1106C">
              <w:rPr>
                <w:color w:val="000000"/>
                <w:sz w:val="20"/>
                <w:szCs w:val="20"/>
              </w:rPr>
              <w:t>-</w:t>
            </w:r>
            <w:r w:rsidRPr="00F1106C">
              <w:rPr>
                <w:color w:val="000000"/>
                <w:sz w:val="20"/>
                <w:szCs w:val="20"/>
                <w:lang w:val="en-US"/>
              </w:rPr>
              <w:t>M</w:t>
            </w:r>
          </w:p>
          <w:p w:rsidR="000A4F89" w:rsidRPr="00F1106C" w:rsidRDefault="000A4F89" w:rsidP="008C2BDA">
            <w:pPr>
              <w:widowControl w:val="0"/>
              <w:autoSpaceDE w:val="0"/>
              <w:autoSpaceDN w:val="0"/>
              <w:adjustRightInd w:val="0"/>
              <w:jc w:val="both"/>
              <w:rPr>
                <w:color w:val="000000"/>
                <w:sz w:val="20"/>
                <w:szCs w:val="20"/>
              </w:rPr>
            </w:pPr>
            <w:r w:rsidRPr="00F1106C">
              <w:rPr>
                <w:color w:val="000000"/>
                <w:sz w:val="20"/>
                <w:szCs w:val="20"/>
                <w:lang w:val="en-US"/>
              </w:rPr>
              <w:t>I</w:t>
            </w:r>
            <w:r w:rsidRPr="00F1106C">
              <w:rPr>
                <w:color w:val="000000"/>
                <w:sz w:val="20"/>
                <w:szCs w:val="20"/>
              </w:rPr>
              <w:t xml:space="preserve"> – отнормированный критерий;</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N</w:t>
            </w:r>
            <w:r w:rsidRPr="00F1106C">
              <w:rPr>
                <w:color w:val="000000"/>
                <w:sz w:val="20"/>
                <w:szCs w:val="20"/>
              </w:rPr>
              <w:t xml:space="preserve"> - фактическое значение критерия эффективности деятельности;</w:t>
            </w:r>
          </w:p>
          <w:p w:rsidR="000A4F89" w:rsidRPr="00F1106C" w:rsidRDefault="000A4F89" w:rsidP="008C2BDA">
            <w:pPr>
              <w:widowControl w:val="0"/>
              <w:autoSpaceDE w:val="0"/>
              <w:autoSpaceDN w:val="0"/>
              <w:adjustRightInd w:val="0"/>
              <w:rPr>
                <w:color w:val="000000"/>
                <w:sz w:val="20"/>
                <w:szCs w:val="20"/>
              </w:rPr>
            </w:pPr>
            <w:r w:rsidRPr="00F1106C">
              <w:rPr>
                <w:color w:val="000000"/>
                <w:sz w:val="20"/>
                <w:szCs w:val="20"/>
                <w:lang w:val="en-US"/>
              </w:rPr>
              <w:t>M</w:t>
            </w:r>
            <w:r w:rsidRPr="00F1106C">
              <w:rPr>
                <w:color w:val="000000"/>
                <w:sz w:val="20"/>
                <w:szCs w:val="20"/>
              </w:rPr>
              <w:t xml:space="preserve"> - наилучшее значение критерия эффективности деятельности;</w:t>
            </w:r>
          </w:p>
          <w:p w:rsidR="000A4F89" w:rsidRPr="00F1106C" w:rsidRDefault="000A4F89" w:rsidP="008C2BDA">
            <w:pPr>
              <w:rPr>
                <w:b/>
                <w:color w:val="000000"/>
                <w:sz w:val="20"/>
                <w:szCs w:val="20"/>
                <w:lang w:eastAsia="en-US"/>
              </w:rPr>
            </w:pPr>
            <w:r w:rsidRPr="00F1106C">
              <w:rPr>
                <w:color w:val="000000"/>
                <w:sz w:val="20"/>
                <w:szCs w:val="20"/>
                <w:lang w:val="en-US" w:eastAsia="en-US"/>
              </w:rPr>
              <w:t>L</w:t>
            </w:r>
            <w:r w:rsidRPr="00F1106C">
              <w:rPr>
                <w:color w:val="000000"/>
                <w:sz w:val="20"/>
                <w:szCs w:val="20"/>
                <w:lang w:eastAsia="en-US"/>
              </w:rPr>
              <w:t xml:space="preserve"> - наихудшее значение критерия эффективности деятельности</w:t>
            </w:r>
          </w:p>
          <w:p w:rsidR="000A4F89" w:rsidRPr="00F1106C" w:rsidRDefault="000A4F89" w:rsidP="008C2BDA">
            <w:pPr>
              <w:rPr>
                <w:b/>
                <w:sz w:val="20"/>
                <w:szCs w:val="20"/>
              </w:rPr>
            </w:pPr>
            <w:r w:rsidRPr="00F1106C">
              <w:rPr>
                <w:b/>
                <w:sz w:val="20"/>
                <w:szCs w:val="20"/>
              </w:rPr>
              <w:t>Данные представляются меди</w:t>
            </w:r>
          </w:p>
          <w:p w:rsidR="000A4F89" w:rsidRPr="00F1106C" w:rsidRDefault="000A4F89" w:rsidP="008C2BDA">
            <w:pPr>
              <w:rPr>
                <w:b/>
                <w:sz w:val="20"/>
                <w:szCs w:val="20"/>
              </w:rPr>
            </w:pPr>
            <w:r w:rsidRPr="00F1106C">
              <w:rPr>
                <w:b/>
                <w:sz w:val="20"/>
                <w:szCs w:val="20"/>
              </w:rPr>
              <w:t>цинским персоналом в соответст</w:t>
            </w:r>
          </w:p>
          <w:p w:rsidR="000A4F89" w:rsidRPr="00F1106C" w:rsidRDefault="000A4F89" w:rsidP="008C2BDA">
            <w:pPr>
              <w:rPr>
                <w:sz w:val="20"/>
                <w:szCs w:val="20"/>
              </w:rPr>
            </w:pPr>
            <w:r w:rsidRPr="00F1106C">
              <w:rPr>
                <w:b/>
                <w:sz w:val="20"/>
                <w:szCs w:val="20"/>
              </w:rPr>
              <w:t>вии с табелем посещаемости детей</w:t>
            </w:r>
          </w:p>
        </w:tc>
      </w:tr>
      <w:tr w:rsidR="000A4F89" w:rsidRPr="00F1106C" w:rsidTr="008C2BDA">
        <w:trPr>
          <w:trHeight w:val="350"/>
        </w:trPr>
        <w:tc>
          <w:tcPr>
            <w:tcW w:w="204" w:type="pct"/>
            <w:gridSpan w:val="2"/>
            <w:tcBorders>
              <w:top w:val="nil"/>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3</w:t>
            </w:r>
          </w:p>
        </w:tc>
        <w:tc>
          <w:tcPr>
            <w:tcW w:w="996" w:type="pct"/>
            <w:gridSpan w:val="2"/>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 xml:space="preserve">Доля участия в воспитательно-образовательном процессе </w:t>
            </w:r>
          </w:p>
        </w:tc>
        <w:tc>
          <w:tcPr>
            <w:tcW w:w="450" w:type="pct"/>
            <w:gridSpan w:val="3"/>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p>
        </w:tc>
        <w:tc>
          <w:tcPr>
            <w:tcW w:w="418" w:type="pct"/>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8</w:t>
            </w:r>
          </w:p>
        </w:tc>
        <w:tc>
          <w:tcPr>
            <w:tcW w:w="457"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0-</w:t>
            </w:r>
            <w:r w:rsidRPr="00F1106C">
              <w:rPr>
                <w:sz w:val="20"/>
                <w:szCs w:val="20"/>
                <w:lang w:val="en-US"/>
              </w:rPr>
              <w:t>N</w:t>
            </w:r>
          </w:p>
        </w:tc>
        <w:tc>
          <w:tcPr>
            <w:tcW w:w="464" w:type="pct"/>
            <w:gridSpan w:val="2"/>
            <w:tcBorders>
              <w:top w:val="nil"/>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квартальная</w:t>
            </w:r>
          </w:p>
        </w:tc>
        <w:tc>
          <w:tcPr>
            <w:tcW w:w="2012" w:type="pct"/>
            <w:gridSpan w:val="4"/>
            <w:tcBorders>
              <w:top w:val="nil"/>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8*</w:t>
            </w:r>
            <w:r w:rsidRPr="00F1106C">
              <w:rPr>
                <w:sz w:val="20"/>
                <w:szCs w:val="20"/>
                <w:lang w:val="en-US"/>
              </w:rPr>
              <w:t>F</w:t>
            </w:r>
            <w:r w:rsidRPr="00F1106C">
              <w:rPr>
                <w:sz w:val="20"/>
                <w:szCs w:val="20"/>
              </w:rPr>
              <w:t xml:space="preserve">/ </w:t>
            </w:r>
            <w:r w:rsidRPr="00F1106C">
              <w:rPr>
                <w:sz w:val="20"/>
                <w:szCs w:val="20"/>
                <w:lang w:val="en-US"/>
              </w:rPr>
              <w:t>N</w:t>
            </w:r>
            <w:r w:rsidRPr="00F1106C">
              <w:rPr>
                <w:sz w:val="20"/>
                <w:szCs w:val="20"/>
              </w:rPr>
              <w:t xml:space="preserve">,  где  </w:t>
            </w:r>
            <w:r w:rsidRPr="00F1106C">
              <w:rPr>
                <w:sz w:val="20"/>
                <w:szCs w:val="20"/>
                <w:lang w:val="en-US"/>
              </w:rPr>
              <w:t>F</w:t>
            </w:r>
            <w:r w:rsidRPr="00F1106C">
              <w:rPr>
                <w:sz w:val="20"/>
                <w:szCs w:val="20"/>
              </w:rPr>
              <w:t xml:space="preserve">  – количество мероприятий, в которых принято участие, </w:t>
            </w:r>
            <w:r w:rsidRPr="00F1106C">
              <w:rPr>
                <w:sz w:val="20"/>
                <w:szCs w:val="20"/>
                <w:lang w:val="en-US"/>
              </w:rPr>
              <w:t>N</w:t>
            </w:r>
            <w:r w:rsidRPr="00F1106C">
              <w:rPr>
                <w:sz w:val="20"/>
                <w:szCs w:val="20"/>
              </w:rPr>
              <w:t xml:space="preserve">  – запланированное количество мероприятий</w:t>
            </w:r>
          </w:p>
          <w:p w:rsidR="000A4F89" w:rsidRPr="00F1106C" w:rsidRDefault="000A4F89" w:rsidP="008C2BDA">
            <w:pPr>
              <w:rPr>
                <w:b/>
                <w:sz w:val="20"/>
                <w:szCs w:val="20"/>
              </w:rPr>
            </w:pPr>
            <w:r w:rsidRPr="00F1106C">
              <w:rPr>
                <w:b/>
                <w:sz w:val="20"/>
                <w:szCs w:val="20"/>
              </w:rPr>
              <w:t>Протокол контроля, План воспи</w:t>
            </w:r>
          </w:p>
          <w:p w:rsidR="000A4F89" w:rsidRPr="00F1106C" w:rsidRDefault="000A4F89" w:rsidP="008C2BDA">
            <w:pPr>
              <w:rPr>
                <w:b/>
                <w:sz w:val="20"/>
                <w:szCs w:val="20"/>
              </w:rPr>
            </w:pPr>
            <w:r w:rsidRPr="00F1106C">
              <w:rPr>
                <w:b/>
                <w:sz w:val="20"/>
                <w:szCs w:val="20"/>
              </w:rPr>
              <w:t>тательно-образовательного процесса</w:t>
            </w:r>
          </w:p>
        </w:tc>
      </w:tr>
      <w:tr w:rsidR="000A4F89" w:rsidRPr="00F1106C" w:rsidTr="008C2BDA">
        <w:trPr>
          <w:trHeight w:val="137"/>
        </w:trPr>
        <w:tc>
          <w:tcPr>
            <w:tcW w:w="204" w:type="pct"/>
            <w:gridSpan w:val="2"/>
            <w:tcBorders>
              <w:top w:val="single" w:sz="4" w:space="0" w:color="auto"/>
              <w:left w:val="single" w:sz="4" w:space="0" w:color="auto"/>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4</w:t>
            </w:r>
          </w:p>
        </w:tc>
        <w:tc>
          <w:tcPr>
            <w:tcW w:w="996" w:type="pct"/>
            <w:gridSpan w:val="2"/>
            <w:tcBorders>
              <w:top w:val="single" w:sz="4" w:space="0" w:color="auto"/>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Участие в благоустройстве учреждения и территории</w:t>
            </w:r>
          </w:p>
        </w:tc>
        <w:tc>
          <w:tcPr>
            <w:tcW w:w="450" w:type="pct"/>
            <w:gridSpan w:val="3"/>
            <w:tcBorders>
              <w:top w:val="single" w:sz="4" w:space="0" w:color="auto"/>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баллы</w:t>
            </w:r>
          </w:p>
        </w:tc>
        <w:tc>
          <w:tcPr>
            <w:tcW w:w="418" w:type="pct"/>
            <w:tcBorders>
              <w:top w:val="single" w:sz="4" w:space="0" w:color="auto"/>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8</w:t>
            </w:r>
          </w:p>
        </w:tc>
        <w:tc>
          <w:tcPr>
            <w:tcW w:w="457" w:type="pct"/>
            <w:gridSpan w:val="2"/>
            <w:tcBorders>
              <w:top w:val="single" w:sz="4" w:space="0" w:color="auto"/>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1-0</w:t>
            </w:r>
          </w:p>
        </w:tc>
        <w:tc>
          <w:tcPr>
            <w:tcW w:w="464" w:type="pct"/>
            <w:gridSpan w:val="2"/>
            <w:tcBorders>
              <w:top w:val="single" w:sz="4" w:space="0" w:color="auto"/>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квартальная</w:t>
            </w:r>
          </w:p>
        </w:tc>
        <w:tc>
          <w:tcPr>
            <w:tcW w:w="2012" w:type="pct"/>
            <w:gridSpan w:val="4"/>
            <w:tcBorders>
              <w:top w:val="single" w:sz="4" w:space="0" w:color="auto"/>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 xml:space="preserve">Участие в ремонте помещений и благоустройстве территории 8 баллов. Отсутствие участия – 0 баллов. </w:t>
            </w:r>
          </w:p>
          <w:p w:rsidR="000A4F89" w:rsidRPr="00F1106C" w:rsidRDefault="000A4F89" w:rsidP="008C2BDA">
            <w:pPr>
              <w:rPr>
                <w:b/>
                <w:sz w:val="20"/>
                <w:szCs w:val="20"/>
              </w:rPr>
            </w:pPr>
            <w:r w:rsidRPr="00F1106C">
              <w:rPr>
                <w:b/>
                <w:sz w:val="20"/>
                <w:szCs w:val="20"/>
              </w:rPr>
              <w:t>Протокол оперативного контроля за выполнением работ</w:t>
            </w:r>
          </w:p>
        </w:tc>
      </w:tr>
      <w:tr w:rsidR="000A4F89" w:rsidRPr="00F1106C" w:rsidTr="008C2BDA">
        <w:trPr>
          <w:trHeight w:val="237"/>
        </w:trPr>
        <w:tc>
          <w:tcPr>
            <w:tcW w:w="5000" w:type="pct"/>
            <w:gridSpan w:val="16"/>
            <w:tcBorders>
              <w:top w:val="single" w:sz="4" w:space="0" w:color="auto"/>
              <w:left w:val="single" w:sz="4" w:space="0" w:color="auto"/>
              <w:bottom w:val="single" w:sz="4" w:space="0" w:color="auto"/>
              <w:right w:val="single" w:sz="4" w:space="0" w:color="auto"/>
            </w:tcBorders>
            <w:vAlign w:val="center"/>
          </w:tcPr>
          <w:p w:rsidR="000A4F89" w:rsidRPr="00F1106C" w:rsidRDefault="000A4F89" w:rsidP="008C2BDA">
            <w:pPr>
              <w:jc w:val="center"/>
              <w:rPr>
                <w:b/>
                <w:sz w:val="20"/>
                <w:szCs w:val="20"/>
              </w:rPr>
            </w:pPr>
            <w:r w:rsidRPr="00F1106C">
              <w:rPr>
                <w:b/>
                <w:sz w:val="20"/>
                <w:szCs w:val="20"/>
              </w:rPr>
              <w:t xml:space="preserve">      Итого – 35 </w:t>
            </w:r>
          </w:p>
        </w:tc>
      </w:tr>
      <w:tr w:rsidR="000A4F89" w:rsidRPr="00F1106C" w:rsidTr="008C2BDA">
        <w:trPr>
          <w:trHeight w:val="227"/>
        </w:trPr>
        <w:tc>
          <w:tcPr>
            <w:tcW w:w="5000" w:type="pct"/>
            <w:gridSpan w:val="16"/>
            <w:tcBorders>
              <w:top w:val="single" w:sz="4" w:space="0" w:color="auto"/>
              <w:left w:val="single" w:sz="4" w:space="0" w:color="auto"/>
              <w:bottom w:val="single" w:sz="4" w:space="0" w:color="auto"/>
              <w:right w:val="single" w:sz="4" w:space="0" w:color="auto"/>
            </w:tcBorders>
            <w:vAlign w:val="center"/>
          </w:tcPr>
          <w:p w:rsidR="000A4F89" w:rsidRPr="00F1106C" w:rsidRDefault="000A4F89" w:rsidP="008C2BDA">
            <w:pPr>
              <w:jc w:val="center"/>
              <w:rPr>
                <w:b/>
                <w:sz w:val="20"/>
                <w:szCs w:val="20"/>
              </w:rPr>
            </w:pPr>
            <w:r w:rsidRPr="00F1106C">
              <w:rPr>
                <w:b/>
                <w:sz w:val="20"/>
                <w:szCs w:val="20"/>
              </w:rPr>
              <w:t>Помощник воспитателя</w:t>
            </w:r>
          </w:p>
        </w:tc>
      </w:tr>
      <w:tr w:rsidR="000A4F89" w:rsidRPr="00F1106C" w:rsidTr="008C2BDA">
        <w:trPr>
          <w:trHeight w:val="631"/>
        </w:trPr>
        <w:tc>
          <w:tcPr>
            <w:tcW w:w="204" w:type="pct"/>
            <w:gridSpan w:val="2"/>
            <w:tcBorders>
              <w:top w:val="single" w:sz="4" w:space="0" w:color="auto"/>
              <w:left w:val="single" w:sz="4" w:space="0" w:color="auto"/>
              <w:bottom w:val="single" w:sz="4" w:space="0" w:color="auto"/>
              <w:right w:val="single" w:sz="4" w:space="0" w:color="auto"/>
            </w:tcBorders>
            <w:vAlign w:val="center"/>
          </w:tcPr>
          <w:p w:rsidR="000A4F89" w:rsidRPr="00F1106C" w:rsidRDefault="000A4F89" w:rsidP="008C2BDA">
            <w:pPr>
              <w:jc w:val="center"/>
              <w:rPr>
                <w:bCs/>
                <w:sz w:val="20"/>
                <w:szCs w:val="20"/>
              </w:rPr>
            </w:pPr>
            <w:r w:rsidRPr="00F1106C">
              <w:rPr>
                <w:bCs/>
                <w:sz w:val="20"/>
                <w:szCs w:val="20"/>
              </w:rPr>
              <w:t>1</w:t>
            </w:r>
          </w:p>
        </w:tc>
        <w:tc>
          <w:tcPr>
            <w:tcW w:w="996" w:type="pct"/>
            <w:gridSpan w:val="2"/>
            <w:tcBorders>
              <w:top w:val="single" w:sz="4" w:space="0" w:color="auto"/>
              <w:left w:val="nil"/>
              <w:bottom w:val="single" w:sz="4" w:space="0" w:color="auto"/>
              <w:right w:val="single" w:sz="4" w:space="0" w:color="auto"/>
            </w:tcBorders>
            <w:shd w:val="clear" w:color="000000" w:fill="FFFFFF"/>
            <w:vAlign w:val="center"/>
          </w:tcPr>
          <w:p w:rsidR="000A4F89" w:rsidRPr="00F1106C" w:rsidRDefault="000A4F89" w:rsidP="008C2BDA">
            <w:pPr>
              <w:rPr>
                <w:sz w:val="20"/>
                <w:szCs w:val="20"/>
              </w:rPr>
            </w:pPr>
            <w:r w:rsidRPr="00F1106C">
              <w:rPr>
                <w:sz w:val="20"/>
                <w:szCs w:val="20"/>
              </w:rPr>
              <w:t>Отсутствие нарушений санитарно-эпидемиологического режима в группе</w:t>
            </w:r>
          </w:p>
        </w:tc>
        <w:tc>
          <w:tcPr>
            <w:tcW w:w="450" w:type="pct"/>
            <w:gridSpan w:val="3"/>
            <w:tcBorders>
              <w:top w:val="single" w:sz="4" w:space="0" w:color="auto"/>
              <w:left w:val="nil"/>
              <w:bottom w:val="single" w:sz="4" w:space="0" w:color="auto"/>
              <w:right w:val="single" w:sz="4" w:space="0" w:color="auto"/>
            </w:tcBorders>
            <w:shd w:val="clear" w:color="000000" w:fill="FFFFFF"/>
            <w:noWrap/>
            <w:vAlign w:val="center"/>
          </w:tcPr>
          <w:p w:rsidR="000A4F89" w:rsidRPr="00F1106C" w:rsidRDefault="000A4F89" w:rsidP="008C2BDA">
            <w:pPr>
              <w:jc w:val="center"/>
              <w:rPr>
                <w:sz w:val="20"/>
                <w:szCs w:val="20"/>
              </w:rPr>
            </w:pPr>
            <w:r w:rsidRPr="00F1106C">
              <w:rPr>
                <w:sz w:val="20"/>
                <w:szCs w:val="20"/>
              </w:rPr>
              <w:t>баллы</w:t>
            </w:r>
          </w:p>
        </w:tc>
        <w:tc>
          <w:tcPr>
            <w:tcW w:w="418" w:type="pct"/>
            <w:tcBorders>
              <w:top w:val="single" w:sz="4" w:space="0" w:color="auto"/>
              <w:left w:val="nil"/>
              <w:bottom w:val="single" w:sz="4" w:space="0" w:color="auto"/>
              <w:right w:val="single" w:sz="4" w:space="0" w:color="auto"/>
            </w:tcBorders>
            <w:shd w:val="clear" w:color="000000" w:fill="FFFFFF"/>
            <w:vAlign w:val="center"/>
          </w:tcPr>
          <w:p w:rsidR="000A4F89" w:rsidRPr="00F1106C" w:rsidRDefault="000A4F89" w:rsidP="008C2BDA">
            <w:pPr>
              <w:jc w:val="center"/>
              <w:rPr>
                <w:sz w:val="20"/>
                <w:szCs w:val="20"/>
              </w:rPr>
            </w:pPr>
            <w:r w:rsidRPr="00F1106C">
              <w:rPr>
                <w:sz w:val="20"/>
                <w:szCs w:val="20"/>
              </w:rPr>
              <w:t>5</w:t>
            </w:r>
          </w:p>
        </w:tc>
        <w:tc>
          <w:tcPr>
            <w:tcW w:w="457" w:type="pct"/>
            <w:gridSpan w:val="2"/>
            <w:tcBorders>
              <w:top w:val="single" w:sz="4" w:space="0" w:color="auto"/>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0-1</w:t>
            </w:r>
          </w:p>
        </w:tc>
        <w:tc>
          <w:tcPr>
            <w:tcW w:w="442" w:type="pct"/>
            <w:tcBorders>
              <w:top w:val="single" w:sz="4" w:space="0" w:color="auto"/>
              <w:left w:val="nil"/>
              <w:bottom w:val="single" w:sz="4" w:space="0" w:color="auto"/>
              <w:right w:val="single" w:sz="4" w:space="0" w:color="auto"/>
            </w:tcBorders>
            <w:vAlign w:val="center"/>
          </w:tcPr>
          <w:p w:rsidR="000A4F89" w:rsidRPr="00F1106C" w:rsidRDefault="000A4F89" w:rsidP="008C2BDA">
            <w:pPr>
              <w:jc w:val="center"/>
              <w:rPr>
                <w:sz w:val="20"/>
                <w:szCs w:val="20"/>
              </w:rPr>
            </w:pPr>
            <w:r w:rsidRPr="00F1106C">
              <w:rPr>
                <w:sz w:val="20"/>
                <w:szCs w:val="20"/>
              </w:rPr>
              <w:t>полугодовая</w:t>
            </w:r>
          </w:p>
        </w:tc>
        <w:tc>
          <w:tcPr>
            <w:tcW w:w="2034" w:type="pct"/>
            <w:gridSpan w:val="5"/>
            <w:tcBorders>
              <w:top w:val="single" w:sz="4" w:space="0" w:color="auto"/>
              <w:left w:val="nil"/>
              <w:bottom w:val="single" w:sz="4" w:space="0" w:color="auto"/>
              <w:right w:val="single" w:sz="4" w:space="0" w:color="auto"/>
            </w:tcBorders>
            <w:vAlign w:val="center"/>
          </w:tcPr>
          <w:p w:rsidR="000A4F89" w:rsidRPr="00F1106C" w:rsidRDefault="000A4F89" w:rsidP="008C2BDA">
            <w:pPr>
              <w:rPr>
                <w:sz w:val="20"/>
                <w:szCs w:val="20"/>
              </w:rPr>
            </w:pPr>
            <w:r w:rsidRPr="00F1106C">
              <w:rPr>
                <w:sz w:val="20"/>
                <w:szCs w:val="20"/>
              </w:rPr>
              <w:t>Наличие факта нарушений – 0 баллов, отсутствие факта –10 баллов.</w:t>
            </w:r>
          </w:p>
          <w:p w:rsidR="000A4F89" w:rsidRPr="00F1106C" w:rsidRDefault="000A4F89" w:rsidP="008C2BDA">
            <w:pPr>
              <w:rPr>
                <w:sz w:val="20"/>
                <w:szCs w:val="20"/>
              </w:rPr>
            </w:pPr>
            <w:r w:rsidRPr="00F1106C">
              <w:rPr>
                <w:b/>
                <w:sz w:val="20"/>
                <w:szCs w:val="20"/>
              </w:rPr>
              <w:t>Протокол проверок комиссией ДОУ, предписания служб Санэпиднадзора</w:t>
            </w:r>
          </w:p>
        </w:tc>
      </w:tr>
      <w:tr w:rsidR="000A4F89" w:rsidRPr="00F1106C" w:rsidTr="008C2BDA">
        <w:trPr>
          <w:trHeight w:val="77"/>
        </w:trPr>
        <w:tc>
          <w:tcPr>
            <w:tcW w:w="5000" w:type="pct"/>
            <w:gridSpan w:val="16"/>
            <w:tcBorders>
              <w:top w:val="single" w:sz="4" w:space="0" w:color="auto"/>
              <w:left w:val="single" w:sz="4" w:space="0" w:color="auto"/>
              <w:bottom w:val="single" w:sz="4" w:space="0" w:color="auto"/>
              <w:right w:val="single" w:sz="4" w:space="0" w:color="auto"/>
            </w:tcBorders>
            <w:vAlign w:val="center"/>
          </w:tcPr>
          <w:p w:rsidR="000A4F89" w:rsidRPr="00F1106C" w:rsidRDefault="000A4F89" w:rsidP="008C2BDA">
            <w:pPr>
              <w:jc w:val="center"/>
              <w:rPr>
                <w:b/>
                <w:sz w:val="20"/>
                <w:szCs w:val="20"/>
              </w:rPr>
            </w:pPr>
            <w:r w:rsidRPr="00F1106C">
              <w:rPr>
                <w:b/>
                <w:sz w:val="20"/>
                <w:szCs w:val="20"/>
              </w:rPr>
              <w:t>Итого - 5</w:t>
            </w:r>
          </w:p>
        </w:tc>
      </w:tr>
    </w:tbl>
    <w:p w:rsidR="00DB5794" w:rsidRDefault="00DB5794" w:rsidP="00531E4A">
      <w:pPr>
        <w:rPr>
          <w:color w:val="000000" w:themeColor="text1"/>
        </w:rPr>
      </w:pPr>
    </w:p>
    <w:p w:rsidR="007C2F14" w:rsidRDefault="007C2F14" w:rsidP="00DB5794">
      <w:pPr>
        <w:ind w:firstLine="709"/>
        <w:jc w:val="right"/>
        <w:rPr>
          <w:color w:val="000000" w:themeColor="text1"/>
          <w:sz w:val="28"/>
          <w:szCs w:val="28"/>
        </w:rPr>
      </w:pPr>
    </w:p>
    <w:p w:rsidR="007C2F14" w:rsidRDefault="007C2F14" w:rsidP="00DB5794">
      <w:pPr>
        <w:ind w:firstLine="709"/>
        <w:jc w:val="right"/>
        <w:rPr>
          <w:color w:val="000000" w:themeColor="text1"/>
          <w:sz w:val="28"/>
          <w:szCs w:val="28"/>
        </w:rPr>
      </w:pPr>
    </w:p>
    <w:p w:rsidR="007C2F14" w:rsidRDefault="007C2F14" w:rsidP="00DB5794">
      <w:pPr>
        <w:ind w:firstLine="709"/>
        <w:jc w:val="right"/>
        <w:rPr>
          <w:color w:val="000000" w:themeColor="text1"/>
          <w:sz w:val="28"/>
          <w:szCs w:val="28"/>
        </w:rPr>
      </w:pPr>
    </w:p>
    <w:p w:rsidR="007C2F14" w:rsidRDefault="007C2F14" w:rsidP="00DB5794">
      <w:pPr>
        <w:ind w:firstLine="709"/>
        <w:jc w:val="right"/>
        <w:rPr>
          <w:color w:val="000000" w:themeColor="text1"/>
          <w:sz w:val="28"/>
          <w:szCs w:val="28"/>
        </w:rPr>
      </w:pPr>
    </w:p>
    <w:p w:rsidR="007C2F14" w:rsidRDefault="007C2F14" w:rsidP="00DB5794">
      <w:pPr>
        <w:ind w:firstLine="709"/>
        <w:jc w:val="right"/>
        <w:rPr>
          <w:color w:val="000000" w:themeColor="text1"/>
          <w:sz w:val="28"/>
          <w:szCs w:val="28"/>
        </w:rPr>
      </w:pPr>
    </w:p>
    <w:p w:rsidR="00DB5794" w:rsidRPr="00242EE6" w:rsidRDefault="00DB5794" w:rsidP="00DB5794">
      <w:pPr>
        <w:ind w:firstLine="709"/>
        <w:jc w:val="right"/>
        <w:rPr>
          <w:color w:val="000000" w:themeColor="text1"/>
          <w:sz w:val="28"/>
          <w:szCs w:val="28"/>
        </w:rPr>
      </w:pPr>
      <w:r w:rsidRPr="00242EE6">
        <w:rPr>
          <w:color w:val="000000" w:themeColor="text1"/>
          <w:sz w:val="28"/>
          <w:szCs w:val="28"/>
        </w:rPr>
        <w:t>Приложение №8</w:t>
      </w:r>
    </w:p>
    <w:tbl>
      <w:tblPr>
        <w:tblW w:w="0" w:type="auto"/>
        <w:tblLook w:val="04A0" w:firstRow="1" w:lastRow="0" w:firstColumn="1" w:lastColumn="0" w:noHBand="0" w:noVBand="1"/>
      </w:tblPr>
      <w:tblGrid>
        <w:gridCol w:w="3190"/>
        <w:gridCol w:w="3190"/>
        <w:gridCol w:w="3191"/>
      </w:tblGrid>
      <w:tr w:rsidR="00531E4A" w:rsidTr="00315692">
        <w:tc>
          <w:tcPr>
            <w:tcW w:w="3190" w:type="dxa"/>
            <w:hideMark/>
          </w:tcPr>
          <w:p w:rsidR="00531E4A" w:rsidRDefault="00531E4A" w:rsidP="00315692">
            <w:pPr>
              <w:jc w:val="center"/>
              <w:rPr>
                <w:b/>
                <w:szCs w:val="20"/>
              </w:rPr>
            </w:pPr>
            <w:r>
              <w:rPr>
                <w:b/>
                <w:szCs w:val="20"/>
              </w:rPr>
              <w:t>Мотивированное мнение</w:t>
            </w:r>
          </w:p>
          <w:p w:rsidR="00531E4A" w:rsidRDefault="00531E4A" w:rsidP="00315692">
            <w:pPr>
              <w:jc w:val="center"/>
              <w:rPr>
                <w:b/>
                <w:szCs w:val="20"/>
              </w:rPr>
            </w:pPr>
            <w:r>
              <w:rPr>
                <w:b/>
                <w:szCs w:val="20"/>
              </w:rPr>
              <w:t>Первичной профсоюзной</w:t>
            </w:r>
          </w:p>
          <w:p w:rsidR="00531E4A" w:rsidRDefault="00531E4A" w:rsidP="00315692">
            <w:pPr>
              <w:jc w:val="center"/>
              <w:rPr>
                <w:b/>
                <w:szCs w:val="20"/>
              </w:rPr>
            </w:pPr>
            <w:r>
              <w:rPr>
                <w:b/>
                <w:szCs w:val="20"/>
              </w:rPr>
              <w:t>организации</w:t>
            </w:r>
          </w:p>
        </w:tc>
        <w:tc>
          <w:tcPr>
            <w:tcW w:w="3190" w:type="dxa"/>
            <w:hideMark/>
          </w:tcPr>
          <w:p w:rsidR="00531E4A" w:rsidRDefault="00531E4A" w:rsidP="00315692">
            <w:pPr>
              <w:jc w:val="center"/>
              <w:rPr>
                <w:b/>
                <w:szCs w:val="20"/>
              </w:rPr>
            </w:pPr>
            <w:r>
              <w:rPr>
                <w:b/>
                <w:szCs w:val="20"/>
              </w:rPr>
              <w:t>ПРИНЯТО</w:t>
            </w:r>
          </w:p>
        </w:tc>
        <w:tc>
          <w:tcPr>
            <w:tcW w:w="3191" w:type="dxa"/>
            <w:hideMark/>
          </w:tcPr>
          <w:p w:rsidR="00531E4A" w:rsidRDefault="00531E4A" w:rsidP="00315692">
            <w:pPr>
              <w:jc w:val="center"/>
              <w:rPr>
                <w:b/>
                <w:szCs w:val="20"/>
              </w:rPr>
            </w:pPr>
            <w:r>
              <w:rPr>
                <w:b/>
                <w:szCs w:val="20"/>
              </w:rPr>
              <w:t>УТВЕРЖДЕНО</w:t>
            </w:r>
          </w:p>
        </w:tc>
      </w:tr>
      <w:tr w:rsidR="00531E4A" w:rsidTr="00315692">
        <w:tc>
          <w:tcPr>
            <w:tcW w:w="3190" w:type="dxa"/>
            <w:hideMark/>
          </w:tcPr>
          <w:p w:rsidR="00531E4A" w:rsidRDefault="00531E4A" w:rsidP="00315692">
            <w:pPr>
              <w:jc w:val="center"/>
              <w:rPr>
                <w:b/>
                <w:szCs w:val="20"/>
              </w:rPr>
            </w:pPr>
            <w:r>
              <w:rPr>
                <w:b/>
                <w:szCs w:val="20"/>
              </w:rPr>
              <w:t xml:space="preserve">Председатель  профкома МБОУ «Средняя общеобразовательная школа №100 – Центр образования»» </w:t>
            </w:r>
          </w:p>
          <w:p w:rsidR="00531E4A" w:rsidRDefault="00531E4A" w:rsidP="00315692">
            <w:pPr>
              <w:jc w:val="center"/>
              <w:rPr>
                <w:b/>
                <w:szCs w:val="20"/>
              </w:rPr>
            </w:pPr>
            <w:r>
              <w:rPr>
                <w:b/>
                <w:szCs w:val="20"/>
              </w:rPr>
              <w:t xml:space="preserve"> Приволжского района</w:t>
            </w:r>
          </w:p>
        </w:tc>
        <w:tc>
          <w:tcPr>
            <w:tcW w:w="3190" w:type="dxa"/>
            <w:hideMark/>
          </w:tcPr>
          <w:p w:rsidR="00531E4A" w:rsidRDefault="00531E4A" w:rsidP="00315692">
            <w:pPr>
              <w:jc w:val="center"/>
              <w:rPr>
                <w:b/>
                <w:szCs w:val="20"/>
              </w:rPr>
            </w:pPr>
            <w:r>
              <w:rPr>
                <w:b/>
                <w:szCs w:val="20"/>
              </w:rPr>
              <w:t xml:space="preserve">Общим собранием работников  МБОУ«Средняя общеобразовательная школа №100 – Центр образования»» </w:t>
            </w:r>
          </w:p>
          <w:p w:rsidR="00531E4A" w:rsidRDefault="00531E4A" w:rsidP="00315692">
            <w:pPr>
              <w:jc w:val="center"/>
              <w:rPr>
                <w:b/>
                <w:szCs w:val="20"/>
              </w:rPr>
            </w:pPr>
            <w:r>
              <w:rPr>
                <w:b/>
                <w:szCs w:val="20"/>
              </w:rPr>
              <w:t xml:space="preserve"> Приволжского района</w:t>
            </w:r>
          </w:p>
          <w:p w:rsidR="00531E4A" w:rsidRDefault="00531E4A" w:rsidP="00315692">
            <w:pPr>
              <w:jc w:val="center"/>
              <w:rPr>
                <w:b/>
                <w:szCs w:val="20"/>
              </w:rPr>
            </w:pPr>
          </w:p>
        </w:tc>
        <w:tc>
          <w:tcPr>
            <w:tcW w:w="3191" w:type="dxa"/>
            <w:hideMark/>
          </w:tcPr>
          <w:p w:rsidR="00531E4A" w:rsidRDefault="00531E4A" w:rsidP="00315692">
            <w:pPr>
              <w:jc w:val="center"/>
              <w:rPr>
                <w:b/>
                <w:szCs w:val="20"/>
              </w:rPr>
            </w:pPr>
            <w:r>
              <w:rPr>
                <w:b/>
                <w:szCs w:val="20"/>
              </w:rPr>
              <w:t xml:space="preserve">Приказом директора   </w:t>
            </w:r>
          </w:p>
          <w:p w:rsidR="00531E4A" w:rsidRDefault="00531E4A" w:rsidP="00315692">
            <w:pPr>
              <w:jc w:val="center"/>
              <w:rPr>
                <w:b/>
                <w:szCs w:val="20"/>
              </w:rPr>
            </w:pPr>
            <w:r>
              <w:rPr>
                <w:b/>
                <w:szCs w:val="20"/>
              </w:rPr>
              <w:t>от"12"февраля 2021 г. №38</w:t>
            </w:r>
          </w:p>
          <w:p w:rsidR="00531E4A" w:rsidRDefault="00531E4A" w:rsidP="00315692">
            <w:pPr>
              <w:jc w:val="center"/>
              <w:rPr>
                <w:b/>
                <w:szCs w:val="20"/>
              </w:rPr>
            </w:pPr>
          </w:p>
          <w:p w:rsidR="00531E4A" w:rsidRDefault="00531E4A" w:rsidP="00315692">
            <w:pPr>
              <w:jc w:val="center"/>
              <w:rPr>
                <w:b/>
                <w:szCs w:val="20"/>
              </w:rPr>
            </w:pPr>
            <w:r>
              <w:rPr>
                <w:b/>
                <w:szCs w:val="20"/>
              </w:rPr>
              <w:t>________Р.Д.Абдуллина</w:t>
            </w:r>
          </w:p>
        </w:tc>
      </w:tr>
      <w:tr w:rsidR="00531E4A" w:rsidTr="00315692">
        <w:trPr>
          <w:trHeight w:val="612"/>
        </w:trPr>
        <w:tc>
          <w:tcPr>
            <w:tcW w:w="3190" w:type="dxa"/>
          </w:tcPr>
          <w:p w:rsidR="00531E4A" w:rsidRDefault="00531E4A" w:rsidP="00315692">
            <w:pPr>
              <w:jc w:val="center"/>
              <w:rPr>
                <w:b/>
                <w:szCs w:val="20"/>
              </w:rPr>
            </w:pPr>
          </w:p>
          <w:p w:rsidR="00531E4A" w:rsidRDefault="00531E4A" w:rsidP="00315692">
            <w:pPr>
              <w:tabs>
                <w:tab w:val="center" w:pos="1486"/>
              </w:tabs>
              <w:rPr>
                <w:b/>
                <w:szCs w:val="20"/>
              </w:rPr>
            </w:pPr>
            <w:r>
              <w:rPr>
                <w:b/>
                <w:szCs w:val="20"/>
              </w:rPr>
              <w:t>___________Л.С.Князева</w:t>
            </w:r>
          </w:p>
          <w:p w:rsidR="00531E4A" w:rsidRDefault="00531E4A" w:rsidP="00315692">
            <w:pPr>
              <w:tabs>
                <w:tab w:val="center" w:pos="1486"/>
              </w:tabs>
              <w:rPr>
                <w:b/>
                <w:szCs w:val="20"/>
              </w:rPr>
            </w:pPr>
            <w:r>
              <w:rPr>
                <w:b/>
                <w:szCs w:val="20"/>
              </w:rPr>
              <w:t xml:space="preserve">     </w:t>
            </w:r>
          </w:p>
        </w:tc>
        <w:tc>
          <w:tcPr>
            <w:tcW w:w="3190" w:type="dxa"/>
          </w:tcPr>
          <w:p w:rsidR="00531E4A" w:rsidRDefault="00531E4A" w:rsidP="00315692">
            <w:pPr>
              <w:rPr>
                <w:b/>
                <w:szCs w:val="20"/>
              </w:rPr>
            </w:pPr>
            <w:r>
              <w:rPr>
                <w:b/>
                <w:szCs w:val="20"/>
              </w:rPr>
              <w:t xml:space="preserve">   Протокол №7</w:t>
            </w:r>
          </w:p>
          <w:p w:rsidR="00531E4A" w:rsidRDefault="00531E4A" w:rsidP="00315692">
            <w:pPr>
              <w:jc w:val="center"/>
              <w:rPr>
                <w:b/>
                <w:szCs w:val="20"/>
              </w:rPr>
            </w:pPr>
            <w:r>
              <w:rPr>
                <w:b/>
                <w:szCs w:val="20"/>
              </w:rPr>
              <w:t xml:space="preserve">от 12.02.2021 г. </w:t>
            </w:r>
          </w:p>
          <w:p w:rsidR="00531E4A" w:rsidRDefault="00531E4A" w:rsidP="00315692">
            <w:pPr>
              <w:jc w:val="center"/>
              <w:rPr>
                <w:b/>
                <w:szCs w:val="20"/>
              </w:rPr>
            </w:pPr>
          </w:p>
        </w:tc>
        <w:tc>
          <w:tcPr>
            <w:tcW w:w="3191" w:type="dxa"/>
          </w:tcPr>
          <w:p w:rsidR="00531E4A" w:rsidRDefault="00531E4A" w:rsidP="00315692">
            <w:pPr>
              <w:jc w:val="center"/>
              <w:rPr>
                <w:b/>
                <w:szCs w:val="20"/>
              </w:rPr>
            </w:pPr>
          </w:p>
          <w:p w:rsidR="00531E4A" w:rsidRDefault="00531E4A" w:rsidP="00315692">
            <w:pPr>
              <w:tabs>
                <w:tab w:val="left" w:pos="195"/>
                <w:tab w:val="center" w:pos="1487"/>
              </w:tabs>
              <w:rPr>
                <w:b/>
                <w:szCs w:val="20"/>
              </w:rPr>
            </w:pPr>
            <w:r>
              <w:rPr>
                <w:b/>
                <w:szCs w:val="20"/>
              </w:rPr>
              <w:tab/>
            </w:r>
          </w:p>
          <w:p w:rsidR="00531E4A" w:rsidRDefault="00531E4A" w:rsidP="00315692">
            <w:pPr>
              <w:jc w:val="center"/>
              <w:rPr>
                <w:b/>
                <w:szCs w:val="20"/>
              </w:rPr>
            </w:pPr>
          </w:p>
        </w:tc>
      </w:tr>
    </w:tbl>
    <w:p w:rsidR="00DB5794" w:rsidRDefault="00DB5794" w:rsidP="00DB5794">
      <w:pPr>
        <w:jc w:val="center"/>
        <w:rPr>
          <w:b/>
          <w:bCs/>
        </w:rPr>
      </w:pPr>
      <w:r>
        <w:rPr>
          <w:b/>
          <w:bCs/>
        </w:rPr>
        <w:t>Положение</w:t>
      </w:r>
    </w:p>
    <w:p w:rsidR="00DB5794" w:rsidRDefault="00DB5794" w:rsidP="00DB5794">
      <w:pPr>
        <w:jc w:val="center"/>
        <w:rPr>
          <w:b/>
          <w:bCs/>
        </w:rPr>
      </w:pPr>
      <w:r>
        <w:rPr>
          <w:b/>
          <w:bCs/>
        </w:rPr>
        <w:t>об обработке и защите персональных данных работников</w:t>
      </w:r>
    </w:p>
    <w:p w:rsidR="00DB5794" w:rsidRDefault="00DB5794" w:rsidP="00DB5794">
      <w:pPr>
        <w:jc w:val="center"/>
        <w:rPr>
          <w:b/>
          <w:bCs/>
        </w:rPr>
      </w:pPr>
      <w:r>
        <w:rPr>
          <w:b/>
          <w:bCs/>
        </w:rPr>
        <w:t xml:space="preserve">МБОУ «Средняя общеобразовательная школа №100 – Центр образования » Приволжского района г.Казани </w:t>
      </w:r>
    </w:p>
    <w:p w:rsidR="00DB5794" w:rsidRDefault="00DB5794" w:rsidP="00DB5794">
      <w:pPr>
        <w:jc w:val="center"/>
        <w:rPr>
          <w:b/>
          <w:bCs/>
          <w:sz w:val="28"/>
          <w:szCs w:val="28"/>
        </w:rPr>
      </w:pPr>
    </w:p>
    <w:p w:rsidR="00DB5794" w:rsidRDefault="00DB5794" w:rsidP="00DB5794">
      <w:pPr>
        <w:rPr>
          <w:b/>
          <w:bCs/>
        </w:rPr>
      </w:pPr>
      <w:r>
        <w:rPr>
          <w:b/>
          <w:bCs/>
        </w:rPr>
        <w:t>1. Общие положения.</w:t>
      </w:r>
    </w:p>
    <w:p w:rsidR="00DB5794" w:rsidRDefault="00DB5794" w:rsidP="00DB5794">
      <w:pPr>
        <w:jc w:val="both"/>
        <w:rPr>
          <w:bCs/>
        </w:rPr>
      </w:pPr>
      <w:r>
        <w:rPr>
          <w:bCs/>
        </w:rPr>
        <w:t>1.1. Настоящее Положение об обработке персональных данных в муниципальном бюджетном общеобразовательном учреждении  «Средняя общеобразовательная школа №100 – Центр образования» Приволжского района г.Казани (далее Учреждение) разработано на основании и в соответствии с Конституцией РФ, Конституцией РТ, Трудовым кодексом РФ, Федеральным законом от 27.07.2006 г. №152-ФЗ «О персональных данных», Федеральным законом от 27.07.2006 г. №149-ФЗ «Об информации, информатизации и защите информации», Положением об особенностях обработки персональных данных, осуществляемой без использования средств автоматизации, утвержденным Постановлением Правительства РФ от 15.09.2008 г. №687, Положением об обеспечении безопасности персональных данных при их обработке в информационных системах персональных данных, утвержденным Постановлением Правительства РФ от 17.11.2007 г. №781, и иными нормативно-правовыми актами в сфере защиты персональных данных.</w:t>
      </w:r>
    </w:p>
    <w:p w:rsidR="00DB5794" w:rsidRDefault="00DB5794" w:rsidP="00DB5794">
      <w:pPr>
        <w:jc w:val="both"/>
        <w:rPr>
          <w:bCs/>
        </w:rPr>
      </w:pPr>
      <w:r>
        <w:rPr>
          <w:bCs/>
        </w:rPr>
        <w:t>1.2. Настоящее Положение устанавливает порядок обработки персональных данных в Учреждении, в целях обеспечения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DB5794" w:rsidRDefault="00DB5794" w:rsidP="00DB5794">
      <w:pPr>
        <w:jc w:val="both"/>
        <w:rPr>
          <w:bCs/>
        </w:rPr>
      </w:pPr>
      <w:r>
        <w:rPr>
          <w:bCs/>
        </w:rPr>
        <w:t>1.3. Настоящее Положение является элементом системы мер, принимаемых Учреждением для защиты обрабатываемых персональных данных от несанкционированного доступа, уничтожения, искажения или разглашения.</w:t>
      </w:r>
    </w:p>
    <w:p w:rsidR="00DB5794" w:rsidRDefault="00DB5794" w:rsidP="00DB5794">
      <w:pPr>
        <w:jc w:val="both"/>
        <w:rPr>
          <w:b/>
          <w:bCs/>
        </w:rPr>
      </w:pPr>
      <w:r>
        <w:rPr>
          <w:b/>
          <w:bCs/>
        </w:rPr>
        <w:t>2.Основные понятия</w:t>
      </w:r>
    </w:p>
    <w:p w:rsidR="00DB5794" w:rsidRDefault="00DB5794" w:rsidP="00DB5794">
      <w:pPr>
        <w:jc w:val="both"/>
        <w:rPr>
          <w:bCs/>
        </w:rPr>
      </w:pPr>
      <w:r>
        <w:rPr>
          <w:bCs/>
        </w:rPr>
        <w:t xml:space="preserve">В соответствии с действующим законодательством в настоящем Положении применяются следующие термины: </w:t>
      </w:r>
    </w:p>
    <w:p w:rsidR="00DB5794" w:rsidRDefault="00DB5794" w:rsidP="00DB5794">
      <w:pPr>
        <w:jc w:val="both"/>
        <w:rPr>
          <w:bCs/>
        </w:rPr>
      </w:pPr>
      <w:r>
        <w:rPr>
          <w:bCs/>
        </w:rPr>
        <w:t xml:space="preserve">2.1. </w:t>
      </w:r>
      <w:r>
        <w:rPr>
          <w:b/>
          <w:bCs/>
        </w:rPr>
        <w:t>Оператор персональных данных</w:t>
      </w:r>
      <w:r>
        <w:rPr>
          <w:bCs/>
        </w:rPr>
        <w:t xml:space="preserve"> (далее- оператор) –государственный орган, муниципальный орган, юридическое или физическое лицо, организующие и (или) осуществляющие обработку персональных данных, а также определяющие цели и содержание обработки персональных данных. В рамках настоящего Положения оператором является муниципальное бюджетное общеобразовательное учреждение «Средняя общеобразовательная школа №100 – Центр образования» Приволжского  района. г.Казани.</w:t>
      </w:r>
    </w:p>
    <w:p w:rsidR="00DB5794" w:rsidRDefault="00DB5794" w:rsidP="00DB5794">
      <w:pPr>
        <w:jc w:val="both"/>
        <w:rPr>
          <w:bCs/>
        </w:rPr>
      </w:pPr>
      <w:r>
        <w:rPr>
          <w:bCs/>
        </w:rPr>
        <w:t xml:space="preserve">2.2. </w:t>
      </w:r>
      <w:r>
        <w:rPr>
          <w:b/>
          <w:bCs/>
        </w:rPr>
        <w:t>Персональные  данные</w:t>
      </w:r>
      <w:r>
        <w:rPr>
          <w:bCs/>
        </w:rPr>
        <w:t>-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о физическом лице.</w:t>
      </w:r>
    </w:p>
    <w:p w:rsidR="00DB5794" w:rsidRDefault="00DB5794" w:rsidP="00DB5794">
      <w:pPr>
        <w:jc w:val="both"/>
        <w:rPr>
          <w:bCs/>
        </w:rPr>
      </w:pPr>
      <w:r>
        <w:rPr>
          <w:bCs/>
        </w:rPr>
        <w:t>2.3.</w:t>
      </w:r>
      <w:r>
        <w:rPr>
          <w:b/>
          <w:bCs/>
        </w:rPr>
        <w:t xml:space="preserve"> Субъект</w:t>
      </w:r>
      <w:r>
        <w:rPr>
          <w:bCs/>
        </w:rPr>
        <w:t xml:space="preserve"> –субъект персональных данных.</w:t>
      </w:r>
    </w:p>
    <w:p w:rsidR="00DB5794" w:rsidRDefault="00DB5794" w:rsidP="00DB5794">
      <w:pPr>
        <w:jc w:val="both"/>
        <w:rPr>
          <w:bCs/>
        </w:rPr>
      </w:pPr>
      <w:r>
        <w:rPr>
          <w:bCs/>
        </w:rPr>
        <w:t xml:space="preserve">2.4. </w:t>
      </w:r>
      <w:r>
        <w:rPr>
          <w:b/>
          <w:bCs/>
        </w:rPr>
        <w:t>Работник</w:t>
      </w:r>
      <w:r>
        <w:rPr>
          <w:bCs/>
        </w:rPr>
        <w:t>- физическое лицо, состоящее в трудовых отношениях с оператором.</w:t>
      </w:r>
    </w:p>
    <w:p w:rsidR="00DB5794" w:rsidRDefault="00DB5794" w:rsidP="00DB5794">
      <w:pPr>
        <w:jc w:val="both"/>
      </w:pPr>
      <w:r>
        <w:rPr>
          <w:bCs/>
        </w:rPr>
        <w:t xml:space="preserve">2.5. Обработка персональных данных –действия (операции) с персональными данными, включая сбор, систематизацию, накопление, хранение, уточнение (обновление, </w:t>
      </w:r>
      <w:r>
        <w:t>изменение), использование, распространение (в том числе передачу), обезличивание, блокирование, уничтожение персональных данных.</w:t>
      </w:r>
    </w:p>
    <w:p w:rsidR="00DB5794" w:rsidRDefault="00DB5794" w:rsidP="00DB5794">
      <w:pPr>
        <w:tabs>
          <w:tab w:val="num" w:pos="574"/>
          <w:tab w:val="left" w:pos="709"/>
        </w:tabs>
        <w:autoSpaceDE w:val="0"/>
        <w:autoSpaceDN w:val="0"/>
        <w:adjustRightInd w:val="0"/>
        <w:jc w:val="both"/>
      </w:pPr>
      <w:r>
        <w:t>2.6.</w:t>
      </w:r>
      <w:r>
        <w:rPr>
          <w:b/>
        </w:rPr>
        <w:t>Распространение персональных данных</w:t>
      </w:r>
      <w:r>
        <w:t xml:space="preserve">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DB5794" w:rsidRDefault="00DB5794" w:rsidP="00DB5794">
      <w:pPr>
        <w:tabs>
          <w:tab w:val="num" w:pos="574"/>
          <w:tab w:val="left" w:pos="709"/>
        </w:tabs>
        <w:autoSpaceDE w:val="0"/>
        <w:autoSpaceDN w:val="0"/>
        <w:adjustRightInd w:val="0"/>
        <w:jc w:val="both"/>
      </w:pPr>
      <w:r>
        <w:t>2.7.</w:t>
      </w:r>
      <w:r>
        <w:rPr>
          <w:b/>
        </w:rPr>
        <w:t>Использование персональных данных</w:t>
      </w:r>
      <w:r>
        <w:t xml:space="preserve">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DB5794" w:rsidRDefault="00DB5794" w:rsidP="00DB5794">
      <w:pPr>
        <w:tabs>
          <w:tab w:val="num" w:pos="574"/>
          <w:tab w:val="left" w:pos="709"/>
        </w:tabs>
        <w:autoSpaceDE w:val="0"/>
        <w:autoSpaceDN w:val="0"/>
        <w:adjustRightInd w:val="0"/>
        <w:jc w:val="both"/>
      </w:pPr>
      <w:r>
        <w:t>2.8.</w:t>
      </w:r>
      <w:r>
        <w:rPr>
          <w:b/>
        </w:rPr>
        <w:t>Блокирование персональных данных</w:t>
      </w:r>
      <w:r>
        <w:t xml:space="preserve"> - временное прекращение сбора, систематизации, накопления, использования, распространения персональных данных, в том числе их передачи.</w:t>
      </w:r>
    </w:p>
    <w:p w:rsidR="00DB5794" w:rsidRDefault="00DB5794" w:rsidP="00DB5794">
      <w:pPr>
        <w:tabs>
          <w:tab w:val="num" w:pos="574"/>
          <w:tab w:val="left" w:pos="709"/>
        </w:tabs>
        <w:autoSpaceDE w:val="0"/>
        <w:autoSpaceDN w:val="0"/>
        <w:adjustRightInd w:val="0"/>
        <w:jc w:val="both"/>
      </w:pPr>
      <w:r>
        <w:t>2.9.</w:t>
      </w:r>
      <w:r>
        <w:rPr>
          <w:b/>
        </w:rPr>
        <w:t>Уничтожение персональных данных</w:t>
      </w:r>
      <w:r>
        <w:t xml:space="preserve">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DB5794" w:rsidRDefault="00DB5794" w:rsidP="00DB5794">
      <w:pPr>
        <w:tabs>
          <w:tab w:val="num" w:pos="574"/>
          <w:tab w:val="left" w:pos="709"/>
        </w:tabs>
        <w:autoSpaceDE w:val="0"/>
        <w:autoSpaceDN w:val="0"/>
        <w:adjustRightInd w:val="0"/>
        <w:rPr>
          <w:b/>
        </w:rPr>
      </w:pPr>
      <w:r>
        <w:t>2.10.</w:t>
      </w:r>
      <w:r>
        <w:rPr>
          <w:b/>
        </w:rPr>
        <w:t>К персональным данным относятся:</w:t>
      </w:r>
    </w:p>
    <w:p w:rsidR="00DB5794" w:rsidRDefault="00DB5794" w:rsidP="00DB5794">
      <w:pPr>
        <w:tabs>
          <w:tab w:val="left" w:pos="1701"/>
        </w:tabs>
        <w:autoSpaceDE w:val="0"/>
        <w:autoSpaceDN w:val="0"/>
        <w:adjustRightInd w:val="0"/>
        <w:jc w:val="both"/>
      </w:pPr>
      <w:r>
        <w:t>2.10.1.Сведения, содержащиеся в основном документе, удостоверяющем личность субъекта.</w:t>
      </w:r>
    </w:p>
    <w:p w:rsidR="00DB5794" w:rsidRDefault="00DB5794" w:rsidP="00DB5794">
      <w:pPr>
        <w:tabs>
          <w:tab w:val="left" w:pos="1701"/>
        </w:tabs>
        <w:autoSpaceDE w:val="0"/>
        <w:autoSpaceDN w:val="0"/>
        <w:adjustRightInd w:val="0"/>
        <w:jc w:val="both"/>
      </w:pPr>
      <w:r>
        <w:t>2.10.2.Информация, содержащаяся в трудовой книжке работника.</w:t>
      </w:r>
    </w:p>
    <w:p w:rsidR="00DB5794" w:rsidRDefault="00DB5794" w:rsidP="00DB5794">
      <w:pPr>
        <w:tabs>
          <w:tab w:val="left" w:pos="1701"/>
        </w:tabs>
        <w:autoSpaceDE w:val="0"/>
        <w:autoSpaceDN w:val="0"/>
        <w:adjustRightInd w:val="0"/>
        <w:jc w:val="both"/>
      </w:pPr>
      <w:r>
        <w:t>2.10.3.Информация, содержащаяся в страховом свидетельстве государственного пенсионного страхования.</w:t>
      </w:r>
    </w:p>
    <w:p w:rsidR="00DB5794" w:rsidRDefault="00DB5794" w:rsidP="00DB5794">
      <w:pPr>
        <w:tabs>
          <w:tab w:val="left" w:pos="1701"/>
        </w:tabs>
        <w:autoSpaceDE w:val="0"/>
        <w:autoSpaceDN w:val="0"/>
        <w:adjustRightInd w:val="0"/>
        <w:jc w:val="both"/>
      </w:pPr>
      <w:r>
        <w:t>2.10.4.Сведения, содержащиеся в документах воинского учета для военнообязанных и лиц, подлежащих призыву на военную службу.</w:t>
      </w:r>
    </w:p>
    <w:p w:rsidR="00DB5794" w:rsidRDefault="00DB5794" w:rsidP="00DB5794">
      <w:pPr>
        <w:tabs>
          <w:tab w:val="left" w:pos="1701"/>
        </w:tabs>
        <w:autoSpaceDE w:val="0"/>
        <w:autoSpaceDN w:val="0"/>
        <w:adjustRightInd w:val="0"/>
        <w:jc w:val="both"/>
      </w:pPr>
      <w:r>
        <w:t>2.10.5.Сведения об образовании, квалификации или наличии специальных знаний или подготовки.</w:t>
      </w:r>
    </w:p>
    <w:p w:rsidR="00DB5794" w:rsidRDefault="00DB5794" w:rsidP="00DB5794">
      <w:pPr>
        <w:tabs>
          <w:tab w:val="left" w:pos="1701"/>
        </w:tabs>
        <w:autoSpaceDE w:val="0"/>
        <w:autoSpaceDN w:val="0"/>
        <w:adjustRightInd w:val="0"/>
        <w:jc w:val="both"/>
      </w:pPr>
      <w:r>
        <w:t>2.10.6.Сведения, содержащиеся в свидетельстве о постановке на учет физического лица в налоговом органе на территории Российской Федерации.</w:t>
      </w:r>
    </w:p>
    <w:p w:rsidR="00DB5794" w:rsidRDefault="00DB5794" w:rsidP="00DB5794">
      <w:pPr>
        <w:tabs>
          <w:tab w:val="left" w:pos="1701"/>
        </w:tabs>
        <w:autoSpaceDE w:val="0"/>
        <w:autoSpaceDN w:val="0"/>
        <w:adjustRightInd w:val="0"/>
        <w:jc w:val="both"/>
      </w:pPr>
      <w:r>
        <w:t>2.10.7.Сведения о семейном положении субъекта.</w:t>
      </w:r>
    </w:p>
    <w:p w:rsidR="00DB5794" w:rsidRDefault="00DB5794" w:rsidP="00DB5794">
      <w:pPr>
        <w:tabs>
          <w:tab w:val="left" w:pos="1701"/>
        </w:tabs>
        <w:autoSpaceDE w:val="0"/>
        <w:autoSpaceDN w:val="0"/>
        <w:adjustRightInd w:val="0"/>
        <w:jc w:val="both"/>
      </w:pPr>
      <w:r>
        <w:t>2.10.8.Информация медицинского характера, в случаях, предусмотренных законодательством.</w:t>
      </w:r>
    </w:p>
    <w:p w:rsidR="00DB5794" w:rsidRDefault="00DB5794" w:rsidP="00DB5794">
      <w:pPr>
        <w:tabs>
          <w:tab w:val="left" w:pos="1701"/>
        </w:tabs>
        <w:suppressAutoHyphens/>
        <w:jc w:val="both"/>
      </w:pPr>
      <w:r>
        <w:t xml:space="preserve">2.10.9.Сведения </w:t>
      </w:r>
      <w:r>
        <w:rPr>
          <w:bCs/>
        </w:rPr>
        <w:t>о</w:t>
      </w:r>
      <w:r>
        <w:t xml:space="preserve"> заработной плате работника.</w:t>
      </w:r>
    </w:p>
    <w:p w:rsidR="00DB5794" w:rsidRDefault="00DB5794" w:rsidP="00DB5794">
      <w:pPr>
        <w:tabs>
          <w:tab w:val="left" w:pos="1418"/>
          <w:tab w:val="left" w:pos="1701"/>
        </w:tabs>
        <w:suppressAutoHyphens/>
        <w:jc w:val="both"/>
      </w:pPr>
      <w:r>
        <w:t xml:space="preserve">2.10.10.Сведения </w:t>
      </w:r>
      <w:r>
        <w:rPr>
          <w:bCs/>
        </w:rPr>
        <w:t>о</w:t>
      </w:r>
      <w:r>
        <w:t xml:space="preserve"> социальных льготах.</w:t>
      </w:r>
    </w:p>
    <w:p w:rsidR="00DB5794" w:rsidRDefault="00DB5794" w:rsidP="00DB5794">
      <w:pPr>
        <w:tabs>
          <w:tab w:val="left" w:pos="1701"/>
        </w:tabs>
        <w:suppressAutoHyphens/>
        <w:jc w:val="both"/>
      </w:pPr>
      <w:r>
        <w:t>2.10.11.Сведения о наличии судимостей.</w:t>
      </w:r>
    </w:p>
    <w:p w:rsidR="00DB5794" w:rsidRDefault="00DB5794" w:rsidP="00DB5794">
      <w:pPr>
        <w:tabs>
          <w:tab w:val="left" w:pos="1701"/>
        </w:tabs>
        <w:suppressAutoHyphens/>
        <w:jc w:val="both"/>
      </w:pPr>
      <w:r>
        <w:t>2.10.12.Место работы или учебы членов семьи субъекта.</w:t>
      </w:r>
    </w:p>
    <w:p w:rsidR="00DB5794" w:rsidRDefault="00DB5794" w:rsidP="00DB5794">
      <w:pPr>
        <w:tabs>
          <w:tab w:val="left" w:pos="1701"/>
        </w:tabs>
        <w:suppressAutoHyphens/>
        <w:jc w:val="both"/>
      </w:pPr>
      <w:r>
        <w:t>2.10.13.Содержание трудового договора.</w:t>
      </w:r>
    </w:p>
    <w:p w:rsidR="00DB5794" w:rsidRDefault="00DB5794" w:rsidP="00DB5794">
      <w:pPr>
        <w:tabs>
          <w:tab w:val="left" w:pos="1701"/>
        </w:tabs>
        <w:suppressAutoHyphens/>
        <w:jc w:val="both"/>
      </w:pPr>
      <w:r>
        <w:t>2.10.14.Подлинники и копии приказов по личному составу.</w:t>
      </w:r>
    </w:p>
    <w:p w:rsidR="00DB5794" w:rsidRDefault="00DB5794" w:rsidP="00DB5794">
      <w:pPr>
        <w:tabs>
          <w:tab w:val="left" w:pos="1701"/>
        </w:tabs>
        <w:suppressAutoHyphens/>
        <w:jc w:val="both"/>
      </w:pPr>
      <w:r>
        <w:t>2.10.15.Основания к приказам по личному составу.</w:t>
      </w:r>
    </w:p>
    <w:p w:rsidR="00DB5794" w:rsidRDefault="00DB5794" w:rsidP="00DB5794">
      <w:pPr>
        <w:tabs>
          <w:tab w:val="left" w:pos="1701"/>
        </w:tabs>
        <w:suppressAutoHyphens/>
        <w:jc w:val="both"/>
      </w:pPr>
      <w:r>
        <w:t>2.10.16.Документы, содержащие информацию по повышению квалификации и переподготовке сотрудника, его аттестация, служебное расследование.</w:t>
      </w:r>
    </w:p>
    <w:p w:rsidR="00DB5794" w:rsidRDefault="00DB5794" w:rsidP="00DB5794">
      <w:pPr>
        <w:tabs>
          <w:tab w:val="left" w:pos="1701"/>
        </w:tabs>
        <w:suppressAutoHyphens/>
        <w:jc w:val="both"/>
      </w:pPr>
      <w:r>
        <w:t>2.10.17.Сведения о награждении государственными наградами Российской Федерации, присвоении почетных, воинских и специальных званий.</w:t>
      </w:r>
    </w:p>
    <w:p w:rsidR="00DB5794" w:rsidRDefault="00DB5794" w:rsidP="00DB5794">
      <w:pPr>
        <w:tabs>
          <w:tab w:val="left" w:pos="1701"/>
        </w:tabs>
        <w:suppressAutoHyphens/>
        <w:jc w:val="both"/>
      </w:pPr>
      <w:r>
        <w:t>2.10.18.Сведения об успеваемости, достижениях, внеурочной занятости субъекта.</w:t>
      </w:r>
    </w:p>
    <w:p w:rsidR="00DB5794" w:rsidRDefault="00DB5794" w:rsidP="00DB5794">
      <w:pPr>
        <w:tabs>
          <w:tab w:val="left" w:pos="1701"/>
        </w:tabs>
        <w:suppressAutoHyphens/>
        <w:jc w:val="both"/>
      </w:pPr>
      <w:r>
        <w:t>2.10.19.Телефон домашний, рабочий, мобильный, электронная почта, фотографии субъекта.</w:t>
      </w:r>
    </w:p>
    <w:p w:rsidR="00DB5794" w:rsidRDefault="00DB5794" w:rsidP="00DB5794">
      <w:pPr>
        <w:tabs>
          <w:tab w:val="left" w:pos="1701"/>
        </w:tabs>
        <w:suppressAutoHyphens/>
        <w:jc w:val="both"/>
      </w:pPr>
    </w:p>
    <w:p w:rsidR="00DB5794" w:rsidRDefault="00DB5794" w:rsidP="008C083B">
      <w:pPr>
        <w:numPr>
          <w:ilvl w:val="0"/>
          <w:numId w:val="8"/>
        </w:numPr>
        <w:suppressAutoHyphens/>
        <w:jc w:val="center"/>
        <w:rPr>
          <w:b/>
        </w:rPr>
      </w:pPr>
      <w:r>
        <w:rPr>
          <w:b/>
        </w:rPr>
        <w:t>Обработка персональных данных</w:t>
      </w:r>
    </w:p>
    <w:p w:rsidR="00DB5794" w:rsidRDefault="00DB5794" w:rsidP="008C083B">
      <w:pPr>
        <w:numPr>
          <w:ilvl w:val="1"/>
          <w:numId w:val="8"/>
        </w:numPr>
        <w:suppressAutoHyphens/>
        <w:ind w:left="0" w:hanging="6"/>
        <w:jc w:val="both"/>
        <w:rPr>
          <w:b/>
        </w:rPr>
      </w:pPr>
      <w:r>
        <w:rPr>
          <w:b/>
        </w:rPr>
        <w:t>Общие требования при обработке персональных данных.</w:t>
      </w:r>
    </w:p>
    <w:p w:rsidR="00DB5794" w:rsidRDefault="00DB5794" w:rsidP="00DB5794">
      <w:pPr>
        <w:ind w:left="360"/>
        <w:jc w:val="both"/>
      </w:pPr>
      <w:r>
        <w:t>В целях обеспечения прав и свобод человека и гражданина при обработке персональных данных обязаны соблюдаться следующие требования:</w:t>
      </w:r>
    </w:p>
    <w:p w:rsidR="00DB5794" w:rsidRDefault="00DB5794" w:rsidP="008C083B">
      <w:pPr>
        <w:numPr>
          <w:ilvl w:val="2"/>
          <w:numId w:val="8"/>
        </w:numPr>
        <w:tabs>
          <w:tab w:val="num" w:pos="1701"/>
        </w:tabs>
        <w:suppressAutoHyphens/>
        <w:ind w:left="1701" w:hanging="992"/>
        <w:jc w:val="both"/>
      </w:pPr>
      <w:r>
        <w:t>Обработка персональных данных может осуществляться исключительно в целях обеспечения соблюдения Конституции Российской Федерации, законов и иных нормативных правовых актов РФ и РТ, содействия субъектам персональных данных в трудоустройстве, продвижении по службе, обучении, контроля количества и качества выполняемой работы, обеспечения личной безопасности субъекта персональных данных и членов его семьи,  а также в целях обеспечения сохранности принадлежащего ему имущества и имущества оператора.</w:t>
      </w:r>
    </w:p>
    <w:p w:rsidR="00DB5794" w:rsidRDefault="00DB5794" w:rsidP="008C083B">
      <w:pPr>
        <w:numPr>
          <w:ilvl w:val="2"/>
          <w:numId w:val="8"/>
        </w:numPr>
        <w:tabs>
          <w:tab w:val="num" w:pos="1701"/>
        </w:tabs>
        <w:suppressAutoHyphens/>
        <w:ind w:left="1701" w:hanging="992"/>
        <w:jc w:val="both"/>
      </w:pPr>
      <w:r>
        <w:t>Персональные данные не могут быть использованы в целях причинения имущественного и/или морального вреда гражданам, затруднения реализации прав и свобод граждан Российской Федерации.</w:t>
      </w:r>
    </w:p>
    <w:p w:rsidR="00DB5794" w:rsidRDefault="00DB5794" w:rsidP="008C083B">
      <w:pPr>
        <w:numPr>
          <w:ilvl w:val="2"/>
          <w:numId w:val="8"/>
        </w:numPr>
        <w:tabs>
          <w:tab w:val="num" w:pos="1701"/>
        </w:tabs>
        <w:suppressAutoHyphens/>
        <w:ind w:left="1701" w:hanging="992"/>
        <w:jc w:val="both"/>
      </w:pPr>
      <w:r>
        <w:t>При принятии решений, затрагивающих интересы субъекта персональных данных, нельзя основываться на персональных данных, полученных исключительно в результате их автоматизированной обработки или электронного получения.</w:t>
      </w:r>
    </w:p>
    <w:p w:rsidR="00DB5794" w:rsidRDefault="00DB5794" w:rsidP="008C083B">
      <w:pPr>
        <w:numPr>
          <w:ilvl w:val="2"/>
          <w:numId w:val="8"/>
        </w:numPr>
        <w:tabs>
          <w:tab w:val="num" w:pos="1701"/>
        </w:tabs>
        <w:suppressAutoHyphens/>
        <w:ind w:left="1701" w:hanging="992"/>
        <w:jc w:val="both"/>
      </w:pPr>
      <w:r>
        <w:t>Работники или их законные представители должны быть ознакомлены под расписку с документами оператора, устанавливающими порядок обработки персональных данных субъектов, а также их права и обязанности в этой области.</w:t>
      </w:r>
    </w:p>
    <w:p w:rsidR="00DB5794" w:rsidRDefault="00DB5794" w:rsidP="008C083B">
      <w:pPr>
        <w:numPr>
          <w:ilvl w:val="2"/>
          <w:numId w:val="8"/>
        </w:numPr>
        <w:tabs>
          <w:tab w:val="num" w:pos="1701"/>
        </w:tabs>
        <w:suppressAutoHyphens/>
        <w:ind w:left="1701" w:hanging="992"/>
        <w:jc w:val="both"/>
      </w:pPr>
      <w:r>
        <w:t>Субъекты персональных данных, не являющиеся работниками, или их законные представители имеют право ознакомиться с документами оператора, устанавливающими порядок обработки персональных данных субъектов, а также их права и обязанности в этой области.</w:t>
      </w:r>
    </w:p>
    <w:p w:rsidR="00DB5794" w:rsidRDefault="00DB5794" w:rsidP="008C083B">
      <w:pPr>
        <w:numPr>
          <w:ilvl w:val="2"/>
          <w:numId w:val="8"/>
        </w:numPr>
        <w:tabs>
          <w:tab w:val="num" w:pos="1701"/>
        </w:tabs>
        <w:suppressAutoHyphens/>
        <w:ind w:left="1701" w:hanging="992"/>
        <w:jc w:val="both"/>
      </w:pPr>
      <w:r>
        <w:t>Субъекты персональных данных не должны отказываться от своих прав на сохранение и защиту тайны.</w:t>
      </w:r>
    </w:p>
    <w:p w:rsidR="00DB5794" w:rsidRDefault="00DB5794" w:rsidP="008C083B">
      <w:pPr>
        <w:numPr>
          <w:ilvl w:val="1"/>
          <w:numId w:val="8"/>
        </w:numPr>
        <w:suppressAutoHyphens/>
        <w:ind w:left="0" w:hanging="6"/>
        <w:rPr>
          <w:b/>
        </w:rPr>
      </w:pPr>
      <w:r>
        <w:rPr>
          <w:b/>
        </w:rPr>
        <w:t>Получение персональных данных.</w:t>
      </w:r>
    </w:p>
    <w:p w:rsidR="00DB5794" w:rsidRDefault="00DB5794" w:rsidP="008C083B">
      <w:pPr>
        <w:numPr>
          <w:ilvl w:val="3"/>
          <w:numId w:val="8"/>
        </w:numPr>
        <w:suppressAutoHyphens/>
        <w:jc w:val="both"/>
      </w:pPr>
      <w:r>
        <w:t xml:space="preserve">Все персональные данные следует получать непосредственно от субъекта персональных данных. Субъект самостоятельно принимает решение о предоставление своих персональных данных и дает  письменное согласие на их обработку оператором. Форма заявления-согласия субъекта на обработку персональных данных представлена в приложении №1 к настоящему положению. </w:t>
      </w:r>
    </w:p>
    <w:p w:rsidR="00DB5794" w:rsidRDefault="00DB5794" w:rsidP="008C083B">
      <w:pPr>
        <w:numPr>
          <w:ilvl w:val="2"/>
          <w:numId w:val="8"/>
        </w:numPr>
        <w:tabs>
          <w:tab w:val="num" w:pos="1701"/>
        </w:tabs>
        <w:suppressAutoHyphens/>
        <w:ind w:left="1701" w:hanging="992"/>
        <w:jc w:val="both"/>
      </w:pPr>
      <w:r>
        <w:t>В случае недееспособности либо несовершеннолетия субъекта персональных данных все персональные субъекта следует получать от его  законных представителей. Законный представитель самостоятельно принимает решение о предоставлении персональных данных своего подопечного и дает письменное согласие на их обработку оператором. Форма заявления-согласия на обработку персональных данных подопечного представлена в приложении №2  к настоящему положению.</w:t>
      </w:r>
    </w:p>
    <w:p w:rsidR="00DB5794" w:rsidRDefault="00DB5794" w:rsidP="008C083B">
      <w:pPr>
        <w:numPr>
          <w:ilvl w:val="2"/>
          <w:numId w:val="8"/>
        </w:numPr>
        <w:tabs>
          <w:tab w:val="num" w:pos="1701"/>
        </w:tabs>
        <w:suppressAutoHyphens/>
        <w:ind w:left="1701" w:hanging="992"/>
        <w:jc w:val="both"/>
      </w:pPr>
      <w:r>
        <w:t>Письменное согласие не требуется, если обработка персональных данных осуществляется в целях исполнения договора, одной из сторон которого является субъект персональных данных.</w:t>
      </w:r>
    </w:p>
    <w:p w:rsidR="00DB5794" w:rsidRDefault="00DB5794" w:rsidP="008C083B">
      <w:pPr>
        <w:numPr>
          <w:ilvl w:val="2"/>
          <w:numId w:val="8"/>
        </w:numPr>
        <w:tabs>
          <w:tab w:val="num" w:pos="1701"/>
        </w:tabs>
        <w:suppressAutoHyphens/>
        <w:ind w:left="1701" w:hanging="992"/>
        <w:jc w:val="both"/>
      </w:pPr>
      <w:r>
        <w:t>Согласие на обработку персональных данных может быть отозвано субъектом персональных данных. В случаях указанных в пункте 3.2.2. настоящего положения согласие может быть отозвано законным представителем субъекта персональных данных. Форма отзыва согласия на обработку персональных данных представлена в приложении №3 к настоящему положению.</w:t>
      </w:r>
    </w:p>
    <w:p w:rsidR="00DB5794" w:rsidRDefault="00DB5794" w:rsidP="008C083B">
      <w:pPr>
        <w:numPr>
          <w:ilvl w:val="2"/>
          <w:numId w:val="8"/>
        </w:numPr>
        <w:tabs>
          <w:tab w:val="num" w:pos="1701"/>
        </w:tabs>
        <w:suppressAutoHyphens/>
        <w:ind w:left="1701" w:hanging="992"/>
        <w:jc w:val="both"/>
      </w:pPr>
      <w:r>
        <w:t>В случаях, когда оператор может получить необходимые персональные данные субъекта только у третьей стороны, субъект должен быть уведомлен об этом заранее и от него должно быть получено письменное согласие. В уведомлении оператор обязан сообщить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субъекта дать письменное согласие на их получение. Согласие оформляется в письменной форме в двух экземплярах: один из которых предоставляется субъекту, второй хранится у оператора. Форма  заявления-согласия субъекта на получение его персональных данных от третьей стороны представлена в приложении №4 к настоящему положению.</w:t>
      </w:r>
    </w:p>
    <w:p w:rsidR="00DB5794" w:rsidRDefault="00DB5794" w:rsidP="008C083B">
      <w:pPr>
        <w:numPr>
          <w:ilvl w:val="2"/>
          <w:numId w:val="8"/>
        </w:numPr>
        <w:tabs>
          <w:tab w:val="num" w:pos="1701"/>
        </w:tabs>
        <w:suppressAutoHyphens/>
        <w:ind w:left="1701" w:hanging="992"/>
        <w:jc w:val="both"/>
      </w:pPr>
      <w:r>
        <w:t xml:space="preserve">Запрещается получать и обрабатывать персональные данные субъекта о его политических, религиозных и иных убеждениях и частной жизни. </w:t>
      </w:r>
    </w:p>
    <w:p w:rsidR="00DB5794" w:rsidRDefault="00DB5794" w:rsidP="008C083B">
      <w:pPr>
        <w:numPr>
          <w:ilvl w:val="2"/>
          <w:numId w:val="8"/>
        </w:numPr>
        <w:tabs>
          <w:tab w:val="num" w:pos="1701"/>
        </w:tabs>
        <w:suppressAutoHyphens/>
        <w:ind w:left="1701" w:hanging="992"/>
        <w:jc w:val="both"/>
      </w:pPr>
      <w:r>
        <w:t>Запрещается получать и обрабатывать персональные данные субъекта о его членстве в общественных объединениях или его профсоюзной деятельности, за исключением случаев, предусмотренных федеральными законами.</w:t>
      </w:r>
    </w:p>
    <w:p w:rsidR="00DB5794" w:rsidRDefault="00DB5794" w:rsidP="008C083B">
      <w:pPr>
        <w:numPr>
          <w:ilvl w:val="2"/>
          <w:numId w:val="8"/>
        </w:numPr>
        <w:tabs>
          <w:tab w:val="num" w:pos="1701"/>
        </w:tabs>
        <w:suppressAutoHyphens/>
        <w:ind w:left="1701" w:hanging="992"/>
        <w:jc w:val="both"/>
      </w:pPr>
      <w:r>
        <w:t>В случаях, непосредственно связанных с вопросами трудовых отношений, в соответствии со статьей 24 Конституции Российской Федерации оператор вправе получать и обрабатывать данные о частной жизни субъекта только с его письменного согласия.</w:t>
      </w:r>
    </w:p>
    <w:p w:rsidR="00DB5794" w:rsidRDefault="00DB5794" w:rsidP="00DB5794">
      <w:pPr>
        <w:jc w:val="both"/>
      </w:pPr>
    </w:p>
    <w:p w:rsidR="00DB5794" w:rsidRDefault="00DB5794" w:rsidP="008C083B">
      <w:pPr>
        <w:numPr>
          <w:ilvl w:val="1"/>
          <w:numId w:val="8"/>
        </w:numPr>
        <w:suppressAutoHyphens/>
        <w:ind w:left="0" w:firstLine="0"/>
        <w:jc w:val="both"/>
        <w:rPr>
          <w:b/>
        </w:rPr>
      </w:pPr>
      <w:r>
        <w:rPr>
          <w:b/>
        </w:rPr>
        <w:t xml:space="preserve"> Хранение персональных данных.</w:t>
      </w:r>
    </w:p>
    <w:p w:rsidR="00DB5794" w:rsidRDefault="00DB5794" w:rsidP="008C083B">
      <w:pPr>
        <w:numPr>
          <w:ilvl w:val="2"/>
          <w:numId w:val="8"/>
        </w:numPr>
        <w:tabs>
          <w:tab w:val="num" w:pos="1701"/>
        </w:tabs>
        <w:suppressAutoHyphens/>
        <w:ind w:left="1701" w:hanging="981"/>
        <w:jc w:val="both"/>
      </w:pPr>
      <w:r>
        <w:t>Хранение персональных данных субъектов осуществляется кадровой службой, бухгалтерией, ... на бумажных и электронных носителях с ограниченным доступом.</w:t>
      </w:r>
    </w:p>
    <w:p w:rsidR="00DB5794" w:rsidRDefault="00DB5794" w:rsidP="008C083B">
      <w:pPr>
        <w:numPr>
          <w:ilvl w:val="2"/>
          <w:numId w:val="8"/>
        </w:numPr>
        <w:tabs>
          <w:tab w:val="num" w:pos="1701"/>
        </w:tabs>
        <w:suppressAutoHyphens/>
        <w:ind w:left="1701" w:hanging="981"/>
        <w:jc w:val="both"/>
      </w:pPr>
      <w:r>
        <w:t>Личные дела хранятся в бумажном виде в папках, прошитые и пронумерованные по страницам. Личные дела хранятся в специально отведенной секции сейфа, обеспечивающего защиту от несанкционированного доступа.</w:t>
      </w:r>
    </w:p>
    <w:p w:rsidR="00DB5794" w:rsidRDefault="00DB5794" w:rsidP="008C083B">
      <w:pPr>
        <w:numPr>
          <w:ilvl w:val="2"/>
          <w:numId w:val="8"/>
        </w:numPr>
        <w:tabs>
          <w:tab w:val="num" w:pos="1701"/>
        </w:tabs>
        <w:suppressAutoHyphens/>
        <w:ind w:left="1701" w:hanging="981"/>
        <w:jc w:val="both"/>
      </w:pPr>
      <w:r>
        <w:t>Подразделения, хранящие персональные данные на бумажных носителях, обеспечивают их защиту от несанкционированного доступа и копирования согласно «Положению об особенностях обработки персональных данных. Осуществляемой без использования средств автоматизации», утвержденному постановлением правительства РФ 15 сентября 2008 г. N 687.</w:t>
      </w:r>
    </w:p>
    <w:p w:rsidR="00DB5794" w:rsidRDefault="00DB5794" w:rsidP="008C083B">
      <w:pPr>
        <w:numPr>
          <w:ilvl w:val="1"/>
          <w:numId w:val="8"/>
        </w:numPr>
        <w:suppressAutoHyphens/>
        <w:ind w:left="0" w:firstLine="0"/>
        <w:jc w:val="both"/>
        <w:rPr>
          <w:b/>
        </w:rPr>
      </w:pPr>
      <w:r>
        <w:rPr>
          <w:b/>
        </w:rPr>
        <w:t>Передача персональных данных</w:t>
      </w:r>
    </w:p>
    <w:p w:rsidR="00DB5794" w:rsidRDefault="00DB5794" w:rsidP="008C083B">
      <w:pPr>
        <w:numPr>
          <w:ilvl w:val="2"/>
          <w:numId w:val="8"/>
        </w:numPr>
        <w:tabs>
          <w:tab w:val="left" w:pos="1701"/>
        </w:tabs>
        <w:suppressAutoHyphens/>
        <w:ind w:left="1701" w:hanging="981"/>
        <w:jc w:val="both"/>
      </w:pPr>
      <w:r>
        <w:t xml:space="preserve">При передаче </w:t>
      </w:r>
      <w:r>
        <w:rPr>
          <w:bCs/>
        </w:rPr>
        <w:t>персональных</w:t>
      </w:r>
      <w:r>
        <w:t xml:space="preserve"> </w:t>
      </w:r>
      <w:r>
        <w:rPr>
          <w:bCs/>
        </w:rPr>
        <w:t>данных</w:t>
      </w:r>
      <w:r>
        <w:t xml:space="preserve"> субъекта оператор обязан соблюдать следующие требования:</w:t>
      </w:r>
    </w:p>
    <w:p w:rsidR="00DB5794" w:rsidRDefault="00DB5794" w:rsidP="008C083B">
      <w:pPr>
        <w:numPr>
          <w:ilvl w:val="0"/>
          <w:numId w:val="9"/>
        </w:numPr>
        <w:tabs>
          <w:tab w:val="num" w:pos="1701"/>
        </w:tabs>
        <w:suppressAutoHyphens/>
        <w:ind w:left="1701" w:hanging="283"/>
        <w:jc w:val="both"/>
      </w:pPr>
      <w:r>
        <w:t>не сообщать персональные данные субъекта третьей стороне без письменного согласия субъекта или его законного представителя, за исключением случаев, когда это необходимо в целях предупреждения угрозы жизни и здоровью субъекта, а также в случаях, предусмотренных Трудовым Кодексом Российской Федерации или иными федеральными законами. Форма заявления-согласия субъекта на передачу его персональных данных третьей стороне см. в приложении №5 настоящего положения;</w:t>
      </w:r>
    </w:p>
    <w:p w:rsidR="00DB5794" w:rsidRDefault="00DB5794" w:rsidP="008C083B">
      <w:pPr>
        <w:numPr>
          <w:ilvl w:val="0"/>
          <w:numId w:val="9"/>
        </w:numPr>
        <w:tabs>
          <w:tab w:val="num" w:pos="1701"/>
        </w:tabs>
        <w:suppressAutoHyphens/>
        <w:ind w:left="1701" w:hanging="283"/>
        <w:jc w:val="both"/>
      </w:pPr>
      <w:r>
        <w:t xml:space="preserve">предупредить лиц, получающих персональные данные субъекта, </w:t>
      </w:r>
      <w:r>
        <w:rPr>
          <w:bCs/>
        </w:rPr>
        <w:t>о</w:t>
      </w:r>
      <w:r>
        <w:t xml:space="preserve">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субъекта, обязаны соблюдать требования конфиденциальности;</w:t>
      </w:r>
    </w:p>
    <w:p w:rsidR="00DB5794" w:rsidRDefault="00DB5794" w:rsidP="008C083B">
      <w:pPr>
        <w:numPr>
          <w:ilvl w:val="0"/>
          <w:numId w:val="9"/>
        </w:numPr>
        <w:tabs>
          <w:tab w:val="num" w:pos="1701"/>
        </w:tabs>
        <w:suppressAutoHyphens/>
        <w:ind w:left="1701" w:hanging="283"/>
        <w:jc w:val="both"/>
      </w:pPr>
      <w:r>
        <w:t>не сообщать персональные данные субъекта в коммерческих целях без его письменного согласия;</w:t>
      </w:r>
    </w:p>
    <w:p w:rsidR="00DB5794" w:rsidRDefault="00DB5794" w:rsidP="008C083B">
      <w:pPr>
        <w:numPr>
          <w:ilvl w:val="0"/>
          <w:numId w:val="9"/>
        </w:numPr>
        <w:tabs>
          <w:tab w:val="num" w:pos="1701"/>
        </w:tabs>
        <w:suppressAutoHyphens/>
        <w:ind w:left="1701" w:hanging="283"/>
        <w:jc w:val="both"/>
      </w:pPr>
      <w:r>
        <w:t xml:space="preserve">не запрашивать информацию </w:t>
      </w:r>
      <w:r>
        <w:rPr>
          <w:bCs/>
        </w:rPr>
        <w:t>о</w:t>
      </w:r>
      <w:r>
        <w:t xml:space="preserve"> состоянии здоровья работника, за исключением тех сведений, которые относятся к вопросу </w:t>
      </w:r>
      <w:r>
        <w:rPr>
          <w:bCs/>
        </w:rPr>
        <w:t>о</w:t>
      </w:r>
      <w:r>
        <w:t xml:space="preserve"> возможности выполнения им трудовой функции;</w:t>
      </w:r>
    </w:p>
    <w:p w:rsidR="00DB5794" w:rsidRDefault="00DB5794" w:rsidP="008C083B">
      <w:pPr>
        <w:numPr>
          <w:ilvl w:val="0"/>
          <w:numId w:val="9"/>
        </w:numPr>
        <w:tabs>
          <w:tab w:val="num" w:pos="1701"/>
        </w:tabs>
        <w:suppressAutoHyphens/>
        <w:ind w:left="1701" w:hanging="283"/>
        <w:jc w:val="both"/>
      </w:pPr>
      <w:r>
        <w:t>передавать персональные данные субъекта представителям субъектов в порядке, установленном Трудовым Кодексом Российской Федерации, и ограничивать эту информацию только теми персональными данными субъекта, которые необходимы для выполнения указанными представителями их функций;</w:t>
      </w:r>
    </w:p>
    <w:p w:rsidR="00DB5794" w:rsidRDefault="00DB5794" w:rsidP="008C083B">
      <w:pPr>
        <w:numPr>
          <w:ilvl w:val="0"/>
          <w:numId w:val="9"/>
        </w:numPr>
        <w:tabs>
          <w:tab w:val="num" w:pos="1701"/>
        </w:tabs>
        <w:suppressAutoHyphens/>
        <w:ind w:left="1701" w:hanging="283"/>
        <w:jc w:val="both"/>
      </w:pPr>
      <w:r>
        <w:rPr>
          <w:color w:val="000000"/>
        </w:rPr>
        <w:t xml:space="preserve">все сведения о передаче персональных данных субъекта регистрируются в Журнале учета передачи персональных данных в целях контроля правомерности использования данной информации лицами, ее получившими. В журнале фиксируются сведения о лице, направившим запрос, дата передачи персональных данных или дата уведомления об отказе в их предоставлении, а также отмечается какая именно информация была передана. Форма журнала учета передачи персональных данных представлена в приложении №7 к настоящему положению. </w:t>
      </w:r>
    </w:p>
    <w:p w:rsidR="00DB5794" w:rsidRDefault="00DB5794" w:rsidP="008C083B">
      <w:pPr>
        <w:numPr>
          <w:ilvl w:val="2"/>
          <w:numId w:val="8"/>
        </w:numPr>
        <w:tabs>
          <w:tab w:val="left" w:pos="1701"/>
        </w:tabs>
        <w:suppressAutoHyphens/>
        <w:ind w:left="1701" w:hanging="981"/>
        <w:jc w:val="both"/>
      </w:pPr>
      <w:r>
        <w:t xml:space="preserve">Все меры конфиденциальности при сборе, обработке и хранении </w:t>
      </w:r>
      <w:r>
        <w:rPr>
          <w:bCs/>
        </w:rPr>
        <w:t>персональных</w:t>
      </w:r>
      <w:r>
        <w:t xml:space="preserve"> </w:t>
      </w:r>
      <w:r>
        <w:rPr>
          <w:bCs/>
        </w:rPr>
        <w:t>данных</w:t>
      </w:r>
      <w:r>
        <w:t xml:space="preserve"> субъекта распространяются как на бумажные, так и на электронные (автоматизированные) носители информации.</w:t>
      </w:r>
    </w:p>
    <w:p w:rsidR="00DB5794" w:rsidRDefault="00DB5794" w:rsidP="008C083B">
      <w:pPr>
        <w:numPr>
          <w:ilvl w:val="2"/>
          <w:numId w:val="8"/>
        </w:numPr>
        <w:tabs>
          <w:tab w:val="left" w:pos="1701"/>
        </w:tabs>
        <w:suppressAutoHyphens/>
        <w:ind w:left="1701" w:hanging="981"/>
        <w:jc w:val="both"/>
      </w:pPr>
      <w:r>
        <w:t>Внутренний доступ (доступ внутри организации) к персональным данным субъекта. Право доступа к персональным данным субъекта имеют:</w:t>
      </w:r>
    </w:p>
    <w:p w:rsidR="00DB5794" w:rsidRDefault="00DB5794" w:rsidP="008C083B">
      <w:pPr>
        <w:numPr>
          <w:ilvl w:val="0"/>
          <w:numId w:val="10"/>
        </w:numPr>
        <w:tabs>
          <w:tab w:val="num" w:pos="-4678"/>
          <w:tab w:val="left" w:pos="993"/>
          <w:tab w:val="left" w:pos="2127"/>
        </w:tabs>
        <w:suppressAutoHyphens/>
        <w:ind w:left="2127" w:hanging="426"/>
        <w:jc w:val="both"/>
        <w:rPr>
          <w:i/>
        </w:rPr>
      </w:pPr>
      <w:r>
        <w:rPr>
          <w:i/>
        </w:rPr>
        <w:t>руководитель организации  (доступ к персональным данным сотрудников, непосредственно находящихся в его подчинении, доступ к персональным данным обучающихся/воспитанников, их законных представителей);</w:t>
      </w:r>
    </w:p>
    <w:p w:rsidR="00DB5794" w:rsidRDefault="00DB5794" w:rsidP="008C083B">
      <w:pPr>
        <w:numPr>
          <w:ilvl w:val="0"/>
          <w:numId w:val="10"/>
        </w:numPr>
        <w:tabs>
          <w:tab w:val="num" w:pos="-4678"/>
          <w:tab w:val="left" w:pos="993"/>
          <w:tab w:val="left" w:pos="2127"/>
        </w:tabs>
        <w:suppressAutoHyphens/>
        <w:ind w:left="2127" w:hanging="426"/>
        <w:jc w:val="both"/>
        <w:rPr>
          <w:i/>
        </w:rPr>
      </w:pPr>
      <w:r>
        <w:rPr>
          <w:i/>
        </w:rPr>
        <w:t>главный бухгалтер (доступ к персональным данным сотрудников, персональным данным обучающихся/воспитанников, их законных представителей  в части его касающейся);</w:t>
      </w:r>
    </w:p>
    <w:p w:rsidR="00DB5794" w:rsidRDefault="00DB5794" w:rsidP="008C083B">
      <w:pPr>
        <w:numPr>
          <w:ilvl w:val="0"/>
          <w:numId w:val="10"/>
        </w:numPr>
        <w:tabs>
          <w:tab w:val="num" w:pos="-4678"/>
          <w:tab w:val="left" w:pos="993"/>
          <w:tab w:val="left" w:pos="2127"/>
        </w:tabs>
        <w:suppressAutoHyphens/>
        <w:ind w:left="2127" w:hanging="426"/>
        <w:jc w:val="both"/>
        <w:rPr>
          <w:i/>
        </w:rPr>
      </w:pPr>
      <w:r>
        <w:rPr>
          <w:i/>
        </w:rPr>
        <w:t>бухгалтер (доступ к персональным данным сотрудников  в части его касающейся);</w:t>
      </w:r>
    </w:p>
    <w:p w:rsidR="00DB5794" w:rsidRDefault="00DB5794" w:rsidP="008C083B">
      <w:pPr>
        <w:numPr>
          <w:ilvl w:val="0"/>
          <w:numId w:val="10"/>
        </w:numPr>
        <w:tabs>
          <w:tab w:val="num" w:pos="-4678"/>
          <w:tab w:val="left" w:pos="993"/>
          <w:tab w:val="left" w:pos="2127"/>
        </w:tabs>
        <w:suppressAutoHyphens/>
        <w:ind w:left="2127" w:hanging="426"/>
        <w:jc w:val="both"/>
        <w:rPr>
          <w:i/>
        </w:rPr>
      </w:pPr>
      <w:r>
        <w:rPr>
          <w:i/>
        </w:rPr>
        <w:t>специалист по  кадрам (доступ к персональным данным сотрудников,  доступ к персональным данным обучающихся/воспитанников, их законных представителей  в части его касающейся);</w:t>
      </w:r>
    </w:p>
    <w:p w:rsidR="00DB5794" w:rsidRDefault="00DB5794" w:rsidP="008C083B">
      <w:pPr>
        <w:numPr>
          <w:ilvl w:val="0"/>
          <w:numId w:val="10"/>
        </w:numPr>
        <w:tabs>
          <w:tab w:val="num" w:pos="-4678"/>
          <w:tab w:val="left" w:pos="993"/>
          <w:tab w:val="left" w:pos="2127"/>
        </w:tabs>
        <w:suppressAutoHyphens/>
        <w:ind w:left="2127" w:hanging="426"/>
        <w:jc w:val="both"/>
        <w:rPr>
          <w:i/>
        </w:rPr>
      </w:pPr>
      <w:r>
        <w:rPr>
          <w:i/>
          <w:color w:val="000000"/>
        </w:rPr>
        <w:t xml:space="preserve">секретарь-делопроизводитель </w:t>
      </w:r>
      <w:r>
        <w:rPr>
          <w:i/>
        </w:rPr>
        <w:t>(доступ к персональным данным сотрудников, доступ к персональным данным обучающихся/воспитанников, их законных представителей  в части его касающейся);</w:t>
      </w:r>
    </w:p>
    <w:p w:rsidR="00DB5794" w:rsidRDefault="00DB5794" w:rsidP="008C083B">
      <w:pPr>
        <w:numPr>
          <w:ilvl w:val="0"/>
          <w:numId w:val="10"/>
        </w:numPr>
        <w:tabs>
          <w:tab w:val="num" w:pos="-4678"/>
          <w:tab w:val="left" w:pos="993"/>
          <w:tab w:val="left" w:pos="2127"/>
        </w:tabs>
        <w:suppressAutoHyphens/>
        <w:ind w:left="2127" w:hanging="426"/>
        <w:jc w:val="both"/>
        <w:rPr>
          <w:i/>
        </w:rPr>
      </w:pPr>
      <w:r>
        <w:rPr>
          <w:i/>
        </w:rPr>
        <w:t>непосредственные руководители по направлению деятельности (доступ к персональным данным сотрудников, непосредственно находящихся в его подчинении, доступ к персональным данным обучающихся/воспитанников, их законных представителей  в части его касающейся);</w:t>
      </w:r>
    </w:p>
    <w:p w:rsidR="00DB5794" w:rsidRDefault="00DB5794" w:rsidP="008C083B">
      <w:pPr>
        <w:numPr>
          <w:ilvl w:val="0"/>
          <w:numId w:val="10"/>
        </w:numPr>
        <w:tabs>
          <w:tab w:val="num" w:pos="-4678"/>
          <w:tab w:val="left" w:pos="993"/>
          <w:tab w:val="left" w:pos="2127"/>
        </w:tabs>
        <w:suppressAutoHyphens/>
        <w:ind w:left="2127" w:hanging="426"/>
        <w:jc w:val="both"/>
        <w:rPr>
          <w:i/>
        </w:rPr>
      </w:pPr>
      <w:r>
        <w:rPr>
          <w:i/>
        </w:rPr>
        <w:t>зам.директора (доступ к персональным данным субъектов в части его касающейся);</w:t>
      </w:r>
    </w:p>
    <w:p w:rsidR="00DB5794" w:rsidRDefault="00DB5794" w:rsidP="008C083B">
      <w:pPr>
        <w:numPr>
          <w:ilvl w:val="0"/>
          <w:numId w:val="10"/>
        </w:numPr>
        <w:tabs>
          <w:tab w:val="num" w:pos="-4678"/>
          <w:tab w:val="left" w:pos="993"/>
          <w:tab w:val="left" w:pos="2127"/>
        </w:tabs>
        <w:suppressAutoHyphens/>
        <w:ind w:left="2127" w:hanging="426"/>
        <w:jc w:val="both"/>
        <w:rPr>
          <w:i/>
        </w:rPr>
      </w:pPr>
      <w:r>
        <w:rPr>
          <w:i/>
        </w:rPr>
        <w:t>классный руководитель (доступ к персональным данным обучающихся своего класса в части его касающейся);</w:t>
      </w:r>
    </w:p>
    <w:p w:rsidR="00DB5794" w:rsidRDefault="00DB5794" w:rsidP="008C083B">
      <w:pPr>
        <w:numPr>
          <w:ilvl w:val="0"/>
          <w:numId w:val="10"/>
        </w:numPr>
        <w:tabs>
          <w:tab w:val="num" w:pos="-4678"/>
          <w:tab w:val="left" w:pos="993"/>
          <w:tab w:val="left" w:pos="2127"/>
        </w:tabs>
        <w:suppressAutoHyphens/>
        <w:ind w:left="2127" w:hanging="426"/>
        <w:jc w:val="both"/>
        <w:rPr>
          <w:i/>
        </w:rPr>
      </w:pPr>
      <w:r>
        <w:rPr>
          <w:i/>
        </w:rPr>
        <w:t xml:space="preserve">учитель (доступ к информации, содержащейся в классных журналах тех классов, в которых он ведет занятия; </w:t>
      </w:r>
    </w:p>
    <w:p w:rsidR="00DB5794" w:rsidRDefault="00DB5794" w:rsidP="008C083B">
      <w:pPr>
        <w:numPr>
          <w:ilvl w:val="0"/>
          <w:numId w:val="10"/>
        </w:numPr>
        <w:tabs>
          <w:tab w:val="num" w:pos="-4678"/>
          <w:tab w:val="left" w:pos="993"/>
          <w:tab w:val="left" w:pos="2127"/>
        </w:tabs>
        <w:suppressAutoHyphens/>
        <w:ind w:left="2127" w:hanging="426"/>
        <w:jc w:val="both"/>
        <w:rPr>
          <w:i/>
        </w:rPr>
      </w:pPr>
      <w:r>
        <w:rPr>
          <w:i/>
        </w:rPr>
        <w:t>воспитатель ГПД (доступ к персональным данным обучающихся своей группы, их законных представителей в части его касающейся);</w:t>
      </w:r>
    </w:p>
    <w:p w:rsidR="00DB5794" w:rsidRDefault="00DB5794" w:rsidP="008C083B">
      <w:pPr>
        <w:numPr>
          <w:ilvl w:val="0"/>
          <w:numId w:val="10"/>
        </w:numPr>
        <w:tabs>
          <w:tab w:val="num" w:pos="-4678"/>
          <w:tab w:val="left" w:pos="993"/>
          <w:tab w:val="left" w:pos="2127"/>
        </w:tabs>
        <w:suppressAutoHyphens/>
        <w:ind w:left="2127" w:hanging="426"/>
        <w:jc w:val="both"/>
        <w:rPr>
          <w:i/>
        </w:rPr>
      </w:pPr>
      <w:r>
        <w:rPr>
          <w:i/>
        </w:rPr>
        <w:t xml:space="preserve"> воспитатель ОДОД (доступ к персональным данным воспитанников своей группы, их законных представителей в части его касающейся);</w:t>
      </w:r>
    </w:p>
    <w:p w:rsidR="00DB5794" w:rsidRDefault="00DB5794" w:rsidP="008C083B">
      <w:pPr>
        <w:numPr>
          <w:ilvl w:val="0"/>
          <w:numId w:val="10"/>
        </w:numPr>
        <w:tabs>
          <w:tab w:val="num" w:pos="-4678"/>
          <w:tab w:val="left" w:pos="993"/>
          <w:tab w:val="left" w:pos="2127"/>
        </w:tabs>
        <w:suppressAutoHyphens/>
        <w:ind w:left="2127" w:hanging="426"/>
        <w:jc w:val="both"/>
        <w:rPr>
          <w:i/>
        </w:rPr>
      </w:pPr>
      <w:r>
        <w:rPr>
          <w:i/>
        </w:rPr>
        <w:t>педагог дополнительного образования (доступ к персональным данным обучающихся/воспитанников своей группы  в части его касающейся);</w:t>
      </w:r>
    </w:p>
    <w:p w:rsidR="00DB5794" w:rsidRDefault="00DB5794" w:rsidP="008C083B">
      <w:pPr>
        <w:numPr>
          <w:ilvl w:val="0"/>
          <w:numId w:val="10"/>
        </w:numPr>
        <w:tabs>
          <w:tab w:val="num" w:pos="-4678"/>
          <w:tab w:val="left" w:pos="993"/>
          <w:tab w:val="left" w:pos="2127"/>
        </w:tabs>
        <w:suppressAutoHyphens/>
        <w:ind w:left="2127" w:hanging="426"/>
        <w:jc w:val="both"/>
        <w:rPr>
          <w:i/>
        </w:rPr>
      </w:pPr>
      <w:r>
        <w:rPr>
          <w:i/>
        </w:rPr>
        <w:t>социальный педагог (доступ к персональным данным обучающихся/воспитанников, их законных представителей  в части его касающейся);</w:t>
      </w:r>
    </w:p>
    <w:p w:rsidR="00DB5794" w:rsidRDefault="00DB5794" w:rsidP="008C083B">
      <w:pPr>
        <w:numPr>
          <w:ilvl w:val="0"/>
          <w:numId w:val="10"/>
        </w:numPr>
        <w:tabs>
          <w:tab w:val="num" w:pos="-4678"/>
          <w:tab w:val="left" w:pos="993"/>
          <w:tab w:val="left" w:pos="2127"/>
        </w:tabs>
        <w:suppressAutoHyphens/>
        <w:ind w:left="2127" w:hanging="426"/>
        <w:jc w:val="both"/>
        <w:rPr>
          <w:i/>
        </w:rPr>
      </w:pPr>
      <w:r>
        <w:rPr>
          <w:i/>
        </w:rPr>
        <w:t>педагог-психолог (доступ к персональным данным обучающихся/воспитанников, их законных представителей  в части его касающейся);</w:t>
      </w:r>
    </w:p>
    <w:p w:rsidR="00DB5794" w:rsidRDefault="00DB5794" w:rsidP="008C083B">
      <w:pPr>
        <w:numPr>
          <w:ilvl w:val="0"/>
          <w:numId w:val="10"/>
        </w:numPr>
        <w:tabs>
          <w:tab w:val="num" w:pos="-4678"/>
          <w:tab w:val="left" w:pos="993"/>
          <w:tab w:val="left" w:pos="2127"/>
        </w:tabs>
        <w:suppressAutoHyphens/>
        <w:ind w:left="2127" w:hanging="426"/>
        <w:jc w:val="both"/>
        <w:rPr>
          <w:i/>
        </w:rPr>
      </w:pPr>
      <w:r>
        <w:rPr>
          <w:i/>
        </w:rPr>
        <w:t>педагог-организатор (доступ к персональным данным обучающихся/воспитанников  в части его касающейся);</w:t>
      </w:r>
    </w:p>
    <w:p w:rsidR="00DB5794" w:rsidRDefault="00DB5794" w:rsidP="008C083B">
      <w:pPr>
        <w:numPr>
          <w:ilvl w:val="0"/>
          <w:numId w:val="10"/>
        </w:numPr>
        <w:tabs>
          <w:tab w:val="num" w:pos="-4678"/>
          <w:tab w:val="left" w:pos="993"/>
          <w:tab w:val="left" w:pos="2127"/>
        </w:tabs>
        <w:suppressAutoHyphens/>
        <w:ind w:left="2127" w:hanging="426"/>
        <w:jc w:val="both"/>
        <w:rPr>
          <w:i/>
        </w:rPr>
      </w:pPr>
      <w:r>
        <w:rPr>
          <w:i/>
          <w:color w:val="000000"/>
        </w:rPr>
        <w:t>завхоз</w:t>
      </w:r>
      <w:r>
        <w:rPr>
          <w:i/>
        </w:rPr>
        <w:t xml:space="preserve"> (доступ к персональным данным сотрудников, непосредственно находящихся в его подчинении в части его касающейся)</w:t>
      </w:r>
      <w:r>
        <w:rPr>
          <w:i/>
          <w:color w:val="000000"/>
        </w:rPr>
        <w:t>;</w:t>
      </w:r>
    </w:p>
    <w:p w:rsidR="00DB5794" w:rsidRDefault="00DB5794" w:rsidP="008C083B">
      <w:pPr>
        <w:numPr>
          <w:ilvl w:val="0"/>
          <w:numId w:val="10"/>
        </w:numPr>
        <w:tabs>
          <w:tab w:val="num" w:pos="-4678"/>
          <w:tab w:val="left" w:pos="993"/>
          <w:tab w:val="left" w:pos="2127"/>
        </w:tabs>
        <w:suppressAutoHyphens/>
        <w:ind w:left="2127" w:hanging="426"/>
        <w:jc w:val="both"/>
        <w:rPr>
          <w:i/>
        </w:rPr>
      </w:pPr>
      <w:r>
        <w:rPr>
          <w:i/>
          <w:color w:val="000000"/>
        </w:rPr>
        <w:t xml:space="preserve">библиотекарь </w:t>
      </w:r>
      <w:r>
        <w:rPr>
          <w:i/>
        </w:rPr>
        <w:t>(доступ к персональным данным субъектов в части его касающейся)</w:t>
      </w:r>
      <w:r>
        <w:rPr>
          <w:i/>
          <w:color w:val="000000"/>
        </w:rPr>
        <w:t>;</w:t>
      </w:r>
    </w:p>
    <w:p w:rsidR="00DB5794" w:rsidRDefault="00DB5794" w:rsidP="008C083B">
      <w:pPr>
        <w:numPr>
          <w:ilvl w:val="0"/>
          <w:numId w:val="10"/>
        </w:numPr>
        <w:tabs>
          <w:tab w:val="num" w:pos="-4678"/>
          <w:tab w:val="left" w:pos="993"/>
          <w:tab w:val="left" w:pos="2127"/>
        </w:tabs>
        <w:suppressAutoHyphens/>
        <w:ind w:left="2127" w:hanging="426"/>
        <w:jc w:val="both"/>
        <w:rPr>
          <w:i/>
        </w:rPr>
      </w:pPr>
      <w:r>
        <w:rPr>
          <w:i/>
          <w:color w:val="000000"/>
        </w:rPr>
        <w:t xml:space="preserve">медсестра </w:t>
      </w:r>
      <w:r>
        <w:rPr>
          <w:i/>
        </w:rPr>
        <w:t>(доступ к персональным данным субъектов в части ее касающейся)</w:t>
      </w:r>
      <w:r>
        <w:rPr>
          <w:i/>
          <w:color w:val="000000"/>
        </w:rPr>
        <w:t>;</w:t>
      </w:r>
    </w:p>
    <w:p w:rsidR="00DB5794" w:rsidRDefault="00DB5794" w:rsidP="008C083B">
      <w:pPr>
        <w:numPr>
          <w:ilvl w:val="0"/>
          <w:numId w:val="10"/>
        </w:numPr>
        <w:tabs>
          <w:tab w:val="num" w:pos="-4678"/>
          <w:tab w:val="left" w:pos="993"/>
          <w:tab w:val="left" w:pos="2127"/>
        </w:tabs>
        <w:suppressAutoHyphens/>
        <w:ind w:left="2127" w:hanging="426"/>
        <w:jc w:val="both"/>
        <w:rPr>
          <w:i/>
        </w:rPr>
      </w:pPr>
      <w:r>
        <w:rPr>
          <w:i/>
          <w:color w:val="000000"/>
        </w:rPr>
        <w:t>председатель первичной профсоюзной организации (в пределах своей компетенции);</w:t>
      </w:r>
    </w:p>
    <w:p w:rsidR="00DB5794" w:rsidRDefault="00DB5794" w:rsidP="008C083B">
      <w:pPr>
        <w:numPr>
          <w:ilvl w:val="0"/>
          <w:numId w:val="10"/>
        </w:numPr>
        <w:tabs>
          <w:tab w:val="num" w:pos="-4678"/>
          <w:tab w:val="left" w:pos="993"/>
          <w:tab w:val="left" w:pos="2127"/>
        </w:tabs>
        <w:suppressAutoHyphens/>
        <w:ind w:left="2127" w:hanging="426"/>
        <w:jc w:val="both"/>
        <w:rPr>
          <w:i/>
        </w:rPr>
      </w:pPr>
      <w:r>
        <w:rPr>
          <w:i/>
        </w:rPr>
        <w:t xml:space="preserve">сам субъект, носитель </w:t>
      </w:r>
      <w:r>
        <w:rPr>
          <w:bCs/>
          <w:i/>
        </w:rPr>
        <w:t>данных</w:t>
      </w:r>
      <w:r>
        <w:rPr>
          <w:i/>
        </w:rPr>
        <w:t>.</w:t>
      </w:r>
    </w:p>
    <w:p w:rsidR="00DB5794" w:rsidRDefault="00DB5794" w:rsidP="008C083B">
      <w:pPr>
        <w:numPr>
          <w:ilvl w:val="2"/>
          <w:numId w:val="8"/>
        </w:numPr>
        <w:tabs>
          <w:tab w:val="num" w:pos="1701"/>
        </w:tabs>
        <w:suppressAutoHyphens/>
        <w:ind w:left="1701" w:hanging="981"/>
        <w:jc w:val="both"/>
      </w:pPr>
      <w:r>
        <w:t>Все сотрудники, имеющие доступ к персональным данным субъектов, обязаны подписать соглашение о неразглашении персональных данных. Форма соглашения о неразглашении персональных данных представлена в приложении №6 настоящего положения.</w:t>
      </w:r>
    </w:p>
    <w:p w:rsidR="00DB5794" w:rsidRDefault="00DB5794" w:rsidP="008C083B">
      <w:pPr>
        <w:numPr>
          <w:ilvl w:val="2"/>
          <w:numId w:val="8"/>
        </w:numPr>
        <w:tabs>
          <w:tab w:val="num" w:pos="1701"/>
        </w:tabs>
        <w:suppressAutoHyphens/>
        <w:ind w:left="1701" w:hanging="981"/>
        <w:jc w:val="both"/>
      </w:pPr>
      <w:r>
        <w:t xml:space="preserve">К числу массовых потребителей </w:t>
      </w:r>
      <w:r>
        <w:rPr>
          <w:bCs/>
        </w:rPr>
        <w:t>персональных</w:t>
      </w:r>
      <w:r>
        <w:t xml:space="preserve"> </w:t>
      </w:r>
      <w:r>
        <w:rPr>
          <w:bCs/>
        </w:rPr>
        <w:t>данных</w:t>
      </w:r>
      <w:r>
        <w:t xml:space="preserve"> вне учреждения относятся государственные и негосударственные функциональные структуры: налоговые инспекции; правоохранительные органы; органы статистики; страховые агентства; военкоматы; органы социального страхования; пенсионные фонды; подразделения федеральных, республиканских и муниципальных органов управления. Надзорно- контрольные органы имеют доступ к информации только в сфере своей компетенции.</w:t>
      </w:r>
    </w:p>
    <w:p w:rsidR="00DB5794" w:rsidRDefault="00DB5794" w:rsidP="008C083B">
      <w:pPr>
        <w:numPr>
          <w:ilvl w:val="2"/>
          <w:numId w:val="8"/>
        </w:numPr>
        <w:tabs>
          <w:tab w:val="num" w:pos="1701"/>
        </w:tabs>
        <w:suppressAutoHyphens/>
        <w:ind w:left="1701" w:hanging="981"/>
        <w:jc w:val="both"/>
      </w:pPr>
      <w:r>
        <w:t>Организации, в которые субъект может осуществлять перечисления денежных средств (страховые Общества, негосударственные пенсионные фонды, благотворительные организации, кредитные учреждения) могут получить доступ к персональным данным субъекта только в случае его письменного разрешения.</w:t>
      </w:r>
    </w:p>
    <w:p w:rsidR="00DB5794" w:rsidRDefault="00DB5794" w:rsidP="008C083B">
      <w:pPr>
        <w:numPr>
          <w:ilvl w:val="1"/>
          <w:numId w:val="8"/>
        </w:numPr>
        <w:suppressAutoHyphens/>
        <w:jc w:val="both"/>
        <w:rPr>
          <w:b/>
        </w:rPr>
      </w:pPr>
      <w:r>
        <w:rPr>
          <w:b/>
        </w:rPr>
        <w:t>Уничтожение персональных данных</w:t>
      </w:r>
    </w:p>
    <w:p w:rsidR="00DB5794" w:rsidRDefault="00DB5794" w:rsidP="008C083B">
      <w:pPr>
        <w:numPr>
          <w:ilvl w:val="2"/>
          <w:numId w:val="8"/>
        </w:numPr>
        <w:tabs>
          <w:tab w:val="num" w:pos="1701"/>
        </w:tabs>
        <w:suppressAutoHyphens/>
        <w:ind w:left="1701" w:hanging="981"/>
        <w:jc w:val="both"/>
      </w:pPr>
      <w:r>
        <w:t>Персональные данные субъектов хранятся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p>
    <w:p w:rsidR="00DB5794" w:rsidRDefault="00DB5794" w:rsidP="00DD5248">
      <w:pPr>
        <w:numPr>
          <w:ilvl w:val="2"/>
          <w:numId w:val="8"/>
        </w:numPr>
        <w:tabs>
          <w:tab w:val="num" w:pos="1701"/>
        </w:tabs>
        <w:suppressAutoHyphens/>
        <w:ind w:left="1701" w:hanging="981"/>
        <w:jc w:val="both"/>
      </w:pPr>
      <w:r>
        <w:t>Документы, содержащие персональные данные, подлежат хранению и уничтожению в порядке, предусмотренном архивным законодательством Российской Федерации.</w:t>
      </w:r>
    </w:p>
    <w:p w:rsidR="00DD5248" w:rsidRDefault="00DD5248" w:rsidP="00DD5248">
      <w:pPr>
        <w:numPr>
          <w:ilvl w:val="2"/>
          <w:numId w:val="8"/>
        </w:numPr>
        <w:tabs>
          <w:tab w:val="num" w:pos="1701"/>
        </w:tabs>
        <w:suppressAutoHyphens/>
        <w:ind w:left="1701" w:hanging="981"/>
        <w:jc w:val="both"/>
      </w:pPr>
    </w:p>
    <w:p w:rsidR="00DB5794" w:rsidRDefault="00DB5794" w:rsidP="008C083B">
      <w:pPr>
        <w:numPr>
          <w:ilvl w:val="0"/>
          <w:numId w:val="11"/>
        </w:numPr>
        <w:autoSpaceDE w:val="0"/>
        <w:autoSpaceDN w:val="0"/>
        <w:adjustRightInd w:val="0"/>
        <w:jc w:val="center"/>
        <w:rPr>
          <w:b/>
        </w:rPr>
      </w:pPr>
      <w:r>
        <w:rPr>
          <w:b/>
        </w:rPr>
        <w:t>Права и обязанности субъектов персональных данных и оператора.</w:t>
      </w:r>
    </w:p>
    <w:p w:rsidR="00DB5794" w:rsidRDefault="00DB5794" w:rsidP="00DB5794">
      <w:pPr>
        <w:autoSpaceDE w:val="0"/>
        <w:autoSpaceDN w:val="0"/>
        <w:adjustRightInd w:val="0"/>
      </w:pPr>
    </w:p>
    <w:p w:rsidR="00DB5794" w:rsidRDefault="00DB5794" w:rsidP="008C083B">
      <w:pPr>
        <w:numPr>
          <w:ilvl w:val="1"/>
          <w:numId w:val="11"/>
        </w:numPr>
        <w:autoSpaceDE w:val="0"/>
        <w:autoSpaceDN w:val="0"/>
        <w:adjustRightInd w:val="0"/>
      </w:pPr>
      <w:r>
        <w:t>В целях обеспечения защиты персональных данных субъекты имеют право:</w:t>
      </w:r>
    </w:p>
    <w:p w:rsidR="00DB5794" w:rsidRDefault="00DB5794" w:rsidP="008C083B">
      <w:pPr>
        <w:numPr>
          <w:ilvl w:val="0"/>
          <w:numId w:val="12"/>
        </w:numPr>
        <w:autoSpaceDE w:val="0"/>
        <w:autoSpaceDN w:val="0"/>
        <w:adjustRightInd w:val="0"/>
        <w:jc w:val="both"/>
      </w:pPr>
      <w:r>
        <w:t xml:space="preserve">получать полную информацию о своих персональных данных и обработке этих данных (в том числе автоматизированной); </w:t>
      </w:r>
    </w:p>
    <w:p w:rsidR="00DB5794" w:rsidRDefault="00DB5794" w:rsidP="008C083B">
      <w:pPr>
        <w:numPr>
          <w:ilvl w:val="0"/>
          <w:numId w:val="12"/>
        </w:numPr>
        <w:autoSpaceDE w:val="0"/>
        <w:autoSpaceDN w:val="0"/>
        <w:adjustRightInd w:val="0"/>
        <w:jc w:val="both"/>
      </w:pPr>
      <w:r>
        <w:t>осуществлять свободный бесплатный доступ к своим персональным данным, включая право получать копии любой записи, содержащей персональные данные работника, за исключением случаев, предусмотренных федеральным законом;</w:t>
      </w:r>
    </w:p>
    <w:p w:rsidR="00DB5794" w:rsidRDefault="00DB5794" w:rsidP="008C083B">
      <w:pPr>
        <w:numPr>
          <w:ilvl w:val="0"/>
          <w:numId w:val="12"/>
        </w:numPr>
        <w:autoSpaceDE w:val="0"/>
        <w:autoSpaceDN w:val="0"/>
        <w:adjustRightInd w:val="0"/>
        <w:jc w:val="both"/>
      </w:pPr>
      <w:r>
        <w:t>требовать исключения или исправления неверных или неполных персональных данных, а также данных, обработанных с нарушением законодательства;</w:t>
      </w:r>
    </w:p>
    <w:p w:rsidR="00DB5794" w:rsidRDefault="00DB5794" w:rsidP="008C083B">
      <w:pPr>
        <w:numPr>
          <w:ilvl w:val="0"/>
          <w:numId w:val="12"/>
        </w:numPr>
        <w:autoSpaceDE w:val="0"/>
        <w:autoSpaceDN w:val="0"/>
        <w:adjustRightInd w:val="0"/>
        <w:jc w:val="both"/>
      </w:pPr>
      <w:r>
        <w:t>при отказе оператора или уполномоченного им лица исключить или исправить персональные данные субъекта - заявить в письменной форме о своем несогласии, представив соответствующее обоснование;</w:t>
      </w:r>
    </w:p>
    <w:p w:rsidR="00DB5794" w:rsidRDefault="00DB5794" w:rsidP="008C083B">
      <w:pPr>
        <w:numPr>
          <w:ilvl w:val="0"/>
          <w:numId w:val="12"/>
        </w:numPr>
        <w:autoSpaceDE w:val="0"/>
        <w:autoSpaceDN w:val="0"/>
        <w:adjustRightInd w:val="0"/>
        <w:jc w:val="both"/>
      </w:pPr>
      <w:r>
        <w:t>дополнить персональные данные оценочного характера заявлением, выражающим его собственную точку зрения;</w:t>
      </w:r>
    </w:p>
    <w:p w:rsidR="00DB5794" w:rsidRDefault="00DB5794" w:rsidP="008C083B">
      <w:pPr>
        <w:numPr>
          <w:ilvl w:val="0"/>
          <w:numId w:val="12"/>
        </w:numPr>
        <w:autoSpaceDE w:val="0"/>
        <w:autoSpaceDN w:val="0"/>
        <w:adjustRightInd w:val="0"/>
        <w:jc w:val="both"/>
      </w:pPr>
      <w:r>
        <w:t>требовать от оператора или уполномоченного им лица уведомления всех лиц, которым ранее были сообщены неверные или неполные персональные данные субъекта, обо всех произведенных в них изменениях или исключениях из них;</w:t>
      </w:r>
    </w:p>
    <w:p w:rsidR="00DB5794" w:rsidRDefault="00DB5794" w:rsidP="008C083B">
      <w:pPr>
        <w:numPr>
          <w:ilvl w:val="0"/>
          <w:numId w:val="12"/>
        </w:numPr>
        <w:autoSpaceDE w:val="0"/>
        <w:autoSpaceDN w:val="0"/>
        <w:adjustRightInd w:val="0"/>
        <w:jc w:val="both"/>
      </w:pPr>
      <w:r>
        <w:t>обжаловать в суд любые неправомерные действия или бездействие оператора или уполномоченного им лица при обработке и защите персональных данных субъекта.</w:t>
      </w:r>
    </w:p>
    <w:p w:rsidR="00DB5794" w:rsidRDefault="00DB5794" w:rsidP="008C083B">
      <w:pPr>
        <w:numPr>
          <w:ilvl w:val="1"/>
          <w:numId w:val="11"/>
        </w:numPr>
        <w:autoSpaceDE w:val="0"/>
        <w:autoSpaceDN w:val="0"/>
        <w:adjustRightInd w:val="0"/>
      </w:pPr>
      <w:r>
        <w:t>Для защиты персональных данных субъектов оператор обязан:</w:t>
      </w:r>
    </w:p>
    <w:p w:rsidR="00DB5794" w:rsidRDefault="00DB5794" w:rsidP="008C083B">
      <w:pPr>
        <w:numPr>
          <w:ilvl w:val="0"/>
          <w:numId w:val="13"/>
        </w:numPr>
        <w:autoSpaceDE w:val="0"/>
        <w:autoSpaceDN w:val="0"/>
        <w:adjustRightInd w:val="0"/>
        <w:jc w:val="both"/>
      </w:pPr>
      <w:r>
        <w:t>за свой счет обеспечить защиту персональных данных субъекта от неправомерного их использования или утраты в порядке, установленном законодательством РФ;</w:t>
      </w:r>
    </w:p>
    <w:p w:rsidR="00DB5794" w:rsidRDefault="00DB5794" w:rsidP="008C083B">
      <w:pPr>
        <w:numPr>
          <w:ilvl w:val="0"/>
          <w:numId w:val="13"/>
        </w:numPr>
        <w:autoSpaceDE w:val="0"/>
        <w:autoSpaceDN w:val="0"/>
        <w:adjustRightInd w:val="0"/>
        <w:jc w:val="both"/>
      </w:pPr>
      <w:r>
        <w:t>ознакомить работника или его представителей с настоящим положением и его правами в области защиты персональных данных под расписку;</w:t>
      </w:r>
    </w:p>
    <w:p w:rsidR="00DB5794" w:rsidRDefault="00DB5794" w:rsidP="008C083B">
      <w:pPr>
        <w:numPr>
          <w:ilvl w:val="0"/>
          <w:numId w:val="13"/>
        </w:numPr>
        <w:autoSpaceDE w:val="0"/>
        <w:autoSpaceDN w:val="0"/>
        <w:adjustRightInd w:val="0"/>
        <w:jc w:val="both"/>
      </w:pPr>
      <w:r>
        <w:t>по запросу ознакомить субъекта персональных данных, не являющегося работником, или в случае недееспособности либо несовершеннолетия субъекта, его законных представителей с настоящим положением и его правами в области защиты персональных данных;</w:t>
      </w:r>
    </w:p>
    <w:p w:rsidR="00DB5794" w:rsidRDefault="00DB5794" w:rsidP="008C083B">
      <w:pPr>
        <w:numPr>
          <w:ilvl w:val="0"/>
          <w:numId w:val="13"/>
        </w:numPr>
        <w:autoSpaceDE w:val="0"/>
        <w:autoSpaceDN w:val="0"/>
        <w:adjustRightInd w:val="0"/>
        <w:jc w:val="both"/>
      </w:pPr>
      <w:r>
        <w:t>осуществлять передачу персональных данных субъекта только в соответствии с настоящим Положением и законодательством Российской Федерации;</w:t>
      </w:r>
    </w:p>
    <w:p w:rsidR="00DB5794" w:rsidRDefault="00DB5794" w:rsidP="008C083B">
      <w:pPr>
        <w:numPr>
          <w:ilvl w:val="0"/>
          <w:numId w:val="13"/>
        </w:numPr>
        <w:autoSpaceDE w:val="0"/>
        <w:autoSpaceDN w:val="0"/>
        <w:adjustRightInd w:val="0"/>
        <w:jc w:val="both"/>
      </w:pPr>
      <w:r>
        <w:t>предоставлять персональные данные субъекта только уполномоченным лицам и только в той части, которая необходима им для выполнения их трудовых обязанностей в соответствии с настоящим положением и законодательством Российской Федерации;</w:t>
      </w:r>
    </w:p>
    <w:p w:rsidR="00DB5794" w:rsidRDefault="00DB5794" w:rsidP="008C083B">
      <w:pPr>
        <w:numPr>
          <w:ilvl w:val="0"/>
          <w:numId w:val="13"/>
        </w:numPr>
        <w:autoSpaceDE w:val="0"/>
        <w:autoSpaceDN w:val="0"/>
        <w:adjustRightInd w:val="0"/>
        <w:jc w:val="both"/>
      </w:pPr>
      <w:r>
        <w:t>обеспечить субъекту свободный бесплатный доступ к своим персональным данным, включая право на получение копий любой записи, содержащей его персональные данные, за исключением случаев, предусмотренных законодательством;</w:t>
      </w:r>
    </w:p>
    <w:p w:rsidR="00DB5794" w:rsidRDefault="00DB5794" w:rsidP="008C083B">
      <w:pPr>
        <w:numPr>
          <w:ilvl w:val="0"/>
          <w:numId w:val="13"/>
        </w:numPr>
        <w:autoSpaceDE w:val="0"/>
        <w:autoSpaceDN w:val="0"/>
        <w:adjustRightInd w:val="0"/>
        <w:jc w:val="both"/>
      </w:pPr>
      <w:r>
        <w:t>по требованию субъекта или его законного представителя предоставить ему полную информацию о его персональных данных и обработке этих данных, форма журнала учета обращений субъектов персональных данных о выполнении их законных прав в области защиты персональных данных представлена в приложении 8.</w:t>
      </w:r>
    </w:p>
    <w:p w:rsidR="00DB5794" w:rsidRDefault="00DB5794" w:rsidP="008C083B">
      <w:pPr>
        <w:numPr>
          <w:ilvl w:val="1"/>
          <w:numId w:val="11"/>
        </w:numPr>
        <w:autoSpaceDE w:val="0"/>
        <w:autoSpaceDN w:val="0"/>
        <w:adjustRightInd w:val="0"/>
      </w:pPr>
      <w:r>
        <w:t xml:space="preserve"> Субъект персональных данных или его законный представитель обязуется предоставлять персональные данные, соответствующие действительности.</w:t>
      </w:r>
    </w:p>
    <w:p w:rsidR="00DB5794" w:rsidRDefault="00DB5794" w:rsidP="008C083B">
      <w:pPr>
        <w:numPr>
          <w:ilvl w:val="0"/>
          <w:numId w:val="11"/>
        </w:numPr>
        <w:autoSpaceDE w:val="0"/>
        <w:autoSpaceDN w:val="0"/>
        <w:adjustRightInd w:val="0"/>
        <w:ind w:left="0" w:firstLine="0"/>
        <w:jc w:val="center"/>
      </w:pPr>
      <w:r>
        <w:rPr>
          <w:b/>
        </w:rPr>
        <w:t>Ответственность за нарушение норм, регулирующих обработку и защиту персональных данных.</w:t>
      </w:r>
    </w:p>
    <w:p w:rsidR="00DB5794" w:rsidRDefault="00DB5794" w:rsidP="008C083B">
      <w:pPr>
        <w:numPr>
          <w:ilvl w:val="1"/>
          <w:numId w:val="11"/>
        </w:numPr>
        <w:autoSpaceDE w:val="0"/>
        <w:autoSpaceDN w:val="0"/>
        <w:adjustRightInd w:val="0"/>
        <w:jc w:val="both"/>
      </w:pPr>
      <w:r>
        <w:t>Руководитель, разрешающий доступ сотрудника к конфиденциальному документу, содержащему персональные данные, несет персональную ответственность за данное разрешение.</w:t>
      </w:r>
    </w:p>
    <w:p w:rsidR="00DB5794" w:rsidRDefault="00DB5794" w:rsidP="008C083B">
      <w:pPr>
        <w:numPr>
          <w:ilvl w:val="1"/>
          <w:numId w:val="11"/>
        </w:numPr>
        <w:autoSpaceDE w:val="0"/>
        <w:autoSpaceDN w:val="0"/>
        <w:adjustRightInd w:val="0"/>
        <w:jc w:val="both"/>
        <w:rPr>
          <w:rFonts w:ascii="Courier New" w:hAnsi="Courier New" w:cs="Courier New"/>
          <w:sz w:val="28"/>
          <w:szCs w:val="28"/>
        </w:rPr>
      </w:pPr>
      <w:r>
        <w:t>Лица, виновные в нарушении норм, регулирующих получение, обработку и защиту персональных данных, привлекаются к дисциплинарной и материальной ответственности в порядке, установленном Трудовым Кодексом Российской Федерации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DB5794" w:rsidRDefault="00DB5794" w:rsidP="00DB5794">
      <w:pPr>
        <w:tabs>
          <w:tab w:val="center" w:pos="4677"/>
          <w:tab w:val="right" w:pos="9355"/>
        </w:tabs>
        <w:suppressAutoHyphens/>
        <w:jc w:val="right"/>
        <w:rPr>
          <w:b/>
          <w:i/>
          <w:sz w:val="20"/>
          <w:szCs w:val="20"/>
          <w:lang w:eastAsia="ar-SA"/>
        </w:rPr>
      </w:pPr>
    </w:p>
    <w:p w:rsidR="00DB5794" w:rsidRDefault="00DB5794" w:rsidP="00DB5794">
      <w:pPr>
        <w:tabs>
          <w:tab w:val="center" w:pos="4677"/>
          <w:tab w:val="right" w:pos="9355"/>
        </w:tabs>
        <w:suppressAutoHyphens/>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421FF8" w:rsidRDefault="00421FF8" w:rsidP="00421FF8">
      <w:pPr>
        <w:tabs>
          <w:tab w:val="center" w:pos="4677"/>
          <w:tab w:val="right" w:pos="9355"/>
        </w:tabs>
        <w:suppressAutoHyphens/>
        <w:jc w:val="right"/>
        <w:rPr>
          <w:b/>
          <w:i/>
          <w:sz w:val="20"/>
          <w:szCs w:val="20"/>
          <w:lang w:eastAsia="ar-SA"/>
        </w:rPr>
      </w:pPr>
      <w:r>
        <w:rPr>
          <w:b/>
          <w:i/>
          <w:sz w:val="20"/>
          <w:szCs w:val="20"/>
          <w:lang w:eastAsia="ar-SA"/>
        </w:rPr>
        <w:t>Приложение №1</w:t>
      </w:r>
    </w:p>
    <w:p w:rsidR="00421FF8" w:rsidRDefault="00421FF8" w:rsidP="00421FF8">
      <w:pPr>
        <w:tabs>
          <w:tab w:val="center" w:pos="4677"/>
          <w:tab w:val="right" w:pos="9355"/>
        </w:tabs>
        <w:suppressAutoHyphens/>
        <w:jc w:val="right"/>
        <w:rPr>
          <w:sz w:val="18"/>
          <w:szCs w:val="18"/>
          <w:lang w:eastAsia="ar-SA"/>
        </w:rPr>
      </w:pPr>
    </w:p>
    <w:tbl>
      <w:tblPr>
        <w:tblW w:w="10545" w:type="dxa"/>
        <w:tblInd w:w="-540" w:type="dxa"/>
        <w:tblLayout w:type="fixed"/>
        <w:tblLook w:val="01E0" w:firstRow="1" w:lastRow="1" w:firstColumn="1" w:lastColumn="1" w:noHBand="0" w:noVBand="0"/>
      </w:tblPr>
      <w:tblGrid>
        <w:gridCol w:w="5147"/>
        <w:gridCol w:w="236"/>
        <w:gridCol w:w="5162"/>
      </w:tblGrid>
      <w:tr w:rsidR="00421FF8" w:rsidTr="00421FF8">
        <w:trPr>
          <w:trHeight w:val="1391"/>
        </w:trPr>
        <w:tc>
          <w:tcPr>
            <w:tcW w:w="5148" w:type="dxa"/>
            <w:vAlign w:val="bottom"/>
            <w:hideMark/>
          </w:tcPr>
          <w:p w:rsidR="00421FF8" w:rsidRDefault="00421FF8" w:rsidP="00421FF8">
            <w:pPr>
              <w:tabs>
                <w:tab w:val="left" w:pos="2340"/>
                <w:tab w:val="right" w:pos="4932"/>
              </w:tabs>
              <w:spacing w:before="120"/>
              <w:jc w:val="both"/>
              <w:rPr>
                <w:bCs/>
                <w:sz w:val="28"/>
                <w:szCs w:val="20"/>
                <w:u w:val="single"/>
              </w:rPr>
            </w:pPr>
            <w:r>
              <w:rPr>
                <w:sz w:val="28"/>
                <w:szCs w:val="20"/>
              </w:rPr>
              <w:t>Входящий №</w:t>
            </w:r>
            <w:r>
              <w:rPr>
                <w:sz w:val="28"/>
                <w:szCs w:val="20"/>
                <w:u w:val="single"/>
              </w:rPr>
              <w:tab/>
              <w:t xml:space="preserve"> </w:t>
            </w:r>
            <w:r>
              <w:rPr>
                <w:sz w:val="28"/>
                <w:szCs w:val="20"/>
              </w:rPr>
              <w:t xml:space="preserve">от </w:t>
            </w:r>
            <w:r>
              <w:rPr>
                <w:sz w:val="28"/>
                <w:szCs w:val="20"/>
                <w:u w:val="single"/>
              </w:rPr>
              <w:tab/>
            </w:r>
          </w:p>
        </w:tc>
        <w:tc>
          <w:tcPr>
            <w:tcW w:w="236" w:type="dxa"/>
            <w:vAlign w:val="center"/>
          </w:tcPr>
          <w:p w:rsidR="00421FF8" w:rsidRDefault="00421FF8" w:rsidP="00421FF8">
            <w:pPr>
              <w:tabs>
                <w:tab w:val="right" w:pos="10440"/>
              </w:tabs>
              <w:spacing w:line="312" w:lineRule="auto"/>
              <w:jc w:val="both"/>
            </w:pPr>
          </w:p>
        </w:tc>
        <w:tc>
          <w:tcPr>
            <w:tcW w:w="5164" w:type="dxa"/>
            <w:vAlign w:val="center"/>
          </w:tcPr>
          <w:p w:rsidR="00421FF8" w:rsidRDefault="00421FF8" w:rsidP="00421FF8">
            <w:pPr>
              <w:tabs>
                <w:tab w:val="right" w:pos="10440"/>
              </w:tabs>
              <w:spacing w:line="312" w:lineRule="auto"/>
              <w:jc w:val="both"/>
            </w:pPr>
            <w:r>
              <w:t>Директору  МБОУ «____________________»</w:t>
            </w:r>
          </w:p>
          <w:p w:rsidR="00421FF8" w:rsidRDefault="00421FF8" w:rsidP="00421FF8">
            <w:pPr>
              <w:tabs>
                <w:tab w:val="right" w:pos="4596"/>
                <w:tab w:val="right" w:pos="10440"/>
              </w:tabs>
              <w:spacing w:line="312" w:lineRule="auto"/>
              <w:jc w:val="both"/>
              <w:rPr>
                <w:i/>
                <w:u w:val="single"/>
              </w:rPr>
            </w:pPr>
            <w:r>
              <w:t>_________________________________</w:t>
            </w:r>
          </w:p>
          <w:p w:rsidR="00421FF8" w:rsidRDefault="00421FF8" w:rsidP="00421FF8">
            <w:pPr>
              <w:tabs>
                <w:tab w:val="center" w:pos="2436"/>
                <w:tab w:val="right" w:pos="4596"/>
                <w:tab w:val="right" w:pos="10440"/>
              </w:tabs>
              <w:spacing w:line="312" w:lineRule="auto"/>
              <w:jc w:val="both"/>
              <w:rPr>
                <w:i/>
                <w:u w:val="single"/>
              </w:rPr>
            </w:pPr>
          </w:p>
        </w:tc>
      </w:tr>
    </w:tbl>
    <w:p w:rsidR="00421FF8" w:rsidRDefault="00421FF8" w:rsidP="00421FF8">
      <w:pPr>
        <w:tabs>
          <w:tab w:val="right" w:pos="10440"/>
        </w:tabs>
        <w:jc w:val="center"/>
        <w:rPr>
          <w:b/>
          <w:color w:val="000000"/>
        </w:rPr>
      </w:pPr>
      <w:r>
        <w:rPr>
          <w:b/>
          <w:color w:val="000000"/>
        </w:rPr>
        <w:t>ЗАЯВЛЕНИЕ-СОГЛАСИЕ</w:t>
      </w:r>
    </w:p>
    <w:p w:rsidR="00421FF8" w:rsidRDefault="00421FF8" w:rsidP="00421FF8">
      <w:pPr>
        <w:tabs>
          <w:tab w:val="right" w:pos="10440"/>
        </w:tabs>
        <w:spacing w:after="240"/>
        <w:jc w:val="center"/>
      </w:pPr>
      <w:r>
        <w:rPr>
          <w:b/>
          <w:color w:val="000000"/>
        </w:rPr>
        <w:t>на обработку персональных данных сотрудников</w:t>
      </w:r>
    </w:p>
    <w:p w:rsidR="00421FF8" w:rsidRDefault="00421FF8" w:rsidP="00421FF8">
      <w:pPr>
        <w:tabs>
          <w:tab w:val="right" w:pos="10440"/>
          <w:tab w:val="right" w:pos="10620"/>
        </w:tabs>
        <w:jc w:val="both"/>
        <w:rPr>
          <w:u w:val="single"/>
        </w:rPr>
      </w:pPr>
      <w:r>
        <w:t xml:space="preserve">Я, </w:t>
      </w:r>
      <w:r>
        <w:rPr>
          <w:u w:val="single"/>
        </w:rPr>
        <w:tab/>
      </w:r>
    </w:p>
    <w:p w:rsidR="00421FF8" w:rsidRDefault="00421FF8" w:rsidP="00421FF8">
      <w:pPr>
        <w:tabs>
          <w:tab w:val="right" w:pos="10440"/>
          <w:tab w:val="right" w:pos="10620"/>
        </w:tabs>
        <w:ind w:left="3540"/>
        <w:jc w:val="both"/>
        <w:rPr>
          <w:vertAlign w:val="superscript"/>
        </w:rPr>
      </w:pPr>
      <w:r>
        <w:rPr>
          <w:vertAlign w:val="superscript"/>
        </w:rPr>
        <w:t>(фамилия, имя, отчество)</w:t>
      </w:r>
    </w:p>
    <w:p w:rsidR="00421FF8" w:rsidRDefault="00421FF8" w:rsidP="00421FF8">
      <w:pPr>
        <w:tabs>
          <w:tab w:val="left" w:pos="2880"/>
          <w:tab w:val="left" w:pos="4860"/>
          <w:tab w:val="left" w:pos="7380"/>
          <w:tab w:val="right" w:pos="10440"/>
          <w:tab w:val="right" w:pos="10620"/>
        </w:tabs>
        <w:jc w:val="both"/>
        <w:rPr>
          <w:color w:val="000000"/>
          <w:u w:val="single"/>
        </w:rPr>
      </w:pPr>
      <w:r>
        <w:rPr>
          <w:color w:val="000000"/>
          <w:u w:val="single"/>
        </w:rPr>
        <w:tab/>
      </w:r>
      <w:r>
        <w:rPr>
          <w:color w:val="000000"/>
        </w:rPr>
        <w:t xml:space="preserve"> серия </w:t>
      </w:r>
      <w:r>
        <w:rPr>
          <w:color w:val="000000"/>
          <w:u w:val="single"/>
        </w:rPr>
        <w:tab/>
      </w:r>
      <w:r>
        <w:rPr>
          <w:color w:val="000000"/>
        </w:rPr>
        <w:t xml:space="preserve"> № </w:t>
      </w:r>
      <w:r>
        <w:rPr>
          <w:color w:val="000000"/>
          <w:u w:val="single"/>
        </w:rPr>
        <w:tab/>
      </w:r>
      <w:r>
        <w:rPr>
          <w:color w:val="000000"/>
        </w:rPr>
        <w:t xml:space="preserve"> выдан </w:t>
      </w:r>
      <w:r>
        <w:rPr>
          <w:color w:val="000000"/>
          <w:u w:val="single"/>
        </w:rPr>
        <w:tab/>
      </w:r>
    </w:p>
    <w:p w:rsidR="00421FF8" w:rsidRDefault="00421FF8" w:rsidP="00421FF8">
      <w:pPr>
        <w:tabs>
          <w:tab w:val="center" w:pos="1260"/>
          <w:tab w:val="center" w:pos="9180"/>
          <w:tab w:val="right" w:pos="10440"/>
          <w:tab w:val="right" w:pos="10620"/>
        </w:tabs>
        <w:jc w:val="both"/>
        <w:rPr>
          <w:i/>
          <w:color w:val="000000"/>
          <w:vertAlign w:val="superscript"/>
        </w:rPr>
      </w:pPr>
      <w:r>
        <w:rPr>
          <w:color w:val="000000"/>
          <w:vertAlign w:val="superscript"/>
        </w:rPr>
        <w:tab/>
      </w:r>
      <w:r>
        <w:rPr>
          <w:i/>
          <w:color w:val="000000"/>
          <w:vertAlign w:val="superscript"/>
        </w:rPr>
        <w:t>(вид документа, удостоверяющего личность)</w:t>
      </w:r>
      <w:r>
        <w:rPr>
          <w:color w:val="000000"/>
          <w:vertAlign w:val="superscript"/>
        </w:rPr>
        <w:tab/>
        <w:t>(</w:t>
      </w:r>
      <w:r>
        <w:rPr>
          <w:i/>
          <w:color w:val="000000"/>
          <w:vertAlign w:val="superscript"/>
        </w:rPr>
        <w:t>дата выдачи)</w:t>
      </w:r>
    </w:p>
    <w:p w:rsidR="00421FF8" w:rsidRDefault="00421FF8" w:rsidP="00421FF8">
      <w:pPr>
        <w:tabs>
          <w:tab w:val="right" w:pos="10440"/>
          <w:tab w:val="right" w:pos="10620"/>
        </w:tabs>
        <w:jc w:val="both"/>
        <w:rPr>
          <w:color w:val="000000"/>
          <w:u w:val="single"/>
          <w:vertAlign w:val="superscript"/>
        </w:rPr>
      </w:pPr>
      <w:r>
        <w:rPr>
          <w:color w:val="000000"/>
          <w:u w:val="single"/>
          <w:vertAlign w:val="superscript"/>
        </w:rPr>
        <w:tab/>
        <w:t>,</w:t>
      </w:r>
    </w:p>
    <w:p w:rsidR="00421FF8" w:rsidRDefault="00421FF8" w:rsidP="00421FF8">
      <w:pPr>
        <w:tabs>
          <w:tab w:val="center" w:pos="5040"/>
          <w:tab w:val="right" w:pos="10440"/>
          <w:tab w:val="right" w:pos="10620"/>
        </w:tabs>
        <w:jc w:val="center"/>
        <w:rPr>
          <w:i/>
          <w:color w:val="000000"/>
          <w:vertAlign w:val="superscript"/>
        </w:rPr>
      </w:pPr>
      <w:r>
        <w:rPr>
          <w:color w:val="000000"/>
          <w:vertAlign w:val="superscript"/>
        </w:rPr>
        <w:t xml:space="preserve"> ( </w:t>
      </w:r>
      <w:r>
        <w:rPr>
          <w:i/>
          <w:color w:val="000000"/>
          <w:vertAlign w:val="superscript"/>
        </w:rPr>
        <w:t>кем выдан)</w:t>
      </w:r>
    </w:p>
    <w:p w:rsidR="00421FF8" w:rsidRDefault="00421FF8" w:rsidP="00421FF8">
      <w:pPr>
        <w:tabs>
          <w:tab w:val="right" w:pos="10440"/>
          <w:tab w:val="right" w:pos="10620"/>
        </w:tabs>
        <w:spacing w:after="120"/>
        <w:jc w:val="both"/>
        <w:rPr>
          <w:color w:val="000000"/>
          <w:u w:val="single"/>
        </w:rPr>
      </w:pPr>
      <w:r>
        <w:rPr>
          <w:color w:val="000000"/>
        </w:rPr>
        <w:t>проживающий (ая) по адресу:</w:t>
      </w:r>
      <w:r>
        <w:rPr>
          <w:color w:val="000000"/>
          <w:u w:val="single"/>
        </w:rPr>
        <w:tab/>
      </w:r>
    </w:p>
    <w:p w:rsidR="00421FF8" w:rsidRDefault="00421FF8" w:rsidP="00421FF8">
      <w:pPr>
        <w:tabs>
          <w:tab w:val="right" w:pos="10440"/>
          <w:tab w:val="right" w:pos="10620"/>
        </w:tabs>
        <w:spacing w:after="120"/>
        <w:jc w:val="both"/>
        <w:rPr>
          <w:color w:val="000000"/>
          <w:u w:val="single"/>
        </w:rPr>
      </w:pPr>
      <w:r>
        <w:rPr>
          <w:color w:val="000000"/>
          <w:u w:val="single"/>
        </w:rPr>
        <w:tab/>
        <w:t>,</w:t>
      </w:r>
    </w:p>
    <w:p w:rsidR="00421FF8" w:rsidRDefault="00421FF8" w:rsidP="00421FF8">
      <w:pPr>
        <w:tabs>
          <w:tab w:val="right" w:pos="10440"/>
          <w:tab w:val="right" w:pos="10620"/>
        </w:tabs>
        <w:jc w:val="both"/>
        <w:rPr>
          <w:color w:val="000000"/>
          <w:u w:val="single"/>
        </w:rPr>
      </w:pPr>
      <w:r>
        <w:rPr>
          <w:color w:val="000000"/>
        </w:rPr>
        <w:t xml:space="preserve">настоящим даю свое согласие </w:t>
      </w:r>
      <w:r>
        <w:rPr>
          <w:color w:val="000000"/>
          <w:u w:val="single"/>
        </w:rPr>
        <w:tab/>
      </w:r>
    </w:p>
    <w:p w:rsidR="00421FF8" w:rsidRDefault="00421FF8" w:rsidP="00421FF8">
      <w:pPr>
        <w:tabs>
          <w:tab w:val="center" w:pos="6660"/>
          <w:tab w:val="right" w:pos="10440"/>
          <w:tab w:val="right" w:pos="10620"/>
        </w:tabs>
        <w:spacing w:line="312" w:lineRule="auto"/>
        <w:jc w:val="both"/>
        <w:rPr>
          <w:color w:val="000000"/>
          <w:vertAlign w:val="superscript"/>
        </w:rPr>
      </w:pPr>
      <w:r>
        <w:rPr>
          <w:color w:val="000000"/>
        </w:rPr>
        <w:tab/>
        <w:t>(</w:t>
      </w:r>
      <w:r>
        <w:rPr>
          <w:color w:val="000000"/>
          <w:vertAlign w:val="superscript"/>
        </w:rPr>
        <w:t>наименование и адрес организации-оператора)</w:t>
      </w:r>
    </w:p>
    <w:p w:rsidR="00421FF8" w:rsidRDefault="00421FF8" w:rsidP="00421FF8">
      <w:pPr>
        <w:tabs>
          <w:tab w:val="right" w:pos="10440"/>
          <w:tab w:val="right" w:pos="10620"/>
        </w:tabs>
        <w:spacing w:line="312" w:lineRule="auto"/>
        <w:jc w:val="both"/>
        <w:rPr>
          <w:color w:val="000000"/>
          <w:u w:val="single"/>
        </w:rPr>
      </w:pPr>
      <w:r>
        <w:rPr>
          <w:color w:val="000000"/>
          <w:u w:val="single"/>
        </w:rPr>
        <w:tab/>
      </w:r>
    </w:p>
    <w:p w:rsidR="00421FF8" w:rsidRDefault="00421FF8" w:rsidP="00421FF8">
      <w:pPr>
        <w:tabs>
          <w:tab w:val="right" w:pos="10440"/>
        </w:tabs>
        <w:jc w:val="both"/>
      </w:pPr>
      <w:r>
        <w:t>на автоматизированную и неавтоматизированную обработку моих персональных данных, отмеченных знаком «V» в столбце «да» в нижеприведенной таблице, содержащихся в запрашиваемых документах, на осуществление любых действий в отношении моих персональных данных, которые необходимы или желаемы для достижения целей, связанных с ведением кадрового и бухгалтерского учета личных дел сотрудников, а так же статистических целей, научной, творческой или иной Уставной деятельности организаций, подведомственных УО ИКМО г.Казани,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учетом федерального законодательства, для:</w:t>
      </w:r>
    </w:p>
    <w:p w:rsidR="00421FF8" w:rsidRDefault="00421FF8" w:rsidP="00421FF8">
      <w:pPr>
        <w:numPr>
          <w:ilvl w:val="0"/>
          <w:numId w:val="14"/>
        </w:numPr>
        <w:tabs>
          <w:tab w:val="clear" w:pos="1428"/>
          <w:tab w:val="num" w:pos="360"/>
          <w:tab w:val="right" w:pos="10440"/>
        </w:tabs>
        <w:ind w:left="357" w:hanging="357"/>
        <w:jc w:val="both"/>
      </w:pPr>
      <w:r>
        <w:t xml:space="preserve">Внутреннего использования сотрудниками МБОУ «________________________» ______________ района г.Казани  сотрудником которого я являюсь (в таблице столбец – </w:t>
      </w:r>
      <w:r>
        <w:rPr>
          <w:b/>
        </w:rPr>
        <w:t>для МБОУ, сотрудником которого я являюсь</w:t>
      </w:r>
      <w:r>
        <w:t>);</w:t>
      </w:r>
    </w:p>
    <w:p w:rsidR="00421FF8" w:rsidRDefault="00421FF8" w:rsidP="00421FF8">
      <w:pPr>
        <w:numPr>
          <w:ilvl w:val="0"/>
          <w:numId w:val="14"/>
        </w:numPr>
        <w:tabs>
          <w:tab w:val="clear" w:pos="1428"/>
          <w:tab w:val="num" w:pos="360"/>
          <w:tab w:val="right" w:pos="10440"/>
        </w:tabs>
        <w:ind w:left="357" w:hanging="357"/>
        <w:jc w:val="both"/>
      </w:pPr>
      <w:r>
        <w:t xml:space="preserve">Внутреннего использования сотрудниками органа государственной власти и подведомственных учреждений администрации  УО ИКМО г.Казани  (в таблице столбец – </w:t>
      </w:r>
      <w:r>
        <w:rPr>
          <w:b/>
        </w:rPr>
        <w:t>для УО ИКМО</w:t>
      </w:r>
      <w:r>
        <w:t xml:space="preserve">); Предоставление информации населению г.Казани  на сайтах и других  социальных сетях МБОУ, ИМЦ, УО ИКМО г.Казани и информационных терминалах (в таблице столбец – </w:t>
      </w:r>
      <w:r>
        <w:rPr>
          <w:b/>
        </w:rPr>
        <w:t>на сайтах и в киосках</w:t>
      </w:r>
      <w:r>
        <w:t>);</w:t>
      </w:r>
    </w:p>
    <w:p w:rsidR="00421FF8" w:rsidRDefault="00421FF8" w:rsidP="00421FF8">
      <w:pPr>
        <w:numPr>
          <w:ilvl w:val="0"/>
          <w:numId w:val="14"/>
        </w:numPr>
        <w:tabs>
          <w:tab w:val="clear" w:pos="1428"/>
          <w:tab w:val="num" w:pos="360"/>
          <w:tab w:val="right" w:pos="10440"/>
        </w:tabs>
        <w:ind w:left="357" w:hanging="357"/>
        <w:jc w:val="both"/>
      </w:pPr>
      <w:r>
        <w:t xml:space="preserve"> Печати в бумажном издании справочника, рекламном буклете, информационном стенде (в таблице столбец – </w:t>
      </w:r>
      <w:r>
        <w:rPr>
          <w:b/>
        </w:rPr>
        <w:t>бумажное издание</w:t>
      </w:r>
      <w:r>
        <w:t>);</w:t>
      </w:r>
    </w:p>
    <w:p w:rsidR="00421FF8" w:rsidRDefault="00421FF8" w:rsidP="00421FF8">
      <w:pPr>
        <w:tabs>
          <w:tab w:val="right" w:pos="10440"/>
        </w:tabs>
      </w:pPr>
    </w:p>
    <w:tbl>
      <w:tblPr>
        <w:tblW w:w="1056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0"/>
        <w:gridCol w:w="822"/>
        <w:gridCol w:w="824"/>
        <w:gridCol w:w="871"/>
        <w:gridCol w:w="700"/>
        <w:gridCol w:w="593"/>
        <w:gridCol w:w="84"/>
        <w:gridCol w:w="621"/>
        <w:gridCol w:w="888"/>
        <w:gridCol w:w="700"/>
      </w:tblGrid>
      <w:tr w:rsidR="00421FF8" w:rsidTr="00421FF8">
        <w:trPr>
          <w:trHeight w:val="928"/>
        </w:trPr>
        <w:tc>
          <w:tcPr>
            <w:tcW w:w="4460" w:type="dxa"/>
            <w:tcBorders>
              <w:top w:val="single" w:sz="4" w:space="0" w:color="auto"/>
              <w:left w:val="single" w:sz="4" w:space="0" w:color="auto"/>
              <w:bottom w:val="single" w:sz="4" w:space="0" w:color="auto"/>
              <w:right w:val="single" w:sz="4" w:space="0" w:color="auto"/>
            </w:tcBorders>
            <w:vAlign w:val="center"/>
            <w:hideMark/>
          </w:tcPr>
          <w:p w:rsidR="00421FF8" w:rsidRDefault="00421FF8" w:rsidP="00421FF8">
            <w:pPr>
              <w:tabs>
                <w:tab w:val="right" w:pos="10440"/>
              </w:tabs>
              <w:jc w:val="center"/>
              <w:rPr>
                <w:b/>
                <w:sz w:val="20"/>
                <w:szCs w:val="20"/>
              </w:rPr>
            </w:pPr>
            <w:r>
              <w:rPr>
                <w:b/>
                <w:sz w:val="20"/>
                <w:szCs w:val="20"/>
              </w:rPr>
              <w:t>В нужной колонке поставить знак «</w:t>
            </w:r>
            <w:r>
              <w:rPr>
                <w:b/>
                <w:sz w:val="20"/>
                <w:szCs w:val="20"/>
                <w:lang w:val="en-US"/>
              </w:rPr>
              <w:t>V</w:t>
            </w:r>
            <w:r>
              <w:rPr>
                <w:b/>
                <w:sz w:val="20"/>
                <w:szCs w:val="20"/>
              </w:rPr>
              <w:t>»</w:t>
            </w:r>
          </w:p>
        </w:tc>
        <w:tc>
          <w:tcPr>
            <w:tcW w:w="1645" w:type="dxa"/>
            <w:gridSpan w:val="2"/>
            <w:tcBorders>
              <w:top w:val="single" w:sz="4" w:space="0" w:color="auto"/>
              <w:left w:val="single" w:sz="4" w:space="0" w:color="auto"/>
              <w:bottom w:val="single" w:sz="4" w:space="0" w:color="auto"/>
              <w:right w:val="single" w:sz="4" w:space="0" w:color="auto"/>
            </w:tcBorders>
            <w:vAlign w:val="center"/>
            <w:hideMark/>
          </w:tcPr>
          <w:p w:rsidR="00421FF8" w:rsidRDefault="00421FF8" w:rsidP="00421FF8">
            <w:pPr>
              <w:tabs>
                <w:tab w:val="right" w:pos="10440"/>
              </w:tabs>
              <w:jc w:val="center"/>
              <w:rPr>
                <w:b/>
                <w:sz w:val="20"/>
                <w:szCs w:val="20"/>
              </w:rPr>
            </w:pPr>
            <w:r>
              <w:rPr>
                <w:b/>
                <w:sz w:val="20"/>
                <w:szCs w:val="20"/>
              </w:rPr>
              <w:t>для МБОУ, сотрудником которого я являюсь</w:t>
            </w:r>
          </w:p>
        </w:tc>
        <w:tc>
          <w:tcPr>
            <w:tcW w:w="1571" w:type="dxa"/>
            <w:gridSpan w:val="2"/>
            <w:tcBorders>
              <w:top w:val="single" w:sz="4" w:space="0" w:color="auto"/>
              <w:left w:val="single" w:sz="4" w:space="0" w:color="auto"/>
              <w:bottom w:val="single" w:sz="4" w:space="0" w:color="auto"/>
              <w:right w:val="single" w:sz="4" w:space="0" w:color="auto"/>
            </w:tcBorders>
            <w:vAlign w:val="center"/>
            <w:hideMark/>
          </w:tcPr>
          <w:p w:rsidR="00421FF8" w:rsidRDefault="00421FF8" w:rsidP="00421FF8">
            <w:pPr>
              <w:tabs>
                <w:tab w:val="right" w:pos="10440"/>
              </w:tabs>
              <w:jc w:val="center"/>
              <w:rPr>
                <w:b/>
                <w:sz w:val="20"/>
                <w:szCs w:val="20"/>
              </w:rPr>
            </w:pPr>
            <w:r>
              <w:rPr>
                <w:b/>
                <w:sz w:val="20"/>
                <w:szCs w:val="20"/>
              </w:rPr>
              <w:t>для УО ИКМО</w:t>
            </w:r>
          </w:p>
        </w:tc>
        <w:tc>
          <w:tcPr>
            <w:tcW w:w="1298" w:type="dxa"/>
            <w:gridSpan w:val="3"/>
            <w:tcBorders>
              <w:top w:val="single" w:sz="4" w:space="0" w:color="auto"/>
              <w:left w:val="single" w:sz="4" w:space="0" w:color="auto"/>
              <w:bottom w:val="single" w:sz="4" w:space="0" w:color="auto"/>
              <w:right w:val="single" w:sz="4" w:space="0" w:color="auto"/>
            </w:tcBorders>
            <w:hideMark/>
          </w:tcPr>
          <w:p w:rsidR="00421FF8" w:rsidRDefault="00421FF8" w:rsidP="00421FF8">
            <w:pPr>
              <w:tabs>
                <w:tab w:val="right" w:pos="10440"/>
              </w:tabs>
              <w:jc w:val="center"/>
              <w:rPr>
                <w:b/>
                <w:sz w:val="20"/>
                <w:szCs w:val="20"/>
              </w:rPr>
            </w:pPr>
            <w:r>
              <w:rPr>
                <w:b/>
                <w:sz w:val="20"/>
                <w:szCs w:val="20"/>
              </w:rPr>
              <w:t>на сайтах,</w:t>
            </w:r>
          </w:p>
          <w:p w:rsidR="00421FF8" w:rsidRDefault="00421FF8" w:rsidP="00421FF8">
            <w:pPr>
              <w:tabs>
                <w:tab w:val="right" w:pos="10440"/>
              </w:tabs>
              <w:jc w:val="center"/>
              <w:rPr>
                <w:b/>
                <w:sz w:val="20"/>
                <w:szCs w:val="20"/>
              </w:rPr>
            </w:pPr>
            <w:r>
              <w:rPr>
                <w:b/>
                <w:sz w:val="20"/>
                <w:szCs w:val="20"/>
              </w:rPr>
              <w:t xml:space="preserve"> в киосках,</w:t>
            </w:r>
          </w:p>
          <w:p w:rsidR="00421FF8" w:rsidRDefault="00421FF8" w:rsidP="00421FF8">
            <w:pPr>
              <w:tabs>
                <w:tab w:val="right" w:pos="10440"/>
              </w:tabs>
              <w:jc w:val="center"/>
              <w:rPr>
                <w:b/>
                <w:sz w:val="20"/>
                <w:szCs w:val="20"/>
              </w:rPr>
            </w:pPr>
            <w:r>
              <w:rPr>
                <w:b/>
                <w:sz w:val="20"/>
                <w:szCs w:val="20"/>
              </w:rPr>
              <w:t>соц.сетях</w:t>
            </w:r>
          </w:p>
        </w:tc>
        <w:tc>
          <w:tcPr>
            <w:tcW w:w="1588" w:type="dxa"/>
            <w:gridSpan w:val="2"/>
            <w:tcBorders>
              <w:top w:val="single" w:sz="4" w:space="0" w:color="auto"/>
              <w:left w:val="single" w:sz="4" w:space="0" w:color="auto"/>
              <w:bottom w:val="single" w:sz="4" w:space="0" w:color="auto"/>
              <w:right w:val="single" w:sz="4" w:space="0" w:color="auto"/>
            </w:tcBorders>
            <w:hideMark/>
          </w:tcPr>
          <w:p w:rsidR="00421FF8" w:rsidRDefault="00421FF8" w:rsidP="00421FF8">
            <w:pPr>
              <w:tabs>
                <w:tab w:val="right" w:pos="10440"/>
              </w:tabs>
              <w:jc w:val="center"/>
              <w:rPr>
                <w:b/>
                <w:sz w:val="20"/>
                <w:szCs w:val="20"/>
              </w:rPr>
            </w:pPr>
            <w:r>
              <w:rPr>
                <w:b/>
                <w:sz w:val="20"/>
                <w:szCs w:val="20"/>
              </w:rPr>
              <w:t>бумажное издание</w:t>
            </w:r>
          </w:p>
        </w:tc>
      </w:tr>
      <w:tr w:rsidR="00421FF8" w:rsidTr="00421FF8">
        <w:trPr>
          <w:trHeight w:val="289"/>
        </w:trPr>
        <w:tc>
          <w:tcPr>
            <w:tcW w:w="4460" w:type="dxa"/>
            <w:tcBorders>
              <w:top w:val="single" w:sz="4" w:space="0" w:color="auto"/>
              <w:left w:val="single" w:sz="4" w:space="0" w:color="auto"/>
              <w:bottom w:val="single" w:sz="4" w:space="0" w:color="auto"/>
              <w:right w:val="single" w:sz="4" w:space="0" w:color="auto"/>
            </w:tcBorders>
            <w:vAlign w:val="center"/>
          </w:tcPr>
          <w:p w:rsidR="00421FF8" w:rsidRDefault="00421FF8" w:rsidP="00421FF8">
            <w:pPr>
              <w:tabs>
                <w:tab w:val="right" w:pos="10440"/>
              </w:tabs>
              <w:spacing w:line="312" w:lineRule="auto"/>
              <w:jc w:val="center"/>
              <w:rPr>
                <w:b/>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hideMark/>
          </w:tcPr>
          <w:p w:rsidR="00421FF8" w:rsidRDefault="00421FF8" w:rsidP="00421FF8">
            <w:pPr>
              <w:tabs>
                <w:tab w:val="right" w:pos="10440"/>
              </w:tabs>
              <w:spacing w:line="312" w:lineRule="auto"/>
              <w:jc w:val="center"/>
              <w:rPr>
                <w:b/>
                <w:sz w:val="20"/>
                <w:szCs w:val="20"/>
              </w:rPr>
            </w:pPr>
            <w:r>
              <w:rPr>
                <w:b/>
                <w:sz w:val="20"/>
                <w:szCs w:val="20"/>
              </w:rPr>
              <w:t>ДА</w:t>
            </w:r>
          </w:p>
        </w:tc>
        <w:tc>
          <w:tcPr>
            <w:tcW w:w="824" w:type="dxa"/>
            <w:tcBorders>
              <w:top w:val="single" w:sz="4" w:space="0" w:color="auto"/>
              <w:left w:val="single" w:sz="4" w:space="0" w:color="auto"/>
              <w:bottom w:val="single" w:sz="4" w:space="0" w:color="auto"/>
              <w:right w:val="single" w:sz="4" w:space="0" w:color="auto"/>
            </w:tcBorders>
            <w:vAlign w:val="center"/>
            <w:hideMark/>
          </w:tcPr>
          <w:p w:rsidR="00421FF8" w:rsidRDefault="00421FF8" w:rsidP="00421FF8">
            <w:pPr>
              <w:tabs>
                <w:tab w:val="right" w:pos="10440"/>
              </w:tabs>
              <w:spacing w:line="312" w:lineRule="auto"/>
              <w:jc w:val="center"/>
              <w:rPr>
                <w:b/>
                <w:sz w:val="20"/>
                <w:szCs w:val="20"/>
              </w:rPr>
            </w:pPr>
            <w:r>
              <w:rPr>
                <w:b/>
                <w:sz w:val="20"/>
                <w:szCs w:val="20"/>
              </w:rPr>
              <w:t>НЕТ</w:t>
            </w:r>
          </w:p>
        </w:tc>
        <w:tc>
          <w:tcPr>
            <w:tcW w:w="871" w:type="dxa"/>
            <w:tcBorders>
              <w:top w:val="single" w:sz="4" w:space="0" w:color="auto"/>
              <w:left w:val="single" w:sz="4" w:space="0" w:color="auto"/>
              <w:bottom w:val="single" w:sz="4" w:space="0" w:color="auto"/>
              <w:right w:val="single" w:sz="4" w:space="0" w:color="auto"/>
            </w:tcBorders>
            <w:vAlign w:val="center"/>
            <w:hideMark/>
          </w:tcPr>
          <w:p w:rsidR="00421FF8" w:rsidRDefault="00421FF8" w:rsidP="00421FF8">
            <w:pPr>
              <w:tabs>
                <w:tab w:val="right" w:pos="10440"/>
              </w:tabs>
              <w:spacing w:line="312" w:lineRule="auto"/>
              <w:jc w:val="center"/>
              <w:rPr>
                <w:b/>
                <w:sz w:val="20"/>
                <w:szCs w:val="20"/>
              </w:rPr>
            </w:pPr>
            <w:r>
              <w:rPr>
                <w:b/>
                <w:sz w:val="20"/>
                <w:szCs w:val="20"/>
              </w:rPr>
              <w:t>ДА</w:t>
            </w:r>
          </w:p>
        </w:tc>
        <w:tc>
          <w:tcPr>
            <w:tcW w:w="700" w:type="dxa"/>
            <w:tcBorders>
              <w:top w:val="single" w:sz="4" w:space="0" w:color="auto"/>
              <w:left w:val="single" w:sz="4" w:space="0" w:color="auto"/>
              <w:bottom w:val="single" w:sz="4" w:space="0" w:color="auto"/>
              <w:right w:val="single" w:sz="4" w:space="0" w:color="auto"/>
            </w:tcBorders>
            <w:vAlign w:val="center"/>
            <w:hideMark/>
          </w:tcPr>
          <w:p w:rsidR="00421FF8" w:rsidRDefault="00421FF8" w:rsidP="00421FF8">
            <w:pPr>
              <w:tabs>
                <w:tab w:val="right" w:pos="10440"/>
              </w:tabs>
              <w:spacing w:line="312" w:lineRule="auto"/>
              <w:jc w:val="center"/>
              <w:rPr>
                <w:b/>
                <w:sz w:val="20"/>
                <w:szCs w:val="20"/>
              </w:rPr>
            </w:pPr>
            <w:r>
              <w:rPr>
                <w:b/>
                <w:sz w:val="20"/>
                <w:szCs w:val="20"/>
              </w:rPr>
              <w:t>НЕТ</w:t>
            </w:r>
          </w:p>
        </w:tc>
        <w:tc>
          <w:tcPr>
            <w:tcW w:w="593" w:type="dxa"/>
            <w:tcBorders>
              <w:top w:val="single" w:sz="4" w:space="0" w:color="auto"/>
              <w:left w:val="single" w:sz="4" w:space="0" w:color="auto"/>
              <w:bottom w:val="single" w:sz="4" w:space="0" w:color="auto"/>
              <w:right w:val="single" w:sz="4" w:space="0" w:color="auto"/>
            </w:tcBorders>
            <w:vAlign w:val="center"/>
            <w:hideMark/>
          </w:tcPr>
          <w:p w:rsidR="00421FF8" w:rsidRDefault="00421FF8" w:rsidP="00421FF8">
            <w:pPr>
              <w:tabs>
                <w:tab w:val="right" w:pos="10440"/>
              </w:tabs>
              <w:spacing w:line="312" w:lineRule="auto"/>
              <w:jc w:val="center"/>
              <w:rPr>
                <w:b/>
                <w:sz w:val="20"/>
                <w:szCs w:val="20"/>
              </w:rPr>
            </w:pPr>
            <w:r>
              <w:rPr>
                <w:b/>
                <w:sz w:val="20"/>
                <w:szCs w:val="20"/>
              </w:rPr>
              <w:t>ДА</w:t>
            </w:r>
          </w:p>
        </w:tc>
        <w:tc>
          <w:tcPr>
            <w:tcW w:w="705" w:type="dxa"/>
            <w:gridSpan w:val="2"/>
            <w:tcBorders>
              <w:top w:val="single" w:sz="4" w:space="0" w:color="auto"/>
              <w:left w:val="single" w:sz="4" w:space="0" w:color="auto"/>
              <w:bottom w:val="single" w:sz="4" w:space="0" w:color="auto"/>
              <w:right w:val="single" w:sz="4" w:space="0" w:color="auto"/>
            </w:tcBorders>
            <w:vAlign w:val="center"/>
            <w:hideMark/>
          </w:tcPr>
          <w:p w:rsidR="00421FF8" w:rsidRDefault="00421FF8" w:rsidP="00421FF8">
            <w:pPr>
              <w:tabs>
                <w:tab w:val="right" w:pos="10440"/>
              </w:tabs>
              <w:spacing w:line="312" w:lineRule="auto"/>
              <w:jc w:val="center"/>
              <w:rPr>
                <w:b/>
                <w:sz w:val="20"/>
                <w:szCs w:val="20"/>
              </w:rPr>
            </w:pPr>
            <w:r>
              <w:rPr>
                <w:b/>
                <w:sz w:val="20"/>
                <w:szCs w:val="20"/>
              </w:rPr>
              <w:t>НЕТ</w:t>
            </w:r>
          </w:p>
        </w:tc>
        <w:tc>
          <w:tcPr>
            <w:tcW w:w="888" w:type="dxa"/>
            <w:tcBorders>
              <w:top w:val="single" w:sz="4" w:space="0" w:color="auto"/>
              <w:left w:val="single" w:sz="4" w:space="0" w:color="auto"/>
              <w:bottom w:val="single" w:sz="4" w:space="0" w:color="auto"/>
              <w:right w:val="single" w:sz="4" w:space="0" w:color="auto"/>
            </w:tcBorders>
            <w:vAlign w:val="center"/>
            <w:hideMark/>
          </w:tcPr>
          <w:p w:rsidR="00421FF8" w:rsidRDefault="00421FF8" w:rsidP="00421FF8">
            <w:pPr>
              <w:tabs>
                <w:tab w:val="right" w:pos="10440"/>
              </w:tabs>
              <w:spacing w:line="312" w:lineRule="auto"/>
              <w:jc w:val="center"/>
              <w:rPr>
                <w:b/>
                <w:sz w:val="20"/>
                <w:szCs w:val="20"/>
              </w:rPr>
            </w:pPr>
            <w:r>
              <w:rPr>
                <w:b/>
                <w:sz w:val="20"/>
                <w:szCs w:val="20"/>
              </w:rPr>
              <w:t>ДА</w:t>
            </w:r>
          </w:p>
        </w:tc>
        <w:tc>
          <w:tcPr>
            <w:tcW w:w="700" w:type="dxa"/>
            <w:tcBorders>
              <w:top w:val="single" w:sz="4" w:space="0" w:color="auto"/>
              <w:left w:val="single" w:sz="4" w:space="0" w:color="auto"/>
              <w:bottom w:val="single" w:sz="4" w:space="0" w:color="auto"/>
              <w:right w:val="single" w:sz="4" w:space="0" w:color="auto"/>
            </w:tcBorders>
            <w:vAlign w:val="center"/>
            <w:hideMark/>
          </w:tcPr>
          <w:p w:rsidR="00421FF8" w:rsidRDefault="00421FF8" w:rsidP="00421FF8">
            <w:pPr>
              <w:tabs>
                <w:tab w:val="right" w:pos="10440"/>
              </w:tabs>
              <w:spacing w:line="312" w:lineRule="auto"/>
              <w:jc w:val="center"/>
              <w:rPr>
                <w:b/>
                <w:sz w:val="20"/>
                <w:szCs w:val="20"/>
              </w:rPr>
            </w:pPr>
            <w:r>
              <w:rPr>
                <w:b/>
                <w:sz w:val="20"/>
                <w:szCs w:val="20"/>
              </w:rPr>
              <w:t>НЕТ</w:t>
            </w:r>
          </w:p>
        </w:tc>
      </w:tr>
      <w:tr w:rsidR="00421FF8" w:rsidTr="00421FF8">
        <w:trPr>
          <w:trHeight w:val="365"/>
        </w:trPr>
        <w:tc>
          <w:tcPr>
            <w:tcW w:w="4460" w:type="dxa"/>
            <w:tcBorders>
              <w:top w:val="single" w:sz="4" w:space="0" w:color="auto"/>
              <w:left w:val="single" w:sz="4" w:space="0" w:color="auto"/>
              <w:bottom w:val="single" w:sz="4" w:space="0" w:color="auto"/>
              <w:right w:val="single" w:sz="4" w:space="0" w:color="auto"/>
            </w:tcBorders>
            <w:hideMark/>
          </w:tcPr>
          <w:p w:rsidR="00421FF8" w:rsidRDefault="00421FF8" w:rsidP="00421FF8">
            <w:pPr>
              <w:tabs>
                <w:tab w:val="right" w:pos="10440"/>
              </w:tabs>
              <w:spacing w:line="312" w:lineRule="auto"/>
              <w:jc w:val="both"/>
            </w:pPr>
            <w:r>
              <w:t>Фамилия, Имя, Отчество</w:t>
            </w:r>
          </w:p>
        </w:tc>
        <w:tc>
          <w:tcPr>
            <w:tcW w:w="822"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r>
      <w:tr w:rsidR="00421FF8" w:rsidTr="00421FF8">
        <w:trPr>
          <w:trHeight w:val="365"/>
        </w:trPr>
        <w:tc>
          <w:tcPr>
            <w:tcW w:w="4460" w:type="dxa"/>
            <w:tcBorders>
              <w:top w:val="single" w:sz="4" w:space="0" w:color="auto"/>
              <w:left w:val="single" w:sz="4" w:space="0" w:color="auto"/>
              <w:bottom w:val="single" w:sz="4" w:space="0" w:color="auto"/>
              <w:right w:val="single" w:sz="4" w:space="0" w:color="auto"/>
            </w:tcBorders>
            <w:hideMark/>
          </w:tcPr>
          <w:p w:rsidR="00421FF8" w:rsidRDefault="00421FF8" w:rsidP="00421FF8">
            <w:pPr>
              <w:tabs>
                <w:tab w:val="right" w:pos="10440"/>
              </w:tabs>
              <w:spacing w:line="312" w:lineRule="auto"/>
              <w:jc w:val="both"/>
            </w:pPr>
            <w:r>
              <w:t>Дата рождения</w:t>
            </w:r>
          </w:p>
        </w:tc>
        <w:tc>
          <w:tcPr>
            <w:tcW w:w="822"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r>
      <w:tr w:rsidR="00421FF8" w:rsidTr="00421FF8">
        <w:trPr>
          <w:trHeight w:val="365"/>
        </w:trPr>
        <w:tc>
          <w:tcPr>
            <w:tcW w:w="4460" w:type="dxa"/>
            <w:tcBorders>
              <w:top w:val="single" w:sz="4" w:space="0" w:color="auto"/>
              <w:left w:val="single" w:sz="4" w:space="0" w:color="auto"/>
              <w:bottom w:val="single" w:sz="4" w:space="0" w:color="auto"/>
              <w:right w:val="single" w:sz="4" w:space="0" w:color="auto"/>
            </w:tcBorders>
            <w:hideMark/>
          </w:tcPr>
          <w:p w:rsidR="00421FF8" w:rsidRDefault="00421FF8" w:rsidP="00421FF8">
            <w:pPr>
              <w:tabs>
                <w:tab w:val="right" w:pos="10440"/>
              </w:tabs>
              <w:spacing w:line="312" w:lineRule="auto"/>
              <w:jc w:val="both"/>
            </w:pPr>
            <w:r>
              <w:t>Место рождения</w:t>
            </w:r>
          </w:p>
        </w:tc>
        <w:tc>
          <w:tcPr>
            <w:tcW w:w="822"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r>
      <w:tr w:rsidR="00421FF8" w:rsidTr="00421FF8">
        <w:trPr>
          <w:trHeight w:val="365"/>
        </w:trPr>
        <w:tc>
          <w:tcPr>
            <w:tcW w:w="4460" w:type="dxa"/>
            <w:tcBorders>
              <w:top w:val="single" w:sz="4" w:space="0" w:color="auto"/>
              <w:left w:val="single" w:sz="4" w:space="0" w:color="auto"/>
              <w:bottom w:val="single" w:sz="4" w:space="0" w:color="auto"/>
              <w:right w:val="single" w:sz="4" w:space="0" w:color="auto"/>
            </w:tcBorders>
            <w:hideMark/>
          </w:tcPr>
          <w:p w:rsidR="00421FF8" w:rsidRDefault="00421FF8" w:rsidP="00421FF8">
            <w:pPr>
              <w:tabs>
                <w:tab w:val="right" w:pos="10440"/>
              </w:tabs>
              <w:spacing w:line="312" w:lineRule="auto"/>
              <w:jc w:val="both"/>
            </w:pPr>
            <w:r>
              <w:t>Сведения об образовании, ученая степень</w:t>
            </w:r>
          </w:p>
        </w:tc>
        <w:tc>
          <w:tcPr>
            <w:tcW w:w="822"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r>
      <w:tr w:rsidR="00421FF8" w:rsidTr="00421FF8">
        <w:trPr>
          <w:trHeight w:val="365"/>
        </w:trPr>
        <w:tc>
          <w:tcPr>
            <w:tcW w:w="4460" w:type="dxa"/>
            <w:tcBorders>
              <w:top w:val="single" w:sz="4" w:space="0" w:color="auto"/>
              <w:left w:val="single" w:sz="4" w:space="0" w:color="auto"/>
              <w:bottom w:val="single" w:sz="4" w:space="0" w:color="auto"/>
              <w:right w:val="single" w:sz="4" w:space="0" w:color="auto"/>
            </w:tcBorders>
            <w:hideMark/>
          </w:tcPr>
          <w:p w:rsidR="00421FF8" w:rsidRDefault="00421FF8" w:rsidP="00421FF8">
            <w:pPr>
              <w:tabs>
                <w:tab w:val="right" w:pos="10440"/>
              </w:tabs>
              <w:spacing w:line="312" w:lineRule="auto"/>
              <w:jc w:val="both"/>
            </w:pPr>
            <w:r>
              <w:t>Адрес места жительства</w:t>
            </w:r>
          </w:p>
        </w:tc>
        <w:tc>
          <w:tcPr>
            <w:tcW w:w="822"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r>
      <w:tr w:rsidR="00421FF8" w:rsidTr="00421FF8">
        <w:trPr>
          <w:trHeight w:val="365"/>
        </w:trPr>
        <w:tc>
          <w:tcPr>
            <w:tcW w:w="4460" w:type="dxa"/>
            <w:tcBorders>
              <w:top w:val="single" w:sz="4" w:space="0" w:color="auto"/>
              <w:left w:val="single" w:sz="4" w:space="0" w:color="auto"/>
              <w:bottom w:val="single" w:sz="4" w:space="0" w:color="auto"/>
              <w:right w:val="single" w:sz="4" w:space="0" w:color="auto"/>
            </w:tcBorders>
            <w:hideMark/>
          </w:tcPr>
          <w:p w:rsidR="00421FF8" w:rsidRDefault="00421FF8" w:rsidP="00421FF8">
            <w:pPr>
              <w:tabs>
                <w:tab w:val="right" w:pos="10440"/>
              </w:tabs>
              <w:spacing w:line="312" w:lineRule="auto"/>
              <w:jc w:val="both"/>
            </w:pPr>
            <w:r>
              <w:t>Адрес регистрации</w:t>
            </w:r>
          </w:p>
        </w:tc>
        <w:tc>
          <w:tcPr>
            <w:tcW w:w="822"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r>
      <w:tr w:rsidR="00421FF8" w:rsidTr="00421FF8">
        <w:trPr>
          <w:trHeight w:val="365"/>
        </w:trPr>
        <w:tc>
          <w:tcPr>
            <w:tcW w:w="4460" w:type="dxa"/>
            <w:tcBorders>
              <w:top w:val="single" w:sz="4" w:space="0" w:color="auto"/>
              <w:left w:val="single" w:sz="4" w:space="0" w:color="auto"/>
              <w:bottom w:val="single" w:sz="4" w:space="0" w:color="auto"/>
              <w:right w:val="single" w:sz="4" w:space="0" w:color="auto"/>
            </w:tcBorders>
            <w:hideMark/>
          </w:tcPr>
          <w:p w:rsidR="00421FF8" w:rsidRDefault="00421FF8" w:rsidP="00421FF8">
            <w:pPr>
              <w:tabs>
                <w:tab w:val="right" w:pos="10440"/>
              </w:tabs>
              <w:spacing w:line="312" w:lineRule="auto"/>
              <w:jc w:val="both"/>
            </w:pPr>
            <w:r>
              <w:t>Телефон домашний</w:t>
            </w:r>
          </w:p>
        </w:tc>
        <w:tc>
          <w:tcPr>
            <w:tcW w:w="822"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r>
      <w:tr w:rsidR="00421FF8" w:rsidTr="00421FF8">
        <w:trPr>
          <w:trHeight w:val="365"/>
        </w:trPr>
        <w:tc>
          <w:tcPr>
            <w:tcW w:w="4460" w:type="dxa"/>
            <w:tcBorders>
              <w:top w:val="single" w:sz="4" w:space="0" w:color="auto"/>
              <w:left w:val="single" w:sz="4" w:space="0" w:color="auto"/>
              <w:bottom w:val="single" w:sz="4" w:space="0" w:color="auto"/>
              <w:right w:val="single" w:sz="4" w:space="0" w:color="auto"/>
            </w:tcBorders>
            <w:hideMark/>
          </w:tcPr>
          <w:p w:rsidR="00421FF8" w:rsidRDefault="00421FF8" w:rsidP="00421FF8">
            <w:pPr>
              <w:tabs>
                <w:tab w:val="right" w:pos="10440"/>
              </w:tabs>
              <w:spacing w:line="312" w:lineRule="auto"/>
              <w:jc w:val="both"/>
            </w:pPr>
            <w:r>
              <w:t>Мобильный телефон</w:t>
            </w:r>
          </w:p>
        </w:tc>
        <w:tc>
          <w:tcPr>
            <w:tcW w:w="822"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r>
      <w:tr w:rsidR="00421FF8" w:rsidTr="00421FF8">
        <w:trPr>
          <w:trHeight w:val="365"/>
        </w:trPr>
        <w:tc>
          <w:tcPr>
            <w:tcW w:w="4460" w:type="dxa"/>
            <w:tcBorders>
              <w:top w:val="single" w:sz="4" w:space="0" w:color="auto"/>
              <w:left w:val="single" w:sz="4" w:space="0" w:color="auto"/>
              <w:bottom w:val="single" w:sz="4" w:space="0" w:color="auto"/>
              <w:right w:val="single" w:sz="4" w:space="0" w:color="auto"/>
            </w:tcBorders>
            <w:hideMark/>
          </w:tcPr>
          <w:p w:rsidR="00421FF8" w:rsidRDefault="00421FF8" w:rsidP="00421FF8">
            <w:pPr>
              <w:tabs>
                <w:tab w:val="right" w:pos="10440"/>
              </w:tabs>
              <w:spacing w:line="312" w:lineRule="auto"/>
              <w:jc w:val="both"/>
            </w:pPr>
            <w:r>
              <w:t>Электронная почта</w:t>
            </w:r>
          </w:p>
        </w:tc>
        <w:tc>
          <w:tcPr>
            <w:tcW w:w="822"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r>
      <w:tr w:rsidR="00421FF8" w:rsidTr="00421FF8">
        <w:trPr>
          <w:trHeight w:val="365"/>
        </w:trPr>
        <w:tc>
          <w:tcPr>
            <w:tcW w:w="4460" w:type="dxa"/>
            <w:tcBorders>
              <w:top w:val="single" w:sz="4" w:space="0" w:color="auto"/>
              <w:left w:val="single" w:sz="4" w:space="0" w:color="auto"/>
              <w:bottom w:val="single" w:sz="4" w:space="0" w:color="auto"/>
              <w:right w:val="single" w:sz="4" w:space="0" w:color="auto"/>
            </w:tcBorders>
            <w:hideMark/>
          </w:tcPr>
          <w:p w:rsidR="00421FF8" w:rsidRDefault="00421FF8" w:rsidP="00421FF8">
            <w:pPr>
              <w:tabs>
                <w:tab w:val="right" w:pos="10440"/>
              </w:tabs>
              <w:spacing w:line="312" w:lineRule="auto"/>
              <w:jc w:val="both"/>
            </w:pPr>
            <w:r>
              <w:t>Паспортные данные</w:t>
            </w:r>
          </w:p>
        </w:tc>
        <w:tc>
          <w:tcPr>
            <w:tcW w:w="822"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r>
      <w:tr w:rsidR="00421FF8" w:rsidTr="00421FF8">
        <w:trPr>
          <w:trHeight w:val="365"/>
        </w:trPr>
        <w:tc>
          <w:tcPr>
            <w:tcW w:w="4460" w:type="dxa"/>
            <w:tcBorders>
              <w:top w:val="single" w:sz="4" w:space="0" w:color="auto"/>
              <w:left w:val="single" w:sz="4" w:space="0" w:color="auto"/>
              <w:bottom w:val="single" w:sz="4" w:space="0" w:color="auto"/>
              <w:right w:val="single" w:sz="4" w:space="0" w:color="auto"/>
            </w:tcBorders>
            <w:hideMark/>
          </w:tcPr>
          <w:p w:rsidR="00421FF8" w:rsidRDefault="00421FF8" w:rsidP="00421FF8">
            <w:pPr>
              <w:tabs>
                <w:tab w:val="right" w:pos="10440"/>
              </w:tabs>
              <w:spacing w:line="312" w:lineRule="auto"/>
              <w:jc w:val="both"/>
            </w:pPr>
            <w:r>
              <w:t>ИНН</w:t>
            </w:r>
          </w:p>
        </w:tc>
        <w:tc>
          <w:tcPr>
            <w:tcW w:w="822"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r>
      <w:tr w:rsidR="00421FF8" w:rsidTr="00421FF8">
        <w:trPr>
          <w:trHeight w:val="365"/>
        </w:trPr>
        <w:tc>
          <w:tcPr>
            <w:tcW w:w="4460" w:type="dxa"/>
            <w:tcBorders>
              <w:top w:val="single" w:sz="4" w:space="0" w:color="auto"/>
              <w:left w:val="single" w:sz="4" w:space="0" w:color="auto"/>
              <w:bottom w:val="single" w:sz="4" w:space="0" w:color="auto"/>
              <w:right w:val="single" w:sz="4" w:space="0" w:color="auto"/>
            </w:tcBorders>
            <w:hideMark/>
          </w:tcPr>
          <w:p w:rsidR="00421FF8" w:rsidRDefault="00421FF8" w:rsidP="00421FF8">
            <w:pPr>
              <w:tabs>
                <w:tab w:val="right" w:pos="10440"/>
              </w:tabs>
              <w:spacing w:line="312" w:lineRule="auto"/>
              <w:jc w:val="both"/>
            </w:pPr>
            <w:r>
              <w:t>Страховое свидетельство</w:t>
            </w:r>
          </w:p>
        </w:tc>
        <w:tc>
          <w:tcPr>
            <w:tcW w:w="822"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r>
      <w:tr w:rsidR="00421FF8" w:rsidTr="00421FF8">
        <w:trPr>
          <w:trHeight w:val="365"/>
        </w:trPr>
        <w:tc>
          <w:tcPr>
            <w:tcW w:w="4460" w:type="dxa"/>
            <w:tcBorders>
              <w:top w:val="single" w:sz="4" w:space="0" w:color="auto"/>
              <w:left w:val="single" w:sz="4" w:space="0" w:color="auto"/>
              <w:bottom w:val="single" w:sz="4" w:space="0" w:color="auto"/>
              <w:right w:val="single" w:sz="4" w:space="0" w:color="auto"/>
            </w:tcBorders>
            <w:hideMark/>
          </w:tcPr>
          <w:p w:rsidR="00421FF8" w:rsidRDefault="00421FF8" w:rsidP="00421FF8">
            <w:pPr>
              <w:tabs>
                <w:tab w:val="right" w:pos="10440"/>
              </w:tabs>
              <w:spacing w:line="312" w:lineRule="auto"/>
              <w:jc w:val="both"/>
            </w:pPr>
            <w:r>
              <w:t>Должность</w:t>
            </w:r>
          </w:p>
        </w:tc>
        <w:tc>
          <w:tcPr>
            <w:tcW w:w="822"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r>
      <w:tr w:rsidR="00421FF8" w:rsidTr="00421FF8">
        <w:trPr>
          <w:trHeight w:val="365"/>
        </w:trPr>
        <w:tc>
          <w:tcPr>
            <w:tcW w:w="4460" w:type="dxa"/>
            <w:tcBorders>
              <w:top w:val="single" w:sz="4" w:space="0" w:color="auto"/>
              <w:left w:val="single" w:sz="4" w:space="0" w:color="auto"/>
              <w:bottom w:val="single" w:sz="4" w:space="0" w:color="auto"/>
              <w:right w:val="single" w:sz="4" w:space="0" w:color="auto"/>
            </w:tcBorders>
            <w:hideMark/>
          </w:tcPr>
          <w:p w:rsidR="00421FF8" w:rsidRDefault="00421FF8" w:rsidP="00421FF8">
            <w:pPr>
              <w:tabs>
                <w:tab w:val="right" w:pos="10440"/>
              </w:tabs>
              <w:spacing w:line="312" w:lineRule="auto"/>
              <w:jc w:val="both"/>
            </w:pPr>
            <w:r>
              <w:t>Сведения о трудовой деятельности</w:t>
            </w:r>
          </w:p>
        </w:tc>
        <w:tc>
          <w:tcPr>
            <w:tcW w:w="822"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r>
      <w:tr w:rsidR="00421FF8" w:rsidTr="00421FF8">
        <w:trPr>
          <w:trHeight w:val="365"/>
        </w:trPr>
        <w:tc>
          <w:tcPr>
            <w:tcW w:w="4460" w:type="dxa"/>
            <w:tcBorders>
              <w:top w:val="single" w:sz="4" w:space="0" w:color="auto"/>
              <w:left w:val="single" w:sz="4" w:space="0" w:color="auto"/>
              <w:bottom w:val="single" w:sz="4" w:space="0" w:color="auto"/>
              <w:right w:val="single" w:sz="4" w:space="0" w:color="auto"/>
            </w:tcBorders>
            <w:hideMark/>
          </w:tcPr>
          <w:p w:rsidR="00421FF8" w:rsidRDefault="00421FF8" w:rsidP="00421FF8">
            <w:pPr>
              <w:tabs>
                <w:tab w:val="right" w:pos="10440"/>
              </w:tabs>
              <w:spacing w:line="312" w:lineRule="auto"/>
              <w:jc w:val="both"/>
            </w:pPr>
            <w:r>
              <w:t>Сведения о наградах, званиях</w:t>
            </w:r>
          </w:p>
        </w:tc>
        <w:tc>
          <w:tcPr>
            <w:tcW w:w="822"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r>
      <w:tr w:rsidR="00421FF8" w:rsidTr="00421FF8">
        <w:trPr>
          <w:trHeight w:val="365"/>
        </w:trPr>
        <w:tc>
          <w:tcPr>
            <w:tcW w:w="4460" w:type="dxa"/>
            <w:tcBorders>
              <w:top w:val="single" w:sz="4" w:space="0" w:color="auto"/>
              <w:left w:val="single" w:sz="4" w:space="0" w:color="auto"/>
              <w:bottom w:val="single" w:sz="4" w:space="0" w:color="auto"/>
              <w:right w:val="single" w:sz="4" w:space="0" w:color="auto"/>
            </w:tcBorders>
            <w:hideMark/>
          </w:tcPr>
          <w:p w:rsidR="00421FF8" w:rsidRDefault="00421FF8" w:rsidP="00421FF8">
            <w:pPr>
              <w:tabs>
                <w:tab w:val="right" w:pos="10440"/>
              </w:tabs>
              <w:spacing w:line="312" w:lineRule="auto"/>
              <w:jc w:val="both"/>
            </w:pPr>
            <w:r>
              <w:t>Рабочий адрес, телефон</w:t>
            </w:r>
          </w:p>
        </w:tc>
        <w:tc>
          <w:tcPr>
            <w:tcW w:w="822"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r>
      <w:tr w:rsidR="00421FF8" w:rsidTr="00421FF8">
        <w:trPr>
          <w:trHeight w:val="365"/>
        </w:trPr>
        <w:tc>
          <w:tcPr>
            <w:tcW w:w="4460" w:type="dxa"/>
            <w:tcBorders>
              <w:top w:val="single" w:sz="4" w:space="0" w:color="auto"/>
              <w:left w:val="single" w:sz="4" w:space="0" w:color="auto"/>
              <w:bottom w:val="single" w:sz="4" w:space="0" w:color="auto"/>
              <w:right w:val="single" w:sz="4" w:space="0" w:color="auto"/>
            </w:tcBorders>
            <w:hideMark/>
          </w:tcPr>
          <w:p w:rsidR="00421FF8" w:rsidRDefault="00421FF8" w:rsidP="00421FF8">
            <w:pPr>
              <w:tabs>
                <w:tab w:val="right" w:pos="10440"/>
              </w:tabs>
              <w:spacing w:line="312" w:lineRule="auto"/>
              <w:jc w:val="both"/>
            </w:pPr>
            <w:r>
              <w:t>Фотография</w:t>
            </w:r>
          </w:p>
        </w:tc>
        <w:tc>
          <w:tcPr>
            <w:tcW w:w="822"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421FF8" w:rsidRDefault="00421FF8" w:rsidP="00421FF8">
            <w:pPr>
              <w:tabs>
                <w:tab w:val="right" w:pos="10440"/>
              </w:tabs>
              <w:spacing w:line="312" w:lineRule="auto"/>
              <w:jc w:val="both"/>
            </w:pPr>
          </w:p>
        </w:tc>
      </w:tr>
    </w:tbl>
    <w:p w:rsidR="00421FF8" w:rsidRDefault="00421FF8" w:rsidP="00421FF8">
      <w:pPr>
        <w:tabs>
          <w:tab w:val="right" w:pos="10440"/>
        </w:tabs>
        <w:spacing w:line="312" w:lineRule="auto"/>
        <w:ind w:firstLine="708"/>
        <w:jc w:val="both"/>
      </w:pPr>
      <w:r>
        <w:t>Настоящее согласие на обработку моих персональных данных действует со дня приема на работу до дня моего увольнения.</w:t>
      </w:r>
    </w:p>
    <w:p w:rsidR="00421FF8" w:rsidRDefault="00421FF8" w:rsidP="00F32162">
      <w:pPr>
        <w:spacing w:before="120" w:line="288" w:lineRule="auto"/>
        <w:ind w:firstLine="539"/>
        <w:jc w:val="both"/>
      </w:pPr>
      <w:r>
        <w:t>В случае неправомерного использования предоставленных мною персональных данных согласие отзывается моим письменным заявлением. В случае отзыва настоящего согласия до окончания срока его действия, я предупрежден о возможных последствиях прекращения обработки своих персональных данных.</w:t>
      </w:r>
    </w:p>
    <w:p w:rsidR="00421FF8" w:rsidRDefault="00421FF8" w:rsidP="00421FF8">
      <w:pPr>
        <w:tabs>
          <w:tab w:val="right" w:pos="10440"/>
        </w:tabs>
        <w:spacing w:line="312" w:lineRule="auto"/>
        <w:jc w:val="both"/>
      </w:pPr>
    </w:p>
    <w:p w:rsidR="00421FF8" w:rsidRDefault="00421FF8" w:rsidP="00421FF8">
      <w:pPr>
        <w:tabs>
          <w:tab w:val="center" w:pos="900"/>
          <w:tab w:val="right" w:pos="10440"/>
        </w:tabs>
        <w:spacing w:line="312" w:lineRule="auto"/>
        <w:jc w:val="both"/>
        <w:rPr>
          <w:b/>
        </w:rPr>
      </w:pPr>
      <w:r>
        <w:rPr>
          <w:b/>
        </w:rPr>
        <w:t xml:space="preserve">____ ____________ </w:t>
      </w:r>
      <w:r>
        <w:rPr>
          <w:b/>
        </w:rPr>
        <w:tab/>
        <w:t xml:space="preserve">________________________/__________________________/ </w:t>
      </w:r>
    </w:p>
    <w:p w:rsidR="00421FF8" w:rsidRDefault="00421FF8" w:rsidP="00421FF8">
      <w:pPr>
        <w:tabs>
          <w:tab w:val="center" w:pos="900"/>
          <w:tab w:val="center" w:pos="5580"/>
          <w:tab w:val="center" w:pos="8820"/>
        </w:tabs>
        <w:spacing w:line="312" w:lineRule="auto"/>
        <w:jc w:val="both"/>
        <w:rPr>
          <w:i/>
          <w:vertAlign w:val="superscript"/>
        </w:rPr>
      </w:pPr>
      <w:r>
        <w:rPr>
          <w:b/>
          <w:vertAlign w:val="superscript"/>
        </w:rPr>
        <w:tab/>
      </w:r>
      <w:r>
        <w:rPr>
          <w:i/>
          <w:vertAlign w:val="superscript"/>
        </w:rPr>
        <w:t>(дата)</w:t>
      </w:r>
      <w:r>
        <w:rPr>
          <w:i/>
          <w:vertAlign w:val="superscript"/>
        </w:rPr>
        <w:tab/>
        <w:t xml:space="preserve">(подпись) </w:t>
      </w:r>
      <w:r>
        <w:rPr>
          <w:i/>
          <w:vertAlign w:val="superscript"/>
        </w:rPr>
        <w:tab/>
        <w:t xml:space="preserve"> (расшифровка подписи)</w:t>
      </w: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531E4A" w:rsidRDefault="00531E4A" w:rsidP="00421FF8">
      <w:pPr>
        <w:tabs>
          <w:tab w:val="center" w:pos="4677"/>
          <w:tab w:val="right" w:pos="9355"/>
        </w:tabs>
        <w:suppressAutoHyphens/>
        <w:jc w:val="right"/>
        <w:rPr>
          <w:b/>
          <w:i/>
          <w:sz w:val="20"/>
          <w:szCs w:val="20"/>
          <w:lang w:eastAsia="ar-SA"/>
        </w:rPr>
      </w:pPr>
    </w:p>
    <w:p w:rsidR="00421FF8" w:rsidRDefault="00421FF8" w:rsidP="00421FF8">
      <w:pPr>
        <w:tabs>
          <w:tab w:val="center" w:pos="4677"/>
          <w:tab w:val="right" w:pos="9355"/>
        </w:tabs>
        <w:suppressAutoHyphens/>
        <w:jc w:val="right"/>
        <w:rPr>
          <w:b/>
          <w:i/>
          <w:sz w:val="20"/>
          <w:szCs w:val="20"/>
          <w:lang w:eastAsia="ar-SA"/>
        </w:rPr>
      </w:pPr>
      <w:r>
        <w:rPr>
          <w:b/>
          <w:i/>
          <w:sz w:val="20"/>
          <w:szCs w:val="20"/>
          <w:lang w:eastAsia="ar-SA"/>
        </w:rPr>
        <w:t>Приложение №2</w:t>
      </w:r>
    </w:p>
    <w:p w:rsidR="00421FF8" w:rsidRDefault="00421FF8" w:rsidP="00F32162"/>
    <w:tbl>
      <w:tblPr>
        <w:tblpPr w:leftFromText="180" w:rightFromText="180" w:vertAnchor="text" w:horzAnchor="page" w:tblpX="1054" w:tblpY="61"/>
        <w:tblW w:w="10545" w:type="dxa"/>
        <w:tblLayout w:type="fixed"/>
        <w:tblLook w:val="01E0" w:firstRow="1" w:lastRow="1" w:firstColumn="1" w:lastColumn="1" w:noHBand="0" w:noVBand="0"/>
      </w:tblPr>
      <w:tblGrid>
        <w:gridCol w:w="5147"/>
        <w:gridCol w:w="236"/>
        <w:gridCol w:w="5162"/>
      </w:tblGrid>
      <w:tr w:rsidR="00421FF8" w:rsidTr="00421FF8">
        <w:trPr>
          <w:trHeight w:val="1402"/>
        </w:trPr>
        <w:tc>
          <w:tcPr>
            <w:tcW w:w="5148" w:type="dxa"/>
            <w:vAlign w:val="bottom"/>
            <w:hideMark/>
          </w:tcPr>
          <w:p w:rsidR="00421FF8" w:rsidRDefault="00421FF8" w:rsidP="00421FF8">
            <w:pPr>
              <w:tabs>
                <w:tab w:val="left" w:pos="2340"/>
                <w:tab w:val="right" w:pos="4932"/>
              </w:tabs>
              <w:spacing w:before="120"/>
              <w:jc w:val="both"/>
              <w:rPr>
                <w:bCs/>
                <w:sz w:val="28"/>
                <w:szCs w:val="20"/>
                <w:u w:val="single"/>
              </w:rPr>
            </w:pPr>
            <w:r>
              <w:rPr>
                <w:sz w:val="28"/>
                <w:szCs w:val="20"/>
              </w:rPr>
              <w:t>Входящий №</w:t>
            </w:r>
            <w:r>
              <w:rPr>
                <w:sz w:val="28"/>
                <w:szCs w:val="20"/>
                <w:u w:val="single"/>
              </w:rPr>
              <w:tab/>
              <w:t xml:space="preserve"> </w:t>
            </w:r>
            <w:r>
              <w:rPr>
                <w:sz w:val="28"/>
                <w:szCs w:val="20"/>
              </w:rPr>
              <w:t xml:space="preserve">от </w:t>
            </w:r>
            <w:r>
              <w:rPr>
                <w:sz w:val="28"/>
                <w:szCs w:val="20"/>
                <w:u w:val="single"/>
              </w:rPr>
              <w:tab/>
            </w:r>
          </w:p>
        </w:tc>
        <w:tc>
          <w:tcPr>
            <w:tcW w:w="236" w:type="dxa"/>
            <w:vAlign w:val="center"/>
          </w:tcPr>
          <w:p w:rsidR="00421FF8" w:rsidRDefault="00421FF8" w:rsidP="00421FF8">
            <w:pPr>
              <w:tabs>
                <w:tab w:val="right" w:pos="10440"/>
              </w:tabs>
              <w:spacing w:line="312" w:lineRule="auto"/>
              <w:jc w:val="both"/>
            </w:pPr>
          </w:p>
        </w:tc>
        <w:tc>
          <w:tcPr>
            <w:tcW w:w="5164" w:type="dxa"/>
          </w:tcPr>
          <w:p w:rsidR="00421FF8" w:rsidRDefault="00421FF8" w:rsidP="00421FF8">
            <w:pPr>
              <w:tabs>
                <w:tab w:val="right" w:pos="10440"/>
              </w:tabs>
              <w:spacing w:before="120" w:line="312" w:lineRule="auto"/>
              <w:jc w:val="both"/>
            </w:pPr>
            <w:r>
              <w:t xml:space="preserve">Директору МБОУ «________________» </w:t>
            </w:r>
          </w:p>
          <w:p w:rsidR="00421FF8" w:rsidRDefault="00421FF8" w:rsidP="00421FF8">
            <w:pPr>
              <w:tabs>
                <w:tab w:val="right" w:pos="10440"/>
              </w:tabs>
              <w:spacing w:before="120" w:line="312" w:lineRule="auto"/>
              <w:jc w:val="both"/>
            </w:pPr>
            <w:r>
              <w:t>_____________</w:t>
            </w:r>
          </w:p>
          <w:p w:rsidR="00421FF8" w:rsidRDefault="00421FF8" w:rsidP="00421FF8">
            <w:pPr>
              <w:tabs>
                <w:tab w:val="center" w:pos="2436"/>
                <w:tab w:val="right" w:pos="4596"/>
                <w:tab w:val="right" w:pos="10440"/>
              </w:tabs>
              <w:spacing w:line="312" w:lineRule="auto"/>
              <w:jc w:val="both"/>
              <w:rPr>
                <w:u w:val="single"/>
              </w:rPr>
            </w:pPr>
          </w:p>
        </w:tc>
      </w:tr>
    </w:tbl>
    <w:p w:rsidR="00421FF8" w:rsidRDefault="00421FF8" w:rsidP="00F32162">
      <w:pPr>
        <w:tabs>
          <w:tab w:val="right" w:pos="10440"/>
        </w:tabs>
        <w:spacing w:line="312" w:lineRule="auto"/>
        <w:rPr>
          <w:b/>
          <w:bCs/>
        </w:rPr>
      </w:pPr>
    </w:p>
    <w:p w:rsidR="00421FF8" w:rsidRDefault="00421FF8" w:rsidP="00421FF8">
      <w:pPr>
        <w:tabs>
          <w:tab w:val="right" w:pos="10440"/>
        </w:tabs>
        <w:spacing w:line="312" w:lineRule="auto"/>
        <w:jc w:val="center"/>
        <w:rPr>
          <w:b/>
          <w:bCs/>
        </w:rPr>
      </w:pPr>
    </w:p>
    <w:p w:rsidR="00421FF8" w:rsidRDefault="00421FF8" w:rsidP="00421FF8">
      <w:pPr>
        <w:tabs>
          <w:tab w:val="right" w:pos="10440"/>
        </w:tabs>
        <w:spacing w:line="312" w:lineRule="auto"/>
        <w:jc w:val="center"/>
        <w:rPr>
          <w:b/>
          <w:color w:val="000000"/>
        </w:rPr>
      </w:pPr>
      <w:r>
        <w:rPr>
          <w:b/>
          <w:bCs/>
        </w:rPr>
        <w:t>ЗАЯВЛЕНИЕ</w:t>
      </w:r>
      <w:r>
        <w:rPr>
          <w:b/>
          <w:color w:val="000000"/>
        </w:rPr>
        <w:t>-СОГЛАСИЕ</w:t>
      </w:r>
    </w:p>
    <w:p w:rsidR="00421FF8" w:rsidRDefault="00421FF8" w:rsidP="00421FF8">
      <w:pPr>
        <w:tabs>
          <w:tab w:val="right" w:pos="10440"/>
        </w:tabs>
        <w:spacing w:line="312" w:lineRule="auto"/>
        <w:jc w:val="center"/>
        <w:rPr>
          <w:b/>
          <w:bCs/>
        </w:rPr>
      </w:pPr>
      <w:r>
        <w:rPr>
          <w:b/>
          <w:bCs/>
        </w:rPr>
        <w:t>на обработку персональных данных учащихся</w:t>
      </w:r>
    </w:p>
    <w:tbl>
      <w:tblPr>
        <w:tblW w:w="10305" w:type="dxa"/>
        <w:tblInd w:w="-411" w:type="dxa"/>
        <w:tblLayout w:type="fixed"/>
        <w:tblLook w:val="04A0" w:firstRow="1" w:lastRow="0" w:firstColumn="1" w:lastColumn="0" w:noHBand="0" w:noVBand="1"/>
      </w:tblPr>
      <w:tblGrid>
        <w:gridCol w:w="736"/>
        <w:gridCol w:w="953"/>
        <w:gridCol w:w="2081"/>
        <w:gridCol w:w="945"/>
        <w:gridCol w:w="409"/>
        <w:gridCol w:w="177"/>
        <w:gridCol w:w="169"/>
        <w:gridCol w:w="976"/>
        <w:gridCol w:w="945"/>
        <w:gridCol w:w="2914"/>
      </w:tblGrid>
      <w:tr w:rsidR="00421FF8" w:rsidTr="00421FF8">
        <w:trPr>
          <w:trHeight w:val="454"/>
        </w:trPr>
        <w:tc>
          <w:tcPr>
            <w:tcW w:w="735" w:type="dxa"/>
            <w:vAlign w:val="bottom"/>
            <w:hideMark/>
          </w:tcPr>
          <w:p w:rsidR="00421FF8" w:rsidRDefault="00421FF8" w:rsidP="00421FF8">
            <w:pPr>
              <w:tabs>
                <w:tab w:val="center" w:pos="5593"/>
              </w:tabs>
              <w:jc w:val="both"/>
              <w:rPr>
                <w:bCs/>
              </w:rPr>
            </w:pPr>
            <w:r>
              <w:rPr>
                <w:bCs/>
              </w:rPr>
              <w:t>Я,</w:t>
            </w:r>
            <w:r>
              <w:rPr>
                <w:color w:val="000000"/>
              </w:rPr>
              <w:t xml:space="preserve"> </w:t>
            </w:r>
          </w:p>
        </w:tc>
        <w:tc>
          <w:tcPr>
            <w:tcW w:w="9565" w:type="dxa"/>
            <w:gridSpan w:val="9"/>
            <w:tcBorders>
              <w:top w:val="nil"/>
              <w:left w:val="nil"/>
              <w:bottom w:val="single" w:sz="4" w:space="0" w:color="auto"/>
              <w:right w:val="nil"/>
            </w:tcBorders>
            <w:vAlign w:val="bottom"/>
          </w:tcPr>
          <w:p w:rsidR="00421FF8" w:rsidRDefault="00421FF8" w:rsidP="00421FF8">
            <w:pPr>
              <w:tabs>
                <w:tab w:val="center" w:pos="5593"/>
              </w:tabs>
              <w:jc w:val="both"/>
              <w:rPr>
                <w:bCs/>
              </w:rPr>
            </w:pPr>
          </w:p>
        </w:tc>
      </w:tr>
      <w:tr w:rsidR="00421FF8" w:rsidTr="00421FF8">
        <w:trPr>
          <w:trHeight w:val="454"/>
        </w:trPr>
        <w:tc>
          <w:tcPr>
            <w:tcW w:w="10300" w:type="dxa"/>
            <w:gridSpan w:val="10"/>
            <w:hideMark/>
          </w:tcPr>
          <w:p w:rsidR="00421FF8" w:rsidRDefault="00421FF8" w:rsidP="00421FF8">
            <w:pPr>
              <w:jc w:val="center"/>
              <w:rPr>
                <w:bCs/>
                <w:i/>
                <w:vertAlign w:val="superscript"/>
              </w:rPr>
            </w:pPr>
          </w:p>
        </w:tc>
      </w:tr>
      <w:tr w:rsidR="00421FF8" w:rsidTr="00421FF8">
        <w:trPr>
          <w:trHeight w:val="454"/>
        </w:trPr>
        <w:tc>
          <w:tcPr>
            <w:tcW w:w="5120" w:type="dxa"/>
            <w:gridSpan w:val="5"/>
            <w:vAlign w:val="bottom"/>
            <w:hideMark/>
          </w:tcPr>
          <w:p w:rsidR="00421FF8" w:rsidRDefault="00421FF8" w:rsidP="00421FF8">
            <w:pPr>
              <w:jc w:val="both"/>
              <w:rPr>
                <w:bCs/>
              </w:rPr>
            </w:pPr>
          </w:p>
        </w:tc>
        <w:tc>
          <w:tcPr>
            <w:tcW w:w="5180" w:type="dxa"/>
            <w:gridSpan w:val="5"/>
            <w:tcBorders>
              <w:top w:val="nil"/>
              <w:left w:val="nil"/>
              <w:bottom w:val="single" w:sz="4" w:space="0" w:color="auto"/>
              <w:right w:val="nil"/>
            </w:tcBorders>
            <w:vAlign w:val="bottom"/>
          </w:tcPr>
          <w:p w:rsidR="00421FF8" w:rsidRDefault="00421FF8" w:rsidP="00421FF8">
            <w:pPr>
              <w:jc w:val="both"/>
              <w:rPr>
                <w:bCs/>
              </w:rPr>
            </w:pPr>
          </w:p>
        </w:tc>
      </w:tr>
      <w:tr w:rsidR="00421FF8" w:rsidTr="00421FF8">
        <w:trPr>
          <w:trHeight w:val="275"/>
        </w:trPr>
        <w:tc>
          <w:tcPr>
            <w:tcW w:w="10300" w:type="dxa"/>
            <w:gridSpan w:val="10"/>
            <w:hideMark/>
          </w:tcPr>
          <w:p w:rsidR="00421FF8" w:rsidRDefault="00421FF8" w:rsidP="00421FF8">
            <w:pPr>
              <w:tabs>
                <w:tab w:val="center" w:pos="7798"/>
              </w:tabs>
              <w:jc w:val="both"/>
              <w:rPr>
                <w:bCs/>
                <w:i/>
                <w:vertAlign w:val="superscript"/>
              </w:rPr>
            </w:pPr>
          </w:p>
        </w:tc>
      </w:tr>
      <w:tr w:rsidR="00421FF8" w:rsidTr="00421FF8">
        <w:trPr>
          <w:trHeight w:val="454"/>
        </w:trPr>
        <w:tc>
          <w:tcPr>
            <w:tcW w:w="5297" w:type="dxa"/>
            <w:gridSpan w:val="6"/>
            <w:tcBorders>
              <w:top w:val="nil"/>
              <w:left w:val="nil"/>
              <w:bottom w:val="single" w:sz="4" w:space="0" w:color="auto"/>
              <w:right w:val="nil"/>
            </w:tcBorders>
            <w:vAlign w:val="bottom"/>
          </w:tcPr>
          <w:p w:rsidR="00421FF8" w:rsidRDefault="00421FF8" w:rsidP="00421FF8">
            <w:pPr>
              <w:spacing w:before="120"/>
              <w:jc w:val="both"/>
              <w:rPr>
                <w:bCs/>
              </w:rPr>
            </w:pPr>
          </w:p>
        </w:tc>
        <w:tc>
          <w:tcPr>
            <w:tcW w:w="2090" w:type="dxa"/>
            <w:gridSpan w:val="3"/>
            <w:vAlign w:val="bottom"/>
            <w:hideMark/>
          </w:tcPr>
          <w:p w:rsidR="00421FF8" w:rsidRDefault="00421FF8" w:rsidP="00421FF8">
            <w:pPr>
              <w:spacing w:before="120"/>
              <w:jc w:val="both"/>
              <w:rPr>
                <w:bCs/>
              </w:rPr>
            </w:pPr>
          </w:p>
        </w:tc>
        <w:tc>
          <w:tcPr>
            <w:tcW w:w="2913" w:type="dxa"/>
            <w:tcBorders>
              <w:top w:val="nil"/>
              <w:left w:val="nil"/>
              <w:bottom w:val="single" w:sz="4" w:space="0" w:color="auto"/>
              <w:right w:val="nil"/>
            </w:tcBorders>
            <w:vAlign w:val="bottom"/>
          </w:tcPr>
          <w:p w:rsidR="00421FF8" w:rsidRDefault="00421FF8" w:rsidP="00421FF8">
            <w:pPr>
              <w:spacing w:before="120"/>
              <w:jc w:val="both"/>
              <w:rPr>
                <w:bCs/>
              </w:rPr>
            </w:pPr>
          </w:p>
        </w:tc>
      </w:tr>
      <w:tr w:rsidR="00421FF8" w:rsidTr="00421FF8">
        <w:trPr>
          <w:trHeight w:val="454"/>
        </w:trPr>
        <w:tc>
          <w:tcPr>
            <w:tcW w:w="10300" w:type="dxa"/>
            <w:gridSpan w:val="10"/>
            <w:hideMark/>
          </w:tcPr>
          <w:p w:rsidR="00421FF8" w:rsidRDefault="00421FF8" w:rsidP="00421FF8">
            <w:pPr>
              <w:tabs>
                <w:tab w:val="center" w:pos="2038"/>
                <w:tab w:val="center" w:pos="8698"/>
              </w:tabs>
              <w:jc w:val="both"/>
              <w:rPr>
                <w:bCs/>
                <w:vertAlign w:val="superscript"/>
              </w:rPr>
            </w:pPr>
          </w:p>
        </w:tc>
      </w:tr>
      <w:tr w:rsidR="00421FF8" w:rsidTr="00421FF8">
        <w:trPr>
          <w:trHeight w:val="454"/>
        </w:trPr>
        <w:tc>
          <w:tcPr>
            <w:tcW w:w="3766" w:type="dxa"/>
            <w:gridSpan w:val="3"/>
            <w:tcBorders>
              <w:top w:val="nil"/>
              <w:left w:val="nil"/>
              <w:bottom w:val="single" w:sz="4" w:space="0" w:color="auto"/>
              <w:right w:val="nil"/>
            </w:tcBorders>
            <w:vAlign w:val="bottom"/>
          </w:tcPr>
          <w:p w:rsidR="00421FF8" w:rsidRDefault="00421FF8" w:rsidP="00421FF8">
            <w:pPr>
              <w:jc w:val="both"/>
              <w:rPr>
                <w:bCs/>
              </w:rPr>
            </w:pPr>
          </w:p>
        </w:tc>
        <w:tc>
          <w:tcPr>
            <w:tcW w:w="945" w:type="dxa"/>
            <w:vAlign w:val="bottom"/>
            <w:hideMark/>
          </w:tcPr>
          <w:p w:rsidR="00421FF8" w:rsidRDefault="00421FF8" w:rsidP="00421FF8">
            <w:pPr>
              <w:jc w:val="both"/>
              <w:rPr>
                <w:bCs/>
              </w:rPr>
            </w:pPr>
          </w:p>
        </w:tc>
        <w:tc>
          <w:tcPr>
            <w:tcW w:w="1731" w:type="dxa"/>
            <w:gridSpan w:val="4"/>
            <w:tcBorders>
              <w:top w:val="nil"/>
              <w:left w:val="nil"/>
              <w:bottom w:val="single" w:sz="4" w:space="0" w:color="auto"/>
              <w:right w:val="nil"/>
            </w:tcBorders>
            <w:vAlign w:val="bottom"/>
          </w:tcPr>
          <w:p w:rsidR="00421FF8" w:rsidRDefault="00421FF8" w:rsidP="00421FF8">
            <w:pPr>
              <w:jc w:val="both"/>
              <w:rPr>
                <w:bCs/>
              </w:rPr>
            </w:pPr>
          </w:p>
        </w:tc>
        <w:tc>
          <w:tcPr>
            <w:tcW w:w="945" w:type="dxa"/>
            <w:vAlign w:val="bottom"/>
            <w:hideMark/>
          </w:tcPr>
          <w:p w:rsidR="00421FF8" w:rsidRDefault="00421FF8" w:rsidP="00421FF8">
            <w:pPr>
              <w:jc w:val="both"/>
              <w:rPr>
                <w:bCs/>
              </w:rPr>
            </w:pPr>
          </w:p>
        </w:tc>
        <w:tc>
          <w:tcPr>
            <w:tcW w:w="2913" w:type="dxa"/>
            <w:tcBorders>
              <w:top w:val="nil"/>
              <w:left w:val="nil"/>
              <w:bottom w:val="single" w:sz="4" w:space="0" w:color="auto"/>
              <w:right w:val="nil"/>
            </w:tcBorders>
            <w:vAlign w:val="bottom"/>
          </w:tcPr>
          <w:p w:rsidR="00421FF8" w:rsidRDefault="00421FF8" w:rsidP="00421FF8">
            <w:pPr>
              <w:jc w:val="both"/>
              <w:rPr>
                <w:bCs/>
              </w:rPr>
            </w:pPr>
          </w:p>
        </w:tc>
      </w:tr>
      <w:tr w:rsidR="00421FF8" w:rsidTr="00421FF8">
        <w:trPr>
          <w:trHeight w:val="454"/>
        </w:trPr>
        <w:tc>
          <w:tcPr>
            <w:tcW w:w="10300" w:type="dxa"/>
            <w:gridSpan w:val="10"/>
            <w:hideMark/>
          </w:tcPr>
          <w:p w:rsidR="00421FF8" w:rsidRDefault="00421FF8" w:rsidP="00421FF8">
            <w:pPr>
              <w:tabs>
                <w:tab w:val="center" w:pos="1138"/>
              </w:tabs>
              <w:jc w:val="both"/>
              <w:rPr>
                <w:bCs/>
                <w:i/>
              </w:rPr>
            </w:pPr>
          </w:p>
        </w:tc>
      </w:tr>
      <w:tr w:rsidR="00421FF8" w:rsidTr="00421FF8">
        <w:trPr>
          <w:trHeight w:val="454"/>
        </w:trPr>
        <w:tc>
          <w:tcPr>
            <w:tcW w:w="1687" w:type="dxa"/>
            <w:gridSpan w:val="2"/>
            <w:vAlign w:val="bottom"/>
            <w:hideMark/>
          </w:tcPr>
          <w:p w:rsidR="00421FF8" w:rsidRDefault="00421FF8" w:rsidP="00421FF8">
            <w:pPr>
              <w:jc w:val="both"/>
              <w:rPr>
                <w:bCs/>
              </w:rPr>
            </w:pPr>
          </w:p>
        </w:tc>
        <w:tc>
          <w:tcPr>
            <w:tcW w:w="2079" w:type="dxa"/>
            <w:tcBorders>
              <w:top w:val="nil"/>
              <w:left w:val="nil"/>
              <w:bottom w:val="single" w:sz="4" w:space="0" w:color="auto"/>
              <w:right w:val="nil"/>
            </w:tcBorders>
            <w:vAlign w:val="bottom"/>
          </w:tcPr>
          <w:p w:rsidR="00421FF8" w:rsidRDefault="00421FF8" w:rsidP="00421FF8">
            <w:pPr>
              <w:jc w:val="both"/>
              <w:rPr>
                <w:bCs/>
              </w:rPr>
            </w:pPr>
          </w:p>
        </w:tc>
        <w:tc>
          <w:tcPr>
            <w:tcW w:w="1700" w:type="dxa"/>
            <w:gridSpan w:val="4"/>
            <w:vAlign w:val="bottom"/>
            <w:hideMark/>
          </w:tcPr>
          <w:p w:rsidR="00421FF8" w:rsidRDefault="00421FF8" w:rsidP="00421FF8">
            <w:pPr>
              <w:jc w:val="both"/>
              <w:rPr>
                <w:bCs/>
              </w:rPr>
            </w:pPr>
          </w:p>
        </w:tc>
        <w:tc>
          <w:tcPr>
            <w:tcW w:w="4834" w:type="dxa"/>
            <w:gridSpan w:val="3"/>
            <w:tcBorders>
              <w:top w:val="nil"/>
              <w:left w:val="nil"/>
              <w:bottom w:val="single" w:sz="4" w:space="0" w:color="auto"/>
              <w:right w:val="nil"/>
            </w:tcBorders>
            <w:vAlign w:val="bottom"/>
          </w:tcPr>
          <w:p w:rsidR="00421FF8" w:rsidRDefault="00421FF8" w:rsidP="00421FF8">
            <w:pPr>
              <w:jc w:val="both"/>
              <w:rPr>
                <w:bCs/>
              </w:rPr>
            </w:pPr>
          </w:p>
        </w:tc>
      </w:tr>
      <w:tr w:rsidR="00421FF8" w:rsidTr="00421FF8">
        <w:trPr>
          <w:trHeight w:val="454"/>
        </w:trPr>
        <w:tc>
          <w:tcPr>
            <w:tcW w:w="10300" w:type="dxa"/>
            <w:gridSpan w:val="10"/>
            <w:tcBorders>
              <w:top w:val="nil"/>
              <w:left w:val="nil"/>
              <w:bottom w:val="single" w:sz="4" w:space="0" w:color="auto"/>
              <w:right w:val="nil"/>
            </w:tcBorders>
            <w:vAlign w:val="bottom"/>
          </w:tcPr>
          <w:p w:rsidR="00421FF8" w:rsidRDefault="00421FF8" w:rsidP="00421FF8">
            <w:pPr>
              <w:jc w:val="both"/>
              <w:rPr>
                <w:bCs/>
                <w:i/>
              </w:rPr>
            </w:pPr>
          </w:p>
        </w:tc>
      </w:tr>
    </w:tbl>
    <w:p w:rsidR="00421FF8" w:rsidRDefault="00421FF8" w:rsidP="00421FF8">
      <w:pPr>
        <w:rPr>
          <w:vanish/>
        </w:rPr>
      </w:pPr>
    </w:p>
    <w:tbl>
      <w:tblPr>
        <w:tblpPr w:leftFromText="180" w:rightFromText="180" w:vertAnchor="text" w:horzAnchor="page" w:tblpX="1054" w:tblpY="914"/>
        <w:tblW w:w="10605" w:type="dxa"/>
        <w:tblLayout w:type="fixed"/>
        <w:tblLook w:val="04A0" w:firstRow="1" w:lastRow="0" w:firstColumn="1" w:lastColumn="0" w:noHBand="0" w:noVBand="1"/>
      </w:tblPr>
      <w:tblGrid>
        <w:gridCol w:w="4169"/>
        <w:gridCol w:w="623"/>
        <w:gridCol w:w="828"/>
        <w:gridCol w:w="3567"/>
        <w:gridCol w:w="709"/>
        <w:gridCol w:w="709"/>
      </w:tblGrid>
      <w:tr w:rsidR="00421FF8" w:rsidTr="00421FF8">
        <w:tc>
          <w:tcPr>
            <w:tcW w:w="4165" w:type="dxa"/>
            <w:tcBorders>
              <w:top w:val="nil"/>
              <w:left w:val="nil"/>
              <w:bottom w:val="nil"/>
              <w:right w:val="single" w:sz="4" w:space="0" w:color="auto"/>
            </w:tcBorders>
            <w:vAlign w:val="bottom"/>
          </w:tcPr>
          <w:p w:rsidR="00421FF8" w:rsidRDefault="00421FF8" w:rsidP="00421FF8">
            <w:pPr>
              <w:jc w:val="both"/>
              <w:rPr>
                <w:b/>
                <w:bCs/>
              </w:rPr>
            </w:pPr>
          </w:p>
        </w:tc>
        <w:tc>
          <w:tcPr>
            <w:tcW w:w="623" w:type="dxa"/>
            <w:tcBorders>
              <w:top w:val="single" w:sz="4" w:space="0" w:color="auto"/>
              <w:left w:val="single" w:sz="4" w:space="0" w:color="auto"/>
              <w:bottom w:val="single" w:sz="4" w:space="0" w:color="auto"/>
              <w:right w:val="single" w:sz="4" w:space="0" w:color="auto"/>
            </w:tcBorders>
            <w:vAlign w:val="bottom"/>
            <w:hideMark/>
          </w:tcPr>
          <w:p w:rsidR="00421FF8" w:rsidRDefault="00421FF8" w:rsidP="00421FF8">
            <w:pPr>
              <w:jc w:val="both"/>
              <w:rPr>
                <w:b/>
                <w:bCs/>
                <w:sz w:val="20"/>
                <w:szCs w:val="20"/>
              </w:rPr>
            </w:pPr>
            <w:r>
              <w:rPr>
                <w:b/>
                <w:bCs/>
                <w:sz w:val="20"/>
                <w:szCs w:val="20"/>
              </w:rPr>
              <w:t>ДА</w:t>
            </w:r>
          </w:p>
        </w:tc>
        <w:tc>
          <w:tcPr>
            <w:tcW w:w="827" w:type="dxa"/>
            <w:tcBorders>
              <w:top w:val="single" w:sz="4" w:space="0" w:color="auto"/>
              <w:left w:val="single" w:sz="4" w:space="0" w:color="auto"/>
              <w:bottom w:val="single" w:sz="4" w:space="0" w:color="auto"/>
              <w:right w:val="single" w:sz="4" w:space="0" w:color="auto"/>
            </w:tcBorders>
            <w:vAlign w:val="bottom"/>
            <w:hideMark/>
          </w:tcPr>
          <w:p w:rsidR="00421FF8" w:rsidRDefault="00421FF8" w:rsidP="00421FF8">
            <w:pPr>
              <w:jc w:val="both"/>
              <w:rPr>
                <w:b/>
                <w:bCs/>
                <w:sz w:val="20"/>
                <w:szCs w:val="20"/>
              </w:rPr>
            </w:pPr>
            <w:r>
              <w:rPr>
                <w:b/>
                <w:bCs/>
                <w:sz w:val="20"/>
                <w:szCs w:val="20"/>
              </w:rPr>
              <w:t>НЕТ</w:t>
            </w:r>
          </w:p>
        </w:tc>
        <w:tc>
          <w:tcPr>
            <w:tcW w:w="3565" w:type="dxa"/>
            <w:vAlign w:val="bottom"/>
          </w:tcPr>
          <w:p w:rsidR="00421FF8" w:rsidRDefault="00421FF8" w:rsidP="00421FF8">
            <w:pPr>
              <w:jc w:val="both"/>
              <w:rPr>
                <w:b/>
                <w:bCs/>
                <w:sz w:val="20"/>
                <w:szCs w:val="20"/>
              </w:rPr>
            </w:pPr>
          </w:p>
        </w:tc>
        <w:tc>
          <w:tcPr>
            <w:tcW w:w="709" w:type="dxa"/>
            <w:tcBorders>
              <w:top w:val="single" w:sz="4" w:space="0" w:color="auto"/>
              <w:left w:val="nil"/>
              <w:bottom w:val="single" w:sz="4" w:space="0" w:color="auto"/>
              <w:right w:val="single" w:sz="4" w:space="0" w:color="auto"/>
            </w:tcBorders>
            <w:vAlign w:val="bottom"/>
            <w:hideMark/>
          </w:tcPr>
          <w:p w:rsidR="00421FF8" w:rsidRDefault="00421FF8" w:rsidP="00421FF8">
            <w:pPr>
              <w:jc w:val="both"/>
              <w:rPr>
                <w:b/>
                <w:bCs/>
                <w:sz w:val="20"/>
                <w:szCs w:val="20"/>
              </w:rPr>
            </w:pPr>
            <w:r>
              <w:rPr>
                <w:b/>
                <w:bCs/>
                <w:sz w:val="20"/>
                <w:szCs w:val="20"/>
              </w:rPr>
              <w:t>ДА</w:t>
            </w:r>
          </w:p>
        </w:tc>
        <w:tc>
          <w:tcPr>
            <w:tcW w:w="709" w:type="dxa"/>
            <w:tcBorders>
              <w:top w:val="single" w:sz="4" w:space="0" w:color="auto"/>
              <w:left w:val="single" w:sz="4" w:space="0" w:color="auto"/>
              <w:bottom w:val="single" w:sz="4" w:space="0" w:color="auto"/>
              <w:right w:val="single" w:sz="4" w:space="0" w:color="auto"/>
            </w:tcBorders>
            <w:vAlign w:val="bottom"/>
            <w:hideMark/>
          </w:tcPr>
          <w:p w:rsidR="00421FF8" w:rsidRDefault="00421FF8" w:rsidP="00421FF8">
            <w:pPr>
              <w:jc w:val="both"/>
              <w:rPr>
                <w:b/>
                <w:bCs/>
                <w:sz w:val="20"/>
                <w:szCs w:val="20"/>
              </w:rPr>
            </w:pPr>
            <w:r>
              <w:rPr>
                <w:b/>
                <w:bCs/>
                <w:sz w:val="20"/>
                <w:szCs w:val="20"/>
              </w:rPr>
              <w:t>НЕТ</w:t>
            </w:r>
          </w:p>
        </w:tc>
      </w:tr>
      <w:tr w:rsidR="00421FF8" w:rsidTr="00421FF8">
        <w:trPr>
          <w:trHeight w:val="555"/>
        </w:trPr>
        <w:tc>
          <w:tcPr>
            <w:tcW w:w="4165" w:type="dxa"/>
            <w:tcBorders>
              <w:top w:val="nil"/>
              <w:left w:val="nil"/>
              <w:bottom w:val="single" w:sz="4" w:space="0" w:color="auto"/>
              <w:right w:val="single" w:sz="4" w:space="0" w:color="auto"/>
            </w:tcBorders>
            <w:vAlign w:val="bottom"/>
            <w:hideMark/>
          </w:tcPr>
          <w:p w:rsidR="00421FF8" w:rsidRDefault="00421FF8" w:rsidP="00421FF8">
            <w:pPr>
              <w:jc w:val="both"/>
              <w:rPr>
                <w:bCs/>
              </w:rPr>
            </w:pPr>
            <w:r>
              <w:rPr>
                <w:bCs/>
              </w:rPr>
              <w:t>Заключение договоров</w:t>
            </w:r>
          </w:p>
        </w:tc>
        <w:tc>
          <w:tcPr>
            <w:tcW w:w="623"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bCs/>
              </w:rPr>
            </w:pPr>
          </w:p>
        </w:tc>
        <w:tc>
          <w:tcPr>
            <w:tcW w:w="827"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bCs/>
              </w:rPr>
            </w:pPr>
          </w:p>
        </w:tc>
        <w:tc>
          <w:tcPr>
            <w:tcW w:w="3565" w:type="dxa"/>
            <w:tcBorders>
              <w:top w:val="nil"/>
              <w:left w:val="nil"/>
              <w:bottom w:val="single" w:sz="4" w:space="0" w:color="auto"/>
              <w:right w:val="single" w:sz="4" w:space="0" w:color="auto"/>
            </w:tcBorders>
            <w:vAlign w:val="bottom"/>
            <w:hideMark/>
          </w:tcPr>
          <w:p w:rsidR="00421FF8" w:rsidRDefault="00421FF8" w:rsidP="00421FF8">
            <w:pPr>
              <w:jc w:val="both"/>
              <w:rPr>
                <w:bCs/>
              </w:rPr>
            </w:pPr>
            <w:r>
              <w:rPr>
                <w:bCs/>
              </w:rPr>
              <w:t>Обеспечения льготного питания</w:t>
            </w:r>
          </w:p>
        </w:tc>
        <w:tc>
          <w:tcPr>
            <w:tcW w:w="709"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bCs/>
              </w:rPr>
            </w:pPr>
          </w:p>
        </w:tc>
        <w:tc>
          <w:tcPr>
            <w:tcW w:w="709"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bCs/>
              </w:rPr>
            </w:pPr>
          </w:p>
        </w:tc>
      </w:tr>
      <w:tr w:rsidR="00421FF8" w:rsidTr="00421FF8">
        <w:trPr>
          <w:trHeight w:val="555"/>
        </w:trPr>
        <w:tc>
          <w:tcPr>
            <w:tcW w:w="4165" w:type="dxa"/>
            <w:tcBorders>
              <w:top w:val="single" w:sz="4" w:space="0" w:color="auto"/>
              <w:left w:val="nil"/>
              <w:bottom w:val="single" w:sz="4" w:space="0" w:color="auto"/>
              <w:right w:val="single" w:sz="4" w:space="0" w:color="auto"/>
            </w:tcBorders>
            <w:vAlign w:val="bottom"/>
            <w:hideMark/>
          </w:tcPr>
          <w:p w:rsidR="00421FF8" w:rsidRDefault="00421FF8" w:rsidP="00421FF8">
            <w:pPr>
              <w:jc w:val="both"/>
              <w:rPr>
                <w:bCs/>
              </w:rPr>
            </w:pPr>
            <w:r>
              <w:rPr>
                <w:bCs/>
              </w:rPr>
              <w:t>Ведение личного дела</w:t>
            </w:r>
          </w:p>
        </w:tc>
        <w:tc>
          <w:tcPr>
            <w:tcW w:w="623"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827"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3565" w:type="dxa"/>
            <w:tcBorders>
              <w:top w:val="single" w:sz="4" w:space="0" w:color="auto"/>
              <w:left w:val="nil"/>
              <w:bottom w:val="single" w:sz="4" w:space="0" w:color="auto"/>
              <w:right w:val="single" w:sz="4" w:space="0" w:color="auto"/>
            </w:tcBorders>
            <w:vAlign w:val="bottom"/>
            <w:hideMark/>
          </w:tcPr>
          <w:p w:rsidR="00421FF8" w:rsidRDefault="00421FF8" w:rsidP="00421FF8">
            <w:pPr>
              <w:jc w:val="both"/>
              <w:rPr>
                <w:bCs/>
              </w:rPr>
            </w:pPr>
            <w:r>
              <w:rPr>
                <w:bCs/>
              </w:rPr>
              <w:t>Медицинского сопровождения</w:t>
            </w:r>
          </w:p>
        </w:tc>
        <w:tc>
          <w:tcPr>
            <w:tcW w:w="709"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709"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r>
      <w:tr w:rsidR="00421FF8" w:rsidTr="00421FF8">
        <w:trPr>
          <w:trHeight w:val="555"/>
        </w:trPr>
        <w:tc>
          <w:tcPr>
            <w:tcW w:w="4165" w:type="dxa"/>
            <w:tcBorders>
              <w:top w:val="single" w:sz="4" w:space="0" w:color="auto"/>
              <w:left w:val="nil"/>
              <w:bottom w:val="single" w:sz="4" w:space="0" w:color="auto"/>
              <w:right w:val="single" w:sz="4" w:space="0" w:color="auto"/>
            </w:tcBorders>
            <w:vAlign w:val="bottom"/>
            <w:hideMark/>
          </w:tcPr>
          <w:p w:rsidR="00421FF8" w:rsidRDefault="00421FF8" w:rsidP="00421FF8">
            <w:pPr>
              <w:jc w:val="both"/>
              <w:rPr>
                <w:bCs/>
              </w:rPr>
            </w:pPr>
            <w:r>
              <w:rPr>
                <w:bCs/>
              </w:rPr>
              <w:t>Ведение журналов, дневника и другой учетной документации</w:t>
            </w:r>
          </w:p>
        </w:tc>
        <w:tc>
          <w:tcPr>
            <w:tcW w:w="623"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827"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3565" w:type="dxa"/>
            <w:tcBorders>
              <w:top w:val="single" w:sz="4" w:space="0" w:color="auto"/>
              <w:left w:val="nil"/>
              <w:bottom w:val="single" w:sz="4" w:space="0" w:color="auto"/>
              <w:right w:val="single" w:sz="4" w:space="0" w:color="auto"/>
            </w:tcBorders>
            <w:vAlign w:val="bottom"/>
            <w:hideMark/>
          </w:tcPr>
          <w:p w:rsidR="00421FF8" w:rsidRDefault="00421FF8" w:rsidP="00421FF8">
            <w:pPr>
              <w:jc w:val="both"/>
              <w:rPr>
                <w:i/>
                <w:color w:val="000000"/>
              </w:rPr>
            </w:pPr>
            <w:r>
              <w:rPr>
                <w:bCs/>
              </w:rPr>
              <w:t>Обеспечения льготного проезда в транспорте</w:t>
            </w:r>
          </w:p>
        </w:tc>
        <w:tc>
          <w:tcPr>
            <w:tcW w:w="709"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709"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r>
      <w:tr w:rsidR="00421FF8" w:rsidTr="00421FF8">
        <w:tc>
          <w:tcPr>
            <w:tcW w:w="4165" w:type="dxa"/>
            <w:tcBorders>
              <w:top w:val="single" w:sz="4" w:space="0" w:color="auto"/>
              <w:left w:val="nil"/>
              <w:bottom w:val="single" w:sz="4" w:space="0" w:color="auto"/>
              <w:right w:val="single" w:sz="4" w:space="0" w:color="auto"/>
            </w:tcBorders>
            <w:vAlign w:val="bottom"/>
            <w:hideMark/>
          </w:tcPr>
          <w:p w:rsidR="00421FF8" w:rsidRDefault="00421FF8" w:rsidP="00421FF8">
            <w:pPr>
              <w:jc w:val="both"/>
              <w:rPr>
                <w:bCs/>
              </w:rPr>
            </w:pPr>
            <w:r>
              <w:rPr>
                <w:bCs/>
              </w:rPr>
              <w:t>Получение справок, характеристик, ученического билета и тп..</w:t>
            </w:r>
          </w:p>
        </w:tc>
        <w:tc>
          <w:tcPr>
            <w:tcW w:w="623"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827"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3565" w:type="dxa"/>
            <w:tcBorders>
              <w:top w:val="single" w:sz="4" w:space="0" w:color="auto"/>
              <w:left w:val="nil"/>
              <w:bottom w:val="single" w:sz="4" w:space="0" w:color="auto"/>
              <w:right w:val="single" w:sz="4" w:space="0" w:color="auto"/>
            </w:tcBorders>
            <w:vAlign w:val="bottom"/>
            <w:hideMark/>
          </w:tcPr>
          <w:p w:rsidR="00421FF8" w:rsidRDefault="00421FF8" w:rsidP="00421FF8">
            <w:pPr>
              <w:jc w:val="both"/>
              <w:rPr>
                <w:bCs/>
              </w:rPr>
            </w:pPr>
            <w:r>
              <w:rPr>
                <w:bCs/>
              </w:rPr>
              <w:t>Организация отдыха и оздоровления</w:t>
            </w:r>
          </w:p>
        </w:tc>
        <w:tc>
          <w:tcPr>
            <w:tcW w:w="709"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709"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r>
      <w:tr w:rsidR="00421FF8" w:rsidTr="00421FF8">
        <w:tc>
          <w:tcPr>
            <w:tcW w:w="4165" w:type="dxa"/>
            <w:tcBorders>
              <w:top w:val="single" w:sz="4" w:space="0" w:color="auto"/>
              <w:left w:val="nil"/>
              <w:bottom w:val="single" w:sz="4" w:space="0" w:color="auto"/>
              <w:right w:val="single" w:sz="4" w:space="0" w:color="auto"/>
            </w:tcBorders>
            <w:vAlign w:val="bottom"/>
            <w:hideMark/>
          </w:tcPr>
          <w:p w:rsidR="00421FF8" w:rsidRDefault="00421FF8" w:rsidP="00421FF8">
            <w:pPr>
              <w:jc w:val="both"/>
              <w:rPr>
                <w:bCs/>
              </w:rPr>
            </w:pPr>
            <w:r>
              <w:rPr>
                <w:bCs/>
              </w:rPr>
              <w:t>Оформление и выдача документов об образовании (аттестат, табель и др.)</w:t>
            </w:r>
          </w:p>
        </w:tc>
        <w:tc>
          <w:tcPr>
            <w:tcW w:w="623"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827"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3565" w:type="dxa"/>
            <w:tcBorders>
              <w:top w:val="single" w:sz="4" w:space="0" w:color="auto"/>
              <w:left w:val="nil"/>
              <w:bottom w:val="single" w:sz="4" w:space="0" w:color="auto"/>
              <w:right w:val="single" w:sz="4" w:space="0" w:color="auto"/>
            </w:tcBorders>
            <w:vAlign w:val="bottom"/>
            <w:hideMark/>
          </w:tcPr>
          <w:p w:rsidR="00421FF8" w:rsidRDefault="00421FF8" w:rsidP="00421FF8">
            <w:pPr>
              <w:jc w:val="both"/>
              <w:rPr>
                <w:bCs/>
              </w:rPr>
            </w:pPr>
            <w:r>
              <w:rPr>
                <w:bCs/>
              </w:rPr>
              <w:t>Участие в конкурсах, олимпиадах и соревнованиях и т.п.</w:t>
            </w:r>
          </w:p>
        </w:tc>
        <w:tc>
          <w:tcPr>
            <w:tcW w:w="709"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709"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r>
      <w:tr w:rsidR="00421FF8" w:rsidTr="00421FF8">
        <w:trPr>
          <w:trHeight w:val="692"/>
        </w:trPr>
        <w:tc>
          <w:tcPr>
            <w:tcW w:w="4165" w:type="dxa"/>
            <w:tcBorders>
              <w:top w:val="single" w:sz="4" w:space="0" w:color="auto"/>
              <w:left w:val="nil"/>
              <w:bottom w:val="single" w:sz="4" w:space="0" w:color="auto"/>
              <w:right w:val="single" w:sz="4" w:space="0" w:color="auto"/>
            </w:tcBorders>
            <w:vAlign w:val="bottom"/>
            <w:hideMark/>
          </w:tcPr>
          <w:p w:rsidR="00421FF8" w:rsidRDefault="00421FF8" w:rsidP="00421FF8">
            <w:pPr>
              <w:jc w:val="both"/>
              <w:rPr>
                <w:bCs/>
              </w:rPr>
            </w:pPr>
            <w:r>
              <w:rPr>
                <w:bCs/>
              </w:rPr>
              <w:t>Учета и контроля занятости детей во внеурочное время</w:t>
            </w:r>
          </w:p>
        </w:tc>
        <w:tc>
          <w:tcPr>
            <w:tcW w:w="623"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827"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3565" w:type="dxa"/>
            <w:tcBorders>
              <w:top w:val="single" w:sz="4" w:space="0" w:color="auto"/>
              <w:left w:val="nil"/>
              <w:bottom w:val="single" w:sz="4" w:space="0" w:color="auto"/>
              <w:right w:val="single" w:sz="4" w:space="0" w:color="auto"/>
            </w:tcBorders>
            <w:vAlign w:val="bottom"/>
            <w:hideMark/>
          </w:tcPr>
          <w:p w:rsidR="00421FF8" w:rsidRDefault="00421FF8" w:rsidP="00421FF8">
            <w:pPr>
              <w:jc w:val="both"/>
              <w:rPr>
                <w:bCs/>
              </w:rPr>
            </w:pPr>
            <w:r>
              <w:rPr>
                <w:bCs/>
              </w:rPr>
              <w:t>Организация деятельности общественного управления ОУ</w:t>
            </w:r>
          </w:p>
        </w:tc>
        <w:tc>
          <w:tcPr>
            <w:tcW w:w="709"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709"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r>
    </w:tbl>
    <w:p w:rsidR="00421FF8" w:rsidRDefault="00421FF8" w:rsidP="00421FF8">
      <w:pPr>
        <w:spacing w:before="360" w:after="240"/>
      </w:pPr>
      <w:r>
        <w:t>для достижения целей, отмеченных знаком «V» в столбце «ДА» в нижеприведенной таблице:</w:t>
      </w:r>
    </w:p>
    <w:p w:rsidR="00421FF8" w:rsidRDefault="00421FF8" w:rsidP="00421FF8">
      <w:pPr>
        <w:spacing w:before="240" w:after="240"/>
        <w:ind w:firstLine="540"/>
        <w:jc w:val="both"/>
      </w:pPr>
    </w:p>
    <w:p w:rsidR="00421FF8" w:rsidRDefault="00421FF8" w:rsidP="00421FF8">
      <w:pPr>
        <w:spacing w:before="240" w:after="240"/>
        <w:ind w:firstLine="540"/>
        <w:jc w:val="both"/>
      </w:pPr>
      <w:r>
        <w:t>Даю согласие на обработку своих персональных данных и данных моего ребенка отмеченных знаком «V» в столбце «ДА» в нижеприведенной таблице:</w:t>
      </w:r>
    </w:p>
    <w:tbl>
      <w:tblPr>
        <w:tblpPr w:leftFromText="180" w:rightFromText="180" w:horzAnchor="page" w:tblpX="1161" w:tblpY="-211"/>
        <w:tblW w:w="10530" w:type="dxa"/>
        <w:tblLayout w:type="fixed"/>
        <w:tblLook w:val="04A0" w:firstRow="1" w:lastRow="0" w:firstColumn="1" w:lastColumn="0" w:noHBand="0" w:noVBand="1"/>
      </w:tblPr>
      <w:tblGrid>
        <w:gridCol w:w="4306"/>
        <w:gridCol w:w="662"/>
        <w:gridCol w:w="706"/>
        <w:gridCol w:w="3544"/>
        <w:gridCol w:w="629"/>
        <w:gridCol w:w="683"/>
      </w:tblGrid>
      <w:tr w:rsidR="00421FF8" w:rsidTr="00421FF8">
        <w:trPr>
          <w:tblHeader/>
        </w:trPr>
        <w:tc>
          <w:tcPr>
            <w:tcW w:w="4306" w:type="dxa"/>
            <w:tcBorders>
              <w:top w:val="single" w:sz="4" w:space="0" w:color="auto"/>
              <w:left w:val="single" w:sz="4" w:space="0" w:color="auto"/>
              <w:bottom w:val="single" w:sz="4" w:space="0" w:color="auto"/>
              <w:right w:val="single" w:sz="4" w:space="0" w:color="auto"/>
            </w:tcBorders>
            <w:vAlign w:val="bottom"/>
            <w:hideMark/>
          </w:tcPr>
          <w:p w:rsidR="00421FF8" w:rsidRDefault="00421FF8" w:rsidP="00421FF8">
            <w:pPr>
              <w:jc w:val="both"/>
              <w:rPr>
                <w:bCs/>
              </w:rPr>
            </w:pPr>
            <w:r>
              <w:rPr>
                <w:bCs/>
              </w:rPr>
              <w:t>Персональные данные ребенка</w:t>
            </w:r>
          </w:p>
        </w:tc>
        <w:tc>
          <w:tcPr>
            <w:tcW w:w="662" w:type="dxa"/>
            <w:tcBorders>
              <w:top w:val="single" w:sz="4" w:space="0" w:color="auto"/>
              <w:left w:val="single" w:sz="4" w:space="0" w:color="auto"/>
              <w:bottom w:val="single" w:sz="4" w:space="0" w:color="auto"/>
              <w:right w:val="single" w:sz="4" w:space="0" w:color="auto"/>
            </w:tcBorders>
            <w:vAlign w:val="bottom"/>
            <w:hideMark/>
          </w:tcPr>
          <w:p w:rsidR="00421FF8" w:rsidRDefault="00421FF8" w:rsidP="00421FF8">
            <w:pPr>
              <w:jc w:val="both"/>
              <w:rPr>
                <w:bCs/>
              </w:rPr>
            </w:pPr>
            <w:r>
              <w:rPr>
                <w:bCs/>
              </w:rPr>
              <w:t>ДА</w:t>
            </w:r>
          </w:p>
        </w:tc>
        <w:tc>
          <w:tcPr>
            <w:tcW w:w="706" w:type="dxa"/>
            <w:tcBorders>
              <w:top w:val="single" w:sz="4" w:space="0" w:color="auto"/>
              <w:left w:val="single" w:sz="4" w:space="0" w:color="auto"/>
              <w:bottom w:val="single" w:sz="4" w:space="0" w:color="auto"/>
              <w:right w:val="single" w:sz="4" w:space="0" w:color="auto"/>
            </w:tcBorders>
            <w:vAlign w:val="bottom"/>
            <w:hideMark/>
          </w:tcPr>
          <w:p w:rsidR="00421FF8" w:rsidRDefault="00421FF8" w:rsidP="00421FF8">
            <w:pPr>
              <w:jc w:val="both"/>
              <w:rPr>
                <w:bCs/>
              </w:rPr>
            </w:pPr>
            <w:r>
              <w:rPr>
                <w:bCs/>
              </w:rPr>
              <w:t>НЕТ</w:t>
            </w:r>
          </w:p>
        </w:tc>
        <w:tc>
          <w:tcPr>
            <w:tcW w:w="3544" w:type="dxa"/>
            <w:tcBorders>
              <w:top w:val="single" w:sz="4" w:space="0" w:color="auto"/>
              <w:left w:val="single" w:sz="4" w:space="0" w:color="auto"/>
              <w:bottom w:val="single" w:sz="4" w:space="0" w:color="auto"/>
              <w:right w:val="single" w:sz="4" w:space="0" w:color="auto"/>
            </w:tcBorders>
            <w:vAlign w:val="bottom"/>
            <w:hideMark/>
          </w:tcPr>
          <w:p w:rsidR="00421FF8" w:rsidRDefault="00421FF8" w:rsidP="00421FF8">
            <w:pPr>
              <w:jc w:val="both"/>
              <w:rPr>
                <w:bCs/>
              </w:rPr>
            </w:pPr>
            <w:r>
              <w:rPr>
                <w:bCs/>
              </w:rPr>
              <w:t>Персональные данные родителей (законных представителей)</w:t>
            </w:r>
          </w:p>
        </w:tc>
        <w:tc>
          <w:tcPr>
            <w:tcW w:w="629" w:type="dxa"/>
            <w:tcBorders>
              <w:top w:val="single" w:sz="4" w:space="0" w:color="auto"/>
              <w:left w:val="single" w:sz="4" w:space="0" w:color="auto"/>
              <w:bottom w:val="single" w:sz="4" w:space="0" w:color="auto"/>
              <w:right w:val="single" w:sz="4" w:space="0" w:color="auto"/>
            </w:tcBorders>
            <w:vAlign w:val="bottom"/>
            <w:hideMark/>
          </w:tcPr>
          <w:p w:rsidR="00421FF8" w:rsidRDefault="00421FF8" w:rsidP="00421FF8">
            <w:pPr>
              <w:jc w:val="both"/>
              <w:rPr>
                <w:bCs/>
              </w:rPr>
            </w:pPr>
            <w:r>
              <w:rPr>
                <w:bCs/>
              </w:rPr>
              <w:t>ДА</w:t>
            </w:r>
          </w:p>
        </w:tc>
        <w:tc>
          <w:tcPr>
            <w:tcW w:w="683" w:type="dxa"/>
            <w:tcBorders>
              <w:top w:val="single" w:sz="4" w:space="0" w:color="auto"/>
              <w:left w:val="single" w:sz="4" w:space="0" w:color="auto"/>
              <w:bottom w:val="single" w:sz="4" w:space="0" w:color="auto"/>
              <w:right w:val="single" w:sz="4" w:space="0" w:color="auto"/>
            </w:tcBorders>
            <w:vAlign w:val="bottom"/>
            <w:hideMark/>
          </w:tcPr>
          <w:p w:rsidR="00421FF8" w:rsidRDefault="00421FF8" w:rsidP="00421FF8">
            <w:pPr>
              <w:jc w:val="both"/>
              <w:rPr>
                <w:bCs/>
              </w:rPr>
            </w:pPr>
            <w:r>
              <w:rPr>
                <w:bCs/>
              </w:rPr>
              <w:t>НЕТ</w:t>
            </w:r>
          </w:p>
        </w:tc>
      </w:tr>
      <w:tr w:rsidR="00421FF8" w:rsidTr="00421FF8">
        <w:trPr>
          <w:trHeight w:val="70"/>
        </w:trPr>
        <w:tc>
          <w:tcPr>
            <w:tcW w:w="4306" w:type="dxa"/>
            <w:tcBorders>
              <w:top w:val="single" w:sz="4" w:space="0" w:color="auto"/>
              <w:left w:val="nil"/>
              <w:bottom w:val="single" w:sz="4" w:space="0" w:color="auto"/>
              <w:right w:val="single" w:sz="4" w:space="0" w:color="auto"/>
            </w:tcBorders>
            <w:vAlign w:val="bottom"/>
            <w:hideMark/>
          </w:tcPr>
          <w:p w:rsidR="00421FF8" w:rsidRDefault="00421FF8" w:rsidP="00421FF8">
            <w:pPr>
              <w:tabs>
                <w:tab w:val="right" w:pos="10440"/>
              </w:tabs>
              <w:jc w:val="both"/>
            </w:pPr>
            <w:r>
              <w:t>ОУ, класс, форма обучения</w:t>
            </w:r>
          </w:p>
        </w:tc>
        <w:tc>
          <w:tcPr>
            <w:tcW w:w="662"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rPr>
                <w:bCs/>
              </w:rPr>
            </w:pPr>
          </w:p>
        </w:tc>
        <w:tc>
          <w:tcPr>
            <w:tcW w:w="706"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rPr>
                <w:bCs/>
              </w:rPr>
            </w:pPr>
          </w:p>
        </w:tc>
        <w:tc>
          <w:tcPr>
            <w:tcW w:w="3544" w:type="dxa"/>
            <w:tcBorders>
              <w:top w:val="single" w:sz="4" w:space="0" w:color="auto"/>
              <w:left w:val="nil"/>
              <w:bottom w:val="single" w:sz="4" w:space="0" w:color="auto"/>
              <w:right w:val="single" w:sz="4" w:space="0" w:color="auto"/>
            </w:tcBorders>
            <w:vAlign w:val="bottom"/>
            <w:hideMark/>
          </w:tcPr>
          <w:p w:rsidR="00421FF8" w:rsidRDefault="00421FF8" w:rsidP="00421FF8">
            <w:pPr>
              <w:rPr>
                <w:bCs/>
              </w:rPr>
            </w:pPr>
            <w:r>
              <w:t>Фамилия, Имя, Отчество</w:t>
            </w:r>
          </w:p>
        </w:tc>
        <w:tc>
          <w:tcPr>
            <w:tcW w:w="629"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rPr>
                <w:bCs/>
              </w:rPr>
            </w:pPr>
          </w:p>
        </w:tc>
        <w:tc>
          <w:tcPr>
            <w:tcW w:w="683"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rPr>
                <w:bCs/>
              </w:rPr>
            </w:pPr>
          </w:p>
        </w:tc>
      </w:tr>
      <w:tr w:rsidR="00421FF8" w:rsidTr="00421FF8">
        <w:trPr>
          <w:trHeight w:val="360"/>
        </w:trPr>
        <w:tc>
          <w:tcPr>
            <w:tcW w:w="4306" w:type="dxa"/>
            <w:tcBorders>
              <w:top w:val="single" w:sz="4" w:space="0" w:color="auto"/>
              <w:left w:val="nil"/>
              <w:bottom w:val="single" w:sz="4" w:space="0" w:color="auto"/>
              <w:right w:val="single" w:sz="4" w:space="0" w:color="auto"/>
            </w:tcBorders>
            <w:vAlign w:val="bottom"/>
            <w:hideMark/>
          </w:tcPr>
          <w:p w:rsidR="00421FF8" w:rsidRDefault="00421FF8" w:rsidP="00421FF8">
            <w:pPr>
              <w:tabs>
                <w:tab w:val="right" w:pos="10440"/>
              </w:tabs>
              <w:jc w:val="both"/>
            </w:pPr>
            <w:r>
              <w:t xml:space="preserve">Фамилия, Имя, Отчество </w:t>
            </w:r>
          </w:p>
        </w:tc>
        <w:tc>
          <w:tcPr>
            <w:tcW w:w="662"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rPr>
                <w:i/>
                <w:color w:val="000000"/>
              </w:rPr>
            </w:pPr>
          </w:p>
        </w:tc>
        <w:tc>
          <w:tcPr>
            <w:tcW w:w="3544" w:type="dxa"/>
            <w:tcBorders>
              <w:top w:val="single" w:sz="4" w:space="0" w:color="auto"/>
              <w:left w:val="nil"/>
              <w:bottom w:val="single" w:sz="4" w:space="0" w:color="auto"/>
              <w:right w:val="single" w:sz="4" w:space="0" w:color="auto"/>
            </w:tcBorders>
            <w:vAlign w:val="bottom"/>
            <w:hideMark/>
          </w:tcPr>
          <w:p w:rsidR="00421FF8" w:rsidRDefault="00421FF8" w:rsidP="00421FF8">
            <w:pPr>
              <w:rPr>
                <w:bCs/>
              </w:rPr>
            </w:pPr>
            <w:r>
              <w:t>Родственные отношения</w:t>
            </w:r>
          </w:p>
        </w:tc>
        <w:tc>
          <w:tcPr>
            <w:tcW w:w="629"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rPr>
                <w:i/>
                <w:color w:val="000000"/>
              </w:rPr>
            </w:pPr>
          </w:p>
        </w:tc>
      </w:tr>
      <w:tr w:rsidR="00421FF8" w:rsidTr="00421FF8">
        <w:trPr>
          <w:trHeight w:val="360"/>
        </w:trPr>
        <w:tc>
          <w:tcPr>
            <w:tcW w:w="4306" w:type="dxa"/>
            <w:tcBorders>
              <w:top w:val="single" w:sz="4" w:space="0" w:color="auto"/>
              <w:left w:val="nil"/>
              <w:bottom w:val="single" w:sz="4" w:space="0" w:color="auto"/>
              <w:right w:val="single" w:sz="4" w:space="0" w:color="auto"/>
            </w:tcBorders>
            <w:vAlign w:val="bottom"/>
            <w:hideMark/>
          </w:tcPr>
          <w:p w:rsidR="00421FF8" w:rsidRDefault="00421FF8" w:rsidP="00421FF8">
            <w:pPr>
              <w:tabs>
                <w:tab w:val="right" w:pos="10440"/>
              </w:tabs>
              <w:jc w:val="both"/>
            </w:pPr>
            <w:r>
              <w:t>Пол</w:t>
            </w:r>
          </w:p>
        </w:tc>
        <w:tc>
          <w:tcPr>
            <w:tcW w:w="662"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rPr>
                <w:i/>
                <w:color w:val="000000"/>
              </w:rPr>
            </w:pPr>
          </w:p>
        </w:tc>
        <w:tc>
          <w:tcPr>
            <w:tcW w:w="3544" w:type="dxa"/>
            <w:tcBorders>
              <w:top w:val="single" w:sz="4" w:space="0" w:color="auto"/>
              <w:left w:val="nil"/>
              <w:bottom w:val="single" w:sz="4" w:space="0" w:color="auto"/>
              <w:right w:val="single" w:sz="4" w:space="0" w:color="auto"/>
            </w:tcBorders>
            <w:vAlign w:val="bottom"/>
            <w:hideMark/>
          </w:tcPr>
          <w:p w:rsidR="00421FF8" w:rsidRDefault="00421FF8" w:rsidP="00421FF8">
            <w:pPr>
              <w:rPr>
                <w:bCs/>
              </w:rPr>
            </w:pPr>
            <w:r>
              <w:t>Дата рождения</w:t>
            </w:r>
          </w:p>
        </w:tc>
        <w:tc>
          <w:tcPr>
            <w:tcW w:w="629"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r>
      <w:tr w:rsidR="00421FF8" w:rsidTr="00421FF8">
        <w:trPr>
          <w:trHeight w:val="360"/>
        </w:trPr>
        <w:tc>
          <w:tcPr>
            <w:tcW w:w="4306" w:type="dxa"/>
            <w:tcBorders>
              <w:top w:val="single" w:sz="4" w:space="0" w:color="auto"/>
              <w:left w:val="nil"/>
              <w:bottom w:val="single" w:sz="4" w:space="0" w:color="auto"/>
              <w:right w:val="single" w:sz="4" w:space="0" w:color="auto"/>
            </w:tcBorders>
            <w:vAlign w:val="bottom"/>
            <w:hideMark/>
          </w:tcPr>
          <w:p w:rsidR="00421FF8" w:rsidRDefault="00421FF8" w:rsidP="00421FF8">
            <w:pPr>
              <w:tabs>
                <w:tab w:val="right" w:pos="10440"/>
              </w:tabs>
              <w:jc w:val="both"/>
            </w:pPr>
            <w:r>
              <w:t xml:space="preserve">Дата рождения </w:t>
            </w:r>
          </w:p>
        </w:tc>
        <w:tc>
          <w:tcPr>
            <w:tcW w:w="662"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3544" w:type="dxa"/>
            <w:tcBorders>
              <w:top w:val="single" w:sz="4" w:space="0" w:color="auto"/>
              <w:left w:val="nil"/>
              <w:bottom w:val="single" w:sz="4" w:space="0" w:color="auto"/>
              <w:right w:val="single" w:sz="4" w:space="0" w:color="auto"/>
            </w:tcBorders>
            <w:vAlign w:val="bottom"/>
            <w:hideMark/>
          </w:tcPr>
          <w:p w:rsidR="00421FF8" w:rsidRDefault="00421FF8" w:rsidP="00421FF8">
            <w:pPr>
              <w:tabs>
                <w:tab w:val="right" w:pos="10440"/>
              </w:tabs>
              <w:jc w:val="both"/>
            </w:pPr>
            <w:r>
              <w:t>Адрес места жительства</w:t>
            </w:r>
          </w:p>
        </w:tc>
        <w:tc>
          <w:tcPr>
            <w:tcW w:w="629"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r>
      <w:tr w:rsidR="00421FF8" w:rsidTr="00421FF8">
        <w:trPr>
          <w:trHeight w:val="360"/>
        </w:trPr>
        <w:tc>
          <w:tcPr>
            <w:tcW w:w="4306" w:type="dxa"/>
            <w:tcBorders>
              <w:top w:val="single" w:sz="4" w:space="0" w:color="auto"/>
              <w:left w:val="nil"/>
              <w:bottom w:val="single" w:sz="4" w:space="0" w:color="auto"/>
              <w:right w:val="single" w:sz="4" w:space="0" w:color="auto"/>
            </w:tcBorders>
            <w:vAlign w:val="bottom"/>
            <w:hideMark/>
          </w:tcPr>
          <w:p w:rsidR="00421FF8" w:rsidRDefault="00421FF8" w:rsidP="00421FF8">
            <w:pPr>
              <w:tabs>
                <w:tab w:val="right" w:pos="10440"/>
              </w:tabs>
              <w:jc w:val="both"/>
            </w:pPr>
            <w:r>
              <w:t xml:space="preserve">Место рождения </w:t>
            </w:r>
          </w:p>
        </w:tc>
        <w:tc>
          <w:tcPr>
            <w:tcW w:w="662"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3544" w:type="dxa"/>
            <w:tcBorders>
              <w:top w:val="single" w:sz="4" w:space="0" w:color="auto"/>
              <w:left w:val="nil"/>
              <w:bottom w:val="single" w:sz="4" w:space="0" w:color="auto"/>
              <w:right w:val="single" w:sz="4" w:space="0" w:color="auto"/>
            </w:tcBorders>
            <w:vAlign w:val="bottom"/>
            <w:hideMark/>
          </w:tcPr>
          <w:p w:rsidR="00421FF8" w:rsidRDefault="00421FF8" w:rsidP="00421FF8">
            <w:pPr>
              <w:tabs>
                <w:tab w:val="right" w:pos="10440"/>
              </w:tabs>
              <w:jc w:val="both"/>
            </w:pPr>
            <w:r>
              <w:t xml:space="preserve">Адрес регистрации </w:t>
            </w:r>
          </w:p>
        </w:tc>
        <w:tc>
          <w:tcPr>
            <w:tcW w:w="629"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r>
      <w:tr w:rsidR="00421FF8" w:rsidTr="00421FF8">
        <w:trPr>
          <w:trHeight w:val="360"/>
        </w:trPr>
        <w:tc>
          <w:tcPr>
            <w:tcW w:w="4306" w:type="dxa"/>
            <w:tcBorders>
              <w:top w:val="single" w:sz="4" w:space="0" w:color="auto"/>
              <w:left w:val="nil"/>
              <w:bottom w:val="single" w:sz="4" w:space="0" w:color="auto"/>
              <w:right w:val="single" w:sz="4" w:space="0" w:color="auto"/>
            </w:tcBorders>
            <w:vAlign w:val="bottom"/>
            <w:hideMark/>
          </w:tcPr>
          <w:p w:rsidR="00421FF8" w:rsidRDefault="00421FF8" w:rsidP="00421FF8">
            <w:pPr>
              <w:tabs>
                <w:tab w:val="right" w:pos="10440"/>
              </w:tabs>
              <w:jc w:val="both"/>
            </w:pPr>
            <w:r>
              <w:t>Адрес места жительства</w:t>
            </w:r>
          </w:p>
        </w:tc>
        <w:tc>
          <w:tcPr>
            <w:tcW w:w="662"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3544" w:type="dxa"/>
            <w:tcBorders>
              <w:top w:val="single" w:sz="4" w:space="0" w:color="auto"/>
              <w:left w:val="nil"/>
              <w:bottom w:val="single" w:sz="4" w:space="0" w:color="auto"/>
              <w:right w:val="single" w:sz="4" w:space="0" w:color="auto"/>
            </w:tcBorders>
            <w:vAlign w:val="bottom"/>
            <w:hideMark/>
          </w:tcPr>
          <w:p w:rsidR="00421FF8" w:rsidRDefault="00421FF8" w:rsidP="00421FF8">
            <w:pPr>
              <w:tabs>
                <w:tab w:val="right" w:pos="10440"/>
              </w:tabs>
              <w:jc w:val="both"/>
            </w:pPr>
            <w:r>
              <w:t xml:space="preserve">Данные паспорта </w:t>
            </w:r>
          </w:p>
        </w:tc>
        <w:tc>
          <w:tcPr>
            <w:tcW w:w="629"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r>
      <w:tr w:rsidR="00421FF8" w:rsidTr="00421FF8">
        <w:trPr>
          <w:trHeight w:val="360"/>
        </w:trPr>
        <w:tc>
          <w:tcPr>
            <w:tcW w:w="4306" w:type="dxa"/>
            <w:tcBorders>
              <w:top w:val="single" w:sz="4" w:space="0" w:color="auto"/>
              <w:left w:val="nil"/>
              <w:bottom w:val="single" w:sz="4" w:space="0" w:color="auto"/>
              <w:right w:val="single" w:sz="4" w:space="0" w:color="auto"/>
            </w:tcBorders>
            <w:vAlign w:val="bottom"/>
            <w:hideMark/>
          </w:tcPr>
          <w:p w:rsidR="00421FF8" w:rsidRDefault="00421FF8" w:rsidP="00421FF8">
            <w:pPr>
              <w:tabs>
                <w:tab w:val="right" w:pos="10440"/>
              </w:tabs>
              <w:jc w:val="both"/>
            </w:pPr>
            <w:r>
              <w:t xml:space="preserve">Адрес регистрации </w:t>
            </w:r>
          </w:p>
        </w:tc>
        <w:tc>
          <w:tcPr>
            <w:tcW w:w="662"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3544" w:type="dxa"/>
            <w:tcBorders>
              <w:top w:val="single" w:sz="4" w:space="0" w:color="auto"/>
              <w:left w:val="nil"/>
              <w:bottom w:val="single" w:sz="4" w:space="0" w:color="auto"/>
              <w:right w:val="single" w:sz="4" w:space="0" w:color="auto"/>
            </w:tcBorders>
            <w:vAlign w:val="bottom"/>
            <w:hideMark/>
          </w:tcPr>
          <w:p w:rsidR="00421FF8" w:rsidRDefault="00421FF8" w:rsidP="00421FF8">
            <w:pPr>
              <w:tabs>
                <w:tab w:val="right" w:pos="10440"/>
              </w:tabs>
              <w:jc w:val="both"/>
            </w:pPr>
            <w:r>
              <w:t>Сведения о составе семьи</w:t>
            </w:r>
          </w:p>
        </w:tc>
        <w:tc>
          <w:tcPr>
            <w:tcW w:w="629"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rPr>
                <w:i/>
                <w:color w:val="000000"/>
              </w:rPr>
            </w:pPr>
          </w:p>
        </w:tc>
      </w:tr>
      <w:tr w:rsidR="00421FF8" w:rsidTr="00421FF8">
        <w:trPr>
          <w:trHeight w:val="360"/>
        </w:trPr>
        <w:tc>
          <w:tcPr>
            <w:tcW w:w="4306" w:type="dxa"/>
            <w:tcBorders>
              <w:top w:val="single" w:sz="4" w:space="0" w:color="auto"/>
              <w:left w:val="nil"/>
              <w:bottom w:val="single" w:sz="4" w:space="0" w:color="auto"/>
              <w:right w:val="single" w:sz="4" w:space="0" w:color="auto"/>
            </w:tcBorders>
            <w:vAlign w:val="bottom"/>
            <w:hideMark/>
          </w:tcPr>
          <w:p w:rsidR="00421FF8" w:rsidRDefault="00421FF8" w:rsidP="00421FF8">
            <w:pPr>
              <w:tabs>
                <w:tab w:val="right" w:pos="10440"/>
              </w:tabs>
              <w:jc w:val="both"/>
            </w:pPr>
            <w:r>
              <w:t>Данные паспорта или св-ва о рождении</w:t>
            </w:r>
          </w:p>
        </w:tc>
        <w:tc>
          <w:tcPr>
            <w:tcW w:w="662"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rPr>
                <w:i/>
                <w:color w:val="000000"/>
              </w:rPr>
            </w:pPr>
          </w:p>
        </w:tc>
        <w:tc>
          <w:tcPr>
            <w:tcW w:w="3544" w:type="dxa"/>
            <w:tcBorders>
              <w:top w:val="single" w:sz="4" w:space="0" w:color="auto"/>
              <w:left w:val="nil"/>
              <w:bottom w:val="single" w:sz="4" w:space="0" w:color="auto"/>
              <w:right w:val="single" w:sz="4" w:space="0" w:color="auto"/>
            </w:tcBorders>
            <w:vAlign w:val="bottom"/>
            <w:hideMark/>
          </w:tcPr>
          <w:p w:rsidR="00421FF8" w:rsidRDefault="00421FF8" w:rsidP="00421FF8">
            <w:pPr>
              <w:tabs>
                <w:tab w:val="right" w:pos="10440"/>
              </w:tabs>
              <w:jc w:val="both"/>
            </w:pPr>
            <w:r>
              <w:t>Телефон домашний</w:t>
            </w:r>
          </w:p>
        </w:tc>
        <w:tc>
          <w:tcPr>
            <w:tcW w:w="629"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rPr>
                <w:i/>
                <w:color w:val="000000"/>
              </w:rPr>
            </w:pPr>
          </w:p>
        </w:tc>
      </w:tr>
      <w:tr w:rsidR="00421FF8" w:rsidTr="00421FF8">
        <w:trPr>
          <w:trHeight w:val="360"/>
        </w:trPr>
        <w:tc>
          <w:tcPr>
            <w:tcW w:w="4306" w:type="dxa"/>
            <w:tcBorders>
              <w:top w:val="single" w:sz="4" w:space="0" w:color="auto"/>
              <w:left w:val="nil"/>
              <w:bottom w:val="single" w:sz="4" w:space="0" w:color="auto"/>
              <w:right w:val="single" w:sz="4" w:space="0" w:color="auto"/>
            </w:tcBorders>
            <w:vAlign w:val="bottom"/>
            <w:hideMark/>
          </w:tcPr>
          <w:p w:rsidR="00421FF8" w:rsidRDefault="00421FF8" w:rsidP="00421FF8">
            <w:pPr>
              <w:jc w:val="both"/>
              <w:rPr>
                <w:bCs/>
              </w:rPr>
            </w:pPr>
            <w:r>
              <w:rPr>
                <w:bCs/>
              </w:rPr>
              <w:t>Гражданство</w:t>
            </w:r>
          </w:p>
        </w:tc>
        <w:tc>
          <w:tcPr>
            <w:tcW w:w="662"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3544" w:type="dxa"/>
            <w:tcBorders>
              <w:top w:val="single" w:sz="4" w:space="0" w:color="auto"/>
              <w:left w:val="nil"/>
              <w:bottom w:val="single" w:sz="4" w:space="0" w:color="auto"/>
              <w:right w:val="single" w:sz="4" w:space="0" w:color="auto"/>
            </w:tcBorders>
            <w:vAlign w:val="bottom"/>
            <w:hideMark/>
          </w:tcPr>
          <w:p w:rsidR="00421FF8" w:rsidRDefault="00421FF8" w:rsidP="00421FF8">
            <w:pPr>
              <w:tabs>
                <w:tab w:val="right" w:pos="10440"/>
              </w:tabs>
              <w:jc w:val="both"/>
            </w:pPr>
            <w:r>
              <w:t>Телефон рабочий</w:t>
            </w:r>
          </w:p>
        </w:tc>
        <w:tc>
          <w:tcPr>
            <w:tcW w:w="629"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r>
      <w:tr w:rsidR="00421FF8" w:rsidTr="00421FF8">
        <w:trPr>
          <w:trHeight w:val="360"/>
        </w:trPr>
        <w:tc>
          <w:tcPr>
            <w:tcW w:w="4306" w:type="dxa"/>
            <w:tcBorders>
              <w:top w:val="single" w:sz="4" w:space="0" w:color="auto"/>
              <w:left w:val="nil"/>
              <w:bottom w:val="single" w:sz="4" w:space="0" w:color="auto"/>
              <w:right w:val="single" w:sz="4" w:space="0" w:color="auto"/>
            </w:tcBorders>
            <w:vAlign w:val="bottom"/>
            <w:hideMark/>
          </w:tcPr>
          <w:p w:rsidR="00421FF8" w:rsidRDefault="00421FF8" w:rsidP="00421FF8">
            <w:pPr>
              <w:jc w:val="both"/>
              <w:rPr>
                <w:bCs/>
              </w:rPr>
            </w:pPr>
            <w:r>
              <w:rPr>
                <w:bCs/>
              </w:rPr>
              <w:t>Родной язык</w:t>
            </w:r>
          </w:p>
        </w:tc>
        <w:tc>
          <w:tcPr>
            <w:tcW w:w="662"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3544" w:type="dxa"/>
            <w:tcBorders>
              <w:top w:val="single" w:sz="4" w:space="0" w:color="auto"/>
              <w:left w:val="nil"/>
              <w:bottom w:val="single" w:sz="4" w:space="0" w:color="auto"/>
              <w:right w:val="single" w:sz="4" w:space="0" w:color="auto"/>
            </w:tcBorders>
            <w:vAlign w:val="bottom"/>
            <w:hideMark/>
          </w:tcPr>
          <w:p w:rsidR="00421FF8" w:rsidRDefault="00421FF8" w:rsidP="00421FF8">
            <w:pPr>
              <w:tabs>
                <w:tab w:val="right" w:pos="10440"/>
              </w:tabs>
              <w:jc w:val="both"/>
            </w:pPr>
            <w:r>
              <w:t>Мобильный телефон</w:t>
            </w:r>
          </w:p>
        </w:tc>
        <w:tc>
          <w:tcPr>
            <w:tcW w:w="629"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r>
      <w:tr w:rsidR="00421FF8" w:rsidTr="00421FF8">
        <w:trPr>
          <w:trHeight w:val="360"/>
        </w:trPr>
        <w:tc>
          <w:tcPr>
            <w:tcW w:w="4306" w:type="dxa"/>
            <w:tcBorders>
              <w:top w:val="single" w:sz="4" w:space="0" w:color="auto"/>
              <w:left w:val="nil"/>
              <w:bottom w:val="single" w:sz="4" w:space="0" w:color="auto"/>
              <w:right w:val="single" w:sz="4" w:space="0" w:color="auto"/>
            </w:tcBorders>
            <w:vAlign w:val="bottom"/>
            <w:hideMark/>
          </w:tcPr>
          <w:p w:rsidR="00421FF8" w:rsidRDefault="00421FF8" w:rsidP="00421FF8">
            <w:pPr>
              <w:jc w:val="both"/>
              <w:rPr>
                <w:bCs/>
              </w:rPr>
            </w:pPr>
            <w:r>
              <w:rPr>
                <w:bCs/>
              </w:rPr>
              <w:t>Социальный статус</w:t>
            </w:r>
          </w:p>
        </w:tc>
        <w:tc>
          <w:tcPr>
            <w:tcW w:w="662"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3544" w:type="dxa"/>
            <w:tcBorders>
              <w:top w:val="single" w:sz="4" w:space="0" w:color="auto"/>
              <w:left w:val="nil"/>
              <w:bottom w:val="single" w:sz="4" w:space="0" w:color="auto"/>
              <w:right w:val="single" w:sz="4" w:space="0" w:color="auto"/>
            </w:tcBorders>
            <w:vAlign w:val="bottom"/>
            <w:hideMark/>
          </w:tcPr>
          <w:p w:rsidR="00421FF8" w:rsidRDefault="00421FF8" w:rsidP="00421FF8">
            <w:pPr>
              <w:tabs>
                <w:tab w:val="right" w:pos="10440"/>
              </w:tabs>
              <w:jc w:val="both"/>
            </w:pPr>
            <w:r>
              <w:t>Электронная почта</w:t>
            </w:r>
          </w:p>
        </w:tc>
        <w:tc>
          <w:tcPr>
            <w:tcW w:w="629"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r>
      <w:tr w:rsidR="00421FF8" w:rsidTr="00421FF8">
        <w:trPr>
          <w:trHeight w:val="360"/>
        </w:trPr>
        <w:tc>
          <w:tcPr>
            <w:tcW w:w="4306" w:type="dxa"/>
            <w:tcBorders>
              <w:top w:val="single" w:sz="4" w:space="0" w:color="auto"/>
              <w:left w:val="nil"/>
              <w:bottom w:val="single" w:sz="4" w:space="0" w:color="auto"/>
              <w:right w:val="single" w:sz="4" w:space="0" w:color="auto"/>
            </w:tcBorders>
            <w:vAlign w:val="bottom"/>
            <w:hideMark/>
          </w:tcPr>
          <w:p w:rsidR="00421FF8" w:rsidRDefault="00421FF8" w:rsidP="00421FF8">
            <w:pPr>
              <w:jc w:val="both"/>
              <w:rPr>
                <w:bCs/>
              </w:rPr>
            </w:pPr>
            <w:r>
              <w:rPr>
                <w:bCs/>
              </w:rPr>
              <w:t>Льготная категория</w:t>
            </w:r>
          </w:p>
        </w:tc>
        <w:tc>
          <w:tcPr>
            <w:tcW w:w="662"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3544" w:type="dxa"/>
            <w:tcBorders>
              <w:top w:val="single" w:sz="4" w:space="0" w:color="auto"/>
              <w:left w:val="nil"/>
              <w:bottom w:val="single" w:sz="4" w:space="0" w:color="auto"/>
              <w:right w:val="single" w:sz="4" w:space="0" w:color="auto"/>
            </w:tcBorders>
            <w:vAlign w:val="bottom"/>
            <w:hideMark/>
          </w:tcPr>
          <w:p w:rsidR="00421FF8" w:rsidRDefault="00421FF8" w:rsidP="00421FF8">
            <w:pPr>
              <w:tabs>
                <w:tab w:val="right" w:pos="10440"/>
              </w:tabs>
              <w:jc w:val="both"/>
            </w:pPr>
            <w:r>
              <w:t>ИНН</w:t>
            </w:r>
          </w:p>
        </w:tc>
        <w:tc>
          <w:tcPr>
            <w:tcW w:w="629"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r>
      <w:tr w:rsidR="00421FF8" w:rsidTr="00421FF8">
        <w:trPr>
          <w:trHeight w:val="360"/>
        </w:trPr>
        <w:tc>
          <w:tcPr>
            <w:tcW w:w="4306" w:type="dxa"/>
            <w:tcBorders>
              <w:top w:val="single" w:sz="4" w:space="0" w:color="auto"/>
              <w:left w:val="nil"/>
              <w:bottom w:val="single" w:sz="4" w:space="0" w:color="auto"/>
              <w:right w:val="single" w:sz="4" w:space="0" w:color="auto"/>
            </w:tcBorders>
            <w:vAlign w:val="bottom"/>
            <w:hideMark/>
          </w:tcPr>
          <w:p w:rsidR="00421FF8" w:rsidRDefault="00421FF8" w:rsidP="00421FF8">
            <w:pPr>
              <w:jc w:val="both"/>
              <w:rPr>
                <w:bCs/>
              </w:rPr>
            </w:pPr>
            <w:r>
              <w:rPr>
                <w:bCs/>
              </w:rPr>
              <w:t>Сведения о семье</w:t>
            </w:r>
          </w:p>
        </w:tc>
        <w:tc>
          <w:tcPr>
            <w:tcW w:w="662"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3544" w:type="dxa"/>
            <w:tcBorders>
              <w:top w:val="single" w:sz="4" w:space="0" w:color="auto"/>
              <w:left w:val="nil"/>
              <w:bottom w:val="single" w:sz="4" w:space="0" w:color="auto"/>
              <w:right w:val="single" w:sz="4" w:space="0" w:color="auto"/>
            </w:tcBorders>
            <w:vAlign w:val="bottom"/>
            <w:hideMark/>
          </w:tcPr>
          <w:p w:rsidR="00421FF8" w:rsidRDefault="00421FF8" w:rsidP="00421FF8">
            <w:pPr>
              <w:tabs>
                <w:tab w:val="right" w:pos="10440"/>
              </w:tabs>
              <w:jc w:val="both"/>
            </w:pPr>
            <w:r>
              <w:t>Страховое свидетельство</w:t>
            </w:r>
          </w:p>
        </w:tc>
        <w:tc>
          <w:tcPr>
            <w:tcW w:w="629"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r>
      <w:tr w:rsidR="00421FF8" w:rsidTr="00421FF8">
        <w:trPr>
          <w:trHeight w:val="360"/>
        </w:trPr>
        <w:tc>
          <w:tcPr>
            <w:tcW w:w="4306" w:type="dxa"/>
            <w:tcBorders>
              <w:top w:val="single" w:sz="4" w:space="0" w:color="auto"/>
              <w:left w:val="nil"/>
              <w:bottom w:val="single" w:sz="4" w:space="0" w:color="auto"/>
              <w:right w:val="single" w:sz="4" w:space="0" w:color="auto"/>
            </w:tcBorders>
            <w:vAlign w:val="bottom"/>
            <w:hideMark/>
          </w:tcPr>
          <w:p w:rsidR="00421FF8" w:rsidRDefault="00421FF8" w:rsidP="00421FF8">
            <w:pPr>
              <w:jc w:val="both"/>
              <w:rPr>
                <w:bCs/>
              </w:rPr>
            </w:pPr>
            <w:r>
              <w:rPr>
                <w:bCs/>
              </w:rPr>
              <w:t>Достижения</w:t>
            </w:r>
          </w:p>
        </w:tc>
        <w:tc>
          <w:tcPr>
            <w:tcW w:w="662"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3544" w:type="dxa"/>
            <w:tcBorders>
              <w:top w:val="single" w:sz="4" w:space="0" w:color="auto"/>
              <w:left w:val="nil"/>
              <w:bottom w:val="single" w:sz="4" w:space="0" w:color="auto"/>
              <w:right w:val="single" w:sz="4" w:space="0" w:color="auto"/>
            </w:tcBorders>
            <w:vAlign w:val="bottom"/>
            <w:hideMark/>
          </w:tcPr>
          <w:p w:rsidR="00421FF8" w:rsidRDefault="00421FF8" w:rsidP="00421FF8">
            <w:pPr>
              <w:tabs>
                <w:tab w:val="right" w:pos="10440"/>
              </w:tabs>
              <w:jc w:val="both"/>
            </w:pPr>
            <w:r>
              <w:t>Место работы и должность</w:t>
            </w:r>
          </w:p>
        </w:tc>
        <w:tc>
          <w:tcPr>
            <w:tcW w:w="629"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r>
      <w:tr w:rsidR="00421FF8" w:rsidTr="00421FF8">
        <w:trPr>
          <w:trHeight w:val="360"/>
        </w:trPr>
        <w:tc>
          <w:tcPr>
            <w:tcW w:w="4306" w:type="dxa"/>
            <w:tcBorders>
              <w:top w:val="single" w:sz="4" w:space="0" w:color="auto"/>
              <w:left w:val="nil"/>
              <w:bottom w:val="single" w:sz="4" w:space="0" w:color="auto"/>
              <w:right w:val="single" w:sz="4" w:space="0" w:color="auto"/>
            </w:tcBorders>
            <w:vAlign w:val="bottom"/>
            <w:hideMark/>
          </w:tcPr>
          <w:p w:rsidR="00421FF8" w:rsidRDefault="00421FF8" w:rsidP="00421FF8">
            <w:pPr>
              <w:jc w:val="both"/>
              <w:rPr>
                <w:bCs/>
              </w:rPr>
            </w:pPr>
            <w:r>
              <w:rPr>
                <w:bCs/>
              </w:rPr>
              <w:t>Успеваемость</w:t>
            </w:r>
          </w:p>
        </w:tc>
        <w:tc>
          <w:tcPr>
            <w:tcW w:w="662"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3544" w:type="dxa"/>
            <w:tcBorders>
              <w:top w:val="single" w:sz="4" w:space="0" w:color="auto"/>
              <w:left w:val="nil"/>
              <w:bottom w:val="single" w:sz="4" w:space="0" w:color="auto"/>
              <w:right w:val="single" w:sz="4" w:space="0" w:color="auto"/>
            </w:tcBorders>
            <w:vAlign w:val="bottom"/>
            <w:hideMark/>
          </w:tcPr>
          <w:p w:rsidR="00421FF8" w:rsidRDefault="00421FF8" w:rsidP="00421FF8">
            <w:pPr>
              <w:tabs>
                <w:tab w:val="right" w:pos="10440"/>
              </w:tabs>
              <w:jc w:val="both"/>
            </w:pPr>
            <w:r>
              <w:t>фотографии</w:t>
            </w:r>
          </w:p>
        </w:tc>
        <w:tc>
          <w:tcPr>
            <w:tcW w:w="629"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r>
      <w:tr w:rsidR="00421FF8" w:rsidTr="00421FF8">
        <w:trPr>
          <w:trHeight w:val="360"/>
        </w:trPr>
        <w:tc>
          <w:tcPr>
            <w:tcW w:w="4306" w:type="dxa"/>
            <w:tcBorders>
              <w:top w:val="single" w:sz="4" w:space="0" w:color="auto"/>
              <w:left w:val="nil"/>
              <w:bottom w:val="single" w:sz="4" w:space="0" w:color="auto"/>
              <w:right w:val="single" w:sz="4" w:space="0" w:color="auto"/>
            </w:tcBorders>
            <w:vAlign w:val="bottom"/>
            <w:hideMark/>
          </w:tcPr>
          <w:p w:rsidR="00421FF8" w:rsidRDefault="00421FF8" w:rsidP="00421FF8">
            <w:pPr>
              <w:jc w:val="both"/>
              <w:rPr>
                <w:bCs/>
              </w:rPr>
            </w:pPr>
            <w:r>
              <w:rPr>
                <w:bCs/>
              </w:rPr>
              <w:t>Пропуски занятий</w:t>
            </w:r>
          </w:p>
        </w:tc>
        <w:tc>
          <w:tcPr>
            <w:tcW w:w="662"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3544" w:type="dxa"/>
            <w:tcBorders>
              <w:top w:val="single" w:sz="4" w:space="0" w:color="auto"/>
              <w:left w:val="nil"/>
              <w:bottom w:val="single" w:sz="4" w:space="0" w:color="auto"/>
              <w:right w:val="single" w:sz="4" w:space="0" w:color="auto"/>
            </w:tcBorders>
            <w:vAlign w:val="bottom"/>
          </w:tcPr>
          <w:p w:rsidR="00421FF8" w:rsidRDefault="00421FF8" w:rsidP="00421FF8">
            <w:pPr>
              <w:tabs>
                <w:tab w:val="right" w:pos="10440"/>
              </w:tabs>
              <w:jc w:val="both"/>
            </w:pPr>
          </w:p>
        </w:tc>
        <w:tc>
          <w:tcPr>
            <w:tcW w:w="629"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r>
      <w:tr w:rsidR="00421FF8" w:rsidTr="00421FF8">
        <w:trPr>
          <w:trHeight w:val="360"/>
        </w:trPr>
        <w:tc>
          <w:tcPr>
            <w:tcW w:w="4306" w:type="dxa"/>
            <w:tcBorders>
              <w:top w:val="single" w:sz="4" w:space="0" w:color="auto"/>
              <w:left w:val="nil"/>
              <w:bottom w:val="single" w:sz="4" w:space="0" w:color="auto"/>
              <w:right w:val="single" w:sz="4" w:space="0" w:color="auto"/>
            </w:tcBorders>
            <w:vAlign w:val="bottom"/>
            <w:hideMark/>
          </w:tcPr>
          <w:p w:rsidR="00421FF8" w:rsidRDefault="00421FF8" w:rsidP="00421FF8">
            <w:pPr>
              <w:jc w:val="both"/>
              <w:rPr>
                <w:bCs/>
              </w:rPr>
            </w:pPr>
            <w:r>
              <w:rPr>
                <w:bCs/>
              </w:rPr>
              <w:t>Состояние здоровья</w:t>
            </w:r>
          </w:p>
        </w:tc>
        <w:tc>
          <w:tcPr>
            <w:tcW w:w="662"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3544" w:type="dxa"/>
            <w:tcBorders>
              <w:top w:val="single" w:sz="4" w:space="0" w:color="auto"/>
              <w:left w:val="nil"/>
              <w:bottom w:val="single" w:sz="4" w:space="0" w:color="auto"/>
              <w:right w:val="single" w:sz="4" w:space="0" w:color="auto"/>
            </w:tcBorders>
            <w:vAlign w:val="bottom"/>
          </w:tcPr>
          <w:p w:rsidR="00421FF8" w:rsidRDefault="00421FF8" w:rsidP="00421FF8">
            <w:pPr>
              <w:tabs>
                <w:tab w:val="right" w:pos="10440"/>
              </w:tabs>
              <w:jc w:val="both"/>
            </w:pPr>
          </w:p>
        </w:tc>
        <w:tc>
          <w:tcPr>
            <w:tcW w:w="629"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r>
      <w:tr w:rsidR="00421FF8" w:rsidTr="00421FF8">
        <w:trPr>
          <w:trHeight w:val="360"/>
        </w:trPr>
        <w:tc>
          <w:tcPr>
            <w:tcW w:w="4306" w:type="dxa"/>
            <w:tcBorders>
              <w:top w:val="single" w:sz="4" w:space="0" w:color="auto"/>
              <w:left w:val="nil"/>
              <w:bottom w:val="single" w:sz="4" w:space="0" w:color="auto"/>
              <w:right w:val="single" w:sz="4" w:space="0" w:color="auto"/>
            </w:tcBorders>
            <w:vAlign w:val="bottom"/>
            <w:hideMark/>
          </w:tcPr>
          <w:p w:rsidR="00421FF8" w:rsidRDefault="00421FF8" w:rsidP="00421FF8">
            <w:pPr>
              <w:jc w:val="both"/>
              <w:rPr>
                <w:bCs/>
              </w:rPr>
            </w:pPr>
            <w:r>
              <w:rPr>
                <w:bCs/>
              </w:rPr>
              <w:t>Сведения о внеурочной занятости</w:t>
            </w:r>
          </w:p>
        </w:tc>
        <w:tc>
          <w:tcPr>
            <w:tcW w:w="662"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3544" w:type="dxa"/>
            <w:tcBorders>
              <w:top w:val="single" w:sz="4" w:space="0" w:color="auto"/>
              <w:left w:val="nil"/>
              <w:bottom w:val="single" w:sz="4" w:space="0" w:color="auto"/>
              <w:right w:val="single" w:sz="4" w:space="0" w:color="auto"/>
            </w:tcBorders>
            <w:vAlign w:val="bottom"/>
          </w:tcPr>
          <w:p w:rsidR="00421FF8" w:rsidRDefault="00421FF8" w:rsidP="00421FF8">
            <w:pPr>
              <w:tabs>
                <w:tab w:val="right" w:pos="10440"/>
              </w:tabs>
              <w:jc w:val="both"/>
            </w:pPr>
          </w:p>
        </w:tc>
        <w:tc>
          <w:tcPr>
            <w:tcW w:w="629"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r>
      <w:tr w:rsidR="00421FF8" w:rsidTr="00421FF8">
        <w:trPr>
          <w:trHeight w:val="360"/>
        </w:trPr>
        <w:tc>
          <w:tcPr>
            <w:tcW w:w="4306" w:type="dxa"/>
            <w:tcBorders>
              <w:top w:val="single" w:sz="4" w:space="0" w:color="auto"/>
              <w:left w:val="nil"/>
              <w:bottom w:val="single" w:sz="4" w:space="0" w:color="auto"/>
              <w:right w:val="single" w:sz="4" w:space="0" w:color="auto"/>
            </w:tcBorders>
            <w:vAlign w:val="bottom"/>
            <w:hideMark/>
          </w:tcPr>
          <w:p w:rsidR="00421FF8" w:rsidRDefault="00421FF8" w:rsidP="00421FF8">
            <w:pPr>
              <w:jc w:val="both"/>
              <w:rPr>
                <w:bCs/>
              </w:rPr>
            </w:pPr>
            <w:r>
              <w:rPr>
                <w:bCs/>
              </w:rPr>
              <w:t>фотографии</w:t>
            </w:r>
          </w:p>
        </w:tc>
        <w:tc>
          <w:tcPr>
            <w:tcW w:w="662"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3544" w:type="dxa"/>
            <w:tcBorders>
              <w:top w:val="single" w:sz="4" w:space="0" w:color="auto"/>
              <w:left w:val="nil"/>
              <w:bottom w:val="single" w:sz="4" w:space="0" w:color="auto"/>
              <w:right w:val="single" w:sz="4" w:space="0" w:color="auto"/>
            </w:tcBorders>
            <w:vAlign w:val="bottom"/>
          </w:tcPr>
          <w:p w:rsidR="00421FF8" w:rsidRDefault="00421FF8" w:rsidP="00421FF8">
            <w:pPr>
              <w:tabs>
                <w:tab w:val="right" w:pos="10440"/>
              </w:tabs>
              <w:jc w:val="both"/>
            </w:pPr>
          </w:p>
        </w:tc>
        <w:tc>
          <w:tcPr>
            <w:tcW w:w="629"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rsidR="00421FF8" w:rsidRDefault="00421FF8" w:rsidP="00421FF8">
            <w:pPr>
              <w:jc w:val="both"/>
              <w:rPr>
                <w:i/>
                <w:color w:val="000000"/>
              </w:rPr>
            </w:pPr>
          </w:p>
        </w:tc>
      </w:tr>
    </w:tbl>
    <w:p w:rsidR="0013707B" w:rsidRDefault="0013707B" w:rsidP="00421FF8">
      <w:pPr>
        <w:spacing w:before="120"/>
        <w:jc w:val="both"/>
      </w:pPr>
    </w:p>
    <w:p w:rsidR="0013707B" w:rsidRDefault="0013707B" w:rsidP="00421FF8">
      <w:pPr>
        <w:spacing w:before="120"/>
        <w:jc w:val="both"/>
      </w:pPr>
    </w:p>
    <w:p w:rsidR="00421FF8" w:rsidRDefault="00421FF8" w:rsidP="00421FF8">
      <w:pPr>
        <w:spacing w:before="120"/>
        <w:jc w:val="both"/>
      </w:pPr>
      <w:r>
        <w:t>в документарной и электронной форме, автоматизированным и неавтоматизированным способом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и данными моего ребенка с учетом федерального законодательства.</w:t>
      </w:r>
    </w:p>
    <w:p w:rsidR="00421FF8" w:rsidRDefault="00421FF8" w:rsidP="00421FF8">
      <w:pPr>
        <w:spacing w:before="120" w:line="360" w:lineRule="auto"/>
        <w:ind w:firstLine="539"/>
        <w:jc w:val="both"/>
      </w:pPr>
      <w:r>
        <w:t xml:space="preserve">Настоящее согласие действительно  </w:t>
      </w:r>
      <w:r>
        <w:rPr>
          <w:u w:val="single"/>
        </w:rPr>
        <w:t xml:space="preserve">  </w:t>
      </w:r>
      <w:r>
        <w:rPr>
          <w:i/>
          <w:u w:val="single"/>
        </w:rPr>
        <w:t>с даты подписания до окончания обучения в МБОУ</w:t>
      </w:r>
      <w:r>
        <w:t xml:space="preserve">_  «__________________________________» </w:t>
      </w:r>
    </w:p>
    <w:p w:rsidR="00421FF8" w:rsidRDefault="00421FF8" w:rsidP="00421FF8">
      <w:pPr>
        <w:spacing w:before="120" w:line="360" w:lineRule="auto"/>
        <w:ind w:firstLine="539"/>
        <w:jc w:val="both"/>
      </w:pPr>
      <w:r>
        <w:t>Настоящее согласие может быть отозвано мной в письменной форме. В случае отзыва настоящего согласия до окончания срока его действия, я предупрежден о возможных последствиях прекращения обработки своих персональных данных.</w:t>
      </w:r>
    </w:p>
    <w:p w:rsidR="00421FF8" w:rsidRDefault="00421FF8" w:rsidP="00421FF8">
      <w:pPr>
        <w:spacing w:before="120"/>
        <w:jc w:val="both"/>
      </w:pPr>
      <w:r>
        <w:t>Дата _____________</w:t>
      </w:r>
      <w:r>
        <w:tab/>
      </w:r>
      <w:r>
        <w:tab/>
        <w:t>Личная подпись заявителя:_______________________</w:t>
      </w:r>
    </w:p>
    <w:p w:rsidR="00421FF8" w:rsidRDefault="00421FF8" w:rsidP="00421FF8">
      <w:pPr>
        <w:tabs>
          <w:tab w:val="center" w:pos="4677"/>
          <w:tab w:val="right" w:pos="9355"/>
        </w:tabs>
        <w:suppressAutoHyphens/>
        <w:jc w:val="right"/>
        <w:rPr>
          <w:b/>
          <w:i/>
          <w:sz w:val="20"/>
          <w:szCs w:val="20"/>
          <w:lang w:eastAsia="ar-SA"/>
        </w:rPr>
      </w:pPr>
    </w:p>
    <w:p w:rsidR="00421FF8" w:rsidRDefault="00421FF8" w:rsidP="00421FF8">
      <w:pPr>
        <w:tabs>
          <w:tab w:val="center" w:pos="4677"/>
          <w:tab w:val="right" w:pos="9355"/>
        </w:tabs>
        <w:suppressAutoHyphens/>
        <w:jc w:val="right"/>
        <w:rPr>
          <w:b/>
          <w:i/>
          <w:sz w:val="20"/>
          <w:szCs w:val="20"/>
          <w:lang w:eastAsia="ar-SA"/>
        </w:rPr>
      </w:pPr>
    </w:p>
    <w:p w:rsidR="00421FF8" w:rsidRDefault="00421FF8" w:rsidP="00421FF8">
      <w:pPr>
        <w:tabs>
          <w:tab w:val="center" w:pos="4677"/>
          <w:tab w:val="right" w:pos="9355"/>
        </w:tabs>
        <w:suppressAutoHyphens/>
        <w:jc w:val="right"/>
        <w:rPr>
          <w:b/>
          <w:i/>
          <w:sz w:val="20"/>
          <w:szCs w:val="20"/>
          <w:lang w:eastAsia="ar-SA"/>
        </w:rPr>
      </w:pPr>
    </w:p>
    <w:p w:rsidR="00421FF8" w:rsidRDefault="00421FF8" w:rsidP="00421FF8">
      <w:pPr>
        <w:tabs>
          <w:tab w:val="center" w:pos="4677"/>
          <w:tab w:val="right" w:pos="9355"/>
        </w:tabs>
        <w:suppressAutoHyphens/>
        <w:jc w:val="right"/>
        <w:rPr>
          <w:b/>
          <w:i/>
          <w:sz w:val="20"/>
          <w:szCs w:val="20"/>
          <w:lang w:eastAsia="ar-SA"/>
        </w:rPr>
      </w:pPr>
    </w:p>
    <w:p w:rsidR="00421FF8" w:rsidRDefault="00421FF8" w:rsidP="00421FF8">
      <w:pPr>
        <w:tabs>
          <w:tab w:val="center" w:pos="4677"/>
          <w:tab w:val="right" w:pos="9355"/>
        </w:tabs>
        <w:suppressAutoHyphens/>
        <w:jc w:val="right"/>
        <w:rPr>
          <w:b/>
          <w:i/>
          <w:sz w:val="20"/>
          <w:szCs w:val="20"/>
          <w:lang w:eastAsia="ar-SA"/>
        </w:rPr>
      </w:pPr>
    </w:p>
    <w:p w:rsidR="00421FF8" w:rsidRDefault="00421FF8" w:rsidP="00421FF8">
      <w:pPr>
        <w:tabs>
          <w:tab w:val="center" w:pos="4677"/>
          <w:tab w:val="right" w:pos="9355"/>
        </w:tabs>
        <w:suppressAutoHyphens/>
        <w:jc w:val="right"/>
        <w:rPr>
          <w:b/>
          <w:i/>
          <w:sz w:val="20"/>
          <w:szCs w:val="20"/>
          <w:lang w:eastAsia="ar-SA"/>
        </w:rPr>
      </w:pPr>
      <w:r>
        <w:rPr>
          <w:b/>
          <w:i/>
          <w:sz w:val="20"/>
          <w:szCs w:val="20"/>
          <w:lang w:eastAsia="ar-SA"/>
        </w:rPr>
        <w:t>Приложение №3</w:t>
      </w:r>
    </w:p>
    <w:p w:rsidR="00421FF8" w:rsidRDefault="00421FF8" w:rsidP="0013707B">
      <w:pPr>
        <w:rPr>
          <w:b/>
        </w:rPr>
      </w:pPr>
    </w:p>
    <w:p w:rsidR="00421FF8" w:rsidRDefault="00421FF8" w:rsidP="00421FF8">
      <w:pPr>
        <w:jc w:val="center"/>
        <w:rPr>
          <w:b/>
        </w:rPr>
      </w:pPr>
      <w:r>
        <w:rPr>
          <w:b/>
        </w:rPr>
        <w:t>Отзыв согласия на обработку персональных данных</w:t>
      </w:r>
    </w:p>
    <w:p w:rsidR="00421FF8" w:rsidRDefault="00421FF8" w:rsidP="00421FF8">
      <w:pPr>
        <w:jc w:val="right"/>
      </w:pPr>
      <w:r>
        <w:t xml:space="preserve">                        </w:t>
      </w:r>
    </w:p>
    <w:p w:rsidR="00421FF8" w:rsidRDefault="00421FF8" w:rsidP="00421FF8">
      <w:pPr>
        <w:jc w:val="right"/>
        <w:rPr>
          <w:u w:val="single"/>
        </w:rPr>
      </w:pPr>
      <w:r>
        <w:t xml:space="preserve"> </w:t>
      </w:r>
      <w:r>
        <w:rPr>
          <w:u w:val="single"/>
        </w:rPr>
        <w:t xml:space="preserve"> МБОУ_  «__________» __________ района </w:t>
      </w:r>
    </w:p>
    <w:p w:rsidR="00421FF8" w:rsidRDefault="00421FF8" w:rsidP="00421FF8">
      <w:pPr>
        <w:jc w:val="right"/>
        <w:rPr>
          <w:sz w:val="20"/>
          <w:szCs w:val="20"/>
          <w:u w:val="single"/>
        </w:rPr>
      </w:pPr>
      <w:r>
        <w:rPr>
          <w:sz w:val="20"/>
          <w:szCs w:val="20"/>
        </w:rPr>
        <w:t xml:space="preserve">                                                                                     </w:t>
      </w:r>
      <w:r>
        <w:rPr>
          <w:i/>
          <w:sz w:val="20"/>
          <w:szCs w:val="20"/>
        </w:rPr>
        <w:t>( Наименование  оператора</w:t>
      </w:r>
      <w:r>
        <w:rPr>
          <w:sz w:val="20"/>
          <w:szCs w:val="20"/>
        </w:rPr>
        <w:t>)</w:t>
      </w:r>
    </w:p>
    <w:p w:rsidR="00421FF8" w:rsidRDefault="00421FF8" w:rsidP="00421FF8">
      <w:pPr>
        <w:jc w:val="center"/>
        <w:rPr>
          <w:u w:val="single"/>
        </w:rPr>
      </w:pPr>
      <w:r>
        <w:rPr>
          <w:u w:val="single"/>
        </w:rPr>
        <w:t xml:space="preserve">                                                  420  ,  г.Казань, ул.   , д._____</w:t>
      </w:r>
    </w:p>
    <w:p w:rsidR="00421FF8" w:rsidRDefault="00421FF8" w:rsidP="00421FF8">
      <w:pPr>
        <w:jc w:val="right"/>
        <w:rPr>
          <w:i/>
          <w:sz w:val="20"/>
          <w:szCs w:val="20"/>
        </w:rPr>
      </w:pPr>
      <w:r>
        <w:rPr>
          <w:i/>
          <w:sz w:val="20"/>
          <w:szCs w:val="20"/>
        </w:rPr>
        <w:t xml:space="preserve">                                                                                           (Адрес оператора)</w:t>
      </w:r>
    </w:p>
    <w:p w:rsidR="00421FF8" w:rsidRDefault="00421FF8" w:rsidP="00421FF8">
      <w:pPr>
        <w:jc w:val="right"/>
      </w:pPr>
      <w:r>
        <w:t xml:space="preserve">                           _________________________________________</w:t>
      </w:r>
    </w:p>
    <w:p w:rsidR="00421FF8" w:rsidRDefault="00421FF8" w:rsidP="00421FF8">
      <w:pPr>
        <w:jc w:val="right"/>
        <w:rPr>
          <w:sz w:val="20"/>
          <w:szCs w:val="20"/>
        </w:rPr>
      </w:pPr>
      <w:r>
        <w:rPr>
          <w:i/>
          <w:sz w:val="20"/>
          <w:szCs w:val="20"/>
        </w:rPr>
        <w:t xml:space="preserve">                                                                                                                  (Ф.И.О. субъекта персональных данных</w:t>
      </w:r>
      <w:r>
        <w:rPr>
          <w:sz w:val="20"/>
          <w:szCs w:val="20"/>
        </w:rPr>
        <w:t>)</w:t>
      </w:r>
    </w:p>
    <w:p w:rsidR="00421FF8" w:rsidRDefault="00421FF8" w:rsidP="00421FF8">
      <w:pPr>
        <w:jc w:val="right"/>
        <w:rPr>
          <w:sz w:val="20"/>
          <w:szCs w:val="20"/>
        </w:rPr>
      </w:pPr>
      <w:r>
        <w:rPr>
          <w:sz w:val="20"/>
          <w:szCs w:val="20"/>
        </w:rPr>
        <w:t xml:space="preserve">                     </w:t>
      </w:r>
    </w:p>
    <w:p w:rsidR="00421FF8" w:rsidRDefault="00421FF8" w:rsidP="00421FF8">
      <w:pPr>
        <w:jc w:val="right"/>
        <w:rPr>
          <w:sz w:val="20"/>
          <w:szCs w:val="20"/>
        </w:rPr>
      </w:pPr>
      <w:r>
        <w:rPr>
          <w:sz w:val="20"/>
          <w:szCs w:val="20"/>
        </w:rPr>
        <w:t>_________________________________________________</w:t>
      </w:r>
    </w:p>
    <w:p w:rsidR="00421FF8" w:rsidRDefault="00421FF8" w:rsidP="00421FF8">
      <w:pPr>
        <w:jc w:val="right"/>
        <w:rPr>
          <w:i/>
          <w:sz w:val="20"/>
          <w:szCs w:val="20"/>
        </w:rPr>
      </w:pPr>
      <w:r>
        <w:rPr>
          <w:sz w:val="20"/>
          <w:szCs w:val="20"/>
        </w:rPr>
        <w:t xml:space="preserve">                                     </w:t>
      </w:r>
      <w:r>
        <w:rPr>
          <w:i/>
          <w:sz w:val="20"/>
          <w:szCs w:val="20"/>
        </w:rPr>
        <w:t>(  Адрес, где зарегистрирован субъект</w:t>
      </w:r>
    </w:p>
    <w:p w:rsidR="00421FF8" w:rsidRDefault="00421FF8" w:rsidP="00421FF8">
      <w:pPr>
        <w:jc w:val="right"/>
        <w:rPr>
          <w:sz w:val="20"/>
          <w:szCs w:val="20"/>
        </w:rPr>
      </w:pPr>
      <w:r>
        <w:rPr>
          <w:i/>
          <w:sz w:val="20"/>
          <w:szCs w:val="20"/>
        </w:rPr>
        <w:t xml:space="preserve">                                                         персональных данных</w:t>
      </w:r>
      <w:r>
        <w:rPr>
          <w:sz w:val="20"/>
          <w:szCs w:val="20"/>
        </w:rPr>
        <w:t>)</w:t>
      </w:r>
    </w:p>
    <w:p w:rsidR="00421FF8" w:rsidRDefault="00421FF8" w:rsidP="00421FF8">
      <w:pPr>
        <w:jc w:val="right"/>
        <w:rPr>
          <w:sz w:val="20"/>
          <w:szCs w:val="20"/>
        </w:rPr>
      </w:pPr>
      <w:r>
        <w:rPr>
          <w:sz w:val="20"/>
          <w:szCs w:val="20"/>
        </w:rPr>
        <w:t xml:space="preserve">                           _________________________________________________</w:t>
      </w:r>
    </w:p>
    <w:p w:rsidR="00421FF8" w:rsidRDefault="00421FF8" w:rsidP="00421FF8">
      <w:pPr>
        <w:jc w:val="right"/>
        <w:rPr>
          <w:i/>
          <w:sz w:val="20"/>
          <w:szCs w:val="20"/>
        </w:rPr>
      </w:pPr>
      <w:r>
        <w:rPr>
          <w:i/>
          <w:sz w:val="20"/>
          <w:szCs w:val="20"/>
        </w:rPr>
        <w:t xml:space="preserve">                                 ( Номер основного документа, удостоверяющего</w:t>
      </w:r>
    </w:p>
    <w:p w:rsidR="00421FF8" w:rsidRDefault="00421FF8" w:rsidP="00421FF8">
      <w:pPr>
        <w:jc w:val="right"/>
        <w:rPr>
          <w:i/>
          <w:sz w:val="20"/>
          <w:szCs w:val="20"/>
        </w:rPr>
      </w:pPr>
      <w:r>
        <w:rPr>
          <w:i/>
          <w:sz w:val="20"/>
          <w:szCs w:val="20"/>
        </w:rPr>
        <w:t xml:space="preserve">                                                                его личность)</w:t>
      </w:r>
    </w:p>
    <w:p w:rsidR="00421FF8" w:rsidRDefault="00421FF8" w:rsidP="00421FF8">
      <w:pPr>
        <w:jc w:val="right"/>
        <w:rPr>
          <w:sz w:val="20"/>
          <w:szCs w:val="20"/>
        </w:rPr>
      </w:pPr>
      <w:r>
        <w:rPr>
          <w:sz w:val="20"/>
          <w:szCs w:val="20"/>
        </w:rPr>
        <w:t xml:space="preserve">                           _________________________________________________</w:t>
      </w:r>
    </w:p>
    <w:p w:rsidR="00421FF8" w:rsidRDefault="00421FF8" w:rsidP="00421FF8">
      <w:pPr>
        <w:jc w:val="right"/>
        <w:rPr>
          <w:i/>
          <w:sz w:val="20"/>
          <w:szCs w:val="20"/>
        </w:rPr>
      </w:pPr>
      <w:r>
        <w:rPr>
          <w:i/>
          <w:sz w:val="20"/>
          <w:szCs w:val="20"/>
        </w:rPr>
        <w:t xml:space="preserve">                                           ( Дата выдачи указанного документа)</w:t>
      </w:r>
    </w:p>
    <w:p w:rsidR="00421FF8" w:rsidRDefault="00421FF8" w:rsidP="00421FF8">
      <w:pPr>
        <w:jc w:val="right"/>
        <w:rPr>
          <w:sz w:val="20"/>
          <w:szCs w:val="20"/>
        </w:rPr>
      </w:pPr>
      <w:r>
        <w:rPr>
          <w:sz w:val="20"/>
          <w:szCs w:val="20"/>
        </w:rPr>
        <w:t xml:space="preserve">                         </w:t>
      </w:r>
    </w:p>
    <w:p w:rsidR="00421FF8" w:rsidRDefault="00421FF8" w:rsidP="00421FF8">
      <w:pPr>
        <w:jc w:val="right"/>
        <w:rPr>
          <w:sz w:val="20"/>
          <w:szCs w:val="20"/>
        </w:rPr>
      </w:pPr>
      <w:r>
        <w:rPr>
          <w:sz w:val="20"/>
          <w:szCs w:val="20"/>
        </w:rPr>
        <w:t>_________________________________________________</w:t>
      </w:r>
    </w:p>
    <w:p w:rsidR="00421FF8" w:rsidRDefault="00421FF8" w:rsidP="00421FF8">
      <w:pPr>
        <w:jc w:val="right"/>
        <w:rPr>
          <w:i/>
          <w:sz w:val="22"/>
          <w:szCs w:val="22"/>
        </w:rPr>
      </w:pPr>
      <w:r>
        <w:rPr>
          <w:sz w:val="20"/>
          <w:szCs w:val="20"/>
        </w:rPr>
        <w:t xml:space="preserve">                                     </w:t>
      </w:r>
      <w:r>
        <w:rPr>
          <w:i/>
          <w:sz w:val="20"/>
          <w:szCs w:val="20"/>
        </w:rPr>
        <w:t>(Наименование органа, выдавшего документ)</w:t>
      </w:r>
    </w:p>
    <w:p w:rsidR="00421FF8" w:rsidRDefault="00421FF8" w:rsidP="00421FF8">
      <w:pPr>
        <w:jc w:val="center"/>
        <w:rPr>
          <w:b/>
        </w:rPr>
      </w:pPr>
      <w:r>
        <w:rPr>
          <w:b/>
        </w:rPr>
        <w:t>Заявление</w:t>
      </w:r>
    </w:p>
    <w:p w:rsidR="00421FF8" w:rsidRDefault="00421FF8" w:rsidP="00421FF8">
      <w:r>
        <w:t>Прошу Вас прекратить обработку моих персональных данных в связи с</w:t>
      </w:r>
    </w:p>
    <w:p w:rsidR="00421FF8" w:rsidRDefault="00421FF8" w:rsidP="00421FF8">
      <w:pPr>
        <w:jc w:val="both"/>
      </w:pPr>
      <w:r>
        <w:t>___________________________________________________________________________</w:t>
      </w:r>
    </w:p>
    <w:p w:rsidR="00421FF8" w:rsidRDefault="00421FF8" w:rsidP="00421FF8">
      <w:pPr>
        <w:jc w:val="center"/>
        <w:rPr>
          <w:sz w:val="20"/>
          <w:szCs w:val="20"/>
        </w:rPr>
      </w:pPr>
      <w:r>
        <w:rPr>
          <w:sz w:val="20"/>
          <w:szCs w:val="20"/>
        </w:rPr>
        <w:t>(</w:t>
      </w:r>
      <w:r>
        <w:rPr>
          <w:i/>
          <w:sz w:val="20"/>
          <w:szCs w:val="20"/>
        </w:rPr>
        <w:t>указать причину)</w:t>
      </w:r>
    </w:p>
    <w:p w:rsidR="00421FF8" w:rsidRDefault="00421FF8" w:rsidP="00421FF8"/>
    <w:p w:rsidR="00421FF8" w:rsidRDefault="00421FF8" w:rsidP="00421FF8">
      <w:pPr>
        <w:jc w:val="both"/>
      </w:pPr>
      <w:r>
        <w:t xml:space="preserve">    "__" __________ 20__ г.                                        ____________ _____________________</w:t>
      </w:r>
    </w:p>
    <w:p w:rsidR="00421FF8" w:rsidRDefault="00421FF8" w:rsidP="00421FF8">
      <w:pPr>
        <w:rPr>
          <w:i/>
          <w:sz w:val="20"/>
          <w:szCs w:val="20"/>
        </w:rPr>
      </w:pPr>
      <w:r>
        <w:rPr>
          <w:i/>
          <w:sz w:val="20"/>
          <w:szCs w:val="20"/>
        </w:rPr>
        <w:t xml:space="preserve">                                                                                           (подпись)  (расшифровка подписи)</w:t>
      </w:r>
    </w:p>
    <w:p w:rsidR="00421FF8" w:rsidRDefault="00421FF8" w:rsidP="00421FF8">
      <w:pPr>
        <w:jc w:val="right"/>
        <w:rPr>
          <w:b/>
          <w:i/>
          <w:sz w:val="20"/>
          <w:szCs w:val="20"/>
        </w:rPr>
      </w:pPr>
    </w:p>
    <w:p w:rsidR="00421FF8" w:rsidRDefault="00421FF8" w:rsidP="00421FF8">
      <w:pPr>
        <w:jc w:val="right"/>
        <w:rPr>
          <w:b/>
          <w:i/>
          <w:sz w:val="20"/>
          <w:szCs w:val="20"/>
        </w:rPr>
      </w:pPr>
      <w:r>
        <w:rPr>
          <w:b/>
          <w:i/>
          <w:sz w:val="20"/>
          <w:szCs w:val="20"/>
        </w:rPr>
        <w:t>Приложение 4</w:t>
      </w:r>
    </w:p>
    <w:p w:rsidR="00421FF8" w:rsidRDefault="00421FF8" w:rsidP="00421FF8"/>
    <w:tbl>
      <w:tblPr>
        <w:tblpPr w:leftFromText="180" w:rightFromText="180" w:vertAnchor="text" w:horzAnchor="page" w:tblpX="1054" w:tblpY="61"/>
        <w:tblW w:w="10545" w:type="dxa"/>
        <w:tblLayout w:type="fixed"/>
        <w:tblLook w:val="01E0" w:firstRow="1" w:lastRow="1" w:firstColumn="1" w:lastColumn="1" w:noHBand="0" w:noVBand="0"/>
      </w:tblPr>
      <w:tblGrid>
        <w:gridCol w:w="5147"/>
        <w:gridCol w:w="236"/>
        <w:gridCol w:w="5162"/>
      </w:tblGrid>
      <w:tr w:rsidR="00421FF8" w:rsidTr="00421FF8">
        <w:trPr>
          <w:trHeight w:val="1402"/>
        </w:trPr>
        <w:tc>
          <w:tcPr>
            <w:tcW w:w="5148" w:type="dxa"/>
            <w:vAlign w:val="bottom"/>
            <w:hideMark/>
          </w:tcPr>
          <w:p w:rsidR="00421FF8" w:rsidRDefault="00421FF8" w:rsidP="00421FF8">
            <w:pPr>
              <w:tabs>
                <w:tab w:val="left" w:pos="2340"/>
                <w:tab w:val="right" w:pos="4932"/>
              </w:tabs>
              <w:spacing w:before="120"/>
              <w:jc w:val="both"/>
              <w:rPr>
                <w:bCs/>
                <w:sz w:val="28"/>
                <w:szCs w:val="20"/>
                <w:u w:val="single"/>
              </w:rPr>
            </w:pPr>
            <w:r>
              <w:rPr>
                <w:sz w:val="28"/>
                <w:szCs w:val="20"/>
              </w:rPr>
              <w:t>Входящий №</w:t>
            </w:r>
            <w:r>
              <w:rPr>
                <w:sz w:val="28"/>
                <w:szCs w:val="20"/>
                <w:u w:val="single"/>
              </w:rPr>
              <w:tab/>
              <w:t xml:space="preserve"> </w:t>
            </w:r>
            <w:r>
              <w:rPr>
                <w:sz w:val="28"/>
                <w:szCs w:val="20"/>
              </w:rPr>
              <w:t xml:space="preserve">от </w:t>
            </w:r>
            <w:r>
              <w:rPr>
                <w:sz w:val="28"/>
                <w:szCs w:val="20"/>
                <w:u w:val="single"/>
              </w:rPr>
              <w:tab/>
            </w:r>
          </w:p>
        </w:tc>
        <w:tc>
          <w:tcPr>
            <w:tcW w:w="236" w:type="dxa"/>
            <w:vAlign w:val="center"/>
          </w:tcPr>
          <w:p w:rsidR="00421FF8" w:rsidRDefault="00421FF8" w:rsidP="00421FF8">
            <w:pPr>
              <w:tabs>
                <w:tab w:val="right" w:pos="10440"/>
              </w:tabs>
              <w:spacing w:line="312" w:lineRule="auto"/>
              <w:jc w:val="both"/>
            </w:pPr>
          </w:p>
        </w:tc>
        <w:tc>
          <w:tcPr>
            <w:tcW w:w="5164" w:type="dxa"/>
            <w:hideMark/>
          </w:tcPr>
          <w:p w:rsidR="00421FF8" w:rsidRDefault="00421FF8" w:rsidP="00421FF8">
            <w:pPr>
              <w:tabs>
                <w:tab w:val="right" w:pos="10440"/>
              </w:tabs>
              <w:spacing w:before="120" w:line="312" w:lineRule="auto"/>
              <w:jc w:val="both"/>
            </w:pPr>
            <w:r>
              <w:t xml:space="preserve">Директору МБОУ  «________________» </w:t>
            </w:r>
          </w:p>
          <w:p w:rsidR="00421FF8" w:rsidRDefault="00421FF8" w:rsidP="00421FF8">
            <w:pPr>
              <w:tabs>
                <w:tab w:val="center" w:pos="2436"/>
                <w:tab w:val="right" w:pos="4596"/>
                <w:tab w:val="right" w:pos="10440"/>
              </w:tabs>
              <w:spacing w:line="312" w:lineRule="auto"/>
              <w:jc w:val="both"/>
              <w:rPr>
                <w:sz w:val="40"/>
                <w:szCs w:val="40"/>
                <w:u w:val="single"/>
              </w:rPr>
            </w:pPr>
            <w:r>
              <w:rPr>
                <w:sz w:val="40"/>
                <w:szCs w:val="40"/>
                <w:vertAlign w:val="superscript"/>
              </w:rPr>
              <w:t>________________________</w:t>
            </w:r>
          </w:p>
        </w:tc>
      </w:tr>
    </w:tbl>
    <w:p w:rsidR="00421FF8" w:rsidRDefault="00421FF8" w:rsidP="00421FF8">
      <w:pPr>
        <w:jc w:val="center"/>
        <w:rPr>
          <w:sz w:val="16"/>
          <w:szCs w:val="16"/>
        </w:rPr>
      </w:pPr>
    </w:p>
    <w:p w:rsidR="00421FF8" w:rsidRDefault="00421FF8" w:rsidP="00421FF8">
      <w:pPr>
        <w:jc w:val="center"/>
        <w:rPr>
          <w:b/>
          <w:bCs/>
        </w:rPr>
      </w:pPr>
      <w:r>
        <w:rPr>
          <w:b/>
          <w:bCs/>
        </w:rPr>
        <w:t xml:space="preserve">Заявление-согласие </w:t>
      </w:r>
    </w:p>
    <w:p w:rsidR="00421FF8" w:rsidRDefault="00421FF8" w:rsidP="00421FF8">
      <w:pPr>
        <w:jc w:val="center"/>
        <w:rPr>
          <w:b/>
          <w:bCs/>
        </w:rPr>
      </w:pPr>
      <w:r>
        <w:rPr>
          <w:b/>
          <w:bCs/>
        </w:rPr>
        <w:t>субъекта на получение его персональных данных у третьей стороны</w:t>
      </w:r>
    </w:p>
    <w:p w:rsidR="00421FF8" w:rsidRDefault="00421FF8" w:rsidP="00421FF8">
      <w:pPr>
        <w:jc w:val="both"/>
      </w:pPr>
      <w:r>
        <w:tab/>
        <w:t xml:space="preserve">Я, ______________________________________, паспорт серии ________, номер ____________, выданный _______________________________________________________ « ___ » ___________ _____ года, в соответствии со ст.86 Трудового Кодекса Российской Федерации </w:t>
      </w:r>
      <w:r>
        <w:rPr>
          <w:sz w:val="28"/>
          <w:szCs w:val="28"/>
        </w:rPr>
        <w:t xml:space="preserve">_______________ </w:t>
      </w:r>
      <w:r>
        <w:t>на получение моих персональных данных, а именно:</w:t>
      </w:r>
    </w:p>
    <w:p w:rsidR="00421FF8" w:rsidRDefault="00421FF8" w:rsidP="00421FF8">
      <w:pPr>
        <w:ind w:left="1347" w:right="119"/>
        <w:rPr>
          <w:i/>
          <w:sz w:val="18"/>
          <w:szCs w:val="18"/>
        </w:rPr>
      </w:pPr>
      <w:r>
        <w:rPr>
          <w:i/>
          <w:sz w:val="18"/>
          <w:szCs w:val="18"/>
        </w:rPr>
        <w:t>(согласен/не согласен)</w:t>
      </w:r>
    </w:p>
    <w:p w:rsidR="00421FF8" w:rsidRDefault="00421FF8" w:rsidP="00421FF8">
      <w:pPr>
        <w:ind w:right="119"/>
      </w:pPr>
      <w:r>
        <w:t xml:space="preserve">________________________________________________________________________________________________________________________________________________________________ </w:t>
      </w:r>
    </w:p>
    <w:p w:rsidR="00421FF8" w:rsidRDefault="00421FF8" w:rsidP="00421FF8">
      <w:pPr>
        <w:ind w:right="119"/>
        <w:jc w:val="center"/>
        <w:rPr>
          <w:i/>
          <w:sz w:val="20"/>
          <w:szCs w:val="20"/>
        </w:rPr>
      </w:pPr>
      <w:r>
        <w:rPr>
          <w:i/>
          <w:sz w:val="20"/>
          <w:szCs w:val="20"/>
        </w:rPr>
        <w:t>(указать состав персональных данных (Ф.И.О, паспортные данные, адрес …)</w:t>
      </w:r>
    </w:p>
    <w:p w:rsidR="00421FF8" w:rsidRDefault="00421FF8" w:rsidP="00421FF8">
      <w:r>
        <w:t>Для обработки в целях __________________________________________________________</w:t>
      </w:r>
    </w:p>
    <w:p w:rsidR="00421FF8" w:rsidRDefault="00421FF8" w:rsidP="00421FF8">
      <w:r>
        <w:t>__________________________________________________________________________________________________________________________________________________________</w:t>
      </w:r>
    </w:p>
    <w:p w:rsidR="00421FF8" w:rsidRDefault="00421FF8" w:rsidP="00421FF8">
      <w:pPr>
        <w:jc w:val="center"/>
        <w:rPr>
          <w:i/>
          <w:sz w:val="20"/>
          <w:szCs w:val="20"/>
        </w:rPr>
      </w:pPr>
      <w:r>
        <w:rPr>
          <w:sz w:val="20"/>
          <w:szCs w:val="20"/>
        </w:rPr>
        <w:t>(</w:t>
      </w:r>
      <w:r>
        <w:rPr>
          <w:i/>
          <w:sz w:val="20"/>
          <w:szCs w:val="20"/>
        </w:rPr>
        <w:t>указать цели обработки)</w:t>
      </w:r>
    </w:p>
    <w:p w:rsidR="00421FF8" w:rsidRDefault="00421FF8" w:rsidP="00421FF8">
      <w:r>
        <w:t>У следующих лиц _____________________________________________________________</w:t>
      </w:r>
    </w:p>
    <w:p w:rsidR="00421FF8" w:rsidRDefault="00421FF8" w:rsidP="00421FF8">
      <w:r>
        <w:t xml:space="preserve">_________________________________________________________________________________ </w:t>
      </w:r>
    </w:p>
    <w:p w:rsidR="00421FF8" w:rsidRDefault="00421FF8" w:rsidP="00421FF8">
      <w:pPr>
        <w:jc w:val="center"/>
        <w:rPr>
          <w:sz w:val="20"/>
          <w:szCs w:val="20"/>
        </w:rPr>
      </w:pPr>
      <w:r>
        <w:rPr>
          <w:sz w:val="20"/>
          <w:szCs w:val="20"/>
        </w:rPr>
        <w:t>(</w:t>
      </w:r>
      <w:r>
        <w:rPr>
          <w:i/>
          <w:sz w:val="20"/>
          <w:szCs w:val="20"/>
        </w:rPr>
        <w:t>указать Ф.И.О. физического лица или наименование организации, которым сообщаются данные)</w:t>
      </w:r>
    </w:p>
    <w:p w:rsidR="00421FF8" w:rsidRDefault="00421FF8" w:rsidP="00421FF8">
      <w:pPr>
        <w:jc w:val="both"/>
      </w:pPr>
      <w:r>
        <w:tab/>
      </w:r>
      <w:r>
        <w:tab/>
        <w:t xml:space="preserve">Я также утверждаю, что ознакомлен с возможными последствиями моего отказа дать письменное согласие на их получение. </w:t>
      </w:r>
    </w:p>
    <w:p w:rsidR="00421FF8" w:rsidRDefault="00421FF8" w:rsidP="00421FF8">
      <w:r>
        <w:t xml:space="preserve"> « ___ » __________ 20__ г.                                                                    ___________________</w:t>
      </w:r>
    </w:p>
    <w:p w:rsidR="00421FF8" w:rsidRDefault="00421FF8" w:rsidP="00421FF8">
      <w:pPr>
        <w:ind w:left="6963"/>
        <w:jc w:val="center"/>
        <w:rPr>
          <w:i/>
          <w:sz w:val="16"/>
          <w:szCs w:val="16"/>
        </w:rPr>
      </w:pPr>
      <w:r>
        <w:rPr>
          <w:i/>
          <w:sz w:val="16"/>
          <w:szCs w:val="16"/>
        </w:rPr>
        <w:t>(подпись)</w:t>
      </w:r>
    </w:p>
    <w:p w:rsidR="00421FF8" w:rsidRDefault="00421FF8" w:rsidP="00421FF8">
      <w:pPr>
        <w:jc w:val="right"/>
        <w:rPr>
          <w:b/>
          <w:i/>
          <w:sz w:val="20"/>
          <w:szCs w:val="20"/>
        </w:rPr>
      </w:pPr>
    </w:p>
    <w:p w:rsidR="00421FF8" w:rsidRDefault="00421FF8" w:rsidP="00421FF8">
      <w:pPr>
        <w:jc w:val="right"/>
        <w:rPr>
          <w:b/>
          <w:i/>
          <w:sz w:val="20"/>
          <w:szCs w:val="20"/>
        </w:rPr>
      </w:pPr>
      <w:r>
        <w:rPr>
          <w:b/>
          <w:i/>
          <w:sz w:val="20"/>
          <w:szCs w:val="20"/>
        </w:rPr>
        <w:t>Приложение 5</w:t>
      </w:r>
    </w:p>
    <w:tbl>
      <w:tblPr>
        <w:tblpPr w:leftFromText="180" w:rightFromText="180" w:vertAnchor="text" w:horzAnchor="page" w:tblpX="1054" w:tblpY="61"/>
        <w:tblW w:w="10545" w:type="dxa"/>
        <w:tblLayout w:type="fixed"/>
        <w:tblLook w:val="01E0" w:firstRow="1" w:lastRow="1" w:firstColumn="1" w:lastColumn="1" w:noHBand="0" w:noVBand="0"/>
      </w:tblPr>
      <w:tblGrid>
        <w:gridCol w:w="5147"/>
        <w:gridCol w:w="236"/>
        <w:gridCol w:w="5162"/>
      </w:tblGrid>
      <w:tr w:rsidR="00421FF8" w:rsidTr="00421FF8">
        <w:trPr>
          <w:trHeight w:val="1402"/>
        </w:trPr>
        <w:tc>
          <w:tcPr>
            <w:tcW w:w="5148" w:type="dxa"/>
            <w:vAlign w:val="bottom"/>
            <w:hideMark/>
          </w:tcPr>
          <w:p w:rsidR="00421FF8" w:rsidRDefault="00421FF8" w:rsidP="00421FF8">
            <w:pPr>
              <w:tabs>
                <w:tab w:val="left" w:pos="2340"/>
                <w:tab w:val="right" w:pos="4932"/>
              </w:tabs>
              <w:spacing w:before="120"/>
              <w:jc w:val="both"/>
              <w:rPr>
                <w:bCs/>
                <w:u w:val="single"/>
              </w:rPr>
            </w:pPr>
            <w:r>
              <w:t>Входящий №</w:t>
            </w:r>
            <w:r>
              <w:rPr>
                <w:u w:val="single"/>
              </w:rPr>
              <w:tab/>
              <w:t xml:space="preserve"> </w:t>
            </w:r>
            <w:r>
              <w:t xml:space="preserve">от </w:t>
            </w:r>
            <w:r>
              <w:rPr>
                <w:u w:val="single"/>
              </w:rPr>
              <w:tab/>
            </w:r>
          </w:p>
        </w:tc>
        <w:tc>
          <w:tcPr>
            <w:tcW w:w="236" w:type="dxa"/>
            <w:vAlign w:val="center"/>
          </w:tcPr>
          <w:p w:rsidR="00421FF8" w:rsidRDefault="00421FF8" w:rsidP="00421FF8">
            <w:pPr>
              <w:tabs>
                <w:tab w:val="right" w:pos="10440"/>
              </w:tabs>
              <w:spacing w:line="312" w:lineRule="auto"/>
              <w:jc w:val="both"/>
            </w:pPr>
          </w:p>
        </w:tc>
        <w:tc>
          <w:tcPr>
            <w:tcW w:w="5164" w:type="dxa"/>
          </w:tcPr>
          <w:p w:rsidR="00421FF8" w:rsidRDefault="00421FF8" w:rsidP="00421FF8">
            <w:pPr>
              <w:tabs>
                <w:tab w:val="right" w:pos="10440"/>
              </w:tabs>
              <w:spacing w:before="120" w:line="312" w:lineRule="auto"/>
              <w:jc w:val="both"/>
            </w:pPr>
            <w:r>
              <w:t xml:space="preserve">Директору МБОУ «_____________________» </w:t>
            </w:r>
          </w:p>
          <w:p w:rsidR="00421FF8" w:rsidRDefault="00421FF8" w:rsidP="00421FF8">
            <w:pPr>
              <w:tabs>
                <w:tab w:val="right" w:pos="10440"/>
              </w:tabs>
              <w:spacing w:before="120" w:line="312" w:lineRule="auto"/>
              <w:jc w:val="both"/>
            </w:pPr>
            <w:r>
              <w:t>______________________________</w:t>
            </w:r>
          </w:p>
          <w:p w:rsidR="00421FF8" w:rsidRDefault="00421FF8" w:rsidP="00421FF8">
            <w:pPr>
              <w:tabs>
                <w:tab w:val="right" w:pos="4596"/>
                <w:tab w:val="right" w:pos="10440"/>
              </w:tabs>
              <w:spacing w:line="312" w:lineRule="auto"/>
              <w:jc w:val="both"/>
              <w:rPr>
                <w:i/>
                <w:u w:val="single"/>
              </w:rPr>
            </w:pPr>
            <w:r>
              <w:rPr>
                <w:u w:val="single"/>
              </w:rPr>
              <w:t xml:space="preserve"> </w:t>
            </w:r>
          </w:p>
          <w:p w:rsidR="00421FF8" w:rsidRDefault="00421FF8" w:rsidP="00421FF8">
            <w:pPr>
              <w:tabs>
                <w:tab w:val="center" w:pos="2436"/>
                <w:tab w:val="right" w:pos="4596"/>
                <w:tab w:val="right" w:pos="10440"/>
              </w:tabs>
              <w:spacing w:line="312" w:lineRule="auto"/>
              <w:jc w:val="both"/>
              <w:rPr>
                <w:i/>
                <w:u w:val="single"/>
              </w:rPr>
            </w:pPr>
          </w:p>
        </w:tc>
      </w:tr>
    </w:tbl>
    <w:p w:rsidR="00421FF8" w:rsidRDefault="00421FF8" w:rsidP="00421FF8">
      <w:pPr>
        <w:jc w:val="center"/>
        <w:rPr>
          <w:sz w:val="16"/>
          <w:szCs w:val="16"/>
        </w:rPr>
      </w:pPr>
    </w:p>
    <w:p w:rsidR="00421FF8" w:rsidRDefault="00421FF8" w:rsidP="00421FF8">
      <w:pPr>
        <w:jc w:val="center"/>
        <w:rPr>
          <w:b/>
          <w:bCs/>
        </w:rPr>
      </w:pPr>
      <w:r>
        <w:rPr>
          <w:b/>
          <w:bCs/>
        </w:rPr>
        <w:t xml:space="preserve">Заявление-согласие </w:t>
      </w:r>
    </w:p>
    <w:p w:rsidR="00421FF8" w:rsidRDefault="00421FF8" w:rsidP="00421FF8">
      <w:pPr>
        <w:jc w:val="center"/>
        <w:rPr>
          <w:b/>
          <w:bCs/>
        </w:rPr>
      </w:pPr>
      <w:r>
        <w:rPr>
          <w:b/>
          <w:bCs/>
        </w:rPr>
        <w:t>субъекта на передачу его персональных данных третьей стороне</w:t>
      </w:r>
    </w:p>
    <w:p w:rsidR="00421FF8" w:rsidRDefault="00421FF8" w:rsidP="00421FF8">
      <w:pPr>
        <w:jc w:val="both"/>
      </w:pPr>
      <w:r>
        <w:tab/>
        <w:t xml:space="preserve">Я, ______________________________________, паспорт серии ________, номер ____________, выданный _______________________________________________________ « ___ » ___________ _____ года, в соответствии со ст.88 Трудового Кодекса Российской Федерации </w:t>
      </w:r>
      <w:r>
        <w:rPr>
          <w:sz w:val="28"/>
          <w:szCs w:val="28"/>
        </w:rPr>
        <w:t>_______________.</w:t>
      </w:r>
      <w:r>
        <w:t>на передачу моих персональных данных, а именно:</w:t>
      </w:r>
    </w:p>
    <w:p w:rsidR="00421FF8" w:rsidRDefault="00421FF8" w:rsidP="00421FF8">
      <w:pPr>
        <w:spacing w:after="283"/>
        <w:ind w:left="1347" w:right="119"/>
        <w:rPr>
          <w:sz w:val="18"/>
          <w:szCs w:val="18"/>
        </w:rPr>
      </w:pPr>
      <w:r>
        <w:rPr>
          <w:i/>
          <w:sz w:val="18"/>
          <w:szCs w:val="18"/>
        </w:rPr>
        <w:t>(согласен/не согласен</w:t>
      </w:r>
      <w:r>
        <w:rPr>
          <w:sz w:val="18"/>
          <w:szCs w:val="18"/>
        </w:rPr>
        <w:t>)</w:t>
      </w:r>
    </w:p>
    <w:p w:rsidR="00421FF8" w:rsidRDefault="00421FF8" w:rsidP="00421FF8">
      <w:pPr>
        <w:ind w:right="119"/>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21FF8" w:rsidRDefault="00421FF8" w:rsidP="00421FF8">
      <w:pPr>
        <w:spacing w:after="283"/>
        <w:ind w:right="119"/>
        <w:jc w:val="center"/>
        <w:rPr>
          <w:i/>
          <w:sz w:val="20"/>
          <w:szCs w:val="20"/>
        </w:rPr>
      </w:pPr>
      <w:r>
        <w:rPr>
          <w:i/>
          <w:sz w:val="20"/>
          <w:szCs w:val="20"/>
        </w:rPr>
        <w:t>(указать состав персональных данных (Ф.И.О, паспортные данные, адрес …)</w:t>
      </w:r>
    </w:p>
    <w:p w:rsidR="00421FF8" w:rsidRDefault="00421FF8" w:rsidP="00421FF8">
      <w:r>
        <w:t>Для обработки в целях __________________________________________________________</w:t>
      </w:r>
    </w:p>
    <w:p w:rsidR="00421FF8" w:rsidRDefault="00421FF8" w:rsidP="00421FF8">
      <w:r>
        <w:t>__________________________________________________________________________________________________________________________________________________________</w:t>
      </w:r>
    </w:p>
    <w:p w:rsidR="00421FF8" w:rsidRDefault="00421FF8" w:rsidP="00421FF8">
      <w:pPr>
        <w:jc w:val="center"/>
        <w:rPr>
          <w:i/>
          <w:sz w:val="20"/>
          <w:szCs w:val="20"/>
        </w:rPr>
      </w:pPr>
      <w:r>
        <w:rPr>
          <w:i/>
          <w:sz w:val="20"/>
          <w:szCs w:val="20"/>
        </w:rPr>
        <w:t>(указать цели обработки)</w:t>
      </w:r>
    </w:p>
    <w:p w:rsidR="00421FF8" w:rsidRDefault="00421FF8" w:rsidP="00421FF8">
      <w:r>
        <w:t>Следующим лицам _____________________________________________________________</w:t>
      </w:r>
    </w:p>
    <w:p w:rsidR="00421FF8" w:rsidRDefault="00421FF8" w:rsidP="00421FF8">
      <w:r>
        <w:t>__________________________________________________________________________________________________________________________________________________________</w:t>
      </w:r>
    </w:p>
    <w:p w:rsidR="00421FF8" w:rsidRDefault="00421FF8" w:rsidP="00421FF8">
      <w:pPr>
        <w:jc w:val="center"/>
        <w:rPr>
          <w:i/>
          <w:sz w:val="20"/>
          <w:szCs w:val="20"/>
        </w:rPr>
      </w:pPr>
      <w:r>
        <w:rPr>
          <w:i/>
          <w:sz w:val="20"/>
          <w:szCs w:val="20"/>
        </w:rPr>
        <w:t>(указать Ф.И.О. физического лица или наименование организации, которым сообщаются данные)</w:t>
      </w:r>
    </w:p>
    <w:p w:rsidR="00421FF8" w:rsidRDefault="00421FF8" w:rsidP="00421FF8">
      <w:pPr>
        <w:jc w:val="both"/>
      </w:pPr>
      <w:r>
        <w:tab/>
      </w:r>
      <w:r>
        <w:tab/>
        <w:t xml:space="preserve">Я также утверждаю, что ознакомлен с возможными последствиями моего отказа дать письменное согласие на их передачу. </w:t>
      </w:r>
    </w:p>
    <w:p w:rsidR="00421FF8" w:rsidRDefault="00421FF8" w:rsidP="00421FF8">
      <w:pPr>
        <w:spacing w:after="283"/>
      </w:pPr>
    </w:p>
    <w:p w:rsidR="00421FF8" w:rsidRDefault="00421FF8" w:rsidP="00421FF8">
      <w:pPr>
        <w:spacing w:after="283"/>
      </w:pPr>
      <w:r>
        <w:t xml:space="preserve"> « ___ » __________ 20__ г.</w:t>
      </w:r>
    </w:p>
    <w:p w:rsidR="00421FF8" w:rsidRDefault="00421FF8" w:rsidP="00421FF8">
      <w:pPr>
        <w:jc w:val="right"/>
      </w:pPr>
      <w:r>
        <w:t>____________________</w:t>
      </w:r>
    </w:p>
    <w:p w:rsidR="00421FF8" w:rsidRDefault="00421FF8" w:rsidP="00421FF8">
      <w:pPr>
        <w:ind w:left="6963"/>
        <w:jc w:val="center"/>
        <w:rPr>
          <w:b/>
          <w:bCs/>
          <w:i/>
          <w:iCs/>
        </w:rPr>
      </w:pPr>
      <w:r>
        <w:rPr>
          <w:i/>
          <w:sz w:val="16"/>
          <w:szCs w:val="16"/>
        </w:rPr>
        <w:t>(подпись)</w:t>
      </w:r>
      <w:r>
        <w:rPr>
          <w:b/>
          <w:bCs/>
          <w:i/>
          <w:iCs/>
        </w:rPr>
        <w:tab/>
      </w:r>
    </w:p>
    <w:p w:rsidR="00421FF8" w:rsidRDefault="00421FF8" w:rsidP="00421FF8">
      <w:pPr>
        <w:tabs>
          <w:tab w:val="left" w:pos="7770"/>
          <w:tab w:val="right" w:pos="9794"/>
        </w:tabs>
        <w:jc w:val="right"/>
        <w:rPr>
          <w:b/>
          <w:bCs/>
          <w:i/>
          <w:iCs/>
          <w:sz w:val="20"/>
          <w:szCs w:val="20"/>
        </w:rPr>
      </w:pPr>
      <w:r>
        <w:rPr>
          <w:b/>
          <w:bCs/>
          <w:i/>
          <w:iCs/>
        </w:rPr>
        <w:br w:type="page"/>
      </w:r>
      <w:r>
        <w:rPr>
          <w:b/>
          <w:bCs/>
          <w:i/>
          <w:iCs/>
          <w:sz w:val="20"/>
          <w:szCs w:val="20"/>
        </w:rPr>
        <w:t>Приложение 6</w:t>
      </w:r>
    </w:p>
    <w:p w:rsidR="00421FF8" w:rsidRDefault="00421FF8" w:rsidP="00421FF8">
      <w:pPr>
        <w:rPr>
          <w:sz w:val="20"/>
          <w:szCs w:val="20"/>
        </w:rPr>
      </w:pPr>
    </w:p>
    <w:tbl>
      <w:tblPr>
        <w:tblpPr w:leftFromText="180" w:rightFromText="180" w:vertAnchor="text" w:horzAnchor="page" w:tblpX="1054" w:tblpY="61"/>
        <w:tblW w:w="10545" w:type="dxa"/>
        <w:tblLayout w:type="fixed"/>
        <w:tblLook w:val="01E0" w:firstRow="1" w:lastRow="1" w:firstColumn="1" w:lastColumn="1" w:noHBand="0" w:noVBand="0"/>
      </w:tblPr>
      <w:tblGrid>
        <w:gridCol w:w="5147"/>
        <w:gridCol w:w="236"/>
        <w:gridCol w:w="5162"/>
      </w:tblGrid>
      <w:tr w:rsidR="00421FF8" w:rsidTr="00421FF8">
        <w:trPr>
          <w:trHeight w:val="1402"/>
        </w:trPr>
        <w:tc>
          <w:tcPr>
            <w:tcW w:w="5148" w:type="dxa"/>
            <w:vAlign w:val="bottom"/>
            <w:hideMark/>
          </w:tcPr>
          <w:p w:rsidR="00421FF8" w:rsidRDefault="00421FF8" w:rsidP="00421FF8">
            <w:pPr>
              <w:tabs>
                <w:tab w:val="left" w:pos="2340"/>
                <w:tab w:val="right" w:pos="4932"/>
              </w:tabs>
              <w:spacing w:before="120"/>
              <w:jc w:val="both"/>
              <w:rPr>
                <w:bCs/>
                <w:u w:val="single"/>
              </w:rPr>
            </w:pPr>
            <w:r>
              <w:t>Входящий №</w:t>
            </w:r>
            <w:r>
              <w:rPr>
                <w:u w:val="single"/>
              </w:rPr>
              <w:tab/>
              <w:t xml:space="preserve"> </w:t>
            </w:r>
            <w:r>
              <w:t xml:space="preserve">от </w:t>
            </w:r>
            <w:r>
              <w:rPr>
                <w:u w:val="single"/>
              </w:rPr>
              <w:tab/>
            </w:r>
          </w:p>
        </w:tc>
        <w:tc>
          <w:tcPr>
            <w:tcW w:w="236" w:type="dxa"/>
            <w:vAlign w:val="center"/>
          </w:tcPr>
          <w:p w:rsidR="00421FF8" w:rsidRDefault="00421FF8" w:rsidP="00421FF8">
            <w:pPr>
              <w:tabs>
                <w:tab w:val="right" w:pos="10440"/>
              </w:tabs>
              <w:spacing w:line="312" w:lineRule="auto"/>
              <w:jc w:val="both"/>
            </w:pPr>
          </w:p>
        </w:tc>
        <w:tc>
          <w:tcPr>
            <w:tcW w:w="5164" w:type="dxa"/>
            <w:hideMark/>
          </w:tcPr>
          <w:p w:rsidR="00421FF8" w:rsidRDefault="00421FF8" w:rsidP="00421FF8">
            <w:pPr>
              <w:tabs>
                <w:tab w:val="right" w:pos="10440"/>
              </w:tabs>
              <w:spacing w:before="120" w:line="312" w:lineRule="auto"/>
              <w:jc w:val="both"/>
            </w:pPr>
            <w:r>
              <w:t xml:space="preserve">Директору  МБОУ «_________________» </w:t>
            </w:r>
          </w:p>
          <w:p w:rsidR="00421FF8" w:rsidRDefault="00421FF8" w:rsidP="00421FF8">
            <w:pPr>
              <w:tabs>
                <w:tab w:val="right" w:pos="10440"/>
              </w:tabs>
              <w:spacing w:before="120" w:line="312" w:lineRule="auto"/>
              <w:jc w:val="both"/>
            </w:pPr>
            <w:r>
              <w:t>________________________</w:t>
            </w:r>
          </w:p>
          <w:p w:rsidR="00421FF8" w:rsidRDefault="00421FF8" w:rsidP="00421FF8">
            <w:pPr>
              <w:tabs>
                <w:tab w:val="center" w:pos="2436"/>
                <w:tab w:val="right" w:pos="4596"/>
                <w:tab w:val="right" w:pos="10440"/>
              </w:tabs>
              <w:spacing w:line="312" w:lineRule="auto"/>
              <w:jc w:val="both"/>
              <w:rPr>
                <w:u w:val="single"/>
              </w:rPr>
            </w:pPr>
            <w:r>
              <w:rPr>
                <w:vertAlign w:val="superscript"/>
              </w:rPr>
              <w:tab/>
            </w:r>
          </w:p>
        </w:tc>
      </w:tr>
    </w:tbl>
    <w:p w:rsidR="00421FF8" w:rsidRDefault="00421FF8" w:rsidP="00421FF8">
      <w:pPr>
        <w:shd w:val="clear" w:color="auto" w:fill="FFFFFF"/>
        <w:ind w:left="278"/>
        <w:jc w:val="center"/>
        <w:rPr>
          <w:color w:val="000000"/>
          <w:sz w:val="22"/>
          <w:szCs w:val="22"/>
        </w:rPr>
      </w:pPr>
      <w:r>
        <w:rPr>
          <w:b/>
          <w:bCs/>
          <w:color w:val="000000"/>
          <w:spacing w:val="-7"/>
          <w:sz w:val="22"/>
          <w:szCs w:val="22"/>
        </w:rPr>
        <w:t>ОБЯЗАТЕЛЬСТВО</w:t>
      </w:r>
    </w:p>
    <w:p w:rsidR="00421FF8" w:rsidRDefault="00421FF8" w:rsidP="00421FF8">
      <w:pPr>
        <w:shd w:val="clear" w:color="auto" w:fill="FFFFFF"/>
        <w:ind w:left="288"/>
        <w:jc w:val="center"/>
        <w:rPr>
          <w:b/>
          <w:color w:val="000000"/>
          <w:sz w:val="22"/>
          <w:szCs w:val="22"/>
        </w:rPr>
      </w:pPr>
      <w:r>
        <w:rPr>
          <w:b/>
          <w:bCs/>
          <w:color w:val="000000"/>
          <w:spacing w:val="-1"/>
          <w:sz w:val="22"/>
          <w:szCs w:val="22"/>
        </w:rPr>
        <w:t xml:space="preserve">о неразглашении  </w:t>
      </w:r>
      <w:r>
        <w:rPr>
          <w:b/>
          <w:color w:val="000000"/>
          <w:spacing w:val="8"/>
          <w:sz w:val="22"/>
          <w:szCs w:val="22"/>
        </w:rPr>
        <w:t xml:space="preserve">информации, содержащей </w:t>
      </w:r>
      <w:r>
        <w:rPr>
          <w:b/>
          <w:color w:val="000000"/>
          <w:spacing w:val="10"/>
          <w:sz w:val="22"/>
          <w:szCs w:val="22"/>
        </w:rPr>
        <w:t>персональные данные</w:t>
      </w:r>
    </w:p>
    <w:p w:rsidR="00421FF8" w:rsidRDefault="00421FF8" w:rsidP="00421FF8">
      <w:pPr>
        <w:rPr>
          <w:b/>
          <w:color w:val="000000"/>
          <w:sz w:val="22"/>
          <w:szCs w:val="22"/>
        </w:rPr>
      </w:pPr>
    </w:p>
    <w:p w:rsidR="00421FF8" w:rsidRDefault="00421FF8" w:rsidP="00421FF8">
      <w:pPr>
        <w:shd w:val="clear" w:color="auto" w:fill="FFFFFF"/>
        <w:tabs>
          <w:tab w:val="right" w:pos="10440"/>
        </w:tabs>
        <w:rPr>
          <w:color w:val="000000"/>
          <w:sz w:val="22"/>
          <w:szCs w:val="22"/>
        </w:rPr>
      </w:pPr>
      <w:r>
        <w:rPr>
          <w:color w:val="000000"/>
          <w:sz w:val="22"/>
          <w:szCs w:val="22"/>
        </w:rPr>
        <w:t>Я,</w:t>
      </w:r>
      <w:r>
        <w:rPr>
          <w:color w:val="000000"/>
          <w:sz w:val="22"/>
          <w:szCs w:val="22"/>
          <w:u w:val="single"/>
        </w:rPr>
        <w:tab/>
      </w:r>
      <w:r>
        <w:rPr>
          <w:color w:val="000000"/>
          <w:sz w:val="22"/>
          <w:szCs w:val="22"/>
        </w:rPr>
        <w:t xml:space="preserve"> ,</w:t>
      </w:r>
    </w:p>
    <w:p w:rsidR="00421FF8" w:rsidRDefault="00421FF8" w:rsidP="00421FF8">
      <w:pPr>
        <w:tabs>
          <w:tab w:val="center" w:pos="5220"/>
        </w:tabs>
        <w:ind w:right="-34"/>
        <w:rPr>
          <w:i/>
          <w:color w:val="000000"/>
          <w:sz w:val="22"/>
          <w:szCs w:val="22"/>
          <w:vertAlign w:val="superscript"/>
        </w:rPr>
      </w:pPr>
      <w:r>
        <w:rPr>
          <w:color w:val="000000"/>
          <w:sz w:val="22"/>
          <w:szCs w:val="22"/>
        </w:rPr>
        <w:tab/>
        <w:t>(</w:t>
      </w:r>
      <w:r>
        <w:rPr>
          <w:i/>
          <w:color w:val="000000"/>
          <w:sz w:val="22"/>
          <w:szCs w:val="22"/>
          <w:vertAlign w:val="superscript"/>
        </w:rPr>
        <w:t>Фамилия, Имя , Отчество)</w:t>
      </w:r>
    </w:p>
    <w:p w:rsidR="00421FF8" w:rsidRDefault="00421FF8" w:rsidP="00421FF8">
      <w:pPr>
        <w:shd w:val="clear" w:color="auto" w:fill="FFFFFF"/>
        <w:ind w:left="10"/>
        <w:rPr>
          <w:color w:val="000000"/>
          <w:sz w:val="22"/>
          <w:szCs w:val="22"/>
        </w:rPr>
      </w:pPr>
      <w:r>
        <w:rPr>
          <w:color w:val="000000"/>
          <w:spacing w:val="-5"/>
          <w:sz w:val="22"/>
          <w:szCs w:val="22"/>
        </w:rPr>
        <w:t> исполняющий (ая) должностные обязанности по замещаемой должности</w:t>
      </w:r>
    </w:p>
    <w:p w:rsidR="00421FF8" w:rsidRDefault="00421FF8" w:rsidP="00421FF8">
      <w:pPr>
        <w:tabs>
          <w:tab w:val="right" w:pos="10440"/>
        </w:tabs>
        <w:ind w:right="-34"/>
        <w:rPr>
          <w:color w:val="000000"/>
          <w:sz w:val="22"/>
          <w:szCs w:val="22"/>
          <w:u w:val="single"/>
        </w:rPr>
      </w:pPr>
      <w:r>
        <w:rPr>
          <w:color w:val="000000"/>
          <w:sz w:val="22"/>
          <w:szCs w:val="22"/>
          <w:u w:val="single"/>
        </w:rPr>
        <w:tab/>
      </w:r>
    </w:p>
    <w:p w:rsidR="00421FF8" w:rsidRDefault="00421FF8" w:rsidP="00421FF8">
      <w:pPr>
        <w:ind w:right="-34"/>
        <w:jc w:val="center"/>
        <w:rPr>
          <w:color w:val="000000"/>
          <w:sz w:val="22"/>
          <w:szCs w:val="22"/>
          <w:vertAlign w:val="superscript"/>
        </w:rPr>
      </w:pPr>
      <w:r>
        <w:rPr>
          <w:color w:val="000000"/>
          <w:sz w:val="22"/>
          <w:szCs w:val="22"/>
          <w:vertAlign w:val="superscript"/>
        </w:rPr>
        <w:t>((</w:t>
      </w:r>
      <w:r>
        <w:rPr>
          <w:i/>
          <w:color w:val="000000"/>
          <w:sz w:val="22"/>
          <w:szCs w:val="22"/>
          <w:vertAlign w:val="superscript"/>
        </w:rPr>
        <w:t>должность, наименование организации, структурного подразделения</w:t>
      </w:r>
      <w:r>
        <w:rPr>
          <w:color w:val="000000"/>
          <w:sz w:val="22"/>
          <w:szCs w:val="22"/>
          <w:vertAlign w:val="superscript"/>
        </w:rPr>
        <w:t>)</w:t>
      </w:r>
    </w:p>
    <w:p w:rsidR="00421FF8" w:rsidRDefault="00421FF8" w:rsidP="00421FF8">
      <w:pPr>
        <w:tabs>
          <w:tab w:val="right" w:pos="10440"/>
        </w:tabs>
        <w:spacing w:line="360" w:lineRule="auto"/>
        <w:ind w:right="-34"/>
        <w:rPr>
          <w:color w:val="000000"/>
          <w:sz w:val="22"/>
          <w:szCs w:val="22"/>
          <w:u w:val="single"/>
        </w:rPr>
      </w:pPr>
      <w:r>
        <w:rPr>
          <w:color w:val="000000"/>
          <w:sz w:val="22"/>
          <w:szCs w:val="22"/>
          <w:u w:val="single"/>
        </w:rPr>
        <w:tab/>
      </w:r>
    </w:p>
    <w:p w:rsidR="00421FF8" w:rsidRDefault="00421FF8" w:rsidP="00421FF8">
      <w:pPr>
        <w:tabs>
          <w:tab w:val="right" w:pos="10440"/>
        </w:tabs>
        <w:spacing w:line="360" w:lineRule="auto"/>
        <w:ind w:right="-34"/>
        <w:rPr>
          <w:color w:val="000000"/>
          <w:sz w:val="22"/>
          <w:szCs w:val="22"/>
          <w:u w:val="single"/>
        </w:rPr>
      </w:pPr>
      <w:r>
        <w:rPr>
          <w:color w:val="000000"/>
          <w:sz w:val="22"/>
          <w:szCs w:val="22"/>
          <w:u w:val="single"/>
        </w:rPr>
        <w:tab/>
      </w:r>
    </w:p>
    <w:p w:rsidR="00421FF8" w:rsidRDefault="00421FF8" w:rsidP="00421FF8">
      <w:pPr>
        <w:shd w:val="clear" w:color="auto" w:fill="FFFFFF"/>
        <w:ind w:left="19"/>
        <w:rPr>
          <w:color w:val="000000"/>
          <w:sz w:val="22"/>
          <w:szCs w:val="22"/>
        </w:rPr>
      </w:pPr>
      <w:r>
        <w:rPr>
          <w:color w:val="000000"/>
          <w:spacing w:val="-3"/>
          <w:sz w:val="22"/>
          <w:szCs w:val="22"/>
        </w:rPr>
        <w:t>предупрежден (а) о том, что на период</w:t>
      </w:r>
      <w:r>
        <w:rPr>
          <w:color w:val="000000"/>
          <w:sz w:val="22"/>
          <w:szCs w:val="22"/>
        </w:rPr>
        <w:t xml:space="preserve"> </w:t>
      </w:r>
      <w:r>
        <w:rPr>
          <w:color w:val="000000"/>
          <w:spacing w:val="2"/>
          <w:sz w:val="22"/>
          <w:szCs w:val="22"/>
        </w:rPr>
        <w:t xml:space="preserve">исполнения должностных обязанностей в соответствии с </w:t>
      </w:r>
      <w:r>
        <w:rPr>
          <w:color w:val="000000"/>
          <w:spacing w:val="8"/>
          <w:sz w:val="22"/>
          <w:szCs w:val="22"/>
        </w:rPr>
        <w:t xml:space="preserve">должностной инструкцией мне будет предоставлен допуск к информации, содержащей </w:t>
      </w:r>
      <w:r>
        <w:rPr>
          <w:color w:val="000000"/>
          <w:spacing w:val="10"/>
          <w:sz w:val="22"/>
          <w:szCs w:val="22"/>
        </w:rPr>
        <w:t>персональные данные</w:t>
      </w:r>
      <w:r>
        <w:rPr>
          <w:color w:val="000000"/>
          <w:spacing w:val="1"/>
          <w:sz w:val="22"/>
          <w:szCs w:val="22"/>
        </w:rPr>
        <w:t>. Настоящим добровольно принимаю на себя обязательства:</w:t>
      </w:r>
    </w:p>
    <w:p w:rsidR="00421FF8" w:rsidRDefault="00421FF8" w:rsidP="00421FF8">
      <w:pPr>
        <w:shd w:val="clear" w:color="auto" w:fill="FFFFFF"/>
        <w:ind w:left="34" w:right="29" w:firstLine="675"/>
        <w:rPr>
          <w:color w:val="000000"/>
          <w:sz w:val="22"/>
          <w:szCs w:val="22"/>
        </w:rPr>
      </w:pPr>
      <w:r>
        <w:rPr>
          <w:color w:val="000000"/>
          <w:spacing w:val="4"/>
          <w:sz w:val="22"/>
          <w:szCs w:val="22"/>
        </w:rPr>
        <w:t xml:space="preserve">1. Не передавать и не разглашать третьим лицам </w:t>
      </w:r>
      <w:r>
        <w:rPr>
          <w:color w:val="000000"/>
          <w:spacing w:val="8"/>
          <w:sz w:val="22"/>
          <w:szCs w:val="22"/>
        </w:rPr>
        <w:t xml:space="preserve">информацию, содержащую </w:t>
      </w:r>
      <w:r>
        <w:rPr>
          <w:color w:val="000000"/>
          <w:spacing w:val="10"/>
          <w:sz w:val="22"/>
          <w:szCs w:val="22"/>
        </w:rPr>
        <w:t>персональные данные</w:t>
      </w:r>
      <w:r>
        <w:rPr>
          <w:color w:val="000000"/>
          <w:spacing w:val="4"/>
          <w:sz w:val="22"/>
          <w:szCs w:val="22"/>
        </w:rPr>
        <w:t xml:space="preserve">, которая мне доверена </w:t>
      </w:r>
      <w:r>
        <w:rPr>
          <w:color w:val="000000"/>
          <w:spacing w:val="1"/>
          <w:sz w:val="22"/>
          <w:szCs w:val="22"/>
        </w:rPr>
        <w:t>(будет доверена) или станет известной в связи с исполнением должностных обязанностей.</w:t>
      </w:r>
    </w:p>
    <w:p w:rsidR="00421FF8" w:rsidRDefault="00421FF8" w:rsidP="00421FF8">
      <w:pPr>
        <w:shd w:val="clear" w:color="auto" w:fill="FFFFFF"/>
        <w:ind w:left="43" w:right="10" w:firstLine="675"/>
        <w:rPr>
          <w:color w:val="000000"/>
          <w:sz w:val="22"/>
          <w:szCs w:val="22"/>
        </w:rPr>
      </w:pPr>
      <w:r>
        <w:rPr>
          <w:color w:val="000000"/>
          <w:spacing w:val="1"/>
          <w:sz w:val="22"/>
          <w:szCs w:val="22"/>
        </w:rPr>
        <w:t xml:space="preserve">2. В случае попытки третьих лиц получить от меня </w:t>
      </w:r>
      <w:r>
        <w:rPr>
          <w:color w:val="000000"/>
          <w:spacing w:val="8"/>
          <w:sz w:val="22"/>
          <w:szCs w:val="22"/>
        </w:rPr>
        <w:t xml:space="preserve">информацию, содержащую </w:t>
      </w:r>
      <w:r>
        <w:rPr>
          <w:color w:val="000000"/>
          <w:spacing w:val="10"/>
          <w:sz w:val="22"/>
          <w:szCs w:val="22"/>
        </w:rPr>
        <w:t>персональные данные</w:t>
      </w:r>
      <w:r>
        <w:rPr>
          <w:color w:val="000000"/>
          <w:spacing w:val="4"/>
          <w:sz w:val="22"/>
          <w:szCs w:val="22"/>
        </w:rPr>
        <w:t>,</w:t>
      </w:r>
      <w:r>
        <w:rPr>
          <w:color w:val="000000"/>
          <w:spacing w:val="1"/>
          <w:sz w:val="22"/>
          <w:szCs w:val="22"/>
        </w:rPr>
        <w:t xml:space="preserve"> сообщать непосредственному руководителю. </w:t>
      </w:r>
    </w:p>
    <w:p w:rsidR="00421FF8" w:rsidRDefault="00421FF8" w:rsidP="00421FF8">
      <w:pPr>
        <w:shd w:val="clear" w:color="auto" w:fill="FFFFFF"/>
        <w:ind w:firstLine="675"/>
        <w:rPr>
          <w:color w:val="000000"/>
          <w:sz w:val="22"/>
          <w:szCs w:val="22"/>
        </w:rPr>
      </w:pPr>
      <w:r>
        <w:rPr>
          <w:color w:val="000000"/>
          <w:spacing w:val="1"/>
          <w:sz w:val="22"/>
          <w:szCs w:val="22"/>
        </w:rPr>
        <w:t xml:space="preserve">3. Не использовать </w:t>
      </w:r>
      <w:r>
        <w:rPr>
          <w:color w:val="000000"/>
          <w:spacing w:val="8"/>
          <w:sz w:val="22"/>
          <w:szCs w:val="22"/>
        </w:rPr>
        <w:t xml:space="preserve">информацию, содержащую </w:t>
      </w:r>
      <w:r>
        <w:rPr>
          <w:color w:val="000000"/>
          <w:spacing w:val="10"/>
          <w:sz w:val="22"/>
          <w:szCs w:val="22"/>
        </w:rPr>
        <w:t>персональные данные</w:t>
      </w:r>
      <w:r>
        <w:rPr>
          <w:color w:val="000000"/>
          <w:spacing w:val="4"/>
          <w:sz w:val="22"/>
          <w:szCs w:val="22"/>
        </w:rPr>
        <w:t xml:space="preserve">, </w:t>
      </w:r>
      <w:r>
        <w:rPr>
          <w:color w:val="000000"/>
          <w:spacing w:val="1"/>
          <w:sz w:val="22"/>
          <w:szCs w:val="22"/>
        </w:rPr>
        <w:t>с целью получения выгоды.</w:t>
      </w:r>
    </w:p>
    <w:p w:rsidR="00421FF8" w:rsidRDefault="00421FF8" w:rsidP="00421FF8">
      <w:pPr>
        <w:shd w:val="clear" w:color="auto" w:fill="FFFFFF"/>
        <w:ind w:left="53" w:right="5" w:firstLine="675"/>
        <w:rPr>
          <w:color w:val="000000"/>
          <w:sz w:val="22"/>
          <w:szCs w:val="22"/>
        </w:rPr>
      </w:pPr>
      <w:r>
        <w:rPr>
          <w:color w:val="000000"/>
          <w:spacing w:val="4"/>
          <w:sz w:val="22"/>
          <w:szCs w:val="22"/>
        </w:rPr>
        <w:t xml:space="preserve">4. Выполнять требования нормативных правовых актов, регламентирующих вопросы </w:t>
      </w:r>
      <w:r>
        <w:rPr>
          <w:color w:val="000000"/>
          <w:spacing w:val="1"/>
          <w:sz w:val="22"/>
          <w:szCs w:val="22"/>
        </w:rPr>
        <w:t>защиты персональных данных.</w:t>
      </w:r>
    </w:p>
    <w:p w:rsidR="00421FF8" w:rsidRDefault="00421FF8" w:rsidP="00421FF8">
      <w:pPr>
        <w:shd w:val="clear" w:color="auto" w:fill="FFFFFF"/>
        <w:ind w:left="53" w:right="5" w:firstLine="675"/>
        <w:rPr>
          <w:color w:val="000000"/>
          <w:sz w:val="22"/>
          <w:szCs w:val="22"/>
        </w:rPr>
      </w:pPr>
      <w:r>
        <w:rPr>
          <w:color w:val="000000"/>
          <w:spacing w:val="2"/>
          <w:sz w:val="22"/>
          <w:szCs w:val="22"/>
        </w:rPr>
        <w:t xml:space="preserve">5. После прекращения права на допуск к </w:t>
      </w:r>
      <w:r>
        <w:rPr>
          <w:color w:val="000000"/>
          <w:spacing w:val="8"/>
          <w:sz w:val="22"/>
          <w:szCs w:val="22"/>
        </w:rPr>
        <w:t xml:space="preserve">информации, содержащей </w:t>
      </w:r>
      <w:r>
        <w:rPr>
          <w:color w:val="000000"/>
          <w:spacing w:val="10"/>
          <w:sz w:val="22"/>
          <w:szCs w:val="22"/>
        </w:rPr>
        <w:t>персональные данные</w:t>
      </w:r>
      <w:r>
        <w:rPr>
          <w:color w:val="000000"/>
          <w:spacing w:val="4"/>
          <w:sz w:val="22"/>
          <w:szCs w:val="22"/>
        </w:rPr>
        <w:t>,</w:t>
      </w:r>
      <w:r>
        <w:rPr>
          <w:color w:val="000000"/>
          <w:spacing w:val="2"/>
          <w:sz w:val="22"/>
          <w:szCs w:val="22"/>
        </w:rPr>
        <w:t xml:space="preserve"> не </w:t>
      </w:r>
      <w:r>
        <w:rPr>
          <w:color w:val="000000"/>
          <w:spacing w:val="1"/>
          <w:sz w:val="22"/>
          <w:szCs w:val="22"/>
        </w:rPr>
        <w:t xml:space="preserve">разглашать и не передавать третьим лицам известную мне </w:t>
      </w:r>
      <w:r>
        <w:rPr>
          <w:color w:val="000000"/>
          <w:spacing w:val="8"/>
          <w:sz w:val="22"/>
          <w:szCs w:val="22"/>
        </w:rPr>
        <w:t xml:space="preserve">информацию, содержащую </w:t>
      </w:r>
      <w:r>
        <w:rPr>
          <w:color w:val="000000"/>
          <w:spacing w:val="10"/>
          <w:sz w:val="22"/>
          <w:szCs w:val="22"/>
        </w:rPr>
        <w:t>персональные данные</w:t>
      </w:r>
      <w:r>
        <w:rPr>
          <w:color w:val="000000"/>
          <w:spacing w:val="1"/>
          <w:sz w:val="22"/>
          <w:szCs w:val="22"/>
        </w:rPr>
        <w:t>.</w:t>
      </w:r>
    </w:p>
    <w:p w:rsidR="00421FF8" w:rsidRDefault="00421FF8" w:rsidP="00421FF8">
      <w:pPr>
        <w:shd w:val="clear" w:color="auto" w:fill="FFFFFF"/>
        <w:ind w:left="53" w:firstLine="547"/>
        <w:rPr>
          <w:color w:val="000000"/>
          <w:spacing w:val="1"/>
          <w:sz w:val="22"/>
          <w:szCs w:val="22"/>
        </w:rPr>
      </w:pPr>
      <w:r>
        <w:rPr>
          <w:color w:val="000000"/>
          <w:sz w:val="22"/>
          <w:szCs w:val="22"/>
        </w:rPr>
        <w:t xml:space="preserve">Я предупрежден (а) о том, что в случае нарушения данного обязательства буду привлечен (а) к </w:t>
      </w:r>
      <w:r>
        <w:rPr>
          <w:color w:val="000000"/>
          <w:spacing w:val="9"/>
          <w:sz w:val="22"/>
          <w:szCs w:val="22"/>
        </w:rPr>
        <w:t xml:space="preserve">ответственности в соответствии с </w:t>
      </w:r>
      <w:r>
        <w:rPr>
          <w:color w:val="000000"/>
          <w:spacing w:val="1"/>
          <w:sz w:val="22"/>
          <w:szCs w:val="22"/>
        </w:rPr>
        <w:t>законодательством Российской Федерации:</w:t>
      </w:r>
    </w:p>
    <w:p w:rsidR="00421FF8" w:rsidRDefault="00421FF8" w:rsidP="00421FF8">
      <w:pPr>
        <w:shd w:val="clear" w:color="auto" w:fill="FFFFFF"/>
        <w:ind w:left="53" w:firstLine="547"/>
        <w:rPr>
          <w:color w:val="000000"/>
          <w:spacing w:val="1"/>
          <w:sz w:val="22"/>
          <w:szCs w:val="22"/>
        </w:rPr>
      </w:pPr>
    </w:p>
    <w:tbl>
      <w:tblPr>
        <w:tblW w:w="10728"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440"/>
        <w:gridCol w:w="2880"/>
        <w:gridCol w:w="5580"/>
      </w:tblGrid>
      <w:tr w:rsidR="00421FF8" w:rsidRPr="00226AB4" w:rsidTr="00421FF8">
        <w:tc>
          <w:tcPr>
            <w:tcW w:w="828" w:type="dxa"/>
            <w:tcBorders>
              <w:top w:val="single" w:sz="4" w:space="0" w:color="auto"/>
              <w:left w:val="single" w:sz="4" w:space="0" w:color="auto"/>
              <w:bottom w:val="single" w:sz="4" w:space="0" w:color="auto"/>
              <w:right w:val="single" w:sz="4" w:space="0" w:color="auto"/>
            </w:tcBorders>
            <w:hideMark/>
          </w:tcPr>
          <w:p w:rsidR="00421FF8" w:rsidRPr="00226AB4" w:rsidRDefault="00421FF8" w:rsidP="00421FF8">
            <w:pPr>
              <w:jc w:val="center"/>
              <w:rPr>
                <w:b/>
                <w:sz w:val="18"/>
                <w:szCs w:val="18"/>
              </w:rPr>
            </w:pPr>
            <w:r w:rsidRPr="00226AB4">
              <w:rPr>
                <w:b/>
                <w:sz w:val="18"/>
                <w:szCs w:val="18"/>
              </w:rPr>
              <w:t>Статья</w:t>
            </w:r>
          </w:p>
        </w:tc>
        <w:tc>
          <w:tcPr>
            <w:tcW w:w="1440" w:type="dxa"/>
            <w:tcBorders>
              <w:top w:val="single" w:sz="4" w:space="0" w:color="auto"/>
              <w:left w:val="single" w:sz="4" w:space="0" w:color="auto"/>
              <w:bottom w:val="single" w:sz="4" w:space="0" w:color="auto"/>
              <w:right w:val="single" w:sz="4" w:space="0" w:color="auto"/>
            </w:tcBorders>
            <w:hideMark/>
          </w:tcPr>
          <w:p w:rsidR="00421FF8" w:rsidRPr="00226AB4" w:rsidRDefault="00421FF8" w:rsidP="00421FF8">
            <w:pPr>
              <w:jc w:val="center"/>
              <w:rPr>
                <w:b/>
                <w:sz w:val="18"/>
                <w:szCs w:val="18"/>
              </w:rPr>
            </w:pPr>
            <w:r w:rsidRPr="00226AB4">
              <w:rPr>
                <w:b/>
                <w:sz w:val="18"/>
                <w:szCs w:val="18"/>
              </w:rPr>
              <w:t>Нормативно-правовой акт</w:t>
            </w:r>
          </w:p>
        </w:tc>
        <w:tc>
          <w:tcPr>
            <w:tcW w:w="2880" w:type="dxa"/>
            <w:tcBorders>
              <w:top w:val="single" w:sz="4" w:space="0" w:color="auto"/>
              <w:left w:val="single" w:sz="4" w:space="0" w:color="auto"/>
              <w:bottom w:val="single" w:sz="4" w:space="0" w:color="auto"/>
              <w:right w:val="single" w:sz="4" w:space="0" w:color="auto"/>
            </w:tcBorders>
            <w:hideMark/>
          </w:tcPr>
          <w:p w:rsidR="00421FF8" w:rsidRPr="00226AB4" w:rsidRDefault="00421FF8" w:rsidP="00421FF8">
            <w:pPr>
              <w:jc w:val="center"/>
              <w:rPr>
                <w:b/>
                <w:sz w:val="18"/>
                <w:szCs w:val="18"/>
              </w:rPr>
            </w:pPr>
            <w:r w:rsidRPr="00226AB4">
              <w:rPr>
                <w:b/>
                <w:sz w:val="18"/>
                <w:szCs w:val="18"/>
              </w:rPr>
              <w:t>Нарушение</w:t>
            </w:r>
          </w:p>
        </w:tc>
        <w:tc>
          <w:tcPr>
            <w:tcW w:w="5580" w:type="dxa"/>
            <w:tcBorders>
              <w:top w:val="single" w:sz="4" w:space="0" w:color="auto"/>
              <w:left w:val="single" w:sz="4" w:space="0" w:color="auto"/>
              <w:bottom w:val="single" w:sz="4" w:space="0" w:color="auto"/>
              <w:right w:val="single" w:sz="4" w:space="0" w:color="auto"/>
            </w:tcBorders>
            <w:hideMark/>
          </w:tcPr>
          <w:p w:rsidR="00421FF8" w:rsidRPr="00226AB4" w:rsidRDefault="00421FF8" w:rsidP="00421FF8">
            <w:pPr>
              <w:jc w:val="center"/>
              <w:rPr>
                <w:b/>
                <w:sz w:val="18"/>
                <w:szCs w:val="18"/>
              </w:rPr>
            </w:pPr>
            <w:r w:rsidRPr="00226AB4">
              <w:rPr>
                <w:b/>
                <w:sz w:val="18"/>
                <w:szCs w:val="18"/>
              </w:rPr>
              <w:t>Максимальная мера наказания</w:t>
            </w:r>
          </w:p>
        </w:tc>
      </w:tr>
      <w:tr w:rsidR="00421FF8" w:rsidRPr="00226AB4" w:rsidTr="00421FF8">
        <w:tc>
          <w:tcPr>
            <w:tcW w:w="828" w:type="dxa"/>
            <w:tcBorders>
              <w:top w:val="single" w:sz="4" w:space="0" w:color="auto"/>
              <w:left w:val="single" w:sz="4" w:space="0" w:color="auto"/>
              <w:bottom w:val="single" w:sz="4" w:space="0" w:color="auto"/>
              <w:right w:val="single" w:sz="4" w:space="0" w:color="auto"/>
            </w:tcBorders>
            <w:hideMark/>
          </w:tcPr>
          <w:p w:rsidR="00421FF8" w:rsidRPr="00226AB4" w:rsidRDefault="00421FF8" w:rsidP="00421FF8">
            <w:r w:rsidRPr="00226AB4">
              <w:rPr>
                <w:sz w:val="22"/>
                <w:szCs w:val="22"/>
              </w:rPr>
              <w:t>137</w:t>
            </w:r>
          </w:p>
        </w:tc>
        <w:tc>
          <w:tcPr>
            <w:tcW w:w="1440" w:type="dxa"/>
            <w:tcBorders>
              <w:top w:val="single" w:sz="4" w:space="0" w:color="auto"/>
              <w:left w:val="single" w:sz="4" w:space="0" w:color="auto"/>
              <w:bottom w:val="single" w:sz="4" w:space="0" w:color="auto"/>
              <w:right w:val="single" w:sz="4" w:space="0" w:color="auto"/>
            </w:tcBorders>
            <w:hideMark/>
          </w:tcPr>
          <w:p w:rsidR="00421FF8" w:rsidRPr="00226AB4" w:rsidRDefault="00421FF8" w:rsidP="00421FF8">
            <w:r w:rsidRPr="00226AB4">
              <w:rPr>
                <w:sz w:val="22"/>
                <w:szCs w:val="22"/>
              </w:rPr>
              <w:t>УК</w:t>
            </w:r>
          </w:p>
        </w:tc>
        <w:tc>
          <w:tcPr>
            <w:tcW w:w="2880" w:type="dxa"/>
            <w:tcBorders>
              <w:top w:val="single" w:sz="4" w:space="0" w:color="auto"/>
              <w:left w:val="single" w:sz="4" w:space="0" w:color="auto"/>
              <w:bottom w:val="single" w:sz="4" w:space="0" w:color="auto"/>
              <w:right w:val="single" w:sz="4" w:space="0" w:color="auto"/>
            </w:tcBorders>
            <w:hideMark/>
          </w:tcPr>
          <w:p w:rsidR="00421FF8" w:rsidRPr="00226AB4" w:rsidRDefault="00421FF8" w:rsidP="00421FF8">
            <w:r w:rsidRPr="00226AB4">
              <w:rPr>
                <w:sz w:val="22"/>
                <w:szCs w:val="22"/>
              </w:rPr>
              <w:t>Нарушение неприкосновенности частной жизни</w:t>
            </w:r>
          </w:p>
        </w:tc>
        <w:tc>
          <w:tcPr>
            <w:tcW w:w="5580" w:type="dxa"/>
            <w:tcBorders>
              <w:top w:val="single" w:sz="4" w:space="0" w:color="auto"/>
              <w:left w:val="single" w:sz="4" w:space="0" w:color="auto"/>
              <w:bottom w:val="single" w:sz="4" w:space="0" w:color="auto"/>
              <w:right w:val="single" w:sz="4" w:space="0" w:color="auto"/>
            </w:tcBorders>
            <w:hideMark/>
          </w:tcPr>
          <w:p w:rsidR="00421FF8" w:rsidRPr="00226AB4" w:rsidRDefault="00421FF8" w:rsidP="00421FF8">
            <w:r w:rsidRPr="00226AB4">
              <w:rPr>
                <w:sz w:val="22"/>
                <w:szCs w:val="22"/>
              </w:rPr>
              <w:t>300 000 руб., либо исправительные работы на срок до 240 часов, либо арест до 6-ти месяцев (с 01.01.2010 года – лишение свободы сроком до 4 лет)</w:t>
            </w:r>
          </w:p>
        </w:tc>
      </w:tr>
      <w:tr w:rsidR="00421FF8" w:rsidRPr="00226AB4" w:rsidTr="00421FF8">
        <w:tc>
          <w:tcPr>
            <w:tcW w:w="828" w:type="dxa"/>
            <w:tcBorders>
              <w:top w:val="single" w:sz="4" w:space="0" w:color="auto"/>
              <w:left w:val="single" w:sz="4" w:space="0" w:color="auto"/>
              <w:bottom w:val="single" w:sz="4" w:space="0" w:color="auto"/>
              <w:right w:val="single" w:sz="4" w:space="0" w:color="auto"/>
            </w:tcBorders>
            <w:hideMark/>
          </w:tcPr>
          <w:p w:rsidR="00421FF8" w:rsidRPr="00226AB4" w:rsidRDefault="00421FF8" w:rsidP="00421FF8">
            <w:r w:rsidRPr="00226AB4">
              <w:rPr>
                <w:sz w:val="22"/>
                <w:szCs w:val="22"/>
              </w:rPr>
              <w:t>140</w:t>
            </w:r>
          </w:p>
        </w:tc>
        <w:tc>
          <w:tcPr>
            <w:tcW w:w="1440" w:type="dxa"/>
            <w:tcBorders>
              <w:top w:val="single" w:sz="4" w:space="0" w:color="auto"/>
              <w:left w:val="single" w:sz="4" w:space="0" w:color="auto"/>
              <w:bottom w:val="single" w:sz="4" w:space="0" w:color="auto"/>
              <w:right w:val="single" w:sz="4" w:space="0" w:color="auto"/>
            </w:tcBorders>
            <w:hideMark/>
          </w:tcPr>
          <w:p w:rsidR="00421FF8" w:rsidRPr="00226AB4" w:rsidRDefault="00421FF8" w:rsidP="00421FF8">
            <w:r w:rsidRPr="00226AB4">
              <w:rPr>
                <w:sz w:val="22"/>
                <w:szCs w:val="22"/>
              </w:rPr>
              <w:t>УК</w:t>
            </w:r>
          </w:p>
        </w:tc>
        <w:tc>
          <w:tcPr>
            <w:tcW w:w="2880" w:type="dxa"/>
            <w:tcBorders>
              <w:top w:val="single" w:sz="4" w:space="0" w:color="auto"/>
              <w:left w:val="single" w:sz="4" w:space="0" w:color="auto"/>
              <w:bottom w:val="single" w:sz="4" w:space="0" w:color="auto"/>
              <w:right w:val="single" w:sz="4" w:space="0" w:color="auto"/>
            </w:tcBorders>
            <w:hideMark/>
          </w:tcPr>
          <w:p w:rsidR="00421FF8" w:rsidRPr="00226AB4" w:rsidRDefault="00421FF8" w:rsidP="00421FF8">
            <w:r w:rsidRPr="00226AB4">
              <w:rPr>
                <w:sz w:val="22"/>
                <w:szCs w:val="22"/>
              </w:rPr>
              <w:t>Отказ в предоставлении гражданину информации о его ПДн, обрабатываемых организацией</w:t>
            </w:r>
          </w:p>
        </w:tc>
        <w:tc>
          <w:tcPr>
            <w:tcW w:w="5580" w:type="dxa"/>
            <w:tcBorders>
              <w:top w:val="single" w:sz="4" w:space="0" w:color="auto"/>
              <w:left w:val="single" w:sz="4" w:space="0" w:color="auto"/>
              <w:bottom w:val="single" w:sz="4" w:space="0" w:color="auto"/>
              <w:right w:val="single" w:sz="4" w:space="0" w:color="auto"/>
            </w:tcBorders>
            <w:hideMark/>
          </w:tcPr>
          <w:p w:rsidR="00421FF8" w:rsidRPr="00226AB4" w:rsidRDefault="00421FF8" w:rsidP="00421FF8">
            <w:r w:rsidRPr="00226AB4">
              <w:rPr>
                <w:sz w:val="22"/>
                <w:szCs w:val="22"/>
              </w:rPr>
              <w:t>200 000 руб., либо в размере заработной платы или иного дохода осужденного за период до 18-ти месяцев, либо лишение права занимать определенные должности или заниматься определенной деятельностью на срок от 2 до 5 лет</w:t>
            </w:r>
          </w:p>
        </w:tc>
      </w:tr>
      <w:tr w:rsidR="00421FF8" w:rsidRPr="00226AB4" w:rsidTr="00421FF8">
        <w:tc>
          <w:tcPr>
            <w:tcW w:w="828" w:type="dxa"/>
            <w:tcBorders>
              <w:top w:val="single" w:sz="4" w:space="0" w:color="auto"/>
              <w:left w:val="single" w:sz="4" w:space="0" w:color="auto"/>
              <w:bottom w:val="single" w:sz="4" w:space="0" w:color="auto"/>
              <w:right w:val="single" w:sz="4" w:space="0" w:color="auto"/>
            </w:tcBorders>
            <w:hideMark/>
          </w:tcPr>
          <w:p w:rsidR="00421FF8" w:rsidRPr="00226AB4" w:rsidRDefault="00421FF8" w:rsidP="00421FF8">
            <w:r w:rsidRPr="00226AB4">
              <w:rPr>
                <w:sz w:val="22"/>
                <w:szCs w:val="22"/>
              </w:rPr>
              <w:t>19.5</w:t>
            </w:r>
          </w:p>
        </w:tc>
        <w:tc>
          <w:tcPr>
            <w:tcW w:w="1440" w:type="dxa"/>
            <w:tcBorders>
              <w:top w:val="single" w:sz="4" w:space="0" w:color="auto"/>
              <w:left w:val="single" w:sz="4" w:space="0" w:color="auto"/>
              <w:bottom w:val="single" w:sz="4" w:space="0" w:color="auto"/>
              <w:right w:val="single" w:sz="4" w:space="0" w:color="auto"/>
            </w:tcBorders>
            <w:hideMark/>
          </w:tcPr>
          <w:p w:rsidR="00421FF8" w:rsidRPr="00226AB4" w:rsidRDefault="00421FF8" w:rsidP="00421FF8">
            <w:r w:rsidRPr="00226AB4">
              <w:rPr>
                <w:sz w:val="22"/>
                <w:szCs w:val="22"/>
              </w:rPr>
              <w:t>КоАП</w:t>
            </w:r>
          </w:p>
        </w:tc>
        <w:tc>
          <w:tcPr>
            <w:tcW w:w="2880" w:type="dxa"/>
            <w:tcBorders>
              <w:top w:val="single" w:sz="4" w:space="0" w:color="auto"/>
              <w:left w:val="single" w:sz="4" w:space="0" w:color="auto"/>
              <w:bottom w:val="single" w:sz="4" w:space="0" w:color="auto"/>
              <w:right w:val="single" w:sz="4" w:space="0" w:color="auto"/>
            </w:tcBorders>
            <w:hideMark/>
          </w:tcPr>
          <w:p w:rsidR="00421FF8" w:rsidRPr="00226AB4" w:rsidRDefault="00421FF8" w:rsidP="00421FF8">
            <w:r w:rsidRPr="00226AB4">
              <w:rPr>
                <w:sz w:val="22"/>
                <w:szCs w:val="22"/>
              </w:rPr>
              <w:t>Невыполнение в срок требований надзорного органа или ФСТЭК РФ (при повторной проверке)</w:t>
            </w:r>
          </w:p>
        </w:tc>
        <w:tc>
          <w:tcPr>
            <w:tcW w:w="5580" w:type="dxa"/>
            <w:tcBorders>
              <w:top w:val="single" w:sz="4" w:space="0" w:color="auto"/>
              <w:left w:val="single" w:sz="4" w:space="0" w:color="auto"/>
              <w:bottom w:val="single" w:sz="4" w:space="0" w:color="auto"/>
              <w:right w:val="single" w:sz="4" w:space="0" w:color="auto"/>
            </w:tcBorders>
            <w:hideMark/>
          </w:tcPr>
          <w:p w:rsidR="00421FF8" w:rsidRPr="00226AB4" w:rsidRDefault="00421FF8" w:rsidP="00421FF8">
            <w:r w:rsidRPr="00226AB4">
              <w:rPr>
                <w:sz w:val="22"/>
                <w:szCs w:val="22"/>
              </w:rPr>
              <w:t>500 000 руб. + дисквалификация должностного лица до 3-х лет</w:t>
            </w:r>
          </w:p>
        </w:tc>
      </w:tr>
      <w:tr w:rsidR="00421FF8" w:rsidRPr="00226AB4" w:rsidTr="00421FF8">
        <w:tc>
          <w:tcPr>
            <w:tcW w:w="828" w:type="dxa"/>
            <w:tcBorders>
              <w:top w:val="single" w:sz="4" w:space="0" w:color="auto"/>
              <w:left w:val="single" w:sz="4" w:space="0" w:color="auto"/>
              <w:bottom w:val="single" w:sz="4" w:space="0" w:color="auto"/>
              <w:right w:val="single" w:sz="4" w:space="0" w:color="auto"/>
            </w:tcBorders>
            <w:hideMark/>
          </w:tcPr>
          <w:p w:rsidR="00421FF8" w:rsidRPr="00226AB4" w:rsidRDefault="00421FF8" w:rsidP="00421FF8">
            <w:r w:rsidRPr="00226AB4">
              <w:rPr>
                <w:sz w:val="22"/>
                <w:szCs w:val="22"/>
              </w:rPr>
              <w:t>19.7</w:t>
            </w:r>
          </w:p>
        </w:tc>
        <w:tc>
          <w:tcPr>
            <w:tcW w:w="1440" w:type="dxa"/>
            <w:tcBorders>
              <w:top w:val="single" w:sz="4" w:space="0" w:color="auto"/>
              <w:left w:val="single" w:sz="4" w:space="0" w:color="auto"/>
              <w:bottom w:val="single" w:sz="4" w:space="0" w:color="auto"/>
              <w:right w:val="single" w:sz="4" w:space="0" w:color="auto"/>
            </w:tcBorders>
            <w:hideMark/>
          </w:tcPr>
          <w:p w:rsidR="00421FF8" w:rsidRPr="00226AB4" w:rsidRDefault="00421FF8" w:rsidP="00421FF8">
            <w:r w:rsidRPr="00226AB4">
              <w:rPr>
                <w:sz w:val="22"/>
                <w:szCs w:val="22"/>
              </w:rPr>
              <w:t>КоАП</w:t>
            </w:r>
          </w:p>
        </w:tc>
        <w:tc>
          <w:tcPr>
            <w:tcW w:w="2880" w:type="dxa"/>
            <w:tcBorders>
              <w:top w:val="single" w:sz="4" w:space="0" w:color="auto"/>
              <w:left w:val="single" w:sz="4" w:space="0" w:color="auto"/>
              <w:bottom w:val="single" w:sz="4" w:space="0" w:color="auto"/>
              <w:right w:val="single" w:sz="4" w:space="0" w:color="auto"/>
            </w:tcBorders>
            <w:hideMark/>
          </w:tcPr>
          <w:p w:rsidR="00421FF8" w:rsidRPr="00226AB4" w:rsidRDefault="00421FF8" w:rsidP="00421FF8">
            <w:r w:rsidRPr="00226AB4">
              <w:rPr>
                <w:sz w:val="22"/>
                <w:szCs w:val="22"/>
              </w:rPr>
              <w:t>Непредставление и представление не в полном или искаженном виде в Роскомнадзор сведений об операторе ПДн</w:t>
            </w:r>
          </w:p>
        </w:tc>
        <w:tc>
          <w:tcPr>
            <w:tcW w:w="5580" w:type="dxa"/>
            <w:tcBorders>
              <w:top w:val="single" w:sz="4" w:space="0" w:color="auto"/>
              <w:left w:val="single" w:sz="4" w:space="0" w:color="auto"/>
              <w:bottom w:val="single" w:sz="4" w:space="0" w:color="auto"/>
              <w:right w:val="single" w:sz="4" w:space="0" w:color="auto"/>
            </w:tcBorders>
            <w:hideMark/>
          </w:tcPr>
          <w:p w:rsidR="00421FF8" w:rsidRPr="00226AB4" w:rsidRDefault="00421FF8" w:rsidP="00421FF8">
            <w:r w:rsidRPr="00226AB4">
              <w:rPr>
                <w:sz w:val="22"/>
                <w:szCs w:val="22"/>
              </w:rPr>
              <w:t>5 000 руб.</w:t>
            </w:r>
          </w:p>
        </w:tc>
      </w:tr>
      <w:tr w:rsidR="00421FF8" w:rsidRPr="00226AB4" w:rsidTr="00421FF8">
        <w:tc>
          <w:tcPr>
            <w:tcW w:w="828" w:type="dxa"/>
            <w:tcBorders>
              <w:top w:val="single" w:sz="4" w:space="0" w:color="auto"/>
              <w:left w:val="single" w:sz="4" w:space="0" w:color="auto"/>
              <w:bottom w:val="single" w:sz="4" w:space="0" w:color="auto"/>
              <w:right w:val="single" w:sz="4" w:space="0" w:color="auto"/>
            </w:tcBorders>
            <w:hideMark/>
          </w:tcPr>
          <w:p w:rsidR="00421FF8" w:rsidRPr="00226AB4" w:rsidRDefault="00421FF8" w:rsidP="00421FF8">
            <w:r w:rsidRPr="00226AB4">
              <w:rPr>
                <w:sz w:val="22"/>
                <w:szCs w:val="22"/>
              </w:rPr>
              <w:t>13.11</w:t>
            </w:r>
          </w:p>
        </w:tc>
        <w:tc>
          <w:tcPr>
            <w:tcW w:w="1440" w:type="dxa"/>
            <w:tcBorders>
              <w:top w:val="single" w:sz="4" w:space="0" w:color="auto"/>
              <w:left w:val="single" w:sz="4" w:space="0" w:color="auto"/>
              <w:bottom w:val="single" w:sz="4" w:space="0" w:color="auto"/>
              <w:right w:val="single" w:sz="4" w:space="0" w:color="auto"/>
            </w:tcBorders>
            <w:hideMark/>
          </w:tcPr>
          <w:p w:rsidR="00421FF8" w:rsidRPr="00226AB4" w:rsidRDefault="00421FF8" w:rsidP="00421FF8">
            <w:r w:rsidRPr="00226AB4">
              <w:rPr>
                <w:sz w:val="22"/>
                <w:szCs w:val="22"/>
              </w:rPr>
              <w:t>КоАП</w:t>
            </w:r>
          </w:p>
        </w:tc>
        <w:tc>
          <w:tcPr>
            <w:tcW w:w="2880" w:type="dxa"/>
            <w:tcBorders>
              <w:top w:val="single" w:sz="4" w:space="0" w:color="auto"/>
              <w:left w:val="single" w:sz="4" w:space="0" w:color="auto"/>
              <w:bottom w:val="single" w:sz="4" w:space="0" w:color="auto"/>
              <w:right w:val="single" w:sz="4" w:space="0" w:color="auto"/>
            </w:tcBorders>
            <w:hideMark/>
          </w:tcPr>
          <w:p w:rsidR="00421FF8" w:rsidRPr="00226AB4" w:rsidRDefault="00421FF8" w:rsidP="00421FF8">
            <w:r w:rsidRPr="00226AB4">
              <w:rPr>
                <w:sz w:val="22"/>
                <w:szCs w:val="22"/>
              </w:rPr>
              <w:t>Нарушение порядка сбора, хранения, использования и распространения ПДн</w:t>
            </w:r>
          </w:p>
        </w:tc>
        <w:tc>
          <w:tcPr>
            <w:tcW w:w="5580" w:type="dxa"/>
            <w:tcBorders>
              <w:top w:val="single" w:sz="4" w:space="0" w:color="auto"/>
              <w:left w:val="single" w:sz="4" w:space="0" w:color="auto"/>
              <w:bottom w:val="single" w:sz="4" w:space="0" w:color="auto"/>
              <w:right w:val="single" w:sz="4" w:space="0" w:color="auto"/>
            </w:tcBorders>
            <w:hideMark/>
          </w:tcPr>
          <w:p w:rsidR="00421FF8" w:rsidRPr="00226AB4" w:rsidRDefault="00421FF8" w:rsidP="00421FF8">
            <w:r w:rsidRPr="00226AB4">
              <w:rPr>
                <w:sz w:val="22"/>
                <w:szCs w:val="22"/>
              </w:rPr>
              <w:t>10 000 руб.</w:t>
            </w:r>
          </w:p>
        </w:tc>
      </w:tr>
      <w:tr w:rsidR="00421FF8" w:rsidRPr="00226AB4" w:rsidTr="00421FF8">
        <w:tc>
          <w:tcPr>
            <w:tcW w:w="828" w:type="dxa"/>
            <w:tcBorders>
              <w:top w:val="single" w:sz="4" w:space="0" w:color="auto"/>
              <w:left w:val="single" w:sz="4" w:space="0" w:color="auto"/>
              <w:bottom w:val="single" w:sz="4" w:space="0" w:color="auto"/>
              <w:right w:val="single" w:sz="4" w:space="0" w:color="auto"/>
            </w:tcBorders>
            <w:hideMark/>
          </w:tcPr>
          <w:p w:rsidR="00421FF8" w:rsidRPr="00226AB4" w:rsidRDefault="00421FF8" w:rsidP="00421FF8">
            <w:r w:rsidRPr="00226AB4">
              <w:rPr>
                <w:sz w:val="22"/>
                <w:szCs w:val="22"/>
              </w:rPr>
              <w:t>13.12</w:t>
            </w:r>
          </w:p>
        </w:tc>
        <w:tc>
          <w:tcPr>
            <w:tcW w:w="1440" w:type="dxa"/>
            <w:tcBorders>
              <w:top w:val="single" w:sz="4" w:space="0" w:color="auto"/>
              <w:left w:val="single" w:sz="4" w:space="0" w:color="auto"/>
              <w:bottom w:val="single" w:sz="4" w:space="0" w:color="auto"/>
              <w:right w:val="single" w:sz="4" w:space="0" w:color="auto"/>
            </w:tcBorders>
            <w:hideMark/>
          </w:tcPr>
          <w:p w:rsidR="00421FF8" w:rsidRPr="00226AB4" w:rsidRDefault="00421FF8" w:rsidP="00421FF8">
            <w:r w:rsidRPr="00226AB4">
              <w:rPr>
                <w:sz w:val="22"/>
                <w:szCs w:val="22"/>
              </w:rPr>
              <w:t>КоАП</w:t>
            </w:r>
          </w:p>
        </w:tc>
        <w:tc>
          <w:tcPr>
            <w:tcW w:w="2880" w:type="dxa"/>
            <w:tcBorders>
              <w:top w:val="single" w:sz="4" w:space="0" w:color="auto"/>
              <w:left w:val="single" w:sz="4" w:space="0" w:color="auto"/>
              <w:bottom w:val="single" w:sz="4" w:space="0" w:color="auto"/>
              <w:right w:val="single" w:sz="4" w:space="0" w:color="auto"/>
            </w:tcBorders>
            <w:hideMark/>
          </w:tcPr>
          <w:p w:rsidR="00421FF8" w:rsidRPr="00226AB4" w:rsidRDefault="00421FF8" w:rsidP="00421FF8">
            <w:r w:rsidRPr="00226AB4">
              <w:rPr>
                <w:sz w:val="22"/>
                <w:szCs w:val="22"/>
              </w:rPr>
              <w:t>Нарушение правил защиты информации</w:t>
            </w:r>
          </w:p>
        </w:tc>
        <w:tc>
          <w:tcPr>
            <w:tcW w:w="5580" w:type="dxa"/>
            <w:tcBorders>
              <w:top w:val="single" w:sz="4" w:space="0" w:color="auto"/>
              <w:left w:val="single" w:sz="4" w:space="0" w:color="auto"/>
              <w:bottom w:val="single" w:sz="4" w:space="0" w:color="auto"/>
              <w:right w:val="single" w:sz="4" w:space="0" w:color="auto"/>
            </w:tcBorders>
            <w:hideMark/>
          </w:tcPr>
          <w:p w:rsidR="00421FF8" w:rsidRPr="00226AB4" w:rsidRDefault="00421FF8" w:rsidP="00421FF8">
            <w:r w:rsidRPr="00226AB4">
              <w:rPr>
                <w:sz w:val="22"/>
                <w:szCs w:val="22"/>
              </w:rPr>
              <w:t>20 000 руб. + конфискация + приостановление деятельности на срок до 90 суток</w:t>
            </w:r>
          </w:p>
        </w:tc>
      </w:tr>
      <w:tr w:rsidR="00421FF8" w:rsidRPr="00226AB4" w:rsidTr="00421FF8">
        <w:tc>
          <w:tcPr>
            <w:tcW w:w="828" w:type="dxa"/>
            <w:tcBorders>
              <w:top w:val="single" w:sz="4" w:space="0" w:color="auto"/>
              <w:left w:val="single" w:sz="4" w:space="0" w:color="auto"/>
              <w:bottom w:val="single" w:sz="4" w:space="0" w:color="auto"/>
              <w:right w:val="single" w:sz="4" w:space="0" w:color="auto"/>
            </w:tcBorders>
            <w:hideMark/>
          </w:tcPr>
          <w:p w:rsidR="00421FF8" w:rsidRPr="00226AB4" w:rsidRDefault="00421FF8" w:rsidP="00421FF8">
            <w:r w:rsidRPr="00226AB4">
              <w:rPr>
                <w:sz w:val="22"/>
                <w:szCs w:val="22"/>
              </w:rPr>
              <w:t>13.13</w:t>
            </w:r>
          </w:p>
        </w:tc>
        <w:tc>
          <w:tcPr>
            <w:tcW w:w="1440" w:type="dxa"/>
            <w:tcBorders>
              <w:top w:val="single" w:sz="4" w:space="0" w:color="auto"/>
              <w:left w:val="single" w:sz="4" w:space="0" w:color="auto"/>
              <w:bottom w:val="single" w:sz="4" w:space="0" w:color="auto"/>
              <w:right w:val="single" w:sz="4" w:space="0" w:color="auto"/>
            </w:tcBorders>
            <w:hideMark/>
          </w:tcPr>
          <w:p w:rsidR="00421FF8" w:rsidRPr="00226AB4" w:rsidRDefault="00421FF8" w:rsidP="00421FF8">
            <w:r w:rsidRPr="00226AB4">
              <w:rPr>
                <w:sz w:val="22"/>
                <w:szCs w:val="22"/>
              </w:rPr>
              <w:t>КоАП</w:t>
            </w:r>
          </w:p>
        </w:tc>
        <w:tc>
          <w:tcPr>
            <w:tcW w:w="2880" w:type="dxa"/>
            <w:tcBorders>
              <w:top w:val="single" w:sz="4" w:space="0" w:color="auto"/>
              <w:left w:val="single" w:sz="4" w:space="0" w:color="auto"/>
              <w:bottom w:val="single" w:sz="4" w:space="0" w:color="auto"/>
              <w:right w:val="single" w:sz="4" w:space="0" w:color="auto"/>
            </w:tcBorders>
            <w:hideMark/>
          </w:tcPr>
          <w:p w:rsidR="00421FF8" w:rsidRPr="00226AB4" w:rsidRDefault="00421FF8" w:rsidP="00421FF8">
            <w:r w:rsidRPr="00226AB4">
              <w:rPr>
                <w:sz w:val="22"/>
                <w:szCs w:val="22"/>
              </w:rPr>
              <w:t>Деятельность в области защиты ПДн без лицензии ФСТЭК РФ/ФСБ РФ</w:t>
            </w:r>
          </w:p>
        </w:tc>
        <w:tc>
          <w:tcPr>
            <w:tcW w:w="5580" w:type="dxa"/>
            <w:tcBorders>
              <w:top w:val="single" w:sz="4" w:space="0" w:color="auto"/>
              <w:left w:val="single" w:sz="4" w:space="0" w:color="auto"/>
              <w:bottom w:val="single" w:sz="4" w:space="0" w:color="auto"/>
              <w:right w:val="single" w:sz="4" w:space="0" w:color="auto"/>
            </w:tcBorders>
            <w:hideMark/>
          </w:tcPr>
          <w:p w:rsidR="00421FF8" w:rsidRPr="00226AB4" w:rsidRDefault="00421FF8" w:rsidP="00421FF8">
            <w:r w:rsidRPr="00226AB4">
              <w:rPr>
                <w:sz w:val="22"/>
                <w:szCs w:val="22"/>
              </w:rPr>
              <w:t xml:space="preserve">20 000 руб. + конфискация </w:t>
            </w:r>
          </w:p>
        </w:tc>
      </w:tr>
      <w:tr w:rsidR="00421FF8" w:rsidRPr="00226AB4" w:rsidTr="00421FF8">
        <w:tc>
          <w:tcPr>
            <w:tcW w:w="828" w:type="dxa"/>
            <w:tcBorders>
              <w:top w:val="single" w:sz="4" w:space="0" w:color="auto"/>
              <w:left w:val="single" w:sz="4" w:space="0" w:color="auto"/>
              <w:bottom w:val="single" w:sz="4" w:space="0" w:color="auto"/>
              <w:right w:val="single" w:sz="4" w:space="0" w:color="auto"/>
            </w:tcBorders>
            <w:hideMark/>
          </w:tcPr>
          <w:p w:rsidR="00421FF8" w:rsidRPr="00226AB4" w:rsidRDefault="00421FF8" w:rsidP="00421FF8">
            <w:r w:rsidRPr="00226AB4">
              <w:rPr>
                <w:sz w:val="22"/>
                <w:szCs w:val="22"/>
              </w:rPr>
              <w:t>13.14</w:t>
            </w:r>
          </w:p>
        </w:tc>
        <w:tc>
          <w:tcPr>
            <w:tcW w:w="1440" w:type="dxa"/>
            <w:tcBorders>
              <w:top w:val="single" w:sz="4" w:space="0" w:color="auto"/>
              <w:left w:val="single" w:sz="4" w:space="0" w:color="auto"/>
              <w:bottom w:val="single" w:sz="4" w:space="0" w:color="auto"/>
              <w:right w:val="single" w:sz="4" w:space="0" w:color="auto"/>
            </w:tcBorders>
            <w:hideMark/>
          </w:tcPr>
          <w:p w:rsidR="00421FF8" w:rsidRPr="00226AB4" w:rsidRDefault="00421FF8" w:rsidP="00421FF8">
            <w:r w:rsidRPr="00226AB4">
              <w:rPr>
                <w:sz w:val="22"/>
                <w:szCs w:val="22"/>
              </w:rPr>
              <w:t>КоАП</w:t>
            </w:r>
          </w:p>
        </w:tc>
        <w:tc>
          <w:tcPr>
            <w:tcW w:w="2880" w:type="dxa"/>
            <w:tcBorders>
              <w:top w:val="single" w:sz="4" w:space="0" w:color="auto"/>
              <w:left w:val="single" w:sz="4" w:space="0" w:color="auto"/>
              <w:bottom w:val="single" w:sz="4" w:space="0" w:color="auto"/>
              <w:right w:val="single" w:sz="4" w:space="0" w:color="auto"/>
            </w:tcBorders>
            <w:hideMark/>
          </w:tcPr>
          <w:p w:rsidR="00421FF8" w:rsidRPr="00226AB4" w:rsidRDefault="00421FF8" w:rsidP="00421FF8">
            <w:r w:rsidRPr="00226AB4">
              <w:rPr>
                <w:sz w:val="22"/>
                <w:szCs w:val="22"/>
              </w:rPr>
              <w:t>Разглашение информации с ограниченным доступом (например ПДрн)</w:t>
            </w:r>
          </w:p>
        </w:tc>
        <w:tc>
          <w:tcPr>
            <w:tcW w:w="5580" w:type="dxa"/>
            <w:tcBorders>
              <w:top w:val="single" w:sz="4" w:space="0" w:color="auto"/>
              <w:left w:val="single" w:sz="4" w:space="0" w:color="auto"/>
              <w:bottom w:val="single" w:sz="4" w:space="0" w:color="auto"/>
              <w:right w:val="single" w:sz="4" w:space="0" w:color="auto"/>
            </w:tcBorders>
            <w:hideMark/>
          </w:tcPr>
          <w:p w:rsidR="00421FF8" w:rsidRPr="00226AB4" w:rsidRDefault="00421FF8" w:rsidP="00421FF8">
            <w:r w:rsidRPr="00226AB4">
              <w:rPr>
                <w:sz w:val="22"/>
                <w:szCs w:val="22"/>
              </w:rPr>
              <w:t>5 000 руб.</w:t>
            </w:r>
          </w:p>
        </w:tc>
      </w:tr>
    </w:tbl>
    <w:p w:rsidR="00421FF8" w:rsidRDefault="00421FF8" w:rsidP="00421FF8">
      <w:pPr>
        <w:tabs>
          <w:tab w:val="center" w:pos="900"/>
          <w:tab w:val="right" w:pos="10440"/>
        </w:tabs>
        <w:spacing w:before="240"/>
      </w:pPr>
      <w:r w:rsidRPr="00226AB4">
        <w:t xml:space="preserve">____ ____________ </w:t>
      </w:r>
      <w:r w:rsidRPr="00226AB4">
        <w:tab/>
        <w:t>________________________/__________________</w:t>
      </w:r>
      <w:r>
        <w:t xml:space="preserve">________/ </w:t>
      </w:r>
    </w:p>
    <w:p w:rsidR="00421FF8" w:rsidRDefault="00421FF8" w:rsidP="00421FF8">
      <w:pPr>
        <w:tabs>
          <w:tab w:val="center" w:pos="900"/>
          <w:tab w:val="center" w:pos="5580"/>
          <w:tab w:val="center" w:pos="8820"/>
        </w:tabs>
        <w:spacing w:line="312" w:lineRule="auto"/>
        <w:rPr>
          <w:color w:val="000000"/>
        </w:rPr>
      </w:pPr>
      <w:r>
        <w:rPr>
          <w:vertAlign w:val="superscript"/>
        </w:rPr>
        <w:tab/>
      </w:r>
      <w:r>
        <w:rPr>
          <w:i/>
          <w:vertAlign w:val="superscript"/>
        </w:rPr>
        <w:t>(дата)</w:t>
      </w:r>
      <w:r>
        <w:rPr>
          <w:vertAlign w:val="superscript"/>
        </w:rPr>
        <w:tab/>
      </w:r>
      <w:r>
        <w:rPr>
          <w:i/>
          <w:vertAlign w:val="superscript"/>
        </w:rPr>
        <w:t>(подпись)</w:t>
      </w:r>
      <w:r>
        <w:rPr>
          <w:vertAlign w:val="superscript"/>
        </w:rPr>
        <w:t xml:space="preserve"> </w:t>
      </w:r>
      <w:r>
        <w:rPr>
          <w:vertAlign w:val="superscript"/>
        </w:rPr>
        <w:tab/>
        <w:t xml:space="preserve"> </w:t>
      </w:r>
      <w:r>
        <w:rPr>
          <w:i/>
          <w:vertAlign w:val="superscript"/>
        </w:rPr>
        <w:t>(расшифровка подписи)</w:t>
      </w:r>
    </w:p>
    <w:p w:rsidR="00421FF8" w:rsidRDefault="00421FF8" w:rsidP="00421FF8">
      <w:pPr>
        <w:spacing w:after="283"/>
        <w:jc w:val="both"/>
      </w:pPr>
    </w:p>
    <w:p w:rsidR="00421FF8" w:rsidRDefault="00421FF8" w:rsidP="00421FF8">
      <w:r>
        <w:t>« ___ » __________ 20_ г.</w:t>
      </w:r>
      <w:r>
        <w:tab/>
      </w:r>
      <w:r>
        <w:tab/>
      </w:r>
      <w:r>
        <w:tab/>
      </w:r>
      <w:r>
        <w:tab/>
      </w:r>
      <w:r>
        <w:tab/>
      </w:r>
      <w:r>
        <w:tab/>
        <w:t>____________________</w:t>
      </w:r>
    </w:p>
    <w:p w:rsidR="00421FF8" w:rsidRDefault="00421FF8" w:rsidP="00421FF8">
      <w:pPr>
        <w:ind w:left="6379" w:right="564"/>
        <w:jc w:val="center"/>
        <w:rPr>
          <w:i/>
          <w:sz w:val="16"/>
          <w:szCs w:val="16"/>
        </w:rPr>
      </w:pPr>
      <w:r>
        <w:rPr>
          <w:i/>
          <w:sz w:val="16"/>
          <w:szCs w:val="16"/>
        </w:rPr>
        <w:t>(подпись)</w:t>
      </w:r>
    </w:p>
    <w:p w:rsidR="00421FF8" w:rsidRDefault="00421FF8" w:rsidP="00421FF8">
      <w:pPr>
        <w:jc w:val="right"/>
        <w:rPr>
          <w:b/>
          <w:i/>
          <w:sz w:val="20"/>
          <w:szCs w:val="20"/>
        </w:rPr>
      </w:pPr>
      <w:r>
        <w:rPr>
          <w:b/>
          <w:i/>
          <w:sz w:val="20"/>
          <w:szCs w:val="20"/>
        </w:rPr>
        <w:t>Приложение 7</w:t>
      </w:r>
    </w:p>
    <w:p w:rsidR="00421FF8" w:rsidRPr="00226AB4" w:rsidRDefault="00421FF8" w:rsidP="00421FF8">
      <w:pPr>
        <w:jc w:val="center"/>
        <w:rPr>
          <w:b/>
        </w:rPr>
      </w:pPr>
      <w:r w:rsidRPr="00226AB4">
        <w:rPr>
          <w:b/>
        </w:rPr>
        <w:t>Журнал учета передачи персональных данных</w:t>
      </w:r>
    </w:p>
    <w:p w:rsidR="00421FF8" w:rsidRDefault="00421FF8" w:rsidP="00421FF8">
      <w:pPr>
        <w:jc w:val="center"/>
        <w:rPr>
          <w:b/>
          <w:sz w:val="28"/>
          <w:szCs w:val="28"/>
        </w:rPr>
      </w:pPr>
    </w:p>
    <w:tbl>
      <w:tblPr>
        <w:tblW w:w="10773"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135"/>
        <w:gridCol w:w="1559"/>
        <w:gridCol w:w="1843"/>
        <w:gridCol w:w="1984"/>
        <w:gridCol w:w="1559"/>
        <w:gridCol w:w="992"/>
        <w:gridCol w:w="1134"/>
      </w:tblGrid>
      <w:tr w:rsidR="00421FF8" w:rsidTr="00421FF8">
        <w:tc>
          <w:tcPr>
            <w:tcW w:w="567" w:type="dxa"/>
            <w:tcBorders>
              <w:top w:val="single" w:sz="4" w:space="0" w:color="auto"/>
              <w:left w:val="single" w:sz="4" w:space="0" w:color="auto"/>
              <w:bottom w:val="single" w:sz="4" w:space="0" w:color="auto"/>
              <w:right w:val="single" w:sz="4" w:space="0" w:color="auto"/>
            </w:tcBorders>
            <w:hideMark/>
          </w:tcPr>
          <w:p w:rsidR="00421FF8" w:rsidRPr="00226AB4" w:rsidRDefault="00421FF8" w:rsidP="00421FF8">
            <w:pPr>
              <w:suppressAutoHyphens/>
              <w:jc w:val="center"/>
              <w:rPr>
                <w:b/>
                <w:sz w:val="18"/>
                <w:szCs w:val="18"/>
              </w:rPr>
            </w:pPr>
            <w:r w:rsidRPr="00226AB4">
              <w:rPr>
                <w:b/>
                <w:sz w:val="18"/>
                <w:szCs w:val="18"/>
              </w:rPr>
              <w:t>№</w:t>
            </w:r>
          </w:p>
        </w:tc>
        <w:tc>
          <w:tcPr>
            <w:tcW w:w="1135" w:type="dxa"/>
            <w:tcBorders>
              <w:top w:val="single" w:sz="4" w:space="0" w:color="auto"/>
              <w:left w:val="single" w:sz="4" w:space="0" w:color="auto"/>
              <w:bottom w:val="single" w:sz="4" w:space="0" w:color="auto"/>
              <w:right w:val="single" w:sz="4" w:space="0" w:color="auto"/>
            </w:tcBorders>
            <w:hideMark/>
          </w:tcPr>
          <w:p w:rsidR="00421FF8" w:rsidRPr="00226AB4" w:rsidRDefault="00421FF8" w:rsidP="00421FF8">
            <w:pPr>
              <w:suppressAutoHyphens/>
              <w:jc w:val="center"/>
              <w:rPr>
                <w:b/>
                <w:sz w:val="18"/>
                <w:szCs w:val="18"/>
              </w:rPr>
            </w:pPr>
            <w:r w:rsidRPr="00226AB4">
              <w:rPr>
                <w:b/>
                <w:sz w:val="18"/>
                <w:szCs w:val="18"/>
              </w:rPr>
              <w:t>Сведения о запрашивающем лице</w:t>
            </w:r>
          </w:p>
        </w:tc>
        <w:tc>
          <w:tcPr>
            <w:tcW w:w="1559" w:type="dxa"/>
            <w:tcBorders>
              <w:top w:val="single" w:sz="4" w:space="0" w:color="auto"/>
              <w:left w:val="single" w:sz="4" w:space="0" w:color="auto"/>
              <w:bottom w:val="single" w:sz="4" w:space="0" w:color="auto"/>
              <w:right w:val="single" w:sz="4" w:space="0" w:color="auto"/>
            </w:tcBorders>
            <w:hideMark/>
          </w:tcPr>
          <w:p w:rsidR="00421FF8" w:rsidRPr="00226AB4" w:rsidRDefault="00421FF8" w:rsidP="00421FF8">
            <w:pPr>
              <w:suppressAutoHyphens/>
              <w:jc w:val="center"/>
              <w:rPr>
                <w:b/>
                <w:sz w:val="18"/>
                <w:szCs w:val="18"/>
              </w:rPr>
            </w:pPr>
            <w:r w:rsidRPr="00226AB4">
              <w:rPr>
                <w:b/>
                <w:sz w:val="18"/>
                <w:szCs w:val="18"/>
              </w:rPr>
              <w:t>Состав запрашиваемых персональных данных</w:t>
            </w:r>
          </w:p>
        </w:tc>
        <w:tc>
          <w:tcPr>
            <w:tcW w:w="1843" w:type="dxa"/>
            <w:tcBorders>
              <w:top w:val="single" w:sz="4" w:space="0" w:color="auto"/>
              <w:left w:val="single" w:sz="4" w:space="0" w:color="auto"/>
              <w:bottom w:val="single" w:sz="4" w:space="0" w:color="auto"/>
              <w:right w:val="single" w:sz="4" w:space="0" w:color="auto"/>
            </w:tcBorders>
            <w:hideMark/>
          </w:tcPr>
          <w:p w:rsidR="00421FF8" w:rsidRPr="00226AB4" w:rsidRDefault="00421FF8" w:rsidP="00421FF8">
            <w:pPr>
              <w:suppressAutoHyphens/>
              <w:jc w:val="center"/>
              <w:rPr>
                <w:b/>
                <w:sz w:val="18"/>
                <w:szCs w:val="18"/>
              </w:rPr>
            </w:pPr>
            <w:r w:rsidRPr="00226AB4">
              <w:rPr>
                <w:b/>
                <w:sz w:val="18"/>
                <w:szCs w:val="18"/>
              </w:rPr>
              <w:t>Цель получения персональных данных</w:t>
            </w:r>
          </w:p>
        </w:tc>
        <w:tc>
          <w:tcPr>
            <w:tcW w:w="1984" w:type="dxa"/>
            <w:tcBorders>
              <w:top w:val="single" w:sz="4" w:space="0" w:color="auto"/>
              <w:left w:val="single" w:sz="4" w:space="0" w:color="auto"/>
              <w:bottom w:val="single" w:sz="4" w:space="0" w:color="auto"/>
              <w:right w:val="single" w:sz="4" w:space="0" w:color="auto"/>
            </w:tcBorders>
            <w:hideMark/>
          </w:tcPr>
          <w:p w:rsidR="00421FF8" w:rsidRPr="00226AB4" w:rsidRDefault="00421FF8" w:rsidP="00421FF8">
            <w:pPr>
              <w:suppressAutoHyphens/>
              <w:jc w:val="center"/>
              <w:rPr>
                <w:b/>
                <w:sz w:val="18"/>
                <w:szCs w:val="18"/>
              </w:rPr>
            </w:pPr>
            <w:r w:rsidRPr="00226AB4">
              <w:rPr>
                <w:b/>
                <w:sz w:val="18"/>
                <w:szCs w:val="18"/>
              </w:rPr>
              <w:t>Отметка о передаче или отказе в передаче персональных данных</w:t>
            </w:r>
          </w:p>
        </w:tc>
        <w:tc>
          <w:tcPr>
            <w:tcW w:w="1559" w:type="dxa"/>
            <w:tcBorders>
              <w:top w:val="single" w:sz="4" w:space="0" w:color="auto"/>
              <w:left w:val="single" w:sz="4" w:space="0" w:color="auto"/>
              <w:bottom w:val="single" w:sz="4" w:space="0" w:color="auto"/>
              <w:right w:val="single" w:sz="4" w:space="0" w:color="auto"/>
            </w:tcBorders>
            <w:hideMark/>
          </w:tcPr>
          <w:p w:rsidR="00421FF8" w:rsidRPr="00226AB4" w:rsidRDefault="00421FF8" w:rsidP="00421FF8">
            <w:r w:rsidRPr="00226AB4">
              <w:t>Дата передачи/отказа в передаче персональных данных</w:t>
            </w:r>
          </w:p>
        </w:tc>
        <w:tc>
          <w:tcPr>
            <w:tcW w:w="992" w:type="dxa"/>
            <w:tcBorders>
              <w:top w:val="single" w:sz="4" w:space="0" w:color="auto"/>
              <w:left w:val="single" w:sz="4" w:space="0" w:color="auto"/>
              <w:bottom w:val="single" w:sz="4" w:space="0" w:color="auto"/>
              <w:right w:val="single" w:sz="4" w:space="0" w:color="auto"/>
            </w:tcBorders>
            <w:hideMark/>
          </w:tcPr>
          <w:p w:rsidR="00421FF8" w:rsidRDefault="00421FF8" w:rsidP="00421FF8">
            <w:pPr>
              <w:suppressAutoHyphens/>
              <w:jc w:val="center"/>
              <w:rPr>
                <w:b/>
                <w:sz w:val="20"/>
                <w:szCs w:val="20"/>
              </w:rPr>
            </w:pPr>
            <w:r>
              <w:rPr>
                <w:b/>
                <w:sz w:val="20"/>
                <w:szCs w:val="20"/>
              </w:rPr>
              <w:t>Подпись запрашивающего лица</w:t>
            </w:r>
          </w:p>
        </w:tc>
        <w:tc>
          <w:tcPr>
            <w:tcW w:w="1134" w:type="dxa"/>
            <w:tcBorders>
              <w:top w:val="single" w:sz="4" w:space="0" w:color="auto"/>
              <w:left w:val="single" w:sz="4" w:space="0" w:color="auto"/>
              <w:bottom w:val="single" w:sz="4" w:space="0" w:color="auto"/>
              <w:right w:val="single" w:sz="4" w:space="0" w:color="auto"/>
            </w:tcBorders>
            <w:hideMark/>
          </w:tcPr>
          <w:p w:rsidR="00421FF8" w:rsidRDefault="00421FF8" w:rsidP="00421FF8">
            <w:pPr>
              <w:suppressAutoHyphens/>
              <w:jc w:val="center"/>
              <w:rPr>
                <w:b/>
                <w:sz w:val="20"/>
                <w:szCs w:val="20"/>
              </w:rPr>
            </w:pPr>
            <w:r>
              <w:rPr>
                <w:b/>
                <w:sz w:val="20"/>
                <w:szCs w:val="20"/>
              </w:rPr>
              <w:t xml:space="preserve">Подпись ответственного сотрудника </w:t>
            </w:r>
          </w:p>
        </w:tc>
      </w:tr>
      <w:tr w:rsidR="00421FF8" w:rsidTr="00421FF8">
        <w:tc>
          <w:tcPr>
            <w:tcW w:w="567"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135"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843"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984"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r>
      <w:tr w:rsidR="00421FF8" w:rsidTr="00421FF8">
        <w:tc>
          <w:tcPr>
            <w:tcW w:w="567"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135"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843"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984"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r>
      <w:tr w:rsidR="00421FF8" w:rsidTr="00421FF8">
        <w:tc>
          <w:tcPr>
            <w:tcW w:w="567"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135"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843"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984"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ind w:right="56"/>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r>
    </w:tbl>
    <w:p w:rsidR="00421FF8" w:rsidRDefault="00421FF8" w:rsidP="00421FF8">
      <w:pPr>
        <w:rPr>
          <w:sz w:val="22"/>
          <w:szCs w:val="22"/>
        </w:rPr>
      </w:pPr>
    </w:p>
    <w:p w:rsidR="00421FF8" w:rsidRDefault="00421FF8" w:rsidP="00421FF8">
      <w:pPr>
        <w:jc w:val="right"/>
        <w:rPr>
          <w:b/>
          <w:i/>
          <w:sz w:val="20"/>
          <w:szCs w:val="20"/>
        </w:rPr>
      </w:pPr>
      <w:r>
        <w:rPr>
          <w:b/>
          <w:i/>
          <w:sz w:val="20"/>
          <w:szCs w:val="20"/>
        </w:rPr>
        <w:t>Приложение 8</w:t>
      </w:r>
    </w:p>
    <w:p w:rsidR="00421FF8" w:rsidRDefault="00421FF8" w:rsidP="00421FF8">
      <w:pPr>
        <w:jc w:val="center"/>
        <w:rPr>
          <w:b/>
          <w:sz w:val="28"/>
          <w:szCs w:val="28"/>
        </w:rPr>
      </w:pPr>
    </w:p>
    <w:p w:rsidR="00421FF8" w:rsidRPr="00226AB4" w:rsidRDefault="00421FF8" w:rsidP="00421FF8">
      <w:pPr>
        <w:jc w:val="center"/>
        <w:rPr>
          <w:b/>
        </w:rPr>
      </w:pPr>
      <w:r w:rsidRPr="00226AB4">
        <w:rPr>
          <w:b/>
        </w:rPr>
        <w:t xml:space="preserve">Журнал учета обращений субъектов персональных данных о выполнении их законных прав </w:t>
      </w:r>
    </w:p>
    <w:p w:rsidR="00421FF8" w:rsidRPr="00226AB4" w:rsidRDefault="00421FF8" w:rsidP="00421FF8">
      <w:pPr>
        <w:jc w:val="center"/>
        <w:rPr>
          <w:b/>
        </w:rPr>
      </w:pPr>
      <w:r w:rsidRPr="00226AB4">
        <w:rPr>
          <w:b/>
        </w:rPr>
        <w:t>в области защиты персональных данных</w:t>
      </w:r>
    </w:p>
    <w:p w:rsidR="00421FF8" w:rsidRDefault="00421FF8" w:rsidP="00421FF8">
      <w:pPr>
        <w:jc w:val="center"/>
        <w:rPr>
          <w:b/>
          <w:sz w:val="28"/>
          <w:szCs w:val="28"/>
        </w:rPr>
      </w:pPr>
    </w:p>
    <w:tbl>
      <w:tblPr>
        <w:tblW w:w="11026"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1483"/>
        <w:gridCol w:w="1348"/>
        <w:gridCol w:w="1482"/>
        <w:gridCol w:w="1617"/>
        <w:gridCol w:w="1617"/>
        <w:gridCol w:w="1202"/>
        <w:gridCol w:w="1738"/>
      </w:tblGrid>
      <w:tr w:rsidR="00421FF8" w:rsidTr="00421FF8">
        <w:trPr>
          <w:trHeight w:val="1150"/>
        </w:trPr>
        <w:tc>
          <w:tcPr>
            <w:tcW w:w="539" w:type="dxa"/>
            <w:tcBorders>
              <w:top w:val="single" w:sz="4" w:space="0" w:color="auto"/>
              <w:left w:val="single" w:sz="4" w:space="0" w:color="auto"/>
              <w:bottom w:val="single" w:sz="4" w:space="0" w:color="auto"/>
              <w:right w:val="single" w:sz="4" w:space="0" w:color="auto"/>
            </w:tcBorders>
            <w:hideMark/>
          </w:tcPr>
          <w:p w:rsidR="00421FF8" w:rsidRDefault="00421FF8" w:rsidP="00421FF8">
            <w:pPr>
              <w:suppressAutoHyphens/>
              <w:jc w:val="center"/>
              <w:rPr>
                <w:b/>
                <w:sz w:val="20"/>
                <w:szCs w:val="20"/>
              </w:rPr>
            </w:pPr>
            <w:r>
              <w:rPr>
                <w:b/>
                <w:sz w:val="20"/>
                <w:szCs w:val="20"/>
              </w:rPr>
              <w:t>№</w:t>
            </w:r>
          </w:p>
        </w:tc>
        <w:tc>
          <w:tcPr>
            <w:tcW w:w="1483" w:type="dxa"/>
            <w:tcBorders>
              <w:top w:val="single" w:sz="4" w:space="0" w:color="auto"/>
              <w:left w:val="single" w:sz="4" w:space="0" w:color="auto"/>
              <w:bottom w:val="single" w:sz="4" w:space="0" w:color="auto"/>
              <w:right w:val="single" w:sz="4" w:space="0" w:color="auto"/>
            </w:tcBorders>
            <w:hideMark/>
          </w:tcPr>
          <w:p w:rsidR="00421FF8" w:rsidRDefault="00421FF8" w:rsidP="00421FF8">
            <w:pPr>
              <w:suppressAutoHyphens/>
              <w:jc w:val="center"/>
              <w:rPr>
                <w:b/>
                <w:sz w:val="20"/>
                <w:szCs w:val="20"/>
              </w:rPr>
            </w:pPr>
            <w:r>
              <w:rPr>
                <w:b/>
                <w:sz w:val="20"/>
                <w:szCs w:val="20"/>
              </w:rPr>
              <w:t>Сведения о запрашивающем лице</w:t>
            </w:r>
          </w:p>
        </w:tc>
        <w:tc>
          <w:tcPr>
            <w:tcW w:w="1348" w:type="dxa"/>
            <w:tcBorders>
              <w:top w:val="single" w:sz="4" w:space="0" w:color="auto"/>
              <w:left w:val="single" w:sz="4" w:space="0" w:color="auto"/>
              <w:bottom w:val="single" w:sz="4" w:space="0" w:color="auto"/>
              <w:right w:val="single" w:sz="4" w:space="0" w:color="auto"/>
            </w:tcBorders>
            <w:hideMark/>
          </w:tcPr>
          <w:p w:rsidR="00421FF8" w:rsidRDefault="00421FF8" w:rsidP="00421FF8">
            <w:pPr>
              <w:suppressAutoHyphens/>
              <w:jc w:val="center"/>
              <w:rPr>
                <w:b/>
                <w:sz w:val="20"/>
                <w:szCs w:val="20"/>
              </w:rPr>
            </w:pPr>
            <w:r>
              <w:rPr>
                <w:b/>
                <w:sz w:val="20"/>
                <w:szCs w:val="20"/>
              </w:rPr>
              <w:t>Краткое содержание обращения</w:t>
            </w:r>
          </w:p>
        </w:tc>
        <w:tc>
          <w:tcPr>
            <w:tcW w:w="1482" w:type="dxa"/>
            <w:tcBorders>
              <w:top w:val="single" w:sz="4" w:space="0" w:color="auto"/>
              <w:left w:val="single" w:sz="4" w:space="0" w:color="auto"/>
              <w:bottom w:val="single" w:sz="4" w:space="0" w:color="auto"/>
              <w:right w:val="single" w:sz="4" w:space="0" w:color="auto"/>
            </w:tcBorders>
            <w:hideMark/>
          </w:tcPr>
          <w:p w:rsidR="00421FF8" w:rsidRDefault="00421FF8" w:rsidP="00421FF8">
            <w:pPr>
              <w:suppressAutoHyphens/>
              <w:jc w:val="center"/>
              <w:rPr>
                <w:b/>
                <w:sz w:val="20"/>
                <w:szCs w:val="20"/>
              </w:rPr>
            </w:pPr>
            <w:r>
              <w:rPr>
                <w:b/>
                <w:sz w:val="20"/>
                <w:szCs w:val="20"/>
              </w:rPr>
              <w:t>Цель получения информации</w:t>
            </w:r>
          </w:p>
        </w:tc>
        <w:tc>
          <w:tcPr>
            <w:tcW w:w="1617" w:type="dxa"/>
            <w:tcBorders>
              <w:top w:val="single" w:sz="4" w:space="0" w:color="auto"/>
              <w:left w:val="single" w:sz="4" w:space="0" w:color="auto"/>
              <w:bottom w:val="single" w:sz="4" w:space="0" w:color="auto"/>
              <w:right w:val="single" w:sz="4" w:space="0" w:color="auto"/>
            </w:tcBorders>
            <w:hideMark/>
          </w:tcPr>
          <w:p w:rsidR="00421FF8" w:rsidRDefault="00421FF8" w:rsidP="00421FF8">
            <w:pPr>
              <w:suppressAutoHyphens/>
              <w:jc w:val="center"/>
              <w:rPr>
                <w:b/>
                <w:sz w:val="20"/>
                <w:szCs w:val="20"/>
              </w:rPr>
            </w:pPr>
            <w:r>
              <w:rPr>
                <w:b/>
                <w:sz w:val="20"/>
                <w:szCs w:val="20"/>
              </w:rPr>
              <w:t>Отметка о предоставлении или отказе в предоставлении информации</w:t>
            </w:r>
          </w:p>
        </w:tc>
        <w:tc>
          <w:tcPr>
            <w:tcW w:w="1617" w:type="dxa"/>
            <w:tcBorders>
              <w:top w:val="single" w:sz="4" w:space="0" w:color="auto"/>
              <w:left w:val="single" w:sz="4" w:space="0" w:color="auto"/>
              <w:bottom w:val="single" w:sz="4" w:space="0" w:color="auto"/>
              <w:right w:val="single" w:sz="4" w:space="0" w:color="auto"/>
            </w:tcBorders>
            <w:hideMark/>
          </w:tcPr>
          <w:p w:rsidR="00421FF8" w:rsidRDefault="00421FF8" w:rsidP="00421FF8">
            <w:pPr>
              <w:suppressAutoHyphens/>
              <w:jc w:val="center"/>
              <w:rPr>
                <w:b/>
                <w:sz w:val="20"/>
                <w:szCs w:val="20"/>
              </w:rPr>
            </w:pPr>
            <w:r>
              <w:rPr>
                <w:b/>
                <w:sz w:val="20"/>
                <w:szCs w:val="20"/>
              </w:rPr>
              <w:t>Дата передачи/отказа в предоставлении информации</w:t>
            </w:r>
          </w:p>
        </w:tc>
        <w:tc>
          <w:tcPr>
            <w:tcW w:w="1202" w:type="dxa"/>
            <w:tcBorders>
              <w:top w:val="single" w:sz="4" w:space="0" w:color="auto"/>
              <w:left w:val="single" w:sz="4" w:space="0" w:color="auto"/>
              <w:bottom w:val="single" w:sz="4" w:space="0" w:color="auto"/>
              <w:right w:val="single" w:sz="4" w:space="0" w:color="auto"/>
            </w:tcBorders>
            <w:hideMark/>
          </w:tcPr>
          <w:p w:rsidR="00421FF8" w:rsidRDefault="00421FF8" w:rsidP="00421FF8">
            <w:pPr>
              <w:suppressAutoHyphens/>
              <w:jc w:val="center"/>
              <w:rPr>
                <w:b/>
                <w:sz w:val="20"/>
                <w:szCs w:val="20"/>
              </w:rPr>
            </w:pPr>
            <w:r>
              <w:rPr>
                <w:b/>
                <w:sz w:val="20"/>
                <w:szCs w:val="20"/>
              </w:rPr>
              <w:t>Подпись запрашивающего лица</w:t>
            </w:r>
          </w:p>
        </w:tc>
        <w:tc>
          <w:tcPr>
            <w:tcW w:w="1738" w:type="dxa"/>
            <w:tcBorders>
              <w:top w:val="single" w:sz="4" w:space="0" w:color="auto"/>
              <w:left w:val="single" w:sz="4" w:space="0" w:color="auto"/>
              <w:bottom w:val="single" w:sz="4" w:space="0" w:color="auto"/>
              <w:right w:val="single" w:sz="4" w:space="0" w:color="auto"/>
            </w:tcBorders>
            <w:hideMark/>
          </w:tcPr>
          <w:p w:rsidR="00421FF8" w:rsidRDefault="00421FF8" w:rsidP="00421FF8">
            <w:pPr>
              <w:suppressAutoHyphens/>
              <w:jc w:val="center"/>
              <w:rPr>
                <w:b/>
                <w:sz w:val="20"/>
                <w:szCs w:val="20"/>
              </w:rPr>
            </w:pPr>
            <w:r>
              <w:rPr>
                <w:b/>
                <w:sz w:val="20"/>
                <w:szCs w:val="20"/>
              </w:rPr>
              <w:t xml:space="preserve">Подпись ответственного сотрудника </w:t>
            </w:r>
          </w:p>
        </w:tc>
      </w:tr>
      <w:tr w:rsidR="00421FF8" w:rsidTr="00421FF8">
        <w:trPr>
          <w:trHeight w:val="318"/>
        </w:trPr>
        <w:tc>
          <w:tcPr>
            <w:tcW w:w="539"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483"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348"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482"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617"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617"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202"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738"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r>
      <w:tr w:rsidR="00421FF8" w:rsidTr="00421FF8">
        <w:trPr>
          <w:trHeight w:val="318"/>
        </w:trPr>
        <w:tc>
          <w:tcPr>
            <w:tcW w:w="539"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483"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348"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482"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617"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617"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202"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738"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r>
      <w:tr w:rsidR="00421FF8" w:rsidTr="00421FF8">
        <w:trPr>
          <w:trHeight w:val="318"/>
        </w:trPr>
        <w:tc>
          <w:tcPr>
            <w:tcW w:w="539"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483"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348"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482"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617"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617"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202"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738"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r>
      <w:tr w:rsidR="00421FF8" w:rsidTr="00421FF8">
        <w:trPr>
          <w:trHeight w:val="318"/>
        </w:trPr>
        <w:tc>
          <w:tcPr>
            <w:tcW w:w="539"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483"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348"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482"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617"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617"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202"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738"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r>
      <w:tr w:rsidR="00421FF8" w:rsidTr="00421FF8">
        <w:trPr>
          <w:trHeight w:val="318"/>
        </w:trPr>
        <w:tc>
          <w:tcPr>
            <w:tcW w:w="539"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483"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348"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482"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617"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617"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202"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738"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r>
      <w:tr w:rsidR="00421FF8" w:rsidTr="00421FF8">
        <w:trPr>
          <w:trHeight w:val="333"/>
        </w:trPr>
        <w:tc>
          <w:tcPr>
            <w:tcW w:w="539"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483"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348"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482"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617"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617"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202"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738"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r>
      <w:tr w:rsidR="00421FF8" w:rsidTr="00421FF8">
        <w:trPr>
          <w:trHeight w:val="333"/>
        </w:trPr>
        <w:tc>
          <w:tcPr>
            <w:tcW w:w="539"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483"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348"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482"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617"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617"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202"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c>
          <w:tcPr>
            <w:tcW w:w="1738" w:type="dxa"/>
            <w:tcBorders>
              <w:top w:val="single" w:sz="4" w:space="0" w:color="auto"/>
              <w:left w:val="single" w:sz="4" w:space="0" w:color="auto"/>
              <w:bottom w:val="single" w:sz="4" w:space="0" w:color="auto"/>
              <w:right w:val="single" w:sz="4" w:space="0" w:color="auto"/>
            </w:tcBorders>
          </w:tcPr>
          <w:p w:rsidR="00421FF8" w:rsidRDefault="00421FF8" w:rsidP="00421FF8">
            <w:pPr>
              <w:suppressAutoHyphens/>
              <w:jc w:val="center"/>
              <w:rPr>
                <w:sz w:val="28"/>
                <w:szCs w:val="28"/>
              </w:rPr>
            </w:pPr>
          </w:p>
        </w:tc>
      </w:tr>
    </w:tbl>
    <w:p w:rsidR="00421FF8" w:rsidRDefault="00421FF8" w:rsidP="00421FF8">
      <w:pPr>
        <w:rPr>
          <w:sz w:val="28"/>
          <w:szCs w:val="28"/>
        </w:rPr>
      </w:pPr>
    </w:p>
    <w:p w:rsidR="00421FF8" w:rsidRDefault="00421FF8" w:rsidP="00421FF8">
      <w:pPr>
        <w:rPr>
          <w:b/>
        </w:rPr>
      </w:pPr>
      <w:r>
        <w:rPr>
          <w:b/>
        </w:rPr>
        <w:t>Директор   ________________________</w:t>
      </w:r>
      <w:r>
        <w:rPr>
          <w:b/>
        </w:rPr>
        <w:tab/>
        <w:t xml:space="preserve">    _______________</w:t>
      </w:r>
    </w:p>
    <w:p w:rsidR="00421FF8" w:rsidRDefault="00421FF8" w:rsidP="00421FF8">
      <w:pPr>
        <w:rPr>
          <w:i/>
          <w:sz w:val="20"/>
          <w:szCs w:val="20"/>
        </w:rPr>
      </w:pPr>
      <w:r>
        <w:rPr>
          <w:b/>
        </w:rPr>
        <w:t xml:space="preserve">                    </w:t>
      </w:r>
      <w:r>
        <w:rPr>
          <w:i/>
          <w:sz w:val="20"/>
          <w:szCs w:val="20"/>
        </w:rPr>
        <w:t>(подпись)                                                          (ФИО)</w:t>
      </w:r>
    </w:p>
    <w:p w:rsidR="00034C85" w:rsidRPr="006D6DCE" w:rsidRDefault="00034C85" w:rsidP="00034C85">
      <w:pPr>
        <w:pStyle w:val="FR2"/>
        <w:tabs>
          <w:tab w:val="left" w:pos="258"/>
        </w:tabs>
        <w:ind w:left="-360"/>
        <w:jc w:val="right"/>
        <w:rPr>
          <w:rFonts w:ascii="Times New Roman" w:hAnsi="Times New Roman"/>
          <w:sz w:val="28"/>
          <w:szCs w:val="28"/>
        </w:rPr>
      </w:pPr>
      <w:r>
        <w:rPr>
          <w:rFonts w:ascii="Times New Roman" w:hAnsi="Times New Roman"/>
          <w:sz w:val="24"/>
          <w:szCs w:val="24"/>
        </w:rPr>
        <w:tab/>
      </w:r>
      <w:r w:rsidRPr="006D6DCE">
        <w:rPr>
          <w:rFonts w:ascii="Times New Roman" w:hAnsi="Times New Roman"/>
          <w:sz w:val="28"/>
          <w:szCs w:val="28"/>
        </w:rPr>
        <w:t>Приложение №9</w:t>
      </w:r>
    </w:p>
    <w:tbl>
      <w:tblPr>
        <w:tblStyle w:val="a3"/>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7"/>
        <w:gridCol w:w="1985"/>
        <w:gridCol w:w="3603"/>
      </w:tblGrid>
      <w:tr w:rsidR="00421FF8" w:rsidTr="00421FF8">
        <w:trPr>
          <w:trHeight w:val="995"/>
        </w:trPr>
        <w:tc>
          <w:tcPr>
            <w:tcW w:w="3757" w:type="dxa"/>
          </w:tcPr>
          <w:p w:rsidR="00421FF8" w:rsidRDefault="00421FF8" w:rsidP="00421FF8">
            <w:pPr>
              <w:pStyle w:val="FR2"/>
              <w:rPr>
                <w:rFonts w:ascii="Times New Roman" w:hAnsi="Times New Roman"/>
                <w:sz w:val="24"/>
                <w:szCs w:val="24"/>
                <w:lang w:eastAsia="en-US"/>
              </w:rPr>
            </w:pPr>
          </w:p>
        </w:tc>
        <w:tc>
          <w:tcPr>
            <w:tcW w:w="1985" w:type="dxa"/>
          </w:tcPr>
          <w:p w:rsidR="00421FF8" w:rsidRDefault="00421FF8" w:rsidP="00421FF8">
            <w:pPr>
              <w:pStyle w:val="FR2"/>
              <w:jc w:val="center"/>
              <w:rPr>
                <w:rFonts w:ascii="Times New Roman" w:hAnsi="Times New Roman"/>
                <w:sz w:val="24"/>
                <w:szCs w:val="24"/>
                <w:lang w:eastAsia="en-US"/>
              </w:rPr>
            </w:pPr>
          </w:p>
        </w:tc>
        <w:tc>
          <w:tcPr>
            <w:tcW w:w="3603" w:type="dxa"/>
            <w:hideMark/>
          </w:tcPr>
          <w:p w:rsidR="00E54223" w:rsidRDefault="00E54223" w:rsidP="00421FF8">
            <w:pPr>
              <w:pStyle w:val="FR2"/>
              <w:jc w:val="center"/>
              <w:rPr>
                <w:rFonts w:ascii="Times New Roman" w:hAnsi="Times New Roman"/>
                <w:b/>
                <w:sz w:val="24"/>
                <w:szCs w:val="24"/>
                <w:lang w:eastAsia="en-US"/>
              </w:rPr>
            </w:pPr>
          </w:p>
          <w:p w:rsidR="00421FF8" w:rsidRDefault="00421FF8" w:rsidP="00421FF8">
            <w:pPr>
              <w:pStyle w:val="FR2"/>
              <w:jc w:val="center"/>
              <w:rPr>
                <w:rFonts w:ascii="Times New Roman" w:hAnsi="Times New Roman"/>
                <w:b/>
                <w:sz w:val="24"/>
                <w:szCs w:val="24"/>
                <w:lang w:eastAsia="en-US"/>
              </w:rPr>
            </w:pPr>
            <w:r>
              <w:rPr>
                <w:rFonts w:ascii="Times New Roman" w:hAnsi="Times New Roman"/>
                <w:b/>
                <w:sz w:val="24"/>
                <w:szCs w:val="24"/>
                <w:lang w:eastAsia="en-US"/>
              </w:rPr>
              <w:t>Утверждаю</w:t>
            </w:r>
          </w:p>
          <w:p w:rsidR="00421FF8" w:rsidRDefault="00B87E4B" w:rsidP="00421FF8">
            <w:pPr>
              <w:pStyle w:val="FR2"/>
              <w:jc w:val="center"/>
              <w:rPr>
                <w:rFonts w:ascii="Times New Roman" w:hAnsi="Times New Roman"/>
                <w:sz w:val="24"/>
                <w:szCs w:val="24"/>
                <w:lang w:eastAsia="en-US"/>
              </w:rPr>
            </w:pPr>
            <w:r>
              <w:rPr>
                <w:rFonts w:ascii="Times New Roman" w:hAnsi="Times New Roman"/>
                <w:sz w:val="24"/>
                <w:szCs w:val="24"/>
                <w:lang w:eastAsia="en-US"/>
              </w:rPr>
              <w:t>№38 от 12.02.2021 г.</w:t>
            </w:r>
          </w:p>
          <w:p w:rsidR="00421FF8" w:rsidRDefault="00421FF8" w:rsidP="00421FF8">
            <w:pPr>
              <w:pStyle w:val="FR2"/>
              <w:jc w:val="center"/>
              <w:rPr>
                <w:rFonts w:ascii="Times New Roman" w:hAnsi="Times New Roman"/>
                <w:sz w:val="24"/>
                <w:szCs w:val="24"/>
                <w:lang w:eastAsia="en-US"/>
              </w:rPr>
            </w:pPr>
            <w:r>
              <w:rPr>
                <w:rFonts w:ascii="Times New Roman" w:hAnsi="Times New Roman"/>
                <w:sz w:val="20"/>
                <w:szCs w:val="24"/>
                <w:lang w:eastAsia="en-US"/>
              </w:rPr>
              <w:t>(</w:t>
            </w:r>
            <w:r w:rsidRPr="00C2091B">
              <w:rPr>
                <w:rFonts w:ascii="Times New Roman" w:hAnsi="Times New Roman"/>
                <w:i/>
                <w:sz w:val="20"/>
                <w:szCs w:val="24"/>
                <w:lang w:eastAsia="en-US"/>
              </w:rPr>
              <w:t>дата, № приказа)</w:t>
            </w:r>
          </w:p>
        </w:tc>
      </w:tr>
      <w:tr w:rsidR="00421FF8" w:rsidTr="00421FF8">
        <w:tc>
          <w:tcPr>
            <w:tcW w:w="3757" w:type="dxa"/>
            <w:hideMark/>
          </w:tcPr>
          <w:p w:rsidR="00421FF8" w:rsidRDefault="00421FF8" w:rsidP="00421FF8">
            <w:pPr>
              <w:jc w:val="center"/>
              <w:rPr>
                <w:b/>
                <w:lang w:eastAsia="en-US"/>
              </w:rPr>
            </w:pPr>
            <w:r>
              <w:rPr>
                <w:b/>
                <w:lang w:eastAsia="en-US"/>
              </w:rPr>
              <w:t>Председатель первичной</w:t>
            </w:r>
          </w:p>
          <w:p w:rsidR="00421FF8" w:rsidRDefault="00421FF8" w:rsidP="00421FF8">
            <w:pPr>
              <w:jc w:val="center"/>
              <w:rPr>
                <w:b/>
                <w:lang w:eastAsia="en-US"/>
              </w:rPr>
            </w:pPr>
            <w:r>
              <w:rPr>
                <w:b/>
                <w:lang w:eastAsia="en-US"/>
              </w:rPr>
              <w:t>профсоюзной организации</w:t>
            </w:r>
          </w:p>
          <w:p w:rsidR="00421FF8" w:rsidRDefault="00421FF8" w:rsidP="00421FF8">
            <w:pPr>
              <w:jc w:val="center"/>
              <w:rPr>
                <w:lang w:eastAsia="en-US"/>
              </w:rPr>
            </w:pPr>
            <w:r>
              <w:rPr>
                <w:lang w:eastAsia="en-US"/>
              </w:rPr>
              <w:t>___________</w:t>
            </w:r>
            <w:r w:rsidR="00E54223">
              <w:rPr>
                <w:lang w:eastAsia="en-US"/>
              </w:rPr>
              <w:t xml:space="preserve"> Л.С.Князева</w:t>
            </w:r>
          </w:p>
          <w:p w:rsidR="00421FF8" w:rsidRPr="00C2091B" w:rsidRDefault="00421FF8" w:rsidP="00421FF8">
            <w:pPr>
              <w:jc w:val="center"/>
              <w:rPr>
                <w:i/>
                <w:sz w:val="20"/>
                <w:lang w:eastAsia="en-US"/>
              </w:rPr>
            </w:pPr>
          </w:p>
          <w:p w:rsidR="00421FF8" w:rsidRDefault="00421FF8" w:rsidP="00421FF8">
            <w:pPr>
              <w:jc w:val="center"/>
              <w:rPr>
                <w:lang w:eastAsia="en-US"/>
              </w:rPr>
            </w:pPr>
          </w:p>
        </w:tc>
        <w:tc>
          <w:tcPr>
            <w:tcW w:w="1985" w:type="dxa"/>
          </w:tcPr>
          <w:p w:rsidR="00421FF8" w:rsidRDefault="00421FF8" w:rsidP="00421FF8">
            <w:pPr>
              <w:pStyle w:val="FR2"/>
              <w:jc w:val="center"/>
              <w:rPr>
                <w:rFonts w:ascii="Times New Roman" w:hAnsi="Times New Roman"/>
                <w:sz w:val="24"/>
                <w:szCs w:val="24"/>
                <w:lang w:eastAsia="en-US"/>
              </w:rPr>
            </w:pPr>
          </w:p>
        </w:tc>
        <w:tc>
          <w:tcPr>
            <w:tcW w:w="3603" w:type="dxa"/>
            <w:hideMark/>
          </w:tcPr>
          <w:p w:rsidR="00421FF8" w:rsidRDefault="00421FF8" w:rsidP="00421FF8">
            <w:pPr>
              <w:pStyle w:val="FR2"/>
              <w:jc w:val="center"/>
              <w:rPr>
                <w:rFonts w:ascii="Times New Roman" w:hAnsi="Times New Roman"/>
                <w:b/>
                <w:sz w:val="24"/>
                <w:szCs w:val="24"/>
                <w:lang w:eastAsia="en-US"/>
              </w:rPr>
            </w:pPr>
            <w:r>
              <w:rPr>
                <w:rFonts w:ascii="Times New Roman" w:hAnsi="Times New Roman"/>
                <w:b/>
                <w:sz w:val="24"/>
                <w:szCs w:val="24"/>
                <w:lang w:eastAsia="en-US"/>
              </w:rPr>
              <w:t>Руководитель</w:t>
            </w:r>
          </w:p>
          <w:p w:rsidR="00421FF8" w:rsidRPr="00C2091B" w:rsidRDefault="00B87E4B" w:rsidP="00B87E4B">
            <w:pPr>
              <w:pStyle w:val="FR2"/>
              <w:rPr>
                <w:rFonts w:ascii="Times New Roman" w:hAnsi="Times New Roman"/>
                <w:i/>
                <w:sz w:val="24"/>
                <w:szCs w:val="24"/>
                <w:lang w:eastAsia="en-US"/>
              </w:rPr>
            </w:pPr>
            <w:r>
              <w:rPr>
                <w:rFonts w:ascii="Times New Roman" w:hAnsi="Times New Roman"/>
                <w:sz w:val="24"/>
                <w:szCs w:val="24"/>
                <w:lang w:eastAsia="en-US"/>
              </w:rPr>
              <w:t xml:space="preserve">                 ______  </w:t>
            </w:r>
            <w:r w:rsidR="00E54223">
              <w:rPr>
                <w:rFonts w:ascii="Times New Roman" w:hAnsi="Times New Roman"/>
                <w:sz w:val="24"/>
                <w:szCs w:val="24"/>
                <w:lang w:eastAsia="en-US"/>
              </w:rPr>
              <w:t>Р.Д</w:t>
            </w:r>
            <w:r>
              <w:rPr>
                <w:rFonts w:ascii="Times New Roman" w:hAnsi="Times New Roman"/>
                <w:i/>
                <w:sz w:val="24"/>
                <w:szCs w:val="24"/>
                <w:lang w:eastAsia="en-US"/>
              </w:rPr>
              <w:t>.Абдуллина</w:t>
            </w:r>
          </w:p>
        </w:tc>
      </w:tr>
    </w:tbl>
    <w:p w:rsidR="00034C85" w:rsidRDefault="00034C85" w:rsidP="00E54223">
      <w:pPr>
        <w:pStyle w:val="FR2"/>
        <w:ind w:left="-360"/>
        <w:jc w:val="center"/>
        <w:rPr>
          <w:rFonts w:ascii="Times New Roman" w:hAnsi="Times New Roman"/>
          <w:b/>
          <w:sz w:val="24"/>
          <w:szCs w:val="24"/>
        </w:rPr>
      </w:pPr>
      <w:r>
        <w:rPr>
          <w:rFonts w:ascii="Times New Roman" w:hAnsi="Times New Roman"/>
          <w:b/>
          <w:sz w:val="24"/>
          <w:szCs w:val="24"/>
        </w:rPr>
        <w:t>ПОЛОЖЕНИЕ О КОМИССИИ</w:t>
      </w:r>
    </w:p>
    <w:p w:rsidR="00034C85" w:rsidRPr="00E54223" w:rsidRDefault="00034C85" w:rsidP="00E54223">
      <w:pPr>
        <w:ind w:left="-360"/>
        <w:jc w:val="center"/>
      </w:pPr>
      <w:r>
        <w:rPr>
          <w:b/>
        </w:rPr>
        <w:t>по ведению коллективных переговоров, подготовке проекта, заключению и организации контроля за выполнением коллективного договора МБОУ «Средняя общеобразовательная школа №100 – Центр образования» Приволжского района г.Казани</w:t>
      </w:r>
    </w:p>
    <w:p w:rsidR="00034C85" w:rsidRDefault="00034C85" w:rsidP="00E54223">
      <w:pPr>
        <w:ind w:left="-360"/>
        <w:jc w:val="center"/>
      </w:pPr>
      <w:r>
        <w:rPr>
          <w:b/>
        </w:rPr>
        <w:t>1. Общие положения.</w:t>
      </w:r>
    </w:p>
    <w:p w:rsidR="00034C85" w:rsidRDefault="00034C85" w:rsidP="00DD5248">
      <w:pPr>
        <w:pStyle w:val="23"/>
        <w:spacing w:after="0" w:line="276" w:lineRule="auto"/>
        <w:ind w:left="-360" w:firstLine="540"/>
        <w:jc w:val="both"/>
      </w:pPr>
      <w:r>
        <w:t xml:space="preserve">Комиссия по ведению коллективных переговоров, подготовки проекта, заключению и организации контроля за выполнением коллективного договора  (далее - Комиссия), образованная в </w:t>
      </w:r>
      <w:r w:rsidRPr="00034C85">
        <w:t>МБОУ «Средняя общеобразовательная школа №100 – Центр образования» Приволжского района г.Казани</w:t>
      </w:r>
    </w:p>
    <w:p w:rsidR="00034C85" w:rsidRDefault="00034C85" w:rsidP="00034C85">
      <w:pPr>
        <w:ind w:left="-360"/>
        <w:jc w:val="both"/>
      </w:pPr>
      <w:r>
        <w:t>соответствие со ст. 36-37 Трудового кодекса Российской Федерации, в своей деятельности руководствуется Конституцией РФ, действующим законодательством, отраслевым и муниципальным соглашениями, действие которых распространяется на организацию, настоящим Положением и заключенным коллективным договором.</w:t>
      </w:r>
    </w:p>
    <w:p w:rsidR="00034C85" w:rsidRDefault="00034C85" w:rsidP="00034C85">
      <w:pPr>
        <w:ind w:left="-360" w:firstLine="540"/>
        <w:jc w:val="both"/>
      </w:pPr>
      <w:r>
        <w:t>1.2. При формировании и осуществлении деятельности Комиссии стороны руководствуются следующими основным принципами социального партнерства:</w:t>
      </w:r>
    </w:p>
    <w:p w:rsidR="00034C85" w:rsidRDefault="00034C85" w:rsidP="00034C85">
      <w:pPr>
        <w:ind w:left="-360" w:firstLine="540"/>
        <w:jc w:val="both"/>
      </w:pPr>
      <w:r>
        <w:t>1.2.1. равноправие сторон;</w:t>
      </w:r>
    </w:p>
    <w:p w:rsidR="00034C85" w:rsidRDefault="00034C85" w:rsidP="00034C85">
      <w:pPr>
        <w:ind w:left="-360" w:firstLine="540"/>
        <w:jc w:val="both"/>
      </w:pPr>
      <w:r>
        <w:t>1.2.2. уважение и учет интересов сторон;</w:t>
      </w:r>
    </w:p>
    <w:p w:rsidR="00034C85" w:rsidRDefault="00034C85" w:rsidP="00034C85">
      <w:pPr>
        <w:ind w:left="-360" w:firstLine="540"/>
        <w:jc w:val="both"/>
      </w:pPr>
      <w:r>
        <w:t>1.2.3. заинтересованность сторон в участии в договорных отношениях;</w:t>
      </w:r>
    </w:p>
    <w:p w:rsidR="00034C85" w:rsidRDefault="00034C85" w:rsidP="00034C85">
      <w:pPr>
        <w:ind w:left="-360" w:firstLine="540"/>
        <w:jc w:val="both"/>
      </w:pPr>
      <w:r>
        <w:t>1.2.4. соблюдение сторонами и их представителями законов и иных нормативных правовых актов;</w:t>
      </w:r>
    </w:p>
    <w:p w:rsidR="00034C85" w:rsidRDefault="00034C85" w:rsidP="00034C85">
      <w:pPr>
        <w:ind w:left="-360" w:firstLine="540"/>
        <w:jc w:val="both"/>
      </w:pPr>
      <w:r>
        <w:t>1.2.5. полномочность представителей сторон;</w:t>
      </w:r>
    </w:p>
    <w:p w:rsidR="00034C85" w:rsidRDefault="00034C85" w:rsidP="00034C85">
      <w:pPr>
        <w:ind w:left="-360" w:firstLine="540"/>
        <w:jc w:val="both"/>
      </w:pPr>
      <w:r>
        <w:t>1.2.6. свобода выбора при обсуждении вопросов, входящих в сферу труда;</w:t>
      </w:r>
    </w:p>
    <w:p w:rsidR="00034C85" w:rsidRDefault="00034C85" w:rsidP="00034C85">
      <w:pPr>
        <w:ind w:left="-360" w:firstLine="540"/>
        <w:jc w:val="both"/>
      </w:pPr>
      <w:r>
        <w:t>1.2.7. добровольность принятия сторонами на себя обязательств;</w:t>
      </w:r>
    </w:p>
    <w:p w:rsidR="00034C85" w:rsidRDefault="00034C85" w:rsidP="00034C85">
      <w:pPr>
        <w:ind w:left="-360" w:firstLine="540"/>
        <w:jc w:val="both"/>
      </w:pPr>
      <w:r>
        <w:t>1.2.8. реальность обязательств, принимаемых на себя сторонами;</w:t>
      </w:r>
    </w:p>
    <w:p w:rsidR="00034C85" w:rsidRDefault="00034C85" w:rsidP="00034C85">
      <w:pPr>
        <w:ind w:left="-360" w:firstLine="540"/>
        <w:jc w:val="both"/>
      </w:pPr>
      <w:r>
        <w:t>1.2.9. обязательность выполнения коллективного договоров, соглашений;</w:t>
      </w:r>
    </w:p>
    <w:p w:rsidR="00034C85" w:rsidRDefault="00034C85" w:rsidP="00034C85">
      <w:pPr>
        <w:ind w:left="-360" w:firstLine="540"/>
        <w:jc w:val="both"/>
      </w:pPr>
      <w:r>
        <w:t>1.2.10. контроль за выполнением принятых коллективных договора, муниципального и отраслевого соглашений;</w:t>
      </w:r>
    </w:p>
    <w:p w:rsidR="00034C85" w:rsidRPr="00E54223" w:rsidRDefault="00034C85" w:rsidP="00E54223">
      <w:pPr>
        <w:ind w:left="-360" w:firstLine="540"/>
        <w:jc w:val="both"/>
      </w:pPr>
      <w:r>
        <w:t>1.2.11. ответственность сторон, их представителей за невыполнение по их вине коллективного договора, муниципального и отраслевого соглашений.</w:t>
      </w:r>
    </w:p>
    <w:p w:rsidR="00034C85" w:rsidRPr="00E54223" w:rsidRDefault="00034C85" w:rsidP="00E54223">
      <w:pPr>
        <w:ind w:left="-360" w:firstLine="540"/>
        <w:jc w:val="center"/>
        <w:rPr>
          <w:b/>
        </w:rPr>
      </w:pPr>
      <w:r>
        <w:rPr>
          <w:b/>
        </w:rPr>
        <w:t>2. Основные цели и задачи Комиссии.</w:t>
      </w:r>
    </w:p>
    <w:p w:rsidR="00034C85" w:rsidRDefault="00034C85" w:rsidP="00034C85">
      <w:pPr>
        <w:ind w:left="-360" w:firstLine="540"/>
        <w:jc w:val="both"/>
      </w:pPr>
      <w:r>
        <w:t>2.1. Основными целями Комиссии являются:</w:t>
      </w:r>
    </w:p>
    <w:p w:rsidR="00034C85" w:rsidRDefault="00034C85" w:rsidP="00034C85">
      <w:pPr>
        <w:ind w:left="-360" w:firstLine="540"/>
        <w:jc w:val="both"/>
      </w:pPr>
      <w:r>
        <w:t>2.1.1. достижение согласования интересов сторон трудовых отношений.</w:t>
      </w:r>
    </w:p>
    <w:p w:rsidR="00034C85" w:rsidRDefault="00034C85" w:rsidP="00034C85">
      <w:pPr>
        <w:ind w:left="-360" w:firstLine="540"/>
        <w:jc w:val="both"/>
      </w:pPr>
      <w:r>
        <w:t xml:space="preserve">2.1.2. содействие коллективно-договорному регулированию социально - трудовых отношений в организации. </w:t>
      </w:r>
    </w:p>
    <w:p w:rsidR="00034C85" w:rsidRDefault="00034C85" w:rsidP="00034C85">
      <w:pPr>
        <w:ind w:left="-360" w:firstLine="540"/>
        <w:jc w:val="both"/>
      </w:pPr>
      <w:r>
        <w:t>2.2. Основными задачами Комиссии являются:</w:t>
      </w:r>
    </w:p>
    <w:p w:rsidR="00034C85" w:rsidRDefault="00034C85" w:rsidP="00034C85">
      <w:pPr>
        <w:ind w:left="-360" w:firstLine="540"/>
        <w:jc w:val="both"/>
      </w:pPr>
      <w:r>
        <w:t xml:space="preserve">2.2.1. развитие системы социального партнерства между Работниками </w:t>
      </w:r>
      <w:r w:rsidRPr="00034C85">
        <w:t>МБОУ «Средняя общеобразовательная школа №100 – Центр образования» Приволжского района г.Казани</w:t>
      </w:r>
    </w:p>
    <w:p w:rsidR="00034C85" w:rsidRDefault="00034C85" w:rsidP="00034C85">
      <w:pPr>
        <w:ind w:left="-360"/>
        <w:jc w:val="both"/>
      </w:pPr>
      <w:r>
        <w:t>и Работодателем, направленной на обеспечение согласования интересов Работников и Работодателя по вопросам регулирования трудовых отношений и иных, непосредственно связанных с ними отношений;</w:t>
      </w:r>
    </w:p>
    <w:p w:rsidR="00034C85" w:rsidRDefault="00034C85" w:rsidP="00034C85">
      <w:pPr>
        <w:ind w:left="-360" w:firstLine="540"/>
        <w:jc w:val="both"/>
      </w:pPr>
      <w:r>
        <w:t>2.2.2. ведение коллективных переговоров и подготовка проекта коллективного договора (изменений и дополнений);</w:t>
      </w:r>
    </w:p>
    <w:p w:rsidR="00034C85" w:rsidRDefault="00034C85" w:rsidP="00034C85">
      <w:pPr>
        <w:ind w:left="-360" w:firstLine="540"/>
        <w:jc w:val="both"/>
      </w:pPr>
      <w:r>
        <w:t>2.2.3. развитие социального партнерства в организации;</w:t>
      </w:r>
    </w:p>
    <w:p w:rsidR="00034C85" w:rsidRDefault="00034C85" w:rsidP="00034C85">
      <w:pPr>
        <w:ind w:left="-360" w:firstLine="540"/>
        <w:jc w:val="both"/>
      </w:pPr>
      <w:r>
        <w:t>2.3. Для обеспечения регулирования социально-трудовых отношений Комиссия:</w:t>
      </w:r>
    </w:p>
    <w:p w:rsidR="00034C85" w:rsidRDefault="00034C85" w:rsidP="00034C85">
      <w:pPr>
        <w:ind w:left="-360" w:firstLine="540"/>
        <w:jc w:val="both"/>
      </w:pPr>
      <w:r>
        <w:t>2.3.1. ведет коллективные переговоры;</w:t>
      </w:r>
    </w:p>
    <w:p w:rsidR="00034C85" w:rsidRDefault="00034C85" w:rsidP="00034C85">
      <w:pPr>
        <w:ind w:left="-360" w:firstLine="540"/>
        <w:jc w:val="both"/>
      </w:pPr>
      <w:r>
        <w:t>2.3.2. готовит проект коллективного договора (изменений и дополнений);</w:t>
      </w:r>
    </w:p>
    <w:p w:rsidR="00034C85" w:rsidRDefault="00034C85" w:rsidP="00034C85">
      <w:pPr>
        <w:ind w:left="-360" w:firstLine="540"/>
        <w:jc w:val="both"/>
      </w:pPr>
      <w:r>
        <w:t>2.3.3. организует контроль за исполнением коллективного договора;</w:t>
      </w:r>
    </w:p>
    <w:p w:rsidR="00034C85" w:rsidRDefault="00034C85" w:rsidP="00034C85">
      <w:pPr>
        <w:ind w:left="-360" w:firstLine="540"/>
        <w:jc w:val="both"/>
      </w:pPr>
      <w:r>
        <w:t>2.3.4. рассматривает коллективные трудовые споры по поводу заключения или изменения коллективного договора, осуществления контроля за его выполнением;</w:t>
      </w:r>
    </w:p>
    <w:p w:rsidR="00034C85" w:rsidRDefault="00034C85" w:rsidP="00034C85">
      <w:pPr>
        <w:ind w:left="-360" w:firstLine="540"/>
        <w:jc w:val="both"/>
      </w:pPr>
      <w:r>
        <w:t>2.3.5. создает рабочие группы с привлечением специалистов;</w:t>
      </w:r>
    </w:p>
    <w:p w:rsidR="00034C85" w:rsidRDefault="00034C85" w:rsidP="00034C85">
      <w:pPr>
        <w:ind w:left="-360" w:firstLine="540"/>
        <w:jc w:val="both"/>
      </w:pPr>
      <w:r>
        <w:t>2.3.6. приглашает для участия в своей работе представителей вышестоящей профсоюзной организации, органов государственной власти и местного самоуправления, специалистов, представителей других организаций;</w:t>
      </w:r>
    </w:p>
    <w:p w:rsidR="00034C85" w:rsidRPr="00E54223" w:rsidRDefault="00034C85" w:rsidP="00E54223">
      <w:pPr>
        <w:ind w:left="-360" w:firstLine="540"/>
        <w:jc w:val="both"/>
      </w:pPr>
      <w:r>
        <w:t>2.3.7. в случае необходимости получает по договоренности с представительными и исполнительными органами государственной власти и местного самоуправления информацию, необходимую для ведения коллективных переговоров и заключения коллективного договора (изменений и дополнений).</w:t>
      </w:r>
    </w:p>
    <w:p w:rsidR="00034C85" w:rsidRPr="00E54223" w:rsidRDefault="00034C85" w:rsidP="00E54223">
      <w:pPr>
        <w:ind w:left="-360" w:firstLine="540"/>
        <w:jc w:val="center"/>
        <w:rPr>
          <w:b/>
        </w:rPr>
      </w:pPr>
      <w:r>
        <w:rPr>
          <w:b/>
        </w:rPr>
        <w:t>3. Состав и формирование Комиссии.</w:t>
      </w:r>
    </w:p>
    <w:p w:rsidR="00034C85" w:rsidRDefault="00034C85" w:rsidP="00034C85">
      <w:pPr>
        <w:ind w:left="-360" w:firstLine="540"/>
        <w:jc w:val="both"/>
        <w:rPr>
          <w:sz w:val="20"/>
        </w:rPr>
      </w:pPr>
      <w:r>
        <w:t xml:space="preserve">3.1. При проведении коллективных переговоров о заключении и об изменении коллективного договора, разрешении коллективных трудовых споров по поводу заключения или изменения коллективного договора, осуществлении контроля за его выполнением, а также при формировании и осуществлении деятельности Комиссии интересы Работников представляет Первичная профсоюзная организация </w:t>
      </w:r>
      <w:r w:rsidRPr="00034C85">
        <w:t>МБОУ «Средняя общеобразовательная школа №100 – Центр образования» Приволжского района г.Казани</w:t>
      </w:r>
      <w:r>
        <w:t xml:space="preserve">, </w:t>
      </w:r>
      <w:r>
        <w:tab/>
      </w:r>
      <w:r>
        <w:tab/>
      </w:r>
      <w:r>
        <w:tab/>
      </w:r>
      <w:r>
        <w:tab/>
      </w:r>
    </w:p>
    <w:p w:rsidR="00034C85" w:rsidRPr="00034C85" w:rsidRDefault="00034C85" w:rsidP="00034C85">
      <w:pPr>
        <w:ind w:left="-284"/>
        <w:jc w:val="center"/>
      </w:pPr>
      <w:r>
        <w:t xml:space="preserve">интересы Работодателя – руководитель </w:t>
      </w:r>
      <w:r w:rsidRPr="00034C85">
        <w:t>МБОУ «Средняя общеобразовательная школа №100 – Центр образования» Приволжского района г.Казани</w:t>
      </w:r>
      <w:r>
        <w:t xml:space="preserve"> или уполномоченные им лица.</w:t>
      </w:r>
      <w:r>
        <w:tab/>
      </w:r>
      <w:r>
        <w:tab/>
      </w:r>
    </w:p>
    <w:p w:rsidR="00034C85" w:rsidRDefault="00034C85" w:rsidP="00034C85">
      <w:pPr>
        <w:ind w:left="-360" w:firstLine="540"/>
        <w:jc w:val="both"/>
      </w:pPr>
      <w:r>
        <w:t xml:space="preserve">3.2. Количество членов Комиссии от каждой стороны - не более </w:t>
      </w:r>
      <w:r w:rsidR="00DD5248">
        <w:t>4</w:t>
      </w:r>
      <w:r>
        <w:t xml:space="preserve"> человек.</w:t>
      </w:r>
    </w:p>
    <w:p w:rsidR="00034C85" w:rsidRDefault="00034C85" w:rsidP="00034C85">
      <w:pPr>
        <w:ind w:left="-360" w:firstLine="540"/>
        <w:jc w:val="both"/>
      </w:pPr>
      <w:r>
        <w:t>3.3. Первичная профсоюзная организация и Работодатель самостоятельно определяют персональный состав своих представителей в Комиссии и порядок их ротации.</w:t>
      </w:r>
    </w:p>
    <w:p w:rsidR="00034C85" w:rsidRDefault="00034C85" w:rsidP="00034C85">
      <w:pPr>
        <w:ind w:left="-360" w:firstLine="540"/>
        <w:jc w:val="both"/>
      </w:pPr>
      <w:r>
        <w:t>3.4. Образуя комиссию, стороны наделяют своих представителей полномочиями на:</w:t>
      </w:r>
    </w:p>
    <w:p w:rsidR="00034C85" w:rsidRDefault="00034C85" w:rsidP="00034C85">
      <w:pPr>
        <w:ind w:left="-360" w:firstLine="540"/>
        <w:jc w:val="both"/>
      </w:pPr>
      <w:r>
        <w:t>3.4.1. ведение коллективных переговоров;</w:t>
      </w:r>
    </w:p>
    <w:p w:rsidR="00034C85" w:rsidRDefault="00034C85" w:rsidP="00034C85">
      <w:pPr>
        <w:ind w:left="-360" w:firstLine="540"/>
        <w:jc w:val="both"/>
      </w:pPr>
      <w:r>
        <w:t>3.4.2. подготовку проекта коллективного договора (изменений и дополнений);</w:t>
      </w:r>
    </w:p>
    <w:p w:rsidR="00034C85" w:rsidRDefault="00034C85" w:rsidP="00034C85">
      <w:pPr>
        <w:ind w:left="-360" w:firstLine="540"/>
        <w:jc w:val="both"/>
      </w:pPr>
      <w:r>
        <w:t>3.4.3. организацию контроля за выполнением коллективного договора;</w:t>
      </w:r>
    </w:p>
    <w:p w:rsidR="00034C85" w:rsidRDefault="00034C85" w:rsidP="00034C85">
      <w:pPr>
        <w:ind w:left="-360" w:firstLine="540"/>
        <w:jc w:val="both"/>
      </w:pPr>
      <w:r>
        <w:t>3.4.4. разрешение коллективных трудовых споров.</w:t>
      </w:r>
    </w:p>
    <w:p w:rsidR="00034C85" w:rsidRPr="00E54223" w:rsidRDefault="00034C85" w:rsidP="00E54223">
      <w:pPr>
        <w:ind w:left="-360" w:firstLine="540"/>
        <w:jc w:val="both"/>
      </w:pPr>
      <w:r>
        <w:t>3.5. Стороны, образовавшие Комиссию, назначают из числа своих представителей в Комиссии - координатора стороны.</w:t>
      </w:r>
    </w:p>
    <w:p w:rsidR="00034C85" w:rsidRPr="00E54223" w:rsidRDefault="00034C85" w:rsidP="00E54223">
      <w:pPr>
        <w:ind w:left="-360" w:firstLine="540"/>
        <w:jc w:val="center"/>
        <w:rPr>
          <w:b/>
        </w:rPr>
      </w:pPr>
      <w:r>
        <w:rPr>
          <w:b/>
        </w:rPr>
        <w:t>4. Члены Комиссии.</w:t>
      </w:r>
    </w:p>
    <w:p w:rsidR="00034C85" w:rsidRDefault="00034C85" w:rsidP="00034C85">
      <w:pPr>
        <w:ind w:left="-360" w:firstLine="540"/>
        <w:jc w:val="both"/>
      </w:pPr>
      <w:r>
        <w:t>4.1. Члены Комиссии:</w:t>
      </w:r>
    </w:p>
    <w:p w:rsidR="00034C85" w:rsidRDefault="00034C85" w:rsidP="00034C85">
      <w:pPr>
        <w:ind w:left="-360" w:firstLine="540"/>
        <w:jc w:val="both"/>
      </w:pPr>
      <w:r>
        <w:t>4.1.1. участвуют в заседаниях Комиссии и рабочих групп, в подготовке проектов решений Комиссии;</w:t>
      </w:r>
    </w:p>
    <w:p w:rsidR="00034C85" w:rsidRDefault="00034C85" w:rsidP="00034C85">
      <w:pPr>
        <w:ind w:left="-360" w:firstLine="540"/>
        <w:jc w:val="both"/>
      </w:pPr>
      <w:r>
        <w:t xml:space="preserve">4.1.2. вносят предложения по вопросам, относящимся к компетенции Комиссии, для рассмотрения на заседаниях Комиссии и ее рабочих групп. </w:t>
      </w:r>
    </w:p>
    <w:p w:rsidR="00034C85" w:rsidRPr="00E54223" w:rsidRDefault="00034C85" w:rsidP="00E54223">
      <w:pPr>
        <w:ind w:left="-360" w:firstLine="540"/>
        <w:jc w:val="both"/>
      </w:pPr>
      <w:r>
        <w:t>4.2. Полномочия членов, координаторов Комиссии удостоверяется соответствующими решениями сторон социального партнерства, образовавшими Комиссию.</w:t>
      </w:r>
    </w:p>
    <w:p w:rsidR="00034C85" w:rsidRPr="00E54223" w:rsidRDefault="00034C85" w:rsidP="00E54223">
      <w:pPr>
        <w:ind w:left="-360" w:firstLine="540"/>
        <w:jc w:val="center"/>
        <w:rPr>
          <w:b/>
        </w:rPr>
      </w:pPr>
      <w:r>
        <w:rPr>
          <w:b/>
        </w:rPr>
        <w:t>5. Порядок работы Комиссии.</w:t>
      </w:r>
    </w:p>
    <w:p w:rsidR="00034C85" w:rsidRDefault="00034C85" w:rsidP="00034C85">
      <w:pPr>
        <w:ind w:left="-360" w:firstLine="540"/>
        <w:jc w:val="both"/>
      </w:pPr>
      <w:r>
        <w:t>5.1. Заседание комиссии правомочны, если на нем присутствуют координаторы от каждой из сторон, образовавших Комиссию.</w:t>
      </w:r>
    </w:p>
    <w:p w:rsidR="00034C85" w:rsidRDefault="00034C85" w:rsidP="00034C85">
      <w:pPr>
        <w:ind w:left="-360" w:firstLine="540"/>
        <w:jc w:val="both"/>
        <w:rPr>
          <w:b/>
        </w:rPr>
      </w:pPr>
      <w:r>
        <w:t xml:space="preserve">5.2. </w:t>
      </w:r>
      <w:r>
        <w:rPr>
          <w:b/>
        </w:rPr>
        <w:t>Первое заседание комиссии</w:t>
      </w:r>
      <w:r>
        <w:t xml:space="preserve">, образованной на равноправной основе по решению сторон из наделенных необходимыми полномочиями представителей, </w:t>
      </w:r>
      <w:r>
        <w:rPr>
          <w:b/>
        </w:rPr>
        <w:t>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w:t>
      </w:r>
      <w:r>
        <w:t>, предложенный в уведомлении представителями стороны, инициирующей переговоры</w:t>
      </w:r>
      <w:r>
        <w:rPr>
          <w:i/>
        </w:rPr>
        <w:t xml:space="preserve">. </w:t>
      </w:r>
      <w:r>
        <w:rPr>
          <w:b/>
        </w:rPr>
        <w:t>Дата первого заседания Комиссии является датой начала переговоров.</w:t>
      </w:r>
    </w:p>
    <w:p w:rsidR="00034C85" w:rsidRDefault="00034C85" w:rsidP="00034C85">
      <w:pPr>
        <w:ind w:left="-360" w:firstLine="540"/>
        <w:jc w:val="both"/>
      </w:pPr>
      <w:r>
        <w:t>5.3. На первом заседании комиссии председательствует координатор стороны, инициировавшей переговоры.</w:t>
      </w:r>
    </w:p>
    <w:p w:rsidR="00034C85" w:rsidRDefault="00034C85" w:rsidP="00034C85">
      <w:pPr>
        <w:ind w:left="-360" w:firstLine="540"/>
        <w:jc w:val="both"/>
      </w:pPr>
      <w:r>
        <w:t xml:space="preserve">5.4. Заседания комиссии оформляются </w:t>
      </w:r>
      <w:r>
        <w:rPr>
          <w:b/>
        </w:rPr>
        <w:t>протоколом,</w:t>
      </w:r>
      <w:r>
        <w:t xml:space="preserve"> который ведет один из членов комиссии по поручению председателя. Протокол не позже начала следующего заседании комиссии подписывается координаторами сторон, размножается в двух экземплярах и передается координаторам сторон.</w:t>
      </w:r>
    </w:p>
    <w:p w:rsidR="00034C85" w:rsidRDefault="00034C85" w:rsidP="00034C85">
      <w:pPr>
        <w:ind w:left="-360" w:firstLine="540"/>
        <w:jc w:val="both"/>
      </w:pPr>
      <w:r>
        <w:t>5.5. Решение комиссии считается принятым, если за его принятие высказались координаторы каждой стороны социального партнерства, образовавших Комиссию.</w:t>
      </w:r>
    </w:p>
    <w:p w:rsidR="00034C85" w:rsidRDefault="00034C85" w:rsidP="00034C85">
      <w:pPr>
        <w:ind w:left="-360" w:firstLine="540"/>
        <w:jc w:val="both"/>
      </w:pPr>
      <w:r>
        <w:t>5.6. Ведут подготовку очередных заседаний Комиссии и председательствуют на них координаторы сторон социального партнерства, образовавших Комиссию, по очереди.</w:t>
      </w:r>
    </w:p>
    <w:p w:rsidR="00034C85" w:rsidRDefault="00034C85" w:rsidP="00034C85">
      <w:pPr>
        <w:ind w:left="-360" w:firstLine="540"/>
        <w:jc w:val="both"/>
      </w:pPr>
      <w:r>
        <w:t>5.7. Решение о назначении председательствующего на следующее заседание Комиссии принимается Комиссией каждый раз перед окончанием очередного заседания.</w:t>
      </w:r>
    </w:p>
    <w:p w:rsidR="00034C85" w:rsidRDefault="00034C85" w:rsidP="00034C85">
      <w:pPr>
        <w:ind w:left="-360" w:firstLine="540"/>
        <w:jc w:val="both"/>
      </w:pPr>
      <w:r>
        <w:t>5.8. Координатор стороны, назначенный председательствующим на следующее заседание Комиссии:</w:t>
      </w:r>
    </w:p>
    <w:p w:rsidR="00034C85" w:rsidRDefault="00034C85" w:rsidP="00034C85">
      <w:pPr>
        <w:ind w:left="-360" w:firstLine="540"/>
        <w:jc w:val="both"/>
      </w:pPr>
      <w:r>
        <w:t>5.8.1. 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w:t>
      </w:r>
    </w:p>
    <w:p w:rsidR="00034C85" w:rsidRDefault="00034C85" w:rsidP="00034C85">
      <w:pPr>
        <w:ind w:left="-360" w:firstLine="540"/>
        <w:jc w:val="both"/>
      </w:pPr>
      <w:r>
        <w:t>5.8.2. утверждает по предложениям сторон перечень и состав рабочих групп (и их руководителей), создаваемых для подготовки мероприятий и проектов решений Комиссии;</w:t>
      </w:r>
    </w:p>
    <w:p w:rsidR="00034C85" w:rsidRDefault="00034C85" w:rsidP="00034C85">
      <w:pPr>
        <w:ind w:left="-360" w:firstLine="540"/>
        <w:jc w:val="both"/>
      </w:pPr>
      <w:r>
        <w:t>5.8.3. председательствует на заседании Комиссии и организует ее работу;</w:t>
      </w:r>
    </w:p>
    <w:p w:rsidR="00034C85" w:rsidRDefault="00034C85" w:rsidP="00034C85">
      <w:pPr>
        <w:ind w:left="-360" w:firstLine="540"/>
        <w:jc w:val="both"/>
      </w:pPr>
      <w:r>
        <w:t>5.8.4. проводит в период между заседаниями Комиссии консультации по вопросам, требующим принятия оперативного решения.</w:t>
      </w:r>
    </w:p>
    <w:p w:rsidR="00034C85" w:rsidRDefault="00034C85" w:rsidP="00034C85">
      <w:pPr>
        <w:ind w:left="-360" w:firstLine="540"/>
        <w:jc w:val="both"/>
      </w:pPr>
      <w:r>
        <w:t>5.9. Представители сторон, подписавших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w:t>
      </w:r>
    </w:p>
    <w:p w:rsidR="00034C85" w:rsidRDefault="00034C85" w:rsidP="00034C85">
      <w:pPr>
        <w:ind w:left="-357" w:firstLine="539"/>
        <w:jc w:val="both"/>
      </w:pPr>
      <w:r>
        <w:t>5.10. Изменения и дополнения в коллективный договор вносятся в порядке, установленном для его заключения (инициатива одной из сторон, переговоры, выработка согласованного проекта изменений и дополнений, обсуждение в подразделениях и экспертиза в территориальном комитете профсоюза, доработка проекта, утверждение на собрании /конференции/, регистрация). Решение по представленному одной из сторон проекту изменений условий коллективного договора Комиссия принимает в течение месяца со дня его подачи. Редакционные изменения по отдельным позициям коллективного договора согласовываются Комиссией в течение двух недель со дня их представления в комиссию.</w:t>
      </w:r>
    </w:p>
    <w:p w:rsidR="006D6DCE" w:rsidRDefault="00034C85" w:rsidP="00E54223">
      <w:pPr>
        <w:ind w:left="-357" w:firstLine="539"/>
        <w:jc w:val="both"/>
      </w:pPr>
      <w:r>
        <w:t>5.11. Каждая из  сторон обязана предоставлять имеющуюся в ее распоряжении информацию, необходимую для работы Комиссии.</w:t>
      </w:r>
    </w:p>
    <w:p w:rsidR="00034C85" w:rsidRPr="00E54223" w:rsidRDefault="00034C85" w:rsidP="00E54223">
      <w:pPr>
        <w:ind w:left="-360" w:firstLine="540"/>
        <w:jc w:val="center"/>
        <w:rPr>
          <w:b/>
        </w:rPr>
      </w:pPr>
      <w:r>
        <w:rPr>
          <w:b/>
        </w:rPr>
        <w:t>6. О</w:t>
      </w:r>
      <w:r w:rsidR="00E54223">
        <w:rPr>
          <w:b/>
        </w:rPr>
        <w:t>беспечение деятельности Комиссии</w:t>
      </w:r>
    </w:p>
    <w:p w:rsidR="00034C85" w:rsidRDefault="00034C85" w:rsidP="00034C85">
      <w:pPr>
        <w:ind w:left="-360" w:firstLine="540"/>
        <w:jc w:val="both"/>
      </w:pPr>
      <w:r>
        <w:t>6.1. Организационное и материально - техническое обеспечение деятельности Комиссии осуществляется Работодателем.</w:t>
      </w:r>
    </w:p>
    <w:p w:rsidR="00034C85" w:rsidRDefault="00034C85" w:rsidP="00034C85">
      <w:pPr>
        <w:tabs>
          <w:tab w:val="left" w:pos="2595"/>
        </w:tabs>
        <w:jc w:val="both"/>
      </w:pPr>
      <w:r>
        <w:t>6</w:t>
      </w:r>
      <w:r w:rsidRPr="00C75DDE">
        <w:t>.</w:t>
      </w:r>
      <w:r>
        <w:t>2</w:t>
      </w:r>
      <w:r w:rsidRPr="00C75DDE">
        <w:t>.</w:t>
      </w:r>
      <w:r>
        <w:t xml:space="preserve"> План заседаний Комиссии формируется на основе поступивших предложений сторон, и утверждается решением Комиссии ежегодно.</w:t>
      </w:r>
    </w:p>
    <w:p w:rsidR="00034C85" w:rsidRDefault="00034C85" w:rsidP="00034C85">
      <w:pPr>
        <w:tabs>
          <w:tab w:val="left" w:pos="2595"/>
        </w:tabs>
      </w:pPr>
      <w:r>
        <w:t>6.3.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034C85" w:rsidRDefault="00034C85" w:rsidP="00034C85">
      <w:pPr>
        <w:tabs>
          <w:tab w:val="left" w:pos="2595"/>
        </w:tabs>
      </w:pPr>
      <w:r>
        <w:t>6.4. По согласованию сторон в план заседаний Комиссии могут быть внесены изменения и дополнения.</w:t>
      </w:r>
    </w:p>
    <w:p w:rsidR="00034C85" w:rsidRDefault="00034C85" w:rsidP="00034C85">
      <w:pPr>
        <w:tabs>
          <w:tab w:val="left" w:pos="2595"/>
        </w:tabs>
      </w:pPr>
      <w:r>
        <w:t>6.5. По решению Комиссии на ее конкретном заседании может быть принят иной порядок работы.</w:t>
      </w:r>
    </w:p>
    <w:p w:rsidR="00E54223" w:rsidRDefault="00034C85" w:rsidP="00034C85">
      <w:pPr>
        <w:tabs>
          <w:tab w:val="left" w:pos="2595"/>
        </w:tabs>
        <w:rPr>
          <w:b/>
        </w:rPr>
      </w:pPr>
      <w:r>
        <w:rPr>
          <w:b/>
        </w:rPr>
        <w:t xml:space="preserve">                                   </w:t>
      </w:r>
    </w:p>
    <w:p w:rsidR="00E54223" w:rsidRDefault="00E54223" w:rsidP="00034C85">
      <w:pPr>
        <w:tabs>
          <w:tab w:val="left" w:pos="2595"/>
        </w:tabs>
        <w:rPr>
          <w:b/>
        </w:rPr>
      </w:pPr>
    </w:p>
    <w:p w:rsidR="00034C85" w:rsidRDefault="00034C85" w:rsidP="00E54223">
      <w:pPr>
        <w:tabs>
          <w:tab w:val="left" w:pos="2595"/>
        </w:tabs>
        <w:jc w:val="center"/>
        <w:rPr>
          <w:b/>
        </w:rPr>
      </w:pPr>
      <w:r w:rsidRPr="00C75DDE">
        <w:rPr>
          <w:b/>
        </w:rPr>
        <w:t>7. Заключительные положения</w:t>
      </w:r>
    </w:p>
    <w:p w:rsidR="00034C85" w:rsidRPr="002137CA" w:rsidRDefault="00034C85" w:rsidP="00034C85">
      <w:pPr>
        <w:tabs>
          <w:tab w:val="left" w:pos="2595"/>
        </w:tabs>
      </w:pPr>
      <w:r w:rsidRPr="002137CA">
        <w:t>7.1. Положение</w:t>
      </w:r>
      <w:r>
        <w:t xml:space="preserve"> о Комиссии </w:t>
      </w:r>
      <w:r w:rsidRPr="002137CA">
        <w:t xml:space="preserve"> по ведению коллективных переговоров, подготовке проекта, заключению и организации контроля за выполнением коллективного договора</w:t>
      </w:r>
      <w:r>
        <w:t xml:space="preserve"> вступает в силу с момента  утверждения руководителем образовательной организации  при условии мотивированного мнения первичной профсоюзной организации.</w:t>
      </w:r>
    </w:p>
    <w:p w:rsidR="00034C85" w:rsidRPr="00672C00" w:rsidRDefault="00034C85" w:rsidP="00034C85">
      <w:pPr>
        <w:tabs>
          <w:tab w:val="left" w:pos="2595"/>
        </w:tabs>
      </w:pPr>
      <w:r w:rsidRPr="00672C00">
        <w:t>7.</w:t>
      </w:r>
      <w:r>
        <w:t>2</w:t>
      </w:r>
      <w:r w:rsidRPr="00672C00">
        <w:t>.</w:t>
      </w:r>
      <w:r>
        <w:t xml:space="preserve"> Настоящее Положение принимается сроком на три года и может быть пролонгировано по решению сторон, но не более, чем на два года.</w:t>
      </w:r>
    </w:p>
    <w:p w:rsidR="00034C85" w:rsidRDefault="00034C85" w:rsidP="00034C85">
      <w:pPr>
        <w:tabs>
          <w:tab w:val="left" w:pos="2595"/>
        </w:tabs>
      </w:pPr>
      <w:r>
        <w:t>7.3.  Право толкования настоящего Положения принадлежит  каждой из сторон в пределах своей компетенции.</w:t>
      </w:r>
    </w:p>
    <w:p w:rsidR="00034C85" w:rsidRDefault="00034C85" w:rsidP="00034C85">
      <w:pPr>
        <w:tabs>
          <w:tab w:val="left" w:pos="2595"/>
        </w:tabs>
      </w:pPr>
    </w:p>
    <w:p w:rsidR="00034C85" w:rsidRPr="00CE23F6" w:rsidRDefault="00034C85" w:rsidP="00034C85">
      <w:pPr>
        <w:jc w:val="right"/>
        <w:rPr>
          <w:b/>
        </w:rPr>
      </w:pPr>
    </w:p>
    <w:p w:rsidR="00BE50A2" w:rsidRDefault="00BE50A2" w:rsidP="00034C85">
      <w:pPr>
        <w:jc w:val="right"/>
        <w:rPr>
          <w:sz w:val="28"/>
          <w:szCs w:val="28"/>
        </w:rPr>
      </w:pPr>
    </w:p>
    <w:p w:rsidR="00BE50A2" w:rsidRDefault="00BE50A2" w:rsidP="00034C85">
      <w:pPr>
        <w:jc w:val="right"/>
        <w:rPr>
          <w:sz w:val="28"/>
          <w:szCs w:val="28"/>
        </w:rPr>
      </w:pPr>
    </w:p>
    <w:p w:rsidR="00BE50A2" w:rsidRDefault="00BE50A2" w:rsidP="00034C85">
      <w:pPr>
        <w:jc w:val="right"/>
        <w:rPr>
          <w:sz w:val="28"/>
          <w:szCs w:val="28"/>
        </w:rPr>
      </w:pPr>
    </w:p>
    <w:p w:rsidR="00BE50A2" w:rsidRDefault="00BE50A2" w:rsidP="00034C85">
      <w:pPr>
        <w:jc w:val="right"/>
        <w:rPr>
          <w:sz w:val="28"/>
          <w:szCs w:val="28"/>
        </w:rPr>
      </w:pPr>
    </w:p>
    <w:p w:rsidR="00BE50A2" w:rsidRDefault="00BE50A2" w:rsidP="00034C85">
      <w:pPr>
        <w:jc w:val="right"/>
        <w:rPr>
          <w:sz w:val="28"/>
          <w:szCs w:val="28"/>
        </w:rPr>
      </w:pPr>
    </w:p>
    <w:p w:rsidR="00BE50A2" w:rsidRDefault="00BE50A2" w:rsidP="00034C85">
      <w:pPr>
        <w:jc w:val="right"/>
        <w:rPr>
          <w:sz w:val="28"/>
          <w:szCs w:val="28"/>
        </w:rPr>
      </w:pPr>
    </w:p>
    <w:p w:rsidR="00BE50A2" w:rsidRDefault="00BE50A2" w:rsidP="00034C85">
      <w:pPr>
        <w:jc w:val="right"/>
        <w:rPr>
          <w:sz w:val="28"/>
          <w:szCs w:val="28"/>
        </w:rPr>
      </w:pPr>
    </w:p>
    <w:p w:rsidR="00BE50A2" w:rsidRDefault="00BE50A2" w:rsidP="00034C85">
      <w:pPr>
        <w:jc w:val="right"/>
        <w:rPr>
          <w:sz w:val="28"/>
          <w:szCs w:val="28"/>
        </w:rPr>
      </w:pPr>
    </w:p>
    <w:p w:rsidR="00BE50A2" w:rsidRDefault="00BE50A2" w:rsidP="00034C85">
      <w:pPr>
        <w:jc w:val="right"/>
        <w:rPr>
          <w:sz w:val="28"/>
          <w:szCs w:val="28"/>
        </w:rPr>
      </w:pPr>
    </w:p>
    <w:p w:rsidR="00BE50A2" w:rsidRDefault="00BE50A2" w:rsidP="00034C85">
      <w:pPr>
        <w:jc w:val="right"/>
        <w:rPr>
          <w:sz w:val="28"/>
          <w:szCs w:val="28"/>
        </w:rPr>
      </w:pPr>
    </w:p>
    <w:p w:rsidR="00BE50A2" w:rsidRDefault="00BE50A2" w:rsidP="00034C85">
      <w:pPr>
        <w:jc w:val="right"/>
        <w:rPr>
          <w:sz w:val="28"/>
          <w:szCs w:val="28"/>
        </w:rPr>
      </w:pPr>
    </w:p>
    <w:p w:rsidR="00BE50A2" w:rsidRDefault="00BE50A2" w:rsidP="00034C85">
      <w:pPr>
        <w:jc w:val="right"/>
        <w:rPr>
          <w:sz w:val="28"/>
          <w:szCs w:val="28"/>
        </w:rPr>
      </w:pPr>
    </w:p>
    <w:p w:rsidR="00BE50A2" w:rsidRDefault="00BE50A2" w:rsidP="00034C85">
      <w:pPr>
        <w:jc w:val="right"/>
        <w:rPr>
          <w:sz w:val="28"/>
          <w:szCs w:val="28"/>
        </w:rPr>
      </w:pPr>
    </w:p>
    <w:p w:rsidR="00BE50A2" w:rsidRDefault="00BE50A2" w:rsidP="00034C85">
      <w:pPr>
        <w:jc w:val="right"/>
        <w:rPr>
          <w:sz w:val="28"/>
          <w:szCs w:val="28"/>
        </w:rPr>
      </w:pPr>
    </w:p>
    <w:p w:rsidR="00BE50A2" w:rsidRDefault="00BE50A2" w:rsidP="00034C85">
      <w:pPr>
        <w:jc w:val="right"/>
        <w:rPr>
          <w:sz w:val="28"/>
          <w:szCs w:val="28"/>
        </w:rPr>
      </w:pPr>
    </w:p>
    <w:p w:rsidR="00BE50A2" w:rsidRDefault="00BE50A2" w:rsidP="00034C85">
      <w:pPr>
        <w:jc w:val="right"/>
        <w:rPr>
          <w:sz w:val="28"/>
          <w:szCs w:val="28"/>
        </w:rPr>
      </w:pPr>
    </w:p>
    <w:p w:rsidR="00BE50A2" w:rsidRDefault="00BE50A2" w:rsidP="00034C85">
      <w:pPr>
        <w:jc w:val="right"/>
        <w:rPr>
          <w:sz w:val="28"/>
          <w:szCs w:val="28"/>
        </w:rPr>
      </w:pPr>
    </w:p>
    <w:p w:rsidR="00BE50A2" w:rsidRDefault="00BE50A2" w:rsidP="00034C85">
      <w:pPr>
        <w:jc w:val="right"/>
        <w:rPr>
          <w:sz w:val="28"/>
          <w:szCs w:val="28"/>
        </w:rPr>
      </w:pPr>
    </w:p>
    <w:p w:rsidR="00BE50A2" w:rsidRDefault="00BE50A2" w:rsidP="00034C85">
      <w:pPr>
        <w:jc w:val="right"/>
        <w:rPr>
          <w:sz w:val="28"/>
          <w:szCs w:val="28"/>
        </w:rPr>
      </w:pPr>
    </w:p>
    <w:p w:rsidR="00BE50A2" w:rsidRDefault="00BE50A2" w:rsidP="00034C85">
      <w:pPr>
        <w:jc w:val="right"/>
        <w:rPr>
          <w:sz w:val="28"/>
          <w:szCs w:val="28"/>
        </w:rPr>
      </w:pPr>
    </w:p>
    <w:p w:rsidR="00BE50A2" w:rsidRDefault="00BE50A2" w:rsidP="00034C85">
      <w:pPr>
        <w:jc w:val="right"/>
        <w:rPr>
          <w:sz w:val="28"/>
          <w:szCs w:val="28"/>
        </w:rPr>
      </w:pPr>
    </w:p>
    <w:p w:rsidR="00BE50A2" w:rsidRDefault="00BE50A2" w:rsidP="00034C85">
      <w:pPr>
        <w:jc w:val="right"/>
        <w:rPr>
          <w:sz w:val="28"/>
          <w:szCs w:val="28"/>
        </w:rPr>
      </w:pPr>
    </w:p>
    <w:p w:rsidR="00BE50A2" w:rsidRDefault="00BE50A2" w:rsidP="00034C85">
      <w:pPr>
        <w:jc w:val="right"/>
        <w:rPr>
          <w:sz w:val="28"/>
          <w:szCs w:val="28"/>
        </w:rPr>
      </w:pPr>
    </w:p>
    <w:p w:rsidR="00BE50A2" w:rsidRDefault="00BE50A2" w:rsidP="00034C85">
      <w:pPr>
        <w:jc w:val="right"/>
        <w:rPr>
          <w:sz w:val="28"/>
          <w:szCs w:val="28"/>
        </w:rPr>
      </w:pPr>
    </w:p>
    <w:p w:rsidR="00BE50A2" w:rsidRDefault="00BE50A2" w:rsidP="00034C85">
      <w:pPr>
        <w:jc w:val="right"/>
        <w:rPr>
          <w:sz w:val="28"/>
          <w:szCs w:val="28"/>
        </w:rPr>
      </w:pPr>
    </w:p>
    <w:p w:rsidR="00BE50A2" w:rsidRDefault="00BE50A2" w:rsidP="00034C85">
      <w:pPr>
        <w:jc w:val="right"/>
        <w:rPr>
          <w:sz w:val="28"/>
          <w:szCs w:val="28"/>
        </w:rPr>
      </w:pPr>
    </w:p>
    <w:p w:rsidR="00BE50A2" w:rsidRDefault="00BE50A2" w:rsidP="00034C85">
      <w:pPr>
        <w:jc w:val="right"/>
        <w:rPr>
          <w:sz w:val="28"/>
          <w:szCs w:val="28"/>
        </w:rPr>
      </w:pPr>
    </w:p>
    <w:p w:rsidR="00BE50A2" w:rsidRDefault="00BE50A2" w:rsidP="00034C85">
      <w:pPr>
        <w:jc w:val="right"/>
        <w:rPr>
          <w:sz w:val="28"/>
          <w:szCs w:val="28"/>
        </w:rPr>
      </w:pPr>
    </w:p>
    <w:p w:rsidR="00BE50A2" w:rsidRDefault="00BE50A2" w:rsidP="00034C85">
      <w:pPr>
        <w:jc w:val="right"/>
        <w:rPr>
          <w:sz w:val="28"/>
          <w:szCs w:val="28"/>
        </w:rPr>
      </w:pPr>
    </w:p>
    <w:p w:rsidR="00BE50A2" w:rsidRDefault="00BE50A2" w:rsidP="00034C85">
      <w:pPr>
        <w:jc w:val="right"/>
        <w:rPr>
          <w:sz w:val="28"/>
          <w:szCs w:val="28"/>
        </w:rPr>
      </w:pPr>
    </w:p>
    <w:p w:rsidR="00BE50A2" w:rsidRDefault="00BE50A2" w:rsidP="00034C85">
      <w:pPr>
        <w:jc w:val="right"/>
        <w:rPr>
          <w:sz w:val="28"/>
          <w:szCs w:val="28"/>
        </w:rPr>
      </w:pPr>
    </w:p>
    <w:p w:rsidR="00BE50A2" w:rsidRDefault="00BE50A2" w:rsidP="00034C85">
      <w:pPr>
        <w:jc w:val="right"/>
        <w:rPr>
          <w:sz w:val="28"/>
          <w:szCs w:val="28"/>
        </w:rPr>
      </w:pPr>
    </w:p>
    <w:p w:rsidR="00BE50A2" w:rsidRDefault="00BE50A2" w:rsidP="00034C85">
      <w:pPr>
        <w:jc w:val="right"/>
        <w:rPr>
          <w:sz w:val="28"/>
          <w:szCs w:val="28"/>
        </w:rPr>
      </w:pPr>
    </w:p>
    <w:p w:rsidR="00BE50A2" w:rsidRDefault="00BE50A2" w:rsidP="00034C85">
      <w:pPr>
        <w:jc w:val="right"/>
        <w:rPr>
          <w:sz w:val="28"/>
          <w:szCs w:val="28"/>
        </w:rPr>
      </w:pPr>
    </w:p>
    <w:p w:rsidR="00BE50A2" w:rsidRDefault="00BE50A2" w:rsidP="00034C85">
      <w:pPr>
        <w:jc w:val="right"/>
        <w:rPr>
          <w:sz w:val="28"/>
          <w:szCs w:val="28"/>
        </w:rPr>
      </w:pPr>
    </w:p>
    <w:p w:rsidR="00034C85" w:rsidRPr="006D6DCE" w:rsidRDefault="00034C85" w:rsidP="00034C85">
      <w:pPr>
        <w:jc w:val="right"/>
        <w:rPr>
          <w:sz w:val="28"/>
          <w:szCs w:val="28"/>
        </w:rPr>
      </w:pPr>
      <w:r w:rsidRPr="006D6DCE">
        <w:rPr>
          <w:sz w:val="28"/>
          <w:szCs w:val="28"/>
        </w:rPr>
        <w:t>Приложение №10</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4383"/>
      </w:tblGrid>
      <w:tr w:rsidR="00034C85" w:rsidRPr="00CE23F6" w:rsidTr="00034C85">
        <w:tc>
          <w:tcPr>
            <w:tcW w:w="4111" w:type="dxa"/>
            <w:vAlign w:val="center"/>
          </w:tcPr>
          <w:p w:rsidR="006D6DCE" w:rsidRDefault="006D6DCE" w:rsidP="00034C85">
            <w:pPr>
              <w:jc w:val="center"/>
              <w:rPr>
                <w:b/>
              </w:rPr>
            </w:pPr>
          </w:p>
          <w:p w:rsidR="00034C85" w:rsidRDefault="00034C85" w:rsidP="00034C85">
            <w:pPr>
              <w:jc w:val="center"/>
              <w:rPr>
                <w:b/>
              </w:rPr>
            </w:pPr>
            <w:r>
              <w:rPr>
                <w:b/>
              </w:rPr>
              <w:t>Мотивированное мнение</w:t>
            </w:r>
          </w:p>
          <w:p w:rsidR="00034C85" w:rsidRPr="00CE23F6" w:rsidRDefault="00034C85" w:rsidP="00034C85">
            <w:pPr>
              <w:jc w:val="center"/>
              <w:rPr>
                <w:b/>
              </w:rPr>
            </w:pPr>
            <w:r>
              <w:rPr>
                <w:b/>
              </w:rPr>
              <w:t>профкома</w:t>
            </w:r>
          </w:p>
          <w:p w:rsidR="00034C85" w:rsidRDefault="00B87E4B" w:rsidP="00034C85">
            <w:pPr>
              <w:jc w:val="center"/>
              <w:rPr>
                <w:b/>
              </w:rPr>
            </w:pPr>
            <w:r>
              <w:rPr>
                <w:b/>
              </w:rPr>
              <w:t>от 12 февраля 2021</w:t>
            </w:r>
            <w:r w:rsidR="00034C85">
              <w:rPr>
                <w:b/>
              </w:rPr>
              <w:t>г.</w:t>
            </w:r>
          </w:p>
          <w:p w:rsidR="00034C85" w:rsidRDefault="00B87E4B" w:rsidP="00034C85">
            <w:pPr>
              <w:jc w:val="center"/>
              <w:rPr>
                <w:b/>
              </w:rPr>
            </w:pPr>
            <w:r>
              <w:rPr>
                <w:b/>
              </w:rPr>
              <w:t>Протокол №7</w:t>
            </w:r>
          </w:p>
          <w:p w:rsidR="00034C85" w:rsidRDefault="00034C85" w:rsidP="00034C85">
            <w:pPr>
              <w:jc w:val="center"/>
              <w:rPr>
                <w:b/>
              </w:rPr>
            </w:pPr>
            <w:r>
              <w:rPr>
                <w:b/>
              </w:rPr>
              <w:t xml:space="preserve">__________ </w:t>
            </w:r>
            <w:r w:rsidR="006D6DCE">
              <w:rPr>
                <w:b/>
              </w:rPr>
              <w:t>Л.С.Князева</w:t>
            </w:r>
          </w:p>
          <w:p w:rsidR="00034C85" w:rsidRPr="0010530C" w:rsidRDefault="00034C85" w:rsidP="00034C85">
            <w:pPr>
              <w:jc w:val="center"/>
              <w:rPr>
                <w:b/>
              </w:rPr>
            </w:pPr>
            <w:r w:rsidRPr="0010530C">
              <w:rPr>
                <w:b/>
              </w:rPr>
              <w:t xml:space="preserve">Председатель первичной профсоюзной организации </w:t>
            </w:r>
          </w:p>
          <w:p w:rsidR="00034C85" w:rsidRPr="0010530C" w:rsidRDefault="00034C85" w:rsidP="00034C85">
            <w:pPr>
              <w:jc w:val="center"/>
              <w:rPr>
                <w:b/>
                <w:i/>
                <w:sz w:val="20"/>
                <w:szCs w:val="20"/>
              </w:rPr>
            </w:pPr>
          </w:p>
        </w:tc>
        <w:tc>
          <w:tcPr>
            <w:tcW w:w="851" w:type="dxa"/>
            <w:vAlign w:val="center"/>
          </w:tcPr>
          <w:p w:rsidR="00034C85" w:rsidRPr="00CE23F6" w:rsidRDefault="00034C85" w:rsidP="00034C85">
            <w:pPr>
              <w:jc w:val="center"/>
              <w:rPr>
                <w:b/>
              </w:rPr>
            </w:pPr>
          </w:p>
        </w:tc>
        <w:tc>
          <w:tcPr>
            <w:tcW w:w="4383" w:type="dxa"/>
            <w:vAlign w:val="center"/>
          </w:tcPr>
          <w:p w:rsidR="00034C85" w:rsidRPr="00CE23F6" w:rsidRDefault="00034C85" w:rsidP="00034C85">
            <w:pPr>
              <w:jc w:val="center"/>
              <w:rPr>
                <w:b/>
              </w:rPr>
            </w:pPr>
            <w:r w:rsidRPr="00CE23F6">
              <w:rPr>
                <w:b/>
              </w:rPr>
              <w:t>Утверждаю</w:t>
            </w:r>
          </w:p>
          <w:p w:rsidR="00034C85" w:rsidRPr="00CE23F6" w:rsidRDefault="00034C85" w:rsidP="00034C85">
            <w:pPr>
              <w:jc w:val="center"/>
              <w:rPr>
                <w:b/>
              </w:rPr>
            </w:pPr>
            <w:r>
              <w:rPr>
                <w:b/>
              </w:rPr>
              <w:t xml:space="preserve">_________ </w:t>
            </w:r>
            <w:r w:rsidR="006D6DCE">
              <w:rPr>
                <w:b/>
              </w:rPr>
              <w:t>Р.Д.Абдуллина</w:t>
            </w:r>
          </w:p>
          <w:p w:rsidR="00034C85" w:rsidRPr="0010530C" w:rsidRDefault="00034C85" w:rsidP="00034C85">
            <w:pPr>
              <w:jc w:val="center"/>
              <w:rPr>
                <w:b/>
              </w:rPr>
            </w:pPr>
            <w:r w:rsidRPr="0010530C">
              <w:rPr>
                <w:b/>
              </w:rPr>
              <w:t xml:space="preserve"> Руководитель </w:t>
            </w:r>
          </w:p>
          <w:p w:rsidR="00034C85" w:rsidRDefault="00034C85" w:rsidP="00034C85">
            <w:pPr>
              <w:jc w:val="center"/>
              <w:rPr>
                <w:b/>
              </w:rPr>
            </w:pPr>
            <w:r w:rsidRPr="0010530C">
              <w:rPr>
                <w:b/>
              </w:rPr>
              <w:t xml:space="preserve">Приказ  </w:t>
            </w:r>
          </w:p>
          <w:p w:rsidR="00034C85" w:rsidRPr="0010530C" w:rsidRDefault="00034C85" w:rsidP="00034C85">
            <w:pPr>
              <w:jc w:val="center"/>
              <w:rPr>
                <w:b/>
              </w:rPr>
            </w:pPr>
            <w:r w:rsidRPr="0010530C">
              <w:rPr>
                <w:b/>
              </w:rPr>
              <w:t>от  «</w:t>
            </w:r>
            <w:r w:rsidR="00B87E4B">
              <w:rPr>
                <w:b/>
              </w:rPr>
              <w:t>12</w:t>
            </w:r>
            <w:r w:rsidRPr="0010530C">
              <w:rPr>
                <w:b/>
              </w:rPr>
              <w:t>»</w:t>
            </w:r>
            <w:r w:rsidRPr="00CE23F6">
              <w:t xml:space="preserve"> </w:t>
            </w:r>
            <w:r w:rsidR="00B87E4B">
              <w:rPr>
                <w:b/>
              </w:rPr>
              <w:t xml:space="preserve">февраля </w:t>
            </w:r>
            <w:r w:rsidRPr="0010530C">
              <w:rPr>
                <w:b/>
              </w:rPr>
              <w:t>20</w:t>
            </w:r>
            <w:r w:rsidR="00B87E4B">
              <w:rPr>
                <w:b/>
              </w:rPr>
              <w:t>21</w:t>
            </w:r>
            <w:r w:rsidRPr="0010530C">
              <w:rPr>
                <w:b/>
              </w:rPr>
              <w:t>г.</w:t>
            </w:r>
            <w:r>
              <w:rPr>
                <w:b/>
              </w:rPr>
              <w:t xml:space="preserve"> №</w:t>
            </w:r>
            <w:r w:rsidR="00B87E4B">
              <w:rPr>
                <w:b/>
              </w:rPr>
              <w:t>38</w:t>
            </w:r>
          </w:p>
          <w:p w:rsidR="00034C85" w:rsidRPr="00CE23F6" w:rsidRDefault="00034C85" w:rsidP="00034C85">
            <w:pPr>
              <w:jc w:val="center"/>
              <w:rPr>
                <w:b/>
              </w:rPr>
            </w:pPr>
          </w:p>
        </w:tc>
      </w:tr>
    </w:tbl>
    <w:p w:rsidR="00034C85" w:rsidRDefault="00034C85" w:rsidP="00034C85">
      <w:pPr>
        <w:tabs>
          <w:tab w:val="left" w:pos="5610"/>
        </w:tabs>
        <w:rPr>
          <w:b/>
        </w:rPr>
      </w:pPr>
      <w:r>
        <w:rPr>
          <w:b/>
        </w:rPr>
        <w:tab/>
        <w:t>Доведено до сведения работников</w:t>
      </w:r>
    </w:p>
    <w:p w:rsidR="00034C85" w:rsidRDefault="00034C85" w:rsidP="00034C85">
      <w:pPr>
        <w:tabs>
          <w:tab w:val="left" w:pos="5610"/>
        </w:tabs>
        <w:rPr>
          <w:b/>
        </w:rPr>
      </w:pPr>
      <w:r>
        <w:rPr>
          <w:b/>
        </w:rPr>
        <w:tab/>
        <w:t>на общем собрании  работников</w:t>
      </w:r>
    </w:p>
    <w:p w:rsidR="00034C85" w:rsidRDefault="00034C85" w:rsidP="00034C85">
      <w:pPr>
        <w:tabs>
          <w:tab w:val="left" w:pos="5610"/>
        </w:tabs>
        <w:rPr>
          <w:b/>
        </w:rPr>
      </w:pPr>
      <w:r>
        <w:rPr>
          <w:b/>
        </w:rPr>
        <w:t xml:space="preserve">                                                                                               </w:t>
      </w:r>
      <w:r w:rsidR="00877991">
        <w:rPr>
          <w:b/>
        </w:rPr>
        <w:t xml:space="preserve">«12» февраля </w:t>
      </w:r>
      <w:r>
        <w:rPr>
          <w:b/>
        </w:rPr>
        <w:t>20</w:t>
      </w:r>
      <w:r w:rsidR="00877991">
        <w:rPr>
          <w:b/>
        </w:rPr>
        <w:t>21</w:t>
      </w:r>
      <w:r>
        <w:rPr>
          <w:b/>
        </w:rPr>
        <w:t>г.</w:t>
      </w:r>
    </w:p>
    <w:p w:rsidR="00034C85" w:rsidRPr="00CE23F6" w:rsidRDefault="00B87E4B" w:rsidP="00034C85">
      <w:pPr>
        <w:tabs>
          <w:tab w:val="left" w:pos="5700"/>
        </w:tabs>
        <w:rPr>
          <w:b/>
        </w:rPr>
      </w:pPr>
      <w:r>
        <w:rPr>
          <w:b/>
        </w:rPr>
        <w:tab/>
        <w:t>Протокол №</w:t>
      </w:r>
      <w:r w:rsidR="00877991">
        <w:rPr>
          <w:b/>
        </w:rPr>
        <w:t>7</w:t>
      </w:r>
    </w:p>
    <w:p w:rsidR="00034C85" w:rsidRPr="00CE23F6" w:rsidRDefault="00034C85" w:rsidP="00034C85"/>
    <w:p w:rsidR="00034C85" w:rsidRPr="00CE23F6" w:rsidRDefault="00034C85" w:rsidP="00034C85">
      <w:pPr>
        <w:jc w:val="center"/>
        <w:rPr>
          <w:b/>
        </w:rPr>
      </w:pPr>
      <w:r w:rsidRPr="00CE23F6">
        <w:rPr>
          <w:b/>
        </w:rPr>
        <w:t>ПОЛОЖЕНИЕ</w:t>
      </w:r>
    </w:p>
    <w:p w:rsidR="00034C85" w:rsidRPr="00CE23F6" w:rsidRDefault="00034C85" w:rsidP="00034C85">
      <w:pPr>
        <w:jc w:val="center"/>
        <w:rPr>
          <w:b/>
        </w:rPr>
      </w:pPr>
      <w:r w:rsidRPr="00CE23F6">
        <w:rPr>
          <w:b/>
        </w:rPr>
        <w:t>о порядке и условиях предоставления дополнительных отпусков работникам</w:t>
      </w:r>
    </w:p>
    <w:p w:rsidR="00034C85" w:rsidRPr="00034C85" w:rsidRDefault="00034C85" w:rsidP="00034C85">
      <w:pPr>
        <w:pStyle w:val="aa"/>
        <w:spacing w:before="0" w:beforeAutospacing="0" w:after="0" w:afterAutospacing="0"/>
        <w:jc w:val="center"/>
        <w:rPr>
          <w:b/>
        </w:rPr>
      </w:pPr>
      <w:r>
        <w:rPr>
          <w:b/>
          <w:color w:val="FF0000"/>
        </w:rPr>
        <w:t xml:space="preserve"> </w:t>
      </w:r>
      <w:r w:rsidRPr="00034C85">
        <w:rPr>
          <w:b/>
        </w:rPr>
        <w:t>МБОУ «Средняя общеобразовательная школа №100 – Центр образования» Приволжского района г.Казани</w:t>
      </w:r>
    </w:p>
    <w:p w:rsidR="00034C85" w:rsidRPr="00CE23F6" w:rsidRDefault="00034C85" w:rsidP="00034C85">
      <w:pPr>
        <w:jc w:val="center"/>
        <w:rPr>
          <w:b/>
        </w:rPr>
      </w:pPr>
      <w:r w:rsidRPr="00CE23F6">
        <w:rPr>
          <w:b/>
          <w:lang w:val="en-US"/>
        </w:rPr>
        <w:t>I</w:t>
      </w:r>
      <w:r w:rsidRPr="00CE23F6">
        <w:rPr>
          <w:b/>
        </w:rPr>
        <w:t>. Общие положения</w:t>
      </w:r>
    </w:p>
    <w:p w:rsidR="00034C85" w:rsidRPr="00CE23F6" w:rsidRDefault="00034C85" w:rsidP="00034C85">
      <w:pPr>
        <w:ind w:firstLine="567"/>
        <w:jc w:val="both"/>
      </w:pPr>
      <w:r w:rsidRPr="00CE23F6">
        <w:t>1.1. Настоящее Положение разработано в соответствии с:</w:t>
      </w:r>
    </w:p>
    <w:p w:rsidR="00034C85" w:rsidRPr="00CE23F6" w:rsidRDefault="00034C85" w:rsidP="008C083B">
      <w:pPr>
        <w:pStyle w:val="ae"/>
        <w:numPr>
          <w:ilvl w:val="0"/>
          <w:numId w:val="19"/>
        </w:numPr>
        <w:ind w:left="0" w:firstLine="567"/>
        <w:jc w:val="both"/>
      </w:pPr>
      <w:r w:rsidRPr="00CE23F6">
        <w:t>Трудовым Кодексом Российской Федерации;</w:t>
      </w:r>
    </w:p>
    <w:p w:rsidR="00034C85" w:rsidRDefault="00034C85" w:rsidP="008C083B">
      <w:pPr>
        <w:pStyle w:val="ae"/>
        <w:numPr>
          <w:ilvl w:val="0"/>
          <w:numId w:val="19"/>
        </w:numPr>
        <w:ind w:left="0" w:firstLine="567"/>
        <w:jc w:val="both"/>
      </w:pPr>
      <w:r w:rsidRPr="00CE23F6">
        <w:t xml:space="preserve"> Постановлением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r>
        <w:t>;</w:t>
      </w:r>
    </w:p>
    <w:p w:rsidR="00034C85" w:rsidRDefault="00034C85" w:rsidP="008C083B">
      <w:pPr>
        <w:pStyle w:val="ae"/>
        <w:numPr>
          <w:ilvl w:val="0"/>
          <w:numId w:val="19"/>
        </w:numPr>
        <w:ind w:left="0" w:firstLine="0"/>
        <w:jc w:val="both"/>
      </w:pPr>
      <w:r>
        <w:t>Отраслевым Соглашением  между МОиН РТ и республиканским комитетом Профсоюза работников народного образования и науки на 2021-2023 годы;</w:t>
      </w:r>
    </w:p>
    <w:p w:rsidR="00034C85" w:rsidRDefault="00034C85" w:rsidP="008C083B">
      <w:pPr>
        <w:pStyle w:val="ae"/>
        <w:numPr>
          <w:ilvl w:val="0"/>
          <w:numId w:val="19"/>
        </w:numPr>
        <w:ind w:left="0" w:firstLine="0"/>
        <w:jc w:val="both"/>
      </w:pPr>
      <w:r>
        <w:t xml:space="preserve">Муниципальным Соглашением между УО ИКМО г.Казани и </w:t>
      </w:r>
      <w:r w:rsidRPr="00CE23F6">
        <w:t xml:space="preserve"> </w:t>
      </w:r>
      <w:r>
        <w:t>республиканским комитетом Профсоюза работников народного образования и науки на 2021-2023 годы;</w:t>
      </w:r>
    </w:p>
    <w:p w:rsidR="00034C85" w:rsidRPr="00BC6B9E" w:rsidRDefault="00034C85" w:rsidP="008C083B">
      <w:pPr>
        <w:pStyle w:val="ae"/>
        <w:numPr>
          <w:ilvl w:val="0"/>
          <w:numId w:val="19"/>
        </w:numPr>
        <w:ind w:left="0" w:firstLine="142"/>
        <w:jc w:val="both"/>
      </w:pPr>
      <w:r w:rsidRPr="002F5EBB">
        <w:rPr>
          <w:color w:val="000000"/>
          <w:shd w:val="clear" w:color="auto" w:fill="FFFFFF"/>
        </w:rPr>
        <w:t>Информационн</w:t>
      </w:r>
      <w:r>
        <w:rPr>
          <w:color w:val="000000"/>
          <w:shd w:val="clear" w:color="auto" w:fill="FFFFFF"/>
        </w:rPr>
        <w:t>ым</w:t>
      </w:r>
      <w:r w:rsidRPr="002F5EBB">
        <w:rPr>
          <w:color w:val="000000"/>
          <w:shd w:val="clear" w:color="auto" w:fill="FFFFFF"/>
        </w:rPr>
        <w:t xml:space="preserve"> письм</w:t>
      </w:r>
      <w:r>
        <w:rPr>
          <w:color w:val="000000"/>
          <w:shd w:val="clear" w:color="auto" w:fill="FFFFFF"/>
        </w:rPr>
        <w:t>ом</w:t>
      </w:r>
      <w:r w:rsidRPr="002F5EBB">
        <w:rPr>
          <w:color w:val="000000"/>
          <w:shd w:val="clear" w:color="auto" w:fill="FFFFFF"/>
        </w:rPr>
        <w:t xml:space="preserve"> Минтруда РФ от 13.02.2013 «О порядке предоставления работникам, занятым на работах с вредными и (или) опасными условиями труда, сокращенной продолжительности рабочего времени, ежегодного дополнительного оплачиваемого отпуска</w:t>
      </w:r>
      <w:r>
        <w:rPr>
          <w:color w:val="000000"/>
          <w:shd w:val="clear" w:color="auto" w:fill="FFFFFF"/>
        </w:rPr>
        <w:t>;</w:t>
      </w:r>
    </w:p>
    <w:p w:rsidR="00034C85" w:rsidRPr="0078186E" w:rsidRDefault="00034C85" w:rsidP="008C083B">
      <w:pPr>
        <w:pStyle w:val="ae"/>
        <w:numPr>
          <w:ilvl w:val="0"/>
          <w:numId w:val="19"/>
        </w:numPr>
        <w:ind w:left="284" w:firstLine="0"/>
        <w:jc w:val="both"/>
      </w:pPr>
      <w:r w:rsidRPr="0078186E">
        <w:rPr>
          <w:color w:val="000000"/>
          <w:shd w:val="clear" w:color="auto" w:fill="FFFFFF"/>
        </w:rPr>
        <w:t xml:space="preserve">Типовым положением об оценке условий труда на рабочих местах и порядке применения отраслевых перечней работ, на которых могут устанавливаться доплаты </w:t>
      </w:r>
      <w:r w:rsidRPr="0078186E">
        <w:rPr>
          <w:shd w:val="clear" w:color="auto" w:fill="FFFFFF"/>
        </w:rPr>
        <w:t>рабочим за условия труда, утвержденным Постановлением Госкомтруда СССР, Президиума ВЦСПС от 03.10.1986 № 387/22 78</w:t>
      </w:r>
      <w:r w:rsidRPr="0078186E">
        <w:rPr>
          <w:bCs/>
          <w:shd w:val="clear" w:color="auto" w:fill="FFFFFF"/>
        </w:rPr>
        <w:t xml:space="preserve">                                                                                                                                                                                                                                                                                                                                                                                                                                                                                                                                                                                                                                                                                                                                                                                                                                                                                                                                                                                                                                                                                                                                                                                                                                                                                                                                                                                                                                                                                                                                                                                                                                                                                                                                                                                                                                                                                                                                                                                                                                                                                                                                                                                                                                                                                                                                                                                                                                                                                                                                                    года "Об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w:t>
      </w:r>
    </w:p>
    <w:p w:rsidR="00034C85" w:rsidRPr="0078186E" w:rsidRDefault="00034C85" w:rsidP="000E6C86">
      <w:pPr>
        <w:pStyle w:val="aa"/>
        <w:spacing w:before="0" w:beforeAutospacing="0" w:after="0" w:afterAutospacing="0"/>
        <w:ind w:firstLine="567"/>
        <w:jc w:val="both"/>
      </w:pPr>
      <w:r w:rsidRPr="0078186E">
        <w:t xml:space="preserve">1.2. Целью настоящего Положения является систематизация видов предоставления дополнительных отпусков работникам </w:t>
      </w:r>
      <w:r w:rsidR="000E6C86">
        <w:t xml:space="preserve">МБОУ «Средняя общеобразовательная школа №100 – Центр образования Приволжского района </w:t>
      </w:r>
      <w:r w:rsidRPr="0078186E">
        <w:t xml:space="preserve">г. Казани  </w:t>
      </w:r>
      <w:r w:rsidRPr="0078186E">
        <w:rPr>
          <w:b/>
        </w:rPr>
        <w:t>(далее – учреждение)</w:t>
      </w:r>
      <w:r w:rsidRPr="0078186E">
        <w:t xml:space="preserve"> в соответствии с действующими федеральными, региональными законами и иными нормативными правовыми актами РФ, РТ, муниципального образования города Казани, Уставом образовательной организации.</w:t>
      </w:r>
    </w:p>
    <w:p w:rsidR="00034C85" w:rsidRPr="0078186E" w:rsidRDefault="00034C85" w:rsidP="00034C85">
      <w:pPr>
        <w:ind w:firstLine="567"/>
        <w:jc w:val="both"/>
      </w:pPr>
      <w:r w:rsidRPr="0078186E">
        <w:t>1.3. Настоящее Положение является локальным актом, устанавливающим порядок предоставления дополнительных отпусков работникам  учреждения и регламентирующим на основании действующего трудового законодательства порядок предоставления:</w:t>
      </w:r>
    </w:p>
    <w:p w:rsidR="00034C85" w:rsidRPr="00CE23F6" w:rsidRDefault="00034C85" w:rsidP="008C083B">
      <w:pPr>
        <w:pStyle w:val="ae"/>
        <w:numPr>
          <w:ilvl w:val="0"/>
          <w:numId w:val="15"/>
        </w:numPr>
        <w:ind w:left="0" w:firstLine="567"/>
        <w:jc w:val="both"/>
      </w:pPr>
      <w:r w:rsidRPr="0078186E">
        <w:t>ежегодных дополнительных оплачиваемых отпусков за работу в условиях, отличающихся от нормальных</w:t>
      </w:r>
      <w:r w:rsidRPr="00CE23F6">
        <w:t>;</w:t>
      </w:r>
    </w:p>
    <w:p w:rsidR="00034C85" w:rsidRDefault="00034C85" w:rsidP="008C083B">
      <w:pPr>
        <w:pStyle w:val="ae"/>
        <w:numPr>
          <w:ilvl w:val="0"/>
          <w:numId w:val="15"/>
        </w:numPr>
        <w:ind w:left="0" w:firstLine="567"/>
        <w:jc w:val="both"/>
      </w:pPr>
      <w:r w:rsidRPr="00CE23F6">
        <w:t>ежегодных дополнительных оплачиваемых отпусков за ненормированный рабочий день;</w:t>
      </w:r>
    </w:p>
    <w:p w:rsidR="00034C85" w:rsidRDefault="00034C85" w:rsidP="008C083B">
      <w:pPr>
        <w:pStyle w:val="ae"/>
        <w:numPr>
          <w:ilvl w:val="0"/>
          <w:numId w:val="15"/>
        </w:numPr>
        <w:ind w:left="0" w:firstLine="567"/>
        <w:jc w:val="both"/>
      </w:pPr>
      <w:r>
        <w:t>дополнительных оплачиваемых отпусков на основании Соглашений, коллективных договоров в целях социальной поддержки работников;</w:t>
      </w:r>
    </w:p>
    <w:p w:rsidR="00034C85" w:rsidRPr="00CE23F6" w:rsidRDefault="00034C85" w:rsidP="008C083B">
      <w:pPr>
        <w:pStyle w:val="ae"/>
        <w:numPr>
          <w:ilvl w:val="0"/>
          <w:numId w:val="15"/>
        </w:numPr>
        <w:ind w:left="0" w:firstLine="567"/>
        <w:jc w:val="both"/>
      </w:pPr>
      <w:r w:rsidRPr="00CE23F6">
        <w:t>отпуск без сохранения заработной платы</w:t>
      </w:r>
    </w:p>
    <w:p w:rsidR="00034C85" w:rsidRPr="0010530C" w:rsidRDefault="00034C85" w:rsidP="00034C85">
      <w:pPr>
        <w:ind w:firstLine="567"/>
        <w:rPr>
          <w:b/>
        </w:rPr>
      </w:pPr>
    </w:p>
    <w:p w:rsidR="00034C85" w:rsidRDefault="00034C85" w:rsidP="00034C85">
      <w:pPr>
        <w:ind w:firstLine="567"/>
        <w:jc w:val="center"/>
        <w:rPr>
          <w:b/>
        </w:rPr>
      </w:pPr>
      <w:r w:rsidRPr="00CE23F6">
        <w:rPr>
          <w:b/>
          <w:lang w:val="en-US"/>
        </w:rPr>
        <w:t>II</w:t>
      </w:r>
      <w:r w:rsidRPr="00CE23F6">
        <w:rPr>
          <w:b/>
        </w:rPr>
        <w:t>. Порядок предоставления ежегодных дополнительных оплачиваемых отпусков за работу в условиях, отличающихся от нормальных</w:t>
      </w:r>
    </w:p>
    <w:p w:rsidR="00034C85" w:rsidRPr="00CE23F6" w:rsidRDefault="00034C85" w:rsidP="00034C85">
      <w:pPr>
        <w:ind w:firstLine="567"/>
        <w:jc w:val="center"/>
        <w:rPr>
          <w:b/>
        </w:rPr>
      </w:pPr>
    </w:p>
    <w:p w:rsidR="00034C85" w:rsidRDefault="00034C85" w:rsidP="00034C85">
      <w:pPr>
        <w:ind w:firstLine="567"/>
        <w:jc w:val="both"/>
      </w:pPr>
      <w:r w:rsidRPr="00CE23F6">
        <w:t>2.1. 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трудовой деятельности.</w:t>
      </w:r>
    </w:p>
    <w:p w:rsidR="00034C85" w:rsidRPr="00CE23F6" w:rsidRDefault="00034C85" w:rsidP="00034C85">
      <w:pPr>
        <w:ind w:firstLine="567"/>
        <w:jc w:val="both"/>
      </w:pPr>
      <w:r>
        <w:t>2.2.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2,3 или 4 степени либо опасным условиям труда.</w:t>
      </w:r>
    </w:p>
    <w:p w:rsidR="00034C85" w:rsidRPr="00CE23F6" w:rsidRDefault="00034C85" w:rsidP="00034C85">
      <w:pPr>
        <w:ind w:firstLine="567"/>
        <w:jc w:val="both"/>
        <w:rPr>
          <w:b/>
        </w:rPr>
      </w:pPr>
      <w:r w:rsidRPr="00CE23F6">
        <w:t>В соответствии с Постановлением Госкомтруда СССР и Президиума ВЦСПС от 25 октября 1974 года №298/П-22 «Об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с последующими изменениями и дополнениями и на основании проведенной специальной оценки условий труда (</w:t>
      </w:r>
      <w:r>
        <w:t>СОУТ</w:t>
      </w:r>
      <w:r w:rsidRPr="00CE23F6">
        <w:t xml:space="preserve">) в соответствии с ФЗ №426-ФЗ от 28.12.2013 г. «О специальной оценке условий труда», по условиям труда в </w:t>
      </w:r>
      <w:r w:rsidRPr="00E70EBA">
        <w:t>учреждении,</w:t>
      </w:r>
      <w:r>
        <w:rPr>
          <w:color w:val="FF0000"/>
        </w:rPr>
        <w:t xml:space="preserve"> </w:t>
      </w:r>
      <w:r w:rsidRPr="00BE5DBE">
        <w:t xml:space="preserve">Отчета о проведении СОУТ в организации от </w:t>
      </w:r>
      <w:r w:rsidR="00BE5DBE" w:rsidRPr="00BE5DBE">
        <w:t>1</w:t>
      </w:r>
      <w:r w:rsidRPr="00BE5DBE">
        <w:t xml:space="preserve"> </w:t>
      </w:r>
      <w:r w:rsidR="00BE5DBE" w:rsidRPr="00BE5DBE">
        <w:t xml:space="preserve">сентября 2019 </w:t>
      </w:r>
      <w:r w:rsidRPr="00BE5DBE">
        <w:t>г</w:t>
      </w:r>
      <w:r>
        <w:rPr>
          <w:color w:val="FF0000"/>
        </w:rPr>
        <w:t xml:space="preserve">. </w:t>
      </w:r>
      <w:r w:rsidRPr="00972DF2">
        <w:rPr>
          <w:color w:val="FF0000"/>
        </w:rPr>
        <w:t xml:space="preserve"> </w:t>
      </w:r>
      <w:r w:rsidRPr="00CE23F6">
        <w:rPr>
          <w:b/>
        </w:rPr>
        <w:t>право на предоставление ежегодного дополнительного оплачиваемого отпуска за работу в условиях, имеющих неблагоприятное воздействие на здоровье человека вредных физических факторов имеют следующие работники:</w:t>
      </w:r>
    </w:p>
    <w:p w:rsidR="00034C85" w:rsidRPr="00CE23F6" w:rsidRDefault="00034C85" w:rsidP="008C083B">
      <w:pPr>
        <w:pStyle w:val="ae"/>
        <w:numPr>
          <w:ilvl w:val="0"/>
          <w:numId w:val="16"/>
        </w:numPr>
        <w:ind w:left="0" w:firstLine="567"/>
        <w:jc w:val="both"/>
        <w:rPr>
          <w:b/>
          <w:i/>
        </w:rPr>
      </w:pPr>
      <w:r w:rsidRPr="00CE23F6">
        <w:rPr>
          <w:b/>
          <w:i/>
        </w:rPr>
        <w:t>повар, постоянно работающий у плиты;</w:t>
      </w:r>
    </w:p>
    <w:p w:rsidR="00034C85" w:rsidRPr="00CE23F6" w:rsidRDefault="00034C85" w:rsidP="008C083B">
      <w:pPr>
        <w:pStyle w:val="ae"/>
        <w:numPr>
          <w:ilvl w:val="0"/>
          <w:numId w:val="16"/>
        </w:numPr>
        <w:ind w:left="0" w:firstLine="567"/>
        <w:jc w:val="both"/>
        <w:rPr>
          <w:b/>
          <w:i/>
        </w:rPr>
      </w:pPr>
      <w:r>
        <w:rPr>
          <w:b/>
          <w:i/>
        </w:rPr>
        <w:t>рабочий</w:t>
      </w:r>
      <w:r w:rsidRPr="00CE23F6">
        <w:rPr>
          <w:b/>
          <w:i/>
        </w:rPr>
        <w:t xml:space="preserve"> по стирке белья;</w:t>
      </w:r>
    </w:p>
    <w:p w:rsidR="00034C85" w:rsidRPr="00CE23F6" w:rsidRDefault="00034C85" w:rsidP="008C083B">
      <w:pPr>
        <w:pStyle w:val="ae"/>
        <w:numPr>
          <w:ilvl w:val="0"/>
          <w:numId w:val="16"/>
        </w:numPr>
        <w:ind w:left="0" w:firstLine="567"/>
        <w:jc w:val="both"/>
        <w:rPr>
          <w:b/>
          <w:i/>
        </w:rPr>
      </w:pPr>
      <w:r w:rsidRPr="00CE23F6">
        <w:rPr>
          <w:b/>
          <w:i/>
        </w:rPr>
        <w:t>уборщик служебных помещений, занятый уборкой наружных (общественных) уборных и санузлов;</w:t>
      </w:r>
    </w:p>
    <w:p w:rsidR="00034C85" w:rsidRPr="00CE23F6" w:rsidRDefault="00034C85" w:rsidP="008C083B">
      <w:pPr>
        <w:pStyle w:val="ae"/>
        <w:numPr>
          <w:ilvl w:val="0"/>
          <w:numId w:val="16"/>
        </w:numPr>
        <w:ind w:left="0" w:firstLine="567"/>
        <w:jc w:val="both"/>
        <w:rPr>
          <w:b/>
          <w:i/>
        </w:rPr>
      </w:pPr>
      <w:r w:rsidRPr="00CE23F6">
        <w:rPr>
          <w:b/>
          <w:i/>
        </w:rPr>
        <w:t xml:space="preserve">медицинская сестра </w:t>
      </w:r>
      <w:r>
        <w:rPr>
          <w:b/>
          <w:i/>
        </w:rPr>
        <w:t xml:space="preserve">  </w:t>
      </w:r>
    </w:p>
    <w:p w:rsidR="00034C85" w:rsidRPr="00CE23F6" w:rsidRDefault="00034C85" w:rsidP="00034C85">
      <w:pPr>
        <w:ind w:firstLine="567"/>
        <w:jc w:val="both"/>
      </w:pPr>
      <w:r w:rsidRPr="00CE23F6">
        <w:t>2.</w:t>
      </w:r>
      <w:r>
        <w:t>3</w:t>
      </w:r>
      <w:r w:rsidRPr="00CE23F6">
        <w:t>.</w:t>
      </w:r>
      <w:r>
        <w:t xml:space="preserve"> </w:t>
      </w:r>
      <w:r w:rsidRPr="00CE23F6">
        <w:t>Дополнительный отпуск за работу в условиях, имеющих неблагоприятное воздействие на здоровье человека вредных физических факторов,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034C85" w:rsidRPr="00CE23F6" w:rsidRDefault="00034C85" w:rsidP="00034C85">
      <w:pPr>
        <w:ind w:firstLine="567"/>
        <w:jc w:val="both"/>
      </w:pPr>
      <w:r w:rsidRPr="00CE23F6">
        <w:t>2.</w:t>
      </w:r>
      <w:r>
        <w:t>4</w:t>
      </w:r>
      <w:r w:rsidRPr="00CE23F6">
        <w:t>.</w:t>
      </w:r>
      <w:r>
        <w:t xml:space="preserve"> </w:t>
      </w:r>
      <w:r w:rsidRPr="00CE23F6">
        <w:t xml:space="preserve">Дополнительный отпуск за работу в условиях, имеющих неблагоприятное воздействие на здоровье человека вредных физических факторов, </w:t>
      </w:r>
      <w:r>
        <w:t>при</w:t>
      </w:r>
      <w:r w:rsidRPr="00CE23F6">
        <w:t xml:space="preserve"> суммировании с основным отпуском должен быть пересчитан в календарные дни и оплачен за общее количество календарных дней отпуска.</w:t>
      </w:r>
    </w:p>
    <w:p w:rsidR="00034C85" w:rsidRPr="00CE23F6" w:rsidRDefault="00034C85" w:rsidP="00034C85">
      <w:pPr>
        <w:ind w:firstLine="567"/>
        <w:jc w:val="both"/>
      </w:pPr>
      <w:r w:rsidRPr="00CE23F6">
        <w:t>Порядок пересчета: к последнему дню ежегодного отпуска, установленного в календарных днях, присоединяется дополнительный отпуск первоначально по календарю в рабочих днях, исчисленных по шестидневной рабочей неделе, а затем пересчитывается в календарные дни.</w:t>
      </w:r>
    </w:p>
    <w:p w:rsidR="00034C85" w:rsidRPr="00CE23F6" w:rsidRDefault="00034C85" w:rsidP="00034C85">
      <w:pPr>
        <w:ind w:firstLine="567"/>
        <w:jc w:val="both"/>
      </w:pPr>
      <w:r w:rsidRPr="00CE23F6">
        <w:t>В случае переноса неиспользования дополнительного отпуска при увольнении право на указанный отпуск реализуется в порядке, установленным трудовом законодательством РФ для ежегодных оплачиваемых отпусков.</w:t>
      </w:r>
    </w:p>
    <w:p w:rsidR="00034C85" w:rsidRPr="004B70B5" w:rsidRDefault="00034C85" w:rsidP="00034C85">
      <w:pPr>
        <w:ind w:firstLine="567"/>
        <w:jc w:val="both"/>
      </w:pPr>
      <w:r w:rsidRPr="00CE23F6">
        <w:t xml:space="preserve">Оплата дополнительных отпусков, предоставляемых работникам за работу в условиях, имеющих неблагоприятное воздействие на здоровье человека вредных физических факторов, производится в пределах фонда оплаты труда </w:t>
      </w:r>
      <w:r w:rsidRPr="004B70B5">
        <w:t>учреждения.</w:t>
      </w:r>
    </w:p>
    <w:p w:rsidR="00034C85" w:rsidRPr="00CC39CE" w:rsidRDefault="00034C85" w:rsidP="00034C85">
      <w:pPr>
        <w:ind w:firstLine="567"/>
        <w:jc w:val="both"/>
      </w:pPr>
      <w:r w:rsidRPr="00CC39CE">
        <w:t>2.5. Работодатель ведет учет времени, фактически отработанного каждым работником в условиях  имеющих неблагоприятное воздействие на здоровье человека вредных физических факторов.</w:t>
      </w:r>
    </w:p>
    <w:p w:rsidR="00034C85" w:rsidRPr="00CC39CE" w:rsidRDefault="00034C85" w:rsidP="00034C85">
      <w:pPr>
        <w:ind w:firstLine="567"/>
        <w:jc w:val="both"/>
      </w:pPr>
      <w:r w:rsidRPr="00CC39CE">
        <w:t xml:space="preserve">2.6. Продолжительность ежегодного дополнительного оплачиваемого отпуска  конкретного работника устанавливается трудовым договором с учетом специальной оценки условий труда. </w:t>
      </w:r>
      <w:r w:rsidRPr="00CC39CE">
        <w:rPr>
          <w:b/>
        </w:rPr>
        <w:t>Минимальная</w:t>
      </w:r>
      <w:r w:rsidRPr="00CC39CE">
        <w:t xml:space="preserve"> продолжительность ежегодного дополнительного оплачиваемого отпуска составляет 7 </w:t>
      </w:r>
      <w:r w:rsidRPr="00CC39CE">
        <w:rPr>
          <w:b/>
        </w:rPr>
        <w:t xml:space="preserve">календарных </w:t>
      </w:r>
      <w:r w:rsidRPr="00CC39CE">
        <w:t>дней.</w:t>
      </w:r>
    </w:p>
    <w:p w:rsidR="00034C85" w:rsidRPr="00CE23F6" w:rsidRDefault="00034C85" w:rsidP="00034C85">
      <w:pPr>
        <w:ind w:firstLine="567"/>
        <w:jc w:val="both"/>
      </w:pPr>
    </w:p>
    <w:p w:rsidR="00034C85" w:rsidRPr="00CE23F6" w:rsidRDefault="00034C85" w:rsidP="00034C85">
      <w:pPr>
        <w:jc w:val="center"/>
        <w:rPr>
          <w:b/>
        </w:rPr>
      </w:pPr>
      <w:r w:rsidRPr="00CE23F6">
        <w:rPr>
          <w:b/>
        </w:rPr>
        <w:t xml:space="preserve">Перечень </w:t>
      </w:r>
    </w:p>
    <w:p w:rsidR="00034C85" w:rsidRPr="00CE23F6" w:rsidRDefault="00034C85" w:rsidP="00034C85">
      <w:pPr>
        <w:jc w:val="center"/>
        <w:rPr>
          <w:b/>
        </w:rPr>
      </w:pPr>
      <w:r w:rsidRPr="00CE23F6">
        <w:rPr>
          <w:b/>
        </w:rPr>
        <w:t xml:space="preserve"> работ, профессий и должностей с вредными условиями труда, работа в которых дает право на дополнительный отпуск и сокращенный рабочий день</w:t>
      </w:r>
    </w:p>
    <w:p w:rsidR="00034C85" w:rsidRPr="00CE23F6" w:rsidRDefault="00034C85" w:rsidP="00034C85">
      <w:pPr>
        <w:jc w:val="center"/>
        <w:rPr>
          <w:b/>
        </w:rPr>
      </w:pPr>
      <w:r w:rsidRPr="00CE23F6">
        <w:rPr>
          <w:b/>
        </w:rPr>
        <w:t xml:space="preserve">(извлечение) </w:t>
      </w:r>
    </w:p>
    <w:p w:rsidR="00034C85" w:rsidRPr="00CE23F6" w:rsidRDefault="00034C85" w:rsidP="00034C85">
      <w:pPr>
        <w:jc w:val="both"/>
      </w:pPr>
    </w:p>
    <w:tbl>
      <w:tblPr>
        <w:tblStyle w:val="35"/>
        <w:tblW w:w="9571" w:type="dxa"/>
        <w:tblLayout w:type="fixed"/>
        <w:tblLook w:val="04A0" w:firstRow="1" w:lastRow="0" w:firstColumn="1" w:lastColumn="0" w:noHBand="0" w:noVBand="1"/>
      </w:tblPr>
      <w:tblGrid>
        <w:gridCol w:w="1129"/>
        <w:gridCol w:w="3969"/>
        <w:gridCol w:w="2718"/>
        <w:gridCol w:w="1755"/>
      </w:tblGrid>
      <w:tr w:rsidR="00034C85" w:rsidRPr="00CE23F6" w:rsidTr="00034C85">
        <w:tc>
          <w:tcPr>
            <w:tcW w:w="1129" w:type="dxa"/>
          </w:tcPr>
          <w:p w:rsidR="00034C85" w:rsidRPr="00A436DF" w:rsidRDefault="00034C85" w:rsidP="00034C85">
            <w:pPr>
              <w:jc w:val="center"/>
              <w:rPr>
                <w:b/>
              </w:rPr>
            </w:pPr>
            <w:r w:rsidRPr="00A436DF">
              <w:rPr>
                <w:b/>
              </w:rPr>
              <w:t xml:space="preserve">№№ </w:t>
            </w:r>
          </w:p>
          <w:p w:rsidR="00034C85" w:rsidRPr="00A436DF" w:rsidRDefault="00034C85" w:rsidP="00034C85">
            <w:pPr>
              <w:jc w:val="center"/>
              <w:rPr>
                <w:b/>
              </w:rPr>
            </w:pPr>
            <w:r w:rsidRPr="00A436DF">
              <w:rPr>
                <w:b/>
              </w:rPr>
              <w:t>По «Списку»</w:t>
            </w:r>
          </w:p>
        </w:tc>
        <w:tc>
          <w:tcPr>
            <w:tcW w:w="3969" w:type="dxa"/>
          </w:tcPr>
          <w:p w:rsidR="00034C85" w:rsidRPr="00A436DF" w:rsidRDefault="00034C85" w:rsidP="00034C85">
            <w:pPr>
              <w:jc w:val="center"/>
              <w:rPr>
                <w:b/>
              </w:rPr>
            </w:pPr>
            <w:r w:rsidRPr="00A436DF">
              <w:rPr>
                <w:b/>
              </w:rPr>
              <w:t>Наименование производств, цехов, профессий и должностей</w:t>
            </w:r>
          </w:p>
        </w:tc>
        <w:tc>
          <w:tcPr>
            <w:tcW w:w="2718" w:type="dxa"/>
          </w:tcPr>
          <w:p w:rsidR="00034C85" w:rsidRDefault="00034C85" w:rsidP="00034C85">
            <w:pPr>
              <w:jc w:val="center"/>
              <w:rPr>
                <w:b/>
              </w:rPr>
            </w:pPr>
            <w:r w:rsidRPr="00A436DF">
              <w:rPr>
                <w:b/>
              </w:rPr>
              <w:t>Продолжительность доп.отпуск.</w:t>
            </w:r>
          </w:p>
          <w:p w:rsidR="00034C85" w:rsidRPr="00A436DF" w:rsidRDefault="00034C85" w:rsidP="00034C85">
            <w:pPr>
              <w:jc w:val="center"/>
              <w:rPr>
                <w:b/>
              </w:rPr>
            </w:pPr>
            <w:r w:rsidRPr="00A436DF">
              <w:rPr>
                <w:b/>
              </w:rPr>
              <w:t>(в раб.днях)</w:t>
            </w:r>
          </w:p>
        </w:tc>
        <w:tc>
          <w:tcPr>
            <w:tcW w:w="1755" w:type="dxa"/>
          </w:tcPr>
          <w:p w:rsidR="00034C85" w:rsidRPr="00A436DF" w:rsidRDefault="00034C85" w:rsidP="00034C85">
            <w:pPr>
              <w:jc w:val="center"/>
              <w:rPr>
                <w:b/>
              </w:rPr>
            </w:pPr>
            <w:r w:rsidRPr="00A436DF">
              <w:rPr>
                <w:b/>
              </w:rPr>
              <w:t>Продолжит</w:t>
            </w:r>
          </w:p>
          <w:p w:rsidR="00034C85" w:rsidRPr="00A436DF" w:rsidRDefault="00034C85" w:rsidP="00034C85">
            <w:pPr>
              <w:jc w:val="center"/>
              <w:rPr>
                <w:b/>
              </w:rPr>
            </w:pPr>
            <w:r w:rsidRPr="00A436DF">
              <w:rPr>
                <w:b/>
              </w:rPr>
              <w:t>сокращен. раб. дня</w:t>
            </w:r>
          </w:p>
          <w:p w:rsidR="00034C85" w:rsidRPr="00A436DF" w:rsidRDefault="00034C85" w:rsidP="00034C85">
            <w:pPr>
              <w:jc w:val="center"/>
              <w:rPr>
                <w:b/>
              </w:rPr>
            </w:pPr>
            <w:r w:rsidRPr="00A436DF">
              <w:rPr>
                <w:b/>
              </w:rPr>
              <w:t>(в часах)</w:t>
            </w:r>
          </w:p>
        </w:tc>
      </w:tr>
      <w:tr w:rsidR="00034C85" w:rsidRPr="00CE23F6" w:rsidTr="00034C85">
        <w:trPr>
          <w:trHeight w:val="354"/>
        </w:trPr>
        <w:tc>
          <w:tcPr>
            <w:tcW w:w="1129" w:type="dxa"/>
          </w:tcPr>
          <w:p w:rsidR="00034C85" w:rsidRPr="00A436DF" w:rsidRDefault="00034C85" w:rsidP="00034C85">
            <w:pPr>
              <w:jc w:val="center"/>
              <w:rPr>
                <w:b/>
              </w:rPr>
            </w:pPr>
            <w:r w:rsidRPr="00A436DF">
              <w:rPr>
                <w:b/>
              </w:rPr>
              <w:t>1</w:t>
            </w:r>
          </w:p>
        </w:tc>
        <w:tc>
          <w:tcPr>
            <w:tcW w:w="3969" w:type="dxa"/>
          </w:tcPr>
          <w:p w:rsidR="00034C85" w:rsidRPr="00A436DF" w:rsidRDefault="00034C85" w:rsidP="00034C85">
            <w:pPr>
              <w:jc w:val="center"/>
              <w:rPr>
                <w:b/>
              </w:rPr>
            </w:pPr>
            <w:r w:rsidRPr="00A436DF">
              <w:rPr>
                <w:b/>
              </w:rPr>
              <w:t>2</w:t>
            </w:r>
          </w:p>
        </w:tc>
        <w:tc>
          <w:tcPr>
            <w:tcW w:w="2718" w:type="dxa"/>
          </w:tcPr>
          <w:p w:rsidR="00034C85" w:rsidRPr="00A436DF" w:rsidRDefault="00034C85" w:rsidP="00034C85">
            <w:pPr>
              <w:jc w:val="center"/>
              <w:rPr>
                <w:b/>
              </w:rPr>
            </w:pPr>
            <w:r w:rsidRPr="00A436DF">
              <w:rPr>
                <w:b/>
              </w:rPr>
              <w:t>3</w:t>
            </w:r>
          </w:p>
        </w:tc>
        <w:tc>
          <w:tcPr>
            <w:tcW w:w="1755" w:type="dxa"/>
          </w:tcPr>
          <w:p w:rsidR="00034C85" w:rsidRPr="00A436DF" w:rsidRDefault="00034C85" w:rsidP="00034C85">
            <w:pPr>
              <w:jc w:val="center"/>
              <w:rPr>
                <w:b/>
              </w:rPr>
            </w:pPr>
            <w:r w:rsidRPr="00A436DF">
              <w:rPr>
                <w:b/>
              </w:rPr>
              <w:t>4</w:t>
            </w:r>
          </w:p>
        </w:tc>
      </w:tr>
      <w:tr w:rsidR="00034C85" w:rsidRPr="00CE23F6" w:rsidTr="00034C85">
        <w:tc>
          <w:tcPr>
            <w:tcW w:w="1129" w:type="dxa"/>
          </w:tcPr>
          <w:p w:rsidR="00034C85" w:rsidRPr="00CE23F6" w:rsidRDefault="00034C85" w:rsidP="00034C85">
            <w:pPr>
              <w:jc w:val="center"/>
            </w:pPr>
            <w:r w:rsidRPr="00CE23F6">
              <w:t>1</w:t>
            </w:r>
          </w:p>
        </w:tc>
        <w:tc>
          <w:tcPr>
            <w:tcW w:w="3969" w:type="dxa"/>
          </w:tcPr>
          <w:p w:rsidR="00034C85" w:rsidRPr="00CE23F6" w:rsidRDefault="00034C85" w:rsidP="00034C85">
            <w:r w:rsidRPr="00CE23F6">
              <w:t>Средний медицинский персонал</w:t>
            </w:r>
          </w:p>
        </w:tc>
        <w:tc>
          <w:tcPr>
            <w:tcW w:w="2718" w:type="dxa"/>
          </w:tcPr>
          <w:p w:rsidR="00034C85" w:rsidRPr="00CE23F6" w:rsidRDefault="00034C85" w:rsidP="00034C85">
            <w:pPr>
              <w:jc w:val="center"/>
            </w:pPr>
            <w:r w:rsidRPr="00CE23F6">
              <w:t>12</w:t>
            </w:r>
          </w:p>
        </w:tc>
        <w:tc>
          <w:tcPr>
            <w:tcW w:w="1755" w:type="dxa"/>
          </w:tcPr>
          <w:p w:rsidR="00034C85" w:rsidRPr="00CE23F6" w:rsidRDefault="00034C85" w:rsidP="00034C85">
            <w:pPr>
              <w:jc w:val="center"/>
            </w:pPr>
          </w:p>
        </w:tc>
      </w:tr>
      <w:tr w:rsidR="00034C85" w:rsidRPr="00CE23F6" w:rsidTr="00034C85">
        <w:tc>
          <w:tcPr>
            <w:tcW w:w="1129" w:type="dxa"/>
          </w:tcPr>
          <w:p w:rsidR="00034C85" w:rsidRPr="00CE23F6" w:rsidRDefault="00034C85" w:rsidP="00034C85">
            <w:pPr>
              <w:jc w:val="center"/>
            </w:pPr>
            <w:r w:rsidRPr="00CE23F6">
              <w:t>2</w:t>
            </w:r>
          </w:p>
        </w:tc>
        <w:tc>
          <w:tcPr>
            <w:tcW w:w="3969" w:type="dxa"/>
          </w:tcPr>
          <w:p w:rsidR="00034C85" w:rsidRPr="00CE23F6" w:rsidRDefault="00034C85" w:rsidP="00034C85">
            <w:r w:rsidRPr="00CE23F6">
              <w:t>Машинистка, постоянн</w:t>
            </w:r>
            <w:r>
              <w:t>о работающая на пишущей машинке</w:t>
            </w:r>
          </w:p>
        </w:tc>
        <w:tc>
          <w:tcPr>
            <w:tcW w:w="2718" w:type="dxa"/>
          </w:tcPr>
          <w:p w:rsidR="00034C85" w:rsidRPr="00CE23F6" w:rsidRDefault="00034C85" w:rsidP="00034C85">
            <w:pPr>
              <w:jc w:val="center"/>
            </w:pPr>
            <w:r w:rsidRPr="00CE23F6">
              <w:t>6</w:t>
            </w:r>
          </w:p>
        </w:tc>
        <w:tc>
          <w:tcPr>
            <w:tcW w:w="1755" w:type="dxa"/>
          </w:tcPr>
          <w:p w:rsidR="00034C85" w:rsidRPr="00CE23F6" w:rsidRDefault="00034C85" w:rsidP="00034C85">
            <w:pPr>
              <w:jc w:val="center"/>
            </w:pPr>
          </w:p>
        </w:tc>
      </w:tr>
      <w:tr w:rsidR="00034C85" w:rsidRPr="00CE23F6" w:rsidTr="00034C85">
        <w:tc>
          <w:tcPr>
            <w:tcW w:w="1129" w:type="dxa"/>
          </w:tcPr>
          <w:p w:rsidR="00034C85" w:rsidRPr="00CE23F6" w:rsidRDefault="00034C85" w:rsidP="00034C85">
            <w:pPr>
              <w:jc w:val="center"/>
            </w:pPr>
            <w:r w:rsidRPr="00CE23F6">
              <w:t>3</w:t>
            </w:r>
          </w:p>
        </w:tc>
        <w:tc>
          <w:tcPr>
            <w:tcW w:w="3969" w:type="dxa"/>
          </w:tcPr>
          <w:p w:rsidR="00034C85" w:rsidRPr="00CE23F6" w:rsidRDefault="00034C85" w:rsidP="00034C85">
            <w:r w:rsidRPr="00CE23F6">
              <w:t>Повар, постоянно работающий у плиты</w:t>
            </w:r>
          </w:p>
        </w:tc>
        <w:tc>
          <w:tcPr>
            <w:tcW w:w="2718" w:type="dxa"/>
          </w:tcPr>
          <w:p w:rsidR="00034C85" w:rsidRPr="00CE23F6" w:rsidRDefault="00034C85" w:rsidP="00034C85">
            <w:pPr>
              <w:jc w:val="center"/>
            </w:pPr>
            <w:r w:rsidRPr="00CE23F6">
              <w:t>6</w:t>
            </w:r>
          </w:p>
        </w:tc>
        <w:tc>
          <w:tcPr>
            <w:tcW w:w="1755" w:type="dxa"/>
          </w:tcPr>
          <w:p w:rsidR="00034C85" w:rsidRPr="00CE23F6" w:rsidRDefault="00034C85" w:rsidP="00034C85">
            <w:pPr>
              <w:jc w:val="center"/>
            </w:pPr>
          </w:p>
        </w:tc>
      </w:tr>
      <w:tr w:rsidR="00034C85" w:rsidRPr="00CE23F6" w:rsidTr="00034C85">
        <w:tc>
          <w:tcPr>
            <w:tcW w:w="1129" w:type="dxa"/>
          </w:tcPr>
          <w:p w:rsidR="00034C85" w:rsidRPr="00CE23F6" w:rsidRDefault="00034C85" w:rsidP="00034C85">
            <w:pPr>
              <w:jc w:val="center"/>
            </w:pPr>
            <w:r w:rsidRPr="00CE23F6">
              <w:t>4</w:t>
            </w:r>
          </w:p>
        </w:tc>
        <w:tc>
          <w:tcPr>
            <w:tcW w:w="3969" w:type="dxa"/>
          </w:tcPr>
          <w:p w:rsidR="00034C85" w:rsidRPr="00CE23F6" w:rsidRDefault="00034C85" w:rsidP="00877991">
            <w:r w:rsidRPr="00CE23F6">
              <w:t>Рабочий по стирке белья</w:t>
            </w:r>
            <w:r>
              <w:t xml:space="preserve"> </w:t>
            </w:r>
          </w:p>
        </w:tc>
        <w:tc>
          <w:tcPr>
            <w:tcW w:w="2718" w:type="dxa"/>
          </w:tcPr>
          <w:p w:rsidR="00034C85" w:rsidRPr="00CE23F6" w:rsidRDefault="00034C85" w:rsidP="00034C85">
            <w:pPr>
              <w:jc w:val="center"/>
            </w:pPr>
            <w:r w:rsidRPr="00CE23F6">
              <w:t>6</w:t>
            </w:r>
          </w:p>
        </w:tc>
        <w:tc>
          <w:tcPr>
            <w:tcW w:w="1755" w:type="dxa"/>
          </w:tcPr>
          <w:p w:rsidR="00034C85" w:rsidRPr="00CE23F6" w:rsidRDefault="00034C85" w:rsidP="00034C85">
            <w:pPr>
              <w:jc w:val="center"/>
            </w:pPr>
          </w:p>
        </w:tc>
      </w:tr>
    </w:tbl>
    <w:p w:rsidR="00034C85" w:rsidRDefault="00034C85" w:rsidP="00034C85">
      <w:pPr>
        <w:jc w:val="both"/>
        <w:rPr>
          <w:b/>
        </w:rPr>
      </w:pPr>
      <w:r>
        <w:rPr>
          <w:b/>
        </w:rPr>
        <w:t xml:space="preserve"> </w:t>
      </w:r>
    </w:p>
    <w:p w:rsidR="00034C85" w:rsidRDefault="00034C85" w:rsidP="00034C85">
      <w:pPr>
        <w:shd w:val="clear" w:color="auto" w:fill="FFFFFF"/>
        <w:ind w:firstLine="567"/>
        <w:jc w:val="center"/>
        <w:textAlignment w:val="baseline"/>
        <w:outlineLvl w:val="1"/>
        <w:rPr>
          <w:b/>
          <w:spacing w:val="2"/>
        </w:rPr>
      </w:pPr>
      <w:r w:rsidRPr="00CE23F6">
        <w:rPr>
          <w:b/>
          <w:lang w:val="en-US"/>
        </w:rPr>
        <w:t>III</w:t>
      </w:r>
      <w:r w:rsidRPr="00CE23F6">
        <w:rPr>
          <w:b/>
        </w:rPr>
        <w:t>.</w:t>
      </w:r>
      <w:r>
        <w:rPr>
          <w:b/>
        </w:rPr>
        <w:t xml:space="preserve"> </w:t>
      </w:r>
      <w:r w:rsidRPr="00507AAD">
        <w:rPr>
          <w:b/>
          <w:spacing w:val="2"/>
        </w:rPr>
        <w:t xml:space="preserve">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w:t>
      </w:r>
    </w:p>
    <w:p w:rsidR="00034C85" w:rsidRPr="00507AAD" w:rsidRDefault="00034C85" w:rsidP="00034C85">
      <w:pPr>
        <w:shd w:val="clear" w:color="auto" w:fill="FFFFFF"/>
        <w:ind w:firstLine="567"/>
        <w:jc w:val="center"/>
        <w:textAlignment w:val="baseline"/>
        <w:outlineLvl w:val="1"/>
        <w:rPr>
          <w:b/>
          <w:spacing w:val="2"/>
        </w:rPr>
      </w:pPr>
      <w:r w:rsidRPr="00507AAD">
        <w:rPr>
          <w:b/>
          <w:spacing w:val="2"/>
        </w:rPr>
        <w:t>(утв. постановлением КМ РТ от 26 мая 2003 г. N 280)</w:t>
      </w:r>
    </w:p>
    <w:p w:rsidR="00034C85" w:rsidRPr="00507AAD" w:rsidRDefault="00034C85" w:rsidP="00034C85">
      <w:pPr>
        <w:shd w:val="clear" w:color="auto" w:fill="FFFFFF"/>
        <w:ind w:firstLine="567"/>
        <w:jc w:val="both"/>
        <w:textAlignment w:val="baseline"/>
        <w:rPr>
          <w:spacing w:val="2"/>
        </w:rPr>
      </w:pPr>
      <w:r>
        <w:rPr>
          <w:spacing w:val="2"/>
        </w:rPr>
        <w:t>3.</w:t>
      </w:r>
      <w:r w:rsidRPr="00507AAD">
        <w:rPr>
          <w:spacing w:val="2"/>
        </w:rPr>
        <w:t>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rsidR="00034C85" w:rsidRPr="00507AAD" w:rsidRDefault="00034C85" w:rsidP="00034C85">
      <w:pPr>
        <w:shd w:val="clear" w:color="auto" w:fill="FFFFFF"/>
        <w:ind w:firstLine="567"/>
        <w:jc w:val="both"/>
        <w:textAlignment w:val="baseline"/>
        <w:rPr>
          <w:spacing w:val="2"/>
        </w:rPr>
      </w:pPr>
      <w:r>
        <w:rPr>
          <w:spacing w:val="2"/>
        </w:rPr>
        <w:t>3.</w:t>
      </w:r>
      <w:r w:rsidRPr="00507AAD">
        <w:rPr>
          <w:spacing w:val="2"/>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034C85" w:rsidRPr="00507AAD" w:rsidRDefault="00034C85" w:rsidP="00034C85">
      <w:pPr>
        <w:shd w:val="clear" w:color="auto" w:fill="FFFFFF"/>
        <w:ind w:firstLine="567"/>
        <w:jc w:val="both"/>
        <w:textAlignment w:val="baseline"/>
        <w:rPr>
          <w:spacing w:val="2"/>
        </w:rPr>
      </w:pPr>
      <w:r w:rsidRPr="00507AAD">
        <w:rPr>
          <w:spacing w:val="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rsidR="00034C85" w:rsidRPr="00507AAD" w:rsidRDefault="00034C85" w:rsidP="00034C85">
      <w:pPr>
        <w:shd w:val="clear" w:color="auto" w:fill="FFFFFF"/>
        <w:ind w:firstLine="567"/>
        <w:jc w:val="both"/>
        <w:textAlignment w:val="baseline"/>
        <w:rPr>
          <w:spacing w:val="2"/>
        </w:rPr>
      </w:pPr>
      <w:r>
        <w:rPr>
          <w:spacing w:val="2"/>
        </w:rPr>
        <w:t>3.</w:t>
      </w:r>
      <w:r w:rsidRPr="00507AAD">
        <w:rPr>
          <w:spacing w:val="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034C85" w:rsidRPr="00507AAD" w:rsidRDefault="00034C85" w:rsidP="00034C85">
      <w:pPr>
        <w:shd w:val="clear" w:color="auto" w:fill="FFFFFF"/>
        <w:ind w:firstLine="567"/>
        <w:jc w:val="both"/>
        <w:textAlignment w:val="baseline"/>
        <w:rPr>
          <w:spacing w:val="2"/>
        </w:rPr>
      </w:pPr>
      <w:r w:rsidRPr="00507AAD">
        <w:rPr>
          <w:spacing w:val="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034C85" w:rsidRPr="00507AAD" w:rsidRDefault="00034C85" w:rsidP="00034C85">
      <w:pPr>
        <w:shd w:val="clear" w:color="auto" w:fill="FFFFFF"/>
        <w:ind w:firstLine="567"/>
        <w:jc w:val="both"/>
        <w:textAlignment w:val="baseline"/>
        <w:rPr>
          <w:spacing w:val="2"/>
        </w:rPr>
      </w:pPr>
      <w:r w:rsidRPr="00507AAD">
        <w:rPr>
          <w:spacing w:val="2"/>
        </w:rPr>
        <w:t>Работодатель ведет учет времени, фактически отработанного каждым работником в условиях ненормированного рабочего дня.</w:t>
      </w:r>
    </w:p>
    <w:p w:rsidR="00034C85" w:rsidRPr="00507AAD" w:rsidRDefault="00034C85" w:rsidP="00034C85">
      <w:pPr>
        <w:shd w:val="clear" w:color="auto" w:fill="FFFFFF"/>
        <w:ind w:firstLine="567"/>
        <w:jc w:val="both"/>
        <w:textAlignment w:val="baseline"/>
        <w:rPr>
          <w:spacing w:val="2"/>
        </w:rPr>
      </w:pPr>
      <w:r>
        <w:rPr>
          <w:spacing w:val="2"/>
        </w:rPr>
        <w:t>3.</w:t>
      </w:r>
      <w:r w:rsidRPr="00507AAD">
        <w:rPr>
          <w:spacing w:val="2"/>
        </w:rPr>
        <w:t>4. Право на дополнительный отпуск возникает у работника независимо от продолжительности работы в условиях ненормированного рабочего дня. </w:t>
      </w:r>
    </w:p>
    <w:p w:rsidR="00034C85" w:rsidRPr="00507AAD" w:rsidRDefault="00034C85" w:rsidP="00034C85">
      <w:pPr>
        <w:shd w:val="clear" w:color="auto" w:fill="FFFFFF"/>
        <w:ind w:firstLine="567"/>
        <w:jc w:val="both"/>
        <w:textAlignment w:val="baseline"/>
        <w:rPr>
          <w:spacing w:val="2"/>
        </w:rPr>
      </w:pPr>
      <w:r>
        <w:rPr>
          <w:spacing w:val="2"/>
        </w:rPr>
        <w:t>3.</w:t>
      </w:r>
      <w:r w:rsidRPr="00507AAD">
        <w:rPr>
          <w:spacing w:val="2"/>
        </w:rPr>
        <w:t>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034C85" w:rsidRPr="00507AAD" w:rsidRDefault="00034C85" w:rsidP="00034C85">
      <w:pPr>
        <w:shd w:val="clear" w:color="auto" w:fill="FFFFFF"/>
        <w:ind w:firstLine="567"/>
        <w:jc w:val="both"/>
        <w:textAlignment w:val="baseline"/>
        <w:rPr>
          <w:spacing w:val="2"/>
        </w:rPr>
      </w:pPr>
      <w:r w:rsidRPr="00507AAD">
        <w:rPr>
          <w:spacing w:val="2"/>
        </w:rPr>
        <w:t>Нерабочие праздничные дни, приходящиеся на период дополнительного отпуска, в число календарных дней отпуска не включаются.</w:t>
      </w:r>
    </w:p>
    <w:p w:rsidR="00034C85" w:rsidRPr="00507AAD" w:rsidRDefault="00034C85" w:rsidP="00034C85">
      <w:pPr>
        <w:shd w:val="clear" w:color="auto" w:fill="FFFFFF"/>
        <w:ind w:firstLine="567"/>
        <w:jc w:val="both"/>
        <w:textAlignment w:val="baseline"/>
        <w:rPr>
          <w:spacing w:val="2"/>
        </w:rPr>
      </w:pPr>
      <w:r>
        <w:rPr>
          <w:spacing w:val="2"/>
        </w:rPr>
        <w:t>3.</w:t>
      </w:r>
      <w:r w:rsidRPr="00507AAD">
        <w:rPr>
          <w:spacing w:val="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034C85" w:rsidRDefault="00034C85" w:rsidP="00034C85">
      <w:pPr>
        <w:shd w:val="clear" w:color="auto" w:fill="FFFFFF"/>
        <w:ind w:firstLine="567"/>
        <w:jc w:val="both"/>
        <w:textAlignment w:val="baseline"/>
        <w:rPr>
          <w:spacing w:val="2"/>
        </w:rPr>
      </w:pPr>
      <w:r>
        <w:rPr>
          <w:spacing w:val="2"/>
        </w:rPr>
        <w:t>3.</w:t>
      </w:r>
      <w:r w:rsidRPr="00507AAD">
        <w:rPr>
          <w:spacing w:val="2"/>
        </w:rPr>
        <w:t>7. Оплата дополнительных отпусков, предоставляемых работникам с ненормированным рабочим днем, производится в пределах фонда оплаты труда.</w:t>
      </w:r>
    </w:p>
    <w:p w:rsidR="00034C85" w:rsidRPr="00CE23F6" w:rsidRDefault="00034C85" w:rsidP="00034C85">
      <w:pPr>
        <w:ind w:firstLine="567"/>
        <w:jc w:val="both"/>
        <w:rPr>
          <w:b/>
        </w:rPr>
      </w:pPr>
      <w:r>
        <w:rPr>
          <w:spacing w:val="2"/>
        </w:rPr>
        <w:t>3.8.</w:t>
      </w:r>
      <w:r w:rsidRPr="00507AAD">
        <w:t xml:space="preserve"> </w:t>
      </w:r>
      <w:r w:rsidRPr="00CE23F6">
        <w:t xml:space="preserve">В </w:t>
      </w:r>
      <w:r w:rsidRPr="00E70EBA">
        <w:t xml:space="preserve">учреждении </w:t>
      </w:r>
      <w:r w:rsidRPr="00CE23F6">
        <w:t xml:space="preserve">установлен следующий </w:t>
      </w:r>
      <w:r w:rsidRPr="00CE23F6">
        <w:rPr>
          <w:b/>
        </w:rPr>
        <w:t>перечень должностей работников с ненормированным рабочим днем и имеющим право на дополнительный отпуск</w:t>
      </w:r>
      <w:r>
        <w:rPr>
          <w:b/>
        </w:rPr>
        <w:t xml:space="preserve"> не менее 3-х рабочих дней</w:t>
      </w:r>
      <w:r w:rsidRPr="00CE23F6">
        <w:rPr>
          <w:b/>
        </w:rPr>
        <w:t>:</w:t>
      </w:r>
    </w:p>
    <w:p w:rsidR="00034C85" w:rsidRPr="00CE23F6" w:rsidRDefault="00034C85" w:rsidP="008C083B">
      <w:pPr>
        <w:pStyle w:val="ae"/>
        <w:numPr>
          <w:ilvl w:val="0"/>
          <w:numId w:val="17"/>
        </w:numPr>
        <w:ind w:left="0" w:firstLine="567"/>
        <w:jc w:val="both"/>
        <w:rPr>
          <w:b/>
          <w:i/>
        </w:rPr>
      </w:pPr>
      <w:r w:rsidRPr="00CE23F6">
        <w:rPr>
          <w:b/>
          <w:i/>
        </w:rPr>
        <w:t>заместитель директора по административно-хозяйственной работе (завхоз)</w:t>
      </w:r>
      <w:r>
        <w:rPr>
          <w:b/>
          <w:i/>
        </w:rPr>
        <w:t>;</w:t>
      </w:r>
      <w:r w:rsidRPr="00CE23F6">
        <w:rPr>
          <w:b/>
          <w:i/>
        </w:rPr>
        <w:t xml:space="preserve"> </w:t>
      </w:r>
      <w:r>
        <w:rPr>
          <w:b/>
          <w:i/>
        </w:rPr>
        <w:t xml:space="preserve"> </w:t>
      </w:r>
    </w:p>
    <w:p w:rsidR="00034C85" w:rsidRDefault="00034C85" w:rsidP="008C083B">
      <w:pPr>
        <w:pStyle w:val="ae"/>
        <w:numPr>
          <w:ilvl w:val="0"/>
          <w:numId w:val="17"/>
        </w:numPr>
        <w:ind w:left="0" w:firstLine="567"/>
        <w:jc w:val="both"/>
        <w:rPr>
          <w:b/>
          <w:i/>
        </w:rPr>
      </w:pPr>
      <w:r w:rsidRPr="00CE23F6">
        <w:rPr>
          <w:b/>
          <w:i/>
        </w:rPr>
        <w:t>секретарь –</w:t>
      </w:r>
      <w:r>
        <w:rPr>
          <w:b/>
          <w:i/>
        </w:rPr>
        <w:t xml:space="preserve"> </w:t>
      </w:r>
      <w:r w:rsidRPr="00CE23F6">
        <w:rPr>
          <w:b/>
          <w:i/>
        </w:rPr>
        <w:t>машинистка</w:t>
      </w:r>
      <w:r>
        <w:rPr>
          <w:b/>
          <w:i/>
        </w:rPr>
        <w:t>;</w:t>
      </w:r>
      <w:r w:rsidRPr="00CE23F6">
        <w:rPr>
          <w:b/>
          <w:i/>
        </w:rPr>
        <w:t xml:space="preserve"> </w:t>
      </w:r>
      <w:r>
        <w:rPr>
          <w:b/>
          <w:i/>
        </w:rPr>
        <w:t xml:space="preserve"> </w:t>
      </w:r>
    </w:p>
    <w:p w:rsidR="00034C85" w:rsidRDefault="00034C85" w:rsidP="008C083B">
      <w:pPr>
        <w:pStyle w:val="ae"/>
        <w:numPr>
          <w:ilvl w:val="0"/>
          <w:numId w:val="17"/>
        </w:numPr>
        <w:ind w:left="0" w:firstLine="567"/>
        <w:jc w:val="both"/>
        <w:rPr>
          <w:b/>
          <w:i/>
        </w:rPr>
      </w:pPr>
      <w:r>
        <w:rPr>
          <w:b/>
          <w:i/>
        </w:rPr>
        <w:t xml:space="preserve"> заведующий библиотекой, библиотекарь;</w:t>
      </w:r>
    </w:p>
    <w:p w:rsidR="00034C85" w:rsidRPr="00CE23F6" w:rsidRDefault="00034C85" w:rsidP="008C083B">
      <w:pPr>
        <w:pStyle w:val="ae"/>
        <w:numPr>
          <w:ilvl w:val="0"/>
          <w:numId w:val="17"/>
        </w:numPr>
        <w:ind w:left="0" w:firstLine="567"/>
        <w:jc w:val="both"/>
        <w:rPr>
          <w:b/>
          <w:i/>
        </w:rPr>
      </w:pPr>
      <w:r>
        <w:rPr>
          <w:b/>
          <w:i/>
        </w:rPr>
        <w:t>заведующий производством школьной столовой</w:t>
      </w:r>
    </w:p>
    <w:p w:rsidR="00034C85" w:rsidRDefault="00034C85" w:rsidP="00034C85">
      <w:pPr>
        <w:shd w:val="clear" w:color="auto" w:fill="FFFFFF"/>
        <w:ind w:firstLine="567"/>
        <w:jc w:val="both"/>
        <w:textAlignment w:val="baseline"/>
        <w:rPr>
          <w:spacing w:val="2"/>
        </w:rPr>
      </w:pPr>
    </w:p>
    <w:p w:rsidR="00034C85" w:rsidRDefault="00034C85" w:rsidP="00034C85">
      <w:pPr>
        <w:shd w:val="clear" w:color="auto" w:fill="FFFFFF"/>
        <w:ind w:firstLine="567"/>
        <w:jc w:val="both"/>
        <w:textAlignment w:val="baseline"/>
        <w:rPr>
          <w:spacing w:val="2"/>
        </w:rPr>
      </w:pPr>
    </w:p>
    <w:p w:rsidR="00034C85" w:rsidRPr="00507AAD" w:rsidRDefault="00034C85" w:rsidP="00034C85">
      <w:pPr>
        <w:ind w:firstLine="567"/>
        <w:jc w:val="center"/>
        <w:rPr>
          <w:b/>
        </w:rPr>
      </w:pPr>
      <w:r w:rsidRPr="00507AAD">
        <w:rPr>
          <w:b/>
        </w:rPr>
        <w:t>ЖУРНАЛ</w:t>
      </w:r>
    </w:p>
    <w:p w:rsidR="00034C85" w:rsidRPr="00507AAD" w:rsidRDefault="00034C85" w:rsidP="00034C85">
      <w:pPr>
        <w:ind w:firstLine="567"/>
        <w:jc w:val="center"/>
        <w:rPr>
          <w:b/>
        </w:rPr>
      </w:pPr>
      <w:r w:rsidRPr="00507AAD">
        <w:rPr>
          <w:b/>
        </w:rPr>
        <w:t>учета рабочего времени, отработанного работниками в режиме ненормированного рабочего дня</w:t>
      </w:r>
    </w:p>
    <w:p w:rsidR="00034C85" w:rsidRPr="00507AAD" w:rsidRDefault="00034C85" w:rsidP="00034C85">
      <w:pPr>
        <w:ind w:firstLine="567"/>
        <w:jc w:val="both"/>
        <w:rPr>
          <w:b/>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701"/>
        <w:gridCol w:w="1276"/>
        <w:gridCol w:w="1843"/>
        <w:gridCol w:w="1417"/>
        <w:gridCol w:w="1418"/>
        <w:gridCol w:w="2046"/>
      </w:tblGrid>
      <w:tr w:rsidR="00034C85" w:rsidRPr="00507AAD" w:rsidTr="00034C85">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034C85" w:rsidRPr="00507AAD" w:rsidRDefault="00034C85" w:rsidP="00034C85">
            <w:pPr>
              <w:jc w:val="center"/>
              <w:rPr>
                <w:b/>
                <w:sz w:val="16"/>
                <w:szCs w:val="16"/>
              </w:rPr>
            </w:pPr>
            <w:r w:rsidRPr="00507AAD">
              <w:rPr>
                <w:b/>
                <w:sz w:val="16"/>
                <w:szCs w:val="16"/>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034C85" w:rsidRPr="00507AAD" w:rsidRDefault="00034C85" w:rsidP="00034C85">
            <w:pPr>
              <w:jc w:val="center"/>
              <w:rPr>
                <w:b/>
                <w:sz w:val="16"/>
                <w:szCs w:val="16"/>
              </w:rPr>
            </w:pPr>
            <w:r w:rsidRPr="00507AAD">
              <w:rPr>
                <w:b/>
                <w:sz w:val="16"/>
                <w:szCs w:val="16"/>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034C85" w:rsidRPr="00507AAD" w:rsidRDefault="00034C85" w:rsidP="00034C85">
            <w:pPr>
              <w:jc w:val="center"/>
              <w:rPr>
                <w:b/>
                <w:sz w:val="16"/>
                <w:szCs w:val="16"/>
              </w:rPr>
            </w:pPr>
            <w:r w:rsidRPr="00507AAD">
              <w:rPr>
                <w:b/>
                <w:sz w:val="16"/>
                <w:szCs w:val="16"/>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034C85" w:rsidRPr="00507AAD" w:rsidRDefault="00034C85" w:rsidP="00034C85">
            <w:pPr>
              <w:jc w:val="center"/>
              <w:rPr>
                <w:b/>
                <w:sz w:val="16"/>
                <w:szCs w:val="16"/>
              </w:rPr>
            </w:pPr>
            <w:r w:rsidRPr="00507AAD">
              <w:rPr>
                <w:b/>
                <w:sz w:val="16"/>
                <w:szCs w:val="16"/>
              </w:rPr>
              <w:t xml:space="preserve">Поручение работодателя (причина привлечения к работе в режиме ненормированного </w:t>
            </w:r>
          </w:p>
          <w:p w:rsidR="00034C85" w:rsidRPr="00507AAD" w:rsidRDefault="00034C85" w:rsidP="00034C85">
            <w:pPr>
              <w:jc w:val="center"/>
              <w:rPr>
                <w:b/>
                <w:sz w:val="16"/>
                <w:szCs w:val="16"/>
              </w:rPr>
            </w:pPr>
            <w:r w:rsidRPr="00507AAD">
              <w:rPr>
                <w:b/>
                <w:sz w:val="16"/>
                <w:szCs w:val="16"/>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034C85" w:rsidRPr="00507AAD" w:rsidRDefault="00034C85" w:rsidP="00034C85">
            <w:pPr>
              <w:jc w:val="center"/>
              <w:rPr>
                <w:b/>
                <w:sz w:val="16"/>
                <w:szCs w:val="16"/>
              </w:rPr>
            </w:pPr>
            <w:r w:rsidRPr="00507AAD">
              <w:rPr>
                <w:b/>
                <w:sz w:val="16"/>
                <w:szCs w:val="16"/>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034C85" w:rsidRPr="00507AAD" w:rsidRDefault="00034C85" w:rsidP="00034C85">
            <w:pPr>
              <w:jc w:val="center"/>
              <w:rPr>
                <w:b/>
                <w:sz w:val="16"/>
                <w:szCs w:val="16"/>
              </w:rPr>
            </w:pPr>
            <w:r w:rsidRPr="00507AAD">
              <w:rPr>
                <w:b/>
                <w:sz w:val="16"/>
                <w:szCs w:val="16"/>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034C85" w:rsidRPr="00507AAD" w:rsidRDefault="00034C85" w:rsidP="00034C85">
            <w:pPr>
              <w:jc w:val="center"/>
              <w:rPr>
                <w:b/>
                <w:sz w:val="16"/>
                <w:szCs w:val="16"/>
              </w:rPr>
            </w:pPr>
            <w:r w:rsidRPr="00507AAD">
              <w:rPr>
                <w:b/>
                <w:sz w:val="16"/>
                <w:szCs w:val="16"/>
              </w:rPr>
              <w:t>Общая продолжительность отработанного в рабочий день времени</w:t>
            </w:r>
          </w:p>
        </w:tc>
      </w:tr>
    </w:tbl>
    <w:p w:rsidR="00034C85" w:rsidRPr="0021632C" w:rsidRDefault="00034C85" w:rsidP="00034C85">
      <w:pPr>
        <w:ind w:firstLine="567"/>
        <w:jc w:val="both"/>
        <w:rPr>
          <w:b/>
        </w:rPr>
      </w:pPr>
      <w:r>
        <w:t xml:space="preserve"> </w:t>
      </w:r>
    </w:p>
    <w:p w:rsidR="00034C85" w:rsidRPr="00CE23F6" w:rsidRDefault="00034C85" w:rsidP="00034C85">
      <w:pPr>
        <w:ind w:firstLine="567"/>
        <w:jc w:val="center"/>
        <w:rPr>
          <w:b/>
        </w:rPr>
      </w:pPr>
      <w:r w:rsidRPr="00CE23F6">
        <w:rPr>
          <w:b/>
          <w:lang w:val="en-US"/>
        </w:rPr>
        <w:t>VI</w:t>
      </w:r>
      <w:r w:rsidRPr="00CE23F6">
        <w:rPr>
          <w:b/>
        </w:rPr>
        <w:t>. Порядок предоставления ежегодных дополнительных оплачиваемых отпусков в целях социальной защиты работников</w:t>
      </w:r>
    </w:p>
    <w:p w:rsidR="00034C85" w:rsidRDefault="00034C85" w:rsidP="00034C85">
      <w:pPr>
        <w:ind w:firstLine="567"/>
        <w:jc w:val="both"/>
      </w:pPr>
    </w:p>
    <w:p w:rsidR="00034C85" w:rsidRPr="00CE23F6" w:rsidRDefault="00034C85" w:rsidP="00034C85">
      <w:pPr>
        <w:ind w:firstLine="567"/>
        <w:jc w:val="both"/>
      </w:pPr>
      <w:r w:rsidRPr="00CE23F6">
        <w:t>4.1. В соответствии с п.9.1.</w:t>
      </w:r>
      <w:r>
        <w:t>3</w:t>
      </w:r>
      <w:r w:rsidRPr="00CE23F6">
        <w:t xml:space="preserve">. Соглашения между Управлением образования Исполнительного комитета и муниципального образования города Казани и     Татарским республиканским комитетом профсоюза работников народного образования и науки на </w:t>
      </w:r>
      <w:r>
        <w:t xml:space="preserve">2021-2023годы,                                                                                                                                                                                   </w:t>
      </w:r>
      <w:r w:rsidRPr="00CE23F6">
        <w:t xml:space="preserve"> ст. 116 ТК РФ работникам </w:t>
      </w:r>
      <w:r>
        <w:rPr>
          <w:color w:val="FF0000"/>
        </w:rPr>
        <w:t xml:space="preserve">   </w:t>
      </w:r>
      <w:r w:rsidRPr="00E70EBA">
        <w:t>учреждения</w:t>
      </w:r>
      <w:r w:rsidRPr="00CE23F6">
        <w:t>, проработавшим в течение учебного года без листа нетрудоспособности, предоставляется дополнительный оплачиваемый отпуск в количестве 3</w:t>
      </w:r>
      <w:r>
        <w:t>-х</w:t>
      </w:r>
      <w:r w:rsidRPr="00CE23F6">
        <w:t xml:space="preserve"> </w:t>
      </w:r>
      <w:r w:rsidRPr="00332B42">
        <w:rPr>
          <w:b/>
        </w:rPr>
        <w:t>календарных</w:t>
      </w:r>
      <w:r w:rsidRPr="00CE23F6">
        <w:t xml:space="preserve"> дней.</w:t>
      </w:r>
    </w:p>
    <w:p w:rsidR="00034C85" w:rsidRPr="00CE23F6" w:rsidRDefault="00034C85" w:rsidP="00034C85">
      <w:pPr>
        <w:ind w:firstLine="567"/>
        <w:jc w:val="both"/>
      </w:pPr>
      <w:r w:rsidRPr="00CE23F6">
        <w:t xml:space="preserve">4.2. Право на дополнительный отпуск возникает у работника, проработавшего </w:t>
      </w:r>
      <w:r w:rsidRPr="00087CE9">
        <w:rPr>
          <w:b/>
        </w:rPr>
        <w:t>с 1 сентября по 31 августа текущего учебного года без листа нетрудоспособности</w:t>
      </w:r>
      <w:r w:rsidRPr="00CE23F6">
        <w:t>.</w:t>
      </w:r>
    </w:p>
    <w:p w:rsidR="00034C85" w:rsidRPr="00CE23F6" w:rsidRDefault="00034C85" w:rsidP="00034C85">
      <w:pPr>
        <w:ind w:firstLine="567"/>
        <w:jc w:val="both"/>
      </w:pPr>
      <w:r w:rsidRPr="00CE23F6">
        <w:t>4.3. Дополнительный отпуск, предоставляемый работникам, проработавшим в течении учебного года без листа нетрудоспособности,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034C85" w:rsidRPr="00CE23F6" w:rsidRDefault="00034C85" w:rsidP="00034C85">
      <w:pPr>
        <w:ind w:firstLine="567"/>
        <w:jc w:val="both"/>
      </w:pPr>
      <w:r w:rsidRPr="00CE23F6">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034C85" w:rsidRPr="00CE23F6" w:rsidRDefault="00034C85" w:rsidP="00034C85">
      <w:pPr>
        <w:ind w:firstLine="567"/>
        <w:jc w:val="both"/>
      </w:pPr>
      <w:r>
        <w:t xml:space="preserve"> </w:t>
      </w:r>
      <w:r w:rsidRPr="00877991">
        <w:t xml:space="preserve">4.4. На основании коллективного договора образовательной организации,  ст. 116 ТК РФ не освобожденному председателю первичной профсоюзной организации учреждения,  может предоставляться  дополнительный оплачиваемый отпуск в количестве </w:t>
      </w:r>
      <w:r w:rsidR="00877991" w:rsidRPr="00877991">
        <w:t xml:space="preserve">6 </w:t>
      </w:r>
      <w:r w:rsidRPr="00877991">
        <w:rPr>
          <w:b/>
        </w:rPr>
        <w:t>календарных</w:t>
      </w:r>
      <w:r w:rsidRPr="00877991">
        <w:t xml:space="preserve"> дней.</w:t>
      </w:r>
    </w:p>
    <w:p w:rsidR="00034C85" w:rsidRPr="00CE23F6" w:rsidRDefault="00034C85" w:rsidP="00034C85">
      <w:pPr>
        <w:ind w:firstLine="567"/>
        <w:jc w:val="both"/>
      </w:pPr>
      <w:r w:rsidRPr="00CE23F6">
        <w:t>4.5.</w:t>
      </w:r>
      <w:r>
        <w:t xml:space="preserve"> </w:t>
      </w:r>
      <w:r w:rsidRPr="00CE23F6">
        <w:t>Право на дополнительный оплачиваемый отпуск возникает у не освобожденного председателя профкома, проработавшего функции председателя первичной профсоюзной организации не менее календарного года.</w:t>
      </w:r>
    </w:p>
    <w:p w:rsidR="00034C85" w:rsidRPr="00CE23F6" w:rsidRDefault="00034C85" w:rsidP="00034C85">
      <w:pPr>
        <w:ind w:firstLine="567"/>
        <w:jc w:val="both"/>
      </w:pPr>
      <w:r w:rsidRPr="00CE23F6">
        <w:t>4.6. Дополнительный отпуск, предоставляемый не освобожденному председателю профкома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034C85" w:rsidRPr="00CE23F6" w:rsidRDefault="00034C85" w:rsidP="00034C85">
      <w:pPr>
        <w:ind w:firstLine="567"/>
        <w:jc w:val="both"/>
      </w:pPr>
      <w:r w:rsidRPr="00CE23F6">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034C85" w:rsidRPr="00CE23F6" w:rsidRDefault="00034C85" w:rsidP="00034C85">
      <w:pPr>
        <w:ind w:firstLine="567"/>
        <w:jc w:val="both"/>
      </w:pPr>
      <w:r w:rsidRPr="00CE23F6">
        <w:t xml:space="preserve">Оплата дополнительного отпуска, предоставляемого не освобожденному председателю профкома производится в пределах фонда оплаты труда </w:t>
      </w:r>
      <w:r>
        <w:t>учреждения.</w:t>
      </w:r>
    </w:p>
    <w:p w:rsidR="00034C85" w:rsidRPr="003966D8" w:rsidRDefault="00034C85" w:rsidP="00034C85">
      <w:pPr>
        <w:ind w:firstLine="567"/>
        <w:jc w:val="both"/>
        <w:rPr>
          <w:b/>
        </w:rPr>
      </w:pPr>
    </w:p>
    <w:p w:rsidR="00034C85" w:rsidRDefault="00034C85" w:rsidP="00034C85">
      <w:pPr>
        <w:ind w:firstLine="567"/>
        <w:jc w:val="center"/>
        <w:rPr>
          <w:b/>
        </w:rPr>
      </w:pPr>
      <w:r w:rsidRPr="00CE23F6">
        <w:rPr>
          <w:b/>
          <w:lang w:val="en-US"/>
        </w:rPr>
        <w:t>V</w:t>
      </w:r>
      <w:r w:rsidRPr="00CE23F6">
        <w:rPr>
          <w:b/>
        </w:rPr>
        <w:t>. Порядок предоставления отпуска без сохранения заработной платы</w:t>
      </w:r>
    </w:p>
    <w:p w:rsidR="00034C85" w:rsidRPr="00CE23F6" w:rsidRDefault="00034C85" w:rsidP="00034C85">
      <w:pPr>
        <w:ind w:firstLine="567"/>
        <w:jc w:val="both"/>
        <w:rPr>
          <w:b/>
        </w:rPr>
      </w:pPr>
    </w:p>
    <w:p w:rsidR="00034C85" w:rsidRPr="00CE23F6" w:rsidRDefault="00034C85" w:rsidP="00034C85">
      <w:pPr>
        <w:ind w:firstLine="567"/>
        <w:jc w:val="both"/>
      </w:pPr>
      <w:r w:rsidRPr="00CE23F6">
        <w:t xml:space="preserve">5.1.В соответствии со ст.128 ТК РФ работникам </w:t>
      </w:r>
      <w:r w:rsidRPr="00E70EBA">
        <w:t>учреждения</w:t>
      </w:r>
      <w:r w:rsidRPr="00CE23F6">
        <w:t xml:space="preserve"> может быть предоставлен отпуск без сохранения заработной платы по семейным обстоятельствам и другим уважительным причинам.</w:t>
      </w:r>
    </w:p>
    <w:p w:rsidR="00034C85" w:rsidRPr="00CE23F6" w:rsidRDefault="00034C85" w:rsidP="00034C85">
      <w:pPr>
        <w:ind w:firstLine="567"/>
        <w:jc w:val="both"/>
      </w:pPr>
      <w:r w:rsidRPr="00CE23F6">
        <w:t>5.2. Отпуск без сохранения заработной платы предоставляется работнику на основании письменного заявления. Продолжительность отпуска определяется по соглашению между работодателем и работником.</w:t>
      </w:r>
    </w:p>
    <w:p w:rsidR="00034C85" w:rsidRPr="00CE23F6" w:rsidRDefault="00034C85" w:rsidP="00034C85">
      <w:pPr>
        <w:ind w:firstLine="567"/>
        <w:jc w:val="both"/>
        <w:rPr>
          <w:b/>
        </w:rPr>
      </w:pPr>
      <w:r w:rsidRPr="00CE23F6">
        <w:t xml:space="preserve">5.3. </w:t>
      </w:r>
      <w:r>
        <w:t xml:space="preserve">Руководитель </w:t>
      </w:r>
      <w:r w:rsidRPr="00CE23F6">
        <w:t xml:space="preserve"> </w:t>
      </w:r>
      <w:r w:rsidRPr="00E70EBA">
        <w:t>учреждения</w:t>
      </w:r>
      <w:r w:rsidRPr="003D33F3">
        <w:rPr>
          <w:color w:val="FF0000"/>
        </w:rPr>
        <w:t xml:space="preserve"> </w:t>
      </w:r>
      <w:r w:rsidRPr="00CE23F6">
        <w:rPr>
          <w:b/>
        </w:rPr>
        <w:t>обязан</w:t>
      </w:r>
      <w:r w:rsidRPr="00CE23F6">
        <w:t xml:space="preserve"> </w:t>
      </w:r>
      <w:r w:rsidRPr="00CE23F6">
        <w:rPr>
          <w:b/>
        </w:rPr>
        <w:t>на основании письменного заявления работников предоставить отпуск без сохранения заработной платы:</w:t>
      </w:r>
    </w:p>
    <w:p w:rsidR="00034C85" w:rsidRPr="00CE23F6" w:rsidRDefault="00034C85" w:rsidP="008C083B">
      <w:pPr>
        <w:pStyle w:val="ae"/>
        <w:numPr>
          <w:ilvl w:val="0"/>
          <w:numId w:val="18"/>
        </w:numPr>
        <w:ind w:left="0" w:right="113" w:firstLine="567"/>
        <w:jc w:val="both"/>
        <w:rPr>
          <w:b/>
          <w:i/>
        </w:rPr>
      </w:pPr>
      <w:r w:rsidRPr="00CE23F6">
        <w:rPr>
          <w:b/>
          <w:i/>
        </w:rPr>
        <w:t>участникам Великой отечественной войны- 35 календарных дней в году;</w:t>
      </w:r>
    </w:p>
    <w:p w:rsidR="00034C85" w:rsidRPr="00CE23F6" w:rsidRDefault="00034C85" w:rsidP="008C083B">
      <w:pPr>
        <w:pStyle w:val="ae"/>
        <w:numPr>
          <w:ilvl w:val="0"/>
          <w:numId w:val="18"/>
        </w:numPr>
        <w:ind w:left="0" w:right="113" w:firstLine="567"/>
        <w:jc w:val="both"/>
        <w:rPr>
          <w:b/>
          <w:i/>
        </w:rPr>
      </w:pPr>
      <w:r w:rsidRPr="00CE23F6">
        <w:rPr>
          <w:b/>
          <w:i/>
        </w:rPr>
        <w:t>работающим пенсионерам по возрасту – 14 календарных дней в году;</w:t>
      </w:r>
    </w:p>
    <w:p w:rsidR="00034C85" w:rsidRPr="00CE23F6" w:rsidRDefault="00034C85" w:rsidP="008C083B">
      <w:pPr>
        <w:pStyle w:val="ae"/>
        <w:numPr>
          <w:ilvl w:val="0"/>
          <w:numId w:val="18"/>
        </w:numPr>
        <w:ind w:left="0" w:right="113" w:firstLine="567"/>
        <w:jc w:val="both"/>
        <w:rPr>
          <w:b/>
          <w:i/>
        </w:rPr>
      </w:pPr>
      <w:r w:rsidRPr="00CE23F6">
        <w:rPr>
          <w:b/>
          <w:i/>
        </w:rPr>
        <w:t>родителям и женам (мужьям) военнослужащих,</w:t>
      </w:r>
      <w:r>
        <w:rPr>
          <w:b/>
          <w:i/>
        </w:rPr>
        <w:t xml:space="preserve"> сотрудников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w:t>
      </w:r>
      <w:r w:rsidRPr="00CE23F6">
        <w:rPr>
          <w:b/>
          <w:i/>
        </w:rPr>
        <w:t xml:space="preserve">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службы- 14 календарных дней в году;</w:t>
      </w:r>
    </w:p>
    <w:p w:rsidR="00034C85" w:rsidRPr="00CE23F6" w:rsidRDefault="00034C85" w:rsidP="008C083B">
      <w:pPr>
        <w:pStyle w:val="ae"/>
        <w:numPr>
          <w:ilvl w:val="0"/>
          <w:numId w:val="18"/>
        </w:numPr>
        <w:ind w:left="0" w:right="113" w:firstLine="567"/>
        <w:jc w:val="both"/>
        <w:rPr>
          <w:b/>
          <w:i/>
        </w:rPr>
      </w:pPr>
      <w:r w:rsidRPr="00CE23F6">
        <w:rPr>
          <w:b/>
          <w:i/>
        </w:rPr>
        <w:t>работающим инвалидам – 60 календарных дней в году;</w:t>
      </w:r>
    </w:p>
    <w:p w:rsidR="00034C85" w:rsidRPr="00CE23F6" w:rsidRDefault="00034C85" w:rsidP="008C083B">
      <w:pPr>
        <w:pStyle w:val="ae"/>
        <w:numPr>
          <w:ilvl w:val="0"/>
          <w:numId w:val="18"/>
        </w:numPr>
        <w:ind w:left="0" w:right="113" w:firstLine="567"/>
        <w:jc w:val="both"/>
        <w:rPr>
          <w:b/>
          <w:i/>
        </w:rPr>
      </w:pPr>
      <w:r w:rsidRPr="00CE23F6">
        <w:rPr>
          <w:b/>
          <w:i/>
        </w:rPr>
        <w:t xml:space="preserve">работникам, имеющим двух и более детей в возрасте до 14 лет, имеющим ребенка-инвалида в возрасте до 18 лет, одинокой матери, воспитывающей ребенка в возрасте до 14 лет, одинокому отцу, воспитывающему ребенка в возрасте до 14 лет </w:t>
      </w:r>
      <w:r>
        <w:rPr>
          <w:b/>
          <w:i/>
        </w:rPr>
        <w:t xml:space="preserve"> без матери</w:t>
      </w:r>
      <w:r w:rsidRPr="00CE23F6">
        <w:rPr>
          <w:b/>
          <w:i/>
        </w:rPr>
        <w:t>- 14 календарных дней;</w:t>
      </w:r>
    </w:p>
    <w:p w:rsidR="00034C85" w:rsidRPr="00CE23F6" w:rsidRDefault="00034C85" w:rsidP="008C083B">
      <w:pPr>
        <w:pStyle w:val="ae"/>
        <w:numPr>
          <w:ilvl w:val="0"/>
          <w:numId w:val="18"/>
        </w:numPr>
        <w:ind w:left="0" w:right="113" w:firstLine="567"/>
        <w:jc w:val="both"/>
        <w:rPr>
          <w:b/>
          <w:i/>
        </w:rPr>
      </w:pPr>
      <w:r w:rsidRPr="00CE23F6">
        <w:rPr>
          <w:b/>
          <w:i/>
        </w:rPr>
        <w:t>работникам, допущенным к вступительным экзаменам в образовательные организации высшего и среднего профессионального образования -15 календарных дней;</w:t>
      </w:r>
    </w:p>
    <w:p w:rsidR="00034C85" w:rsidRDefault="00034C85" w:rsidP="008C083B">
      <w:pPr>
        <w:pStyle w:val="ae"/>
        <w:numPr>
          <w:ilvl w:val="0"/>
          <w:numId w:val="18"/>
        </w:numPr>
        <w:ind w:left="0" w:right="113" w:firstLine="567"/>
        <w:jc w:val="both"/>
        <w:rPr>
          <w:b/>
          <w:i/>
        </w:rPr>
      </w:pPr>
      <w:r w:rsidRPr="00CE23F6">
        <w:rPr>
          <w:b/>
          <w:i/>
        </w:rPr>
        <w:t>других случаях, предусмотренных действующим законодательством</w:t>
      </w:r>
    </w:p>
    <w:p w:rsidR="00034C85" w:rsidRPr="00CE23F6" w:rsidRDefault="00034C85" w:rsidP="00034C85">
      <w:pPr>
        <w:jc w:val="both"/>
      </w:pPr>
      <w:r w:rsidRPr="00CE23F6">
        <w:t xml:space="preserve">5.4. Дополнительный неоплачиваемый отпуск, независимо от его назначения и продолжительности, оформляется приказом </w:t>
      </w:r>
      <w:r>
        <w:t xml:space="preserve">руководителя </w:t>
      </w:r>
      <w:r w:rsidRPr="00CE23F6">
        <w:t xml:space="preserve"> </w:t>
      </w:r>
      <w:r>
        <w:t>учреждения.</w:t>
      </w:r>
    </w:p>
    <w:p w:rsidR="00034C85" w:rsidRDefault="00034C85" w:rsidP="00034C85">
      <w:pPr>
        <w:jc w:val="both"/>
      </w:pPr>
      <w:r w:rsidRPr="00CE23F6">
        <w:t xml:space="preserve">5.5. Работник, находящийся в неоплачиваемом отпуске, имеет право в любой момент прервать его и выйти на работу, поставив об этом в известность </w:t>
      </w:r>
      <w:r>
        <w:t>руководителя</w:t>
      </w:r>
      <w:r w:rsidRPr="00CE23F6">
        <w:t xml:space="preserve"> письменно</w:t>
      </w:r>
      <w:r>
        <w:t>.</w:t>
      </w:r>
    </w:p>
    <w:p w:rsidR="00034C85" w:rsidRPr="00CE23F6" w:rsidRDefault="00034C85" w:rsidP="00034C85">
      <w:pPr>
        <w:jc w:val="both"/>
      </w:pPr>
      <w:r>
        <w:t>5.6. Указанный отпуск может по письменному заявлению работника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034C85" w:rsidRDefault="00034C85" w:rsidP="00034C85">
      <w:pPr>
        <w:ind w:firstLine="567"/>
        <w:jc w:val="center"/>
        <w:rPr>
          <w:b/>
        </w:rPr>
      </w:pPr>
    </w:p>
    <w:p w:rsidR="00034C85" w:rsidRDefault="00034C85" w:rsidP="00034C85">
      <w:pPr>
        <w:ind w:firstLine="567"/>
        <w:jc w:val="center"/>
        <w:rPr>
          <w:b/>
        </w:rPr>
      </w:pPr>
      <w:r w:rsidRPr="00CE23F6">
        <w:rPr>
          <w:b/>
          <w:lang w:val="en-US"/>
        </w:rPr>
        <w:t>IV</w:t>
      </w:r>
      <w:r w:rsidRPr="00CE23F6">
        <w:rPr>
          <w:b/>
        </w:rPr>
        <w:t>. Заключительные положения</w:t>
      </w:r>
    </w:p>
    <w:p w:rsidR="00034C85" w:rsidRPr="00CE23F6" w:rsidRDefault="00034C85" w:rsidP="00034C85">
      <w:pPr>
        <w:ind w:firstLine="567"/>
        <w:jc w:val="both"/>
        <w:rPr>
          <w:b/>
        </w:rPr>
      </w:pPr>
    </w:p>
    <w:p w:rsidR="00034C85" w:rsidRPr="00CE23F6" w:rsidRDefault="00034C85" w:rsidP="00034C85">
      <w:pPr>
        <w:ind w:firstLine="567"/>
        <w:jc w:val="both"/>
      </w:pPr>
      <w:r w:rsidRPr="00CE23F6">
        <w:t xml:space="preserve">6.1. Положение о предоставлении дополнительных отпусков работникам </w:t>
      </w:r>
      <w:r w:rsidRPr="00E70EBA">
        <w:t>учреждения</w:t>
      </w:r>
      <w:r w:rsidRPr="00CE23F6">
        <w:t xml:space="preserve"> утверждается заведующей с учетом мнения представительного профсоюзного органа работников (первичная профсоюзная организация).</w:t>
      </w:r>
    </w:p>
    <w:p w:rsidR="00034C85" w:rsidRPr="00CE23F6" w:rsidRDefault="00034C85" w:rsidP="00034C85">
      <w:pPr>
        <w:ind w:firstLine="567"/>
        <w:jc w:val="both"/>
      </w:pPr>
      <w:r w:rsidRPr="00CE23F6">
        <w:t>6.2. Изменения и дополнения в настоящее Положения принимаются и оформляются в соответствии с действующим законодательством.</w:t>
      </w:r>
    </w:p>
    <w:p w:rsidR="00034C85" w:rsidRPr="00CE23F6" w:rsidRDefault="00034C85" w:rsidP="00034C85">
      <w:pPr>
        <w:ind w:firstLine="567"/>
        <w:jc w:val="both"/>
      </w:pPr>
      <w:r w:rsidRPr="00CE23F6">
        <w:t>6.3. Положение доводится до сведения всех работников образовательной организации на общем собрании коллектива</w:t>
      </w:r>
      <w:r>
        <w:t xml:space="preserve"> </w:t>
      </w:r>
      <w:r w:rsidR="0013707B" w:rsidRPr="0013707B">
        <w:t>МБОУ «Средняя общеобразовательная школа №100 – Центр образования» Приволжского района г.Казани</w:t>
      </w:r>
      <w:r w:rsidRPr="0013707B">
        <w:t xml:space="preserve"> </w:t>
      </w:r>
      <w:r w:rsidRPr="00CE23F6">
        <w:t>и</w:t>
      </w:r>
      <w:r>
        <w:t xml:space="preserve"> </w:t>
      </w:r>
      <w:r w:rsidRPr="00CE23F6">
        <w:t xml:space="preserve"> регистрируется как </w:t>
      </w:r>
      <w:r w:rsidRPr="00524934">
        <w:rPr>
          <w:b/>
        </w:rPr>
        <w:t>обязательное</w:t>
      </w:r>
      <w:r w:rsidRPr="00CE23F6">
        <w:t xml:space="preserve"> приложение к коллективному договору.</w:t>
      </w:r>
    </w:p>
    <w:p w:rsidR="00034C85" w:rsidRDefault="00034C85" w:rsidP="00034C85">
      <w:pPr>
        <w:jc w:val="center"/>
        <w:rPr>
          <w:b/>
        </w:rPr>
      </w:pPr>
    </w:p>
    <w:p w:rsidR="000E6C86" w:rsidRDefault="000E6C86" w:rsidP="00034C85">
      <w:pPr>
        <w:jc w:val="center"/>
        <w:rPr>
          <w:b/>
        </w:rPr>
      </w:pPr>
    </w:p>
    <w:p w:rsidR="000E6C86" w:rsidRDefault="000E6C86" w:rsidP="00034C85">
      <w:pPr>
        <w:jc w:val="center"/>
        <w:rPr>
          <w:b/>
        </w:rPr>
      </w:pPr>
    </w:p>
    <w:p w:rsidR="000E6C86" w:rsidRDefault="000E6C86" w:rsidP="00034C85">
      <w:pPr>
        <w:jc w:val="center"/>
        <w:rPr>
          <w:b/>
        </w:rPr>
      </w:pPr>
    </w:p>
    <w:p w:rsidR="00474E78" w:rsidRDefault="00474E78" w:rsidP="00993686">
      <w:pPr>
        <w:widowControl w:val="0"/>
        <w:tabs>
          <w:tab w:val="left" w:pos="993"/>
        </w:tabs>
        <w:autoSpaceDE w:val="0"/>
        <w:autoSpaceDN w:val="0"/>
        <w:adjustRightInd w:val="0"/>
        <w:ind w:firstLine="567"/>
        <w:jc w:val="right"/>
        <w:rPr>
          <w:b/>
          <w:sz w:val="28"/>
          <w:szCs w:val="28"/>
        </w:rPr>
      </w:pPr>
    </w:p>
    <w:p w:rsidR="00474E78" w:rsidRDefault="00474E78" w:rsidP="00993686">
      <w:pPr>
        <w:widowControl w:val="0"/>
        <w:tabs>
          <w:tab w:val="left" w:pos="993"/>
        </w:tabs>
        <w:autoSpaceDE w:val="0"/>
        <w:autoSpaceDN w:val="0"/>
        <w:adjustRightInd w:val="0"/>
        <w:ind w:firstLine="567"/>
        <w:jc w:val="right"/>
        <w:rPr>
          <w:b/>
          <w:sz w:val="28"/>
          <w:szCs w:val="28"/>
        </w:rPr>
      </w:pPr>
    </w:p>
    <w:p w:rsidR="00474E78" w:rsidRDefault="00474E78" w:rsidP="00993686">
      <w:pPr>
        <w:widowControl w:val="0"/>
        <w:tabs>
          <w:tab w:val="left" w:pos="993"/>
        </w:tabs>
        <w:autoSpaceDE w:val="0"/>
        <w:autoSpaceDN w:val="0"/>
        <w:adjustRightInd w:val="0"/>
        <w:ind w:firstLine="567"/>
        <w:jc w:val="right"/>
        <w:rPr>
          <w:b/>
          <w:sz w:val="28"/>
          <w:szCs w:val="28"/>
        </w:rPr>
      </w:pPr>
    </w:p>
    <w:p w:rsidR="00474E78" w:rsidRDefault="00474E78" w:rsidP="00993686">
      <w:pPr>
        <w:widowControl w:val="0"/>
        <w:tabs>
          <w:tab w:val="left" w:pos="993"/>
        </w:tabs>
        <w:autoSpaceDE w:val="0"/>
        <w:autoSpaceDN w:val="0"/>
        <w:adjustRightInd w:val="0"/>
        <w:ind w:firstLine="567"/>
        <w:jc w:val="right"/>
        <w:rPr>
          <w:b/>
          <w:sz w:val="28"/>
          <w:szCs w:val="28"/>
        </w:rPr>
      </w:pPr>
    </w:p>
    <w:p w:rsidR="00BE50A2" w:rsidRDefault="00BE50A2" w:rsidP="00993686">
      <w:pPr>
        <w:widowControl w:val="0"/>
        <w:tabs>
          <w:tab w:val="left" w:pos="993"/>
        </w:tabs>
        <w:autoSpaceDE w:val="0"/>
        <w:autoSpaceDN w:val="0"/>
        <w:adjustRightInd w:val="0"/>
        <w:ind w:firstLine="567"/>
        <w:jc w:val="right"/>
        <w:rPr>
          <w:b/>
          <w:sz w:val="28"/>
          <w:szCs w:val="28"/>
        </w:rPr>
      </w:pPr>
    </w:p>
    <w:p w:rsidR="00BE50A2" w:rsidRDefault="00BE50A2" w:rsidP="00BE5DBE">
      <w:pPr>
        <w:widowControl w:val="0"/>
        <w:tabs>
          <w:tab w:val="left" w:pos="993"/>
        </w:tabs>
        <w:autoSpaceDE w:val="0"/>
        <w:autoSpaceDN w:val="0"/>
        <w:adjustRightInd w:val="0"/>
        <w:rPr>
          <w:b/>
          <w:sz w:val="28"/>
          <w:szCs w:val="28"/>
        </w:rPr>
      </w:pPr>
    </w:p>
    <w:p w:rsidR="00BE50A2" w:rsidRDefault="00BE50A2" w:rsidP="00993686">
      <w:pPr>
        <w:widowControl w:val="0"/>
        <w:tabs>
          <w:tab w:val="left" w:pos="993"/>
        </w:tabs>
        <w:autoSpaceDE w:val="0"/>
        <w:autoSpaceDN w:val="0"/>
        <w:adjustRightInd w:val="0"/>
        <w:ind w:firstLine="567"/>
        <w:jc w:val="right"/>
        <w:rPr>
          <w:b/>
          <w:sz w:val="28"/>
          <w:szCs w:val="28"/>
        </w:rPr>
      </w:pPr>
    </w:p>
    <w:p w:rsidR="00BE50A2" w:rsidRDefault="00BE50A2" w:rsidP="00993686">
      <w:pPr>
        <w:widowControl w:val="0"/>
        <w:tabs>
          <w:tab w:val="left" w:pos="993"/>
        </w:tabs>
        <w:autoSpaceDE w:val="0"/>
        <w:autoSpaceDN w:val="0"/>
        <w:adjustRightInd w:val="0"/>
        <w:ind w:firstLine="567"/>
        <w:jc w:val="right"/>
        <w:rPr>
          <w:b/>
          <w:sz w:val="28"/>
          <w:szCs w:val="28"/>
        </w:rPr>
      </w:pPr>
    </w:p>
    <w:p w:rsidR="00BE50A2" w:rsidRDefault="00BE50A2" w:rsidP="00993686">
      <w:pPr>
        <w:widowControl w:val="0"/>
        <w:tabs>
          <w:tab w:val="left" w:pos="993"/>
        </w:tabs>
        <w:autoSpaceDE w:val="0"/>
        <w:autoSpaceDN w:val="0"/>
        <w:adjustRightInd w:val="0"/>
        <w:ind w:firstLine="567"/>
        <w:jc w:val="right"/>
        <w:rPr>
          <w:b/>
          <w:sz w:val="28"/>
          <w:szCs w:val="28"/>
        </w:rPr>
      </w:pPr>
    </w:p>
    <w:p w:rsidR="00E54223" w:rsidRDefault="00E54223" w:rsidP="00993686">
      <w:pPr>
        <w:widowControl w:val="0"/>
        <w:tabs>
          <w:tab w:val="left" w:pos="993"/>
        </w:tabs>
        <w:autoSpaceDE w:val="0"/>
        <w:autoSpaceDN w:val="0"/>
        <w:adjustRightInd w:val="0"/>
        <w:ind w:firstLine="567"/>
        <w:jc w:val="right"/>
        <w:rPr>
          <w:b/>
          <w:sz w:val="28"/>
          <w:szCs w:val="28"/>
        </w:rPr>
      </w:pPr>
    </w:p>
    <w:p w:rsidR="00E54223" w:rsidRDefault="00E54223" w:rsidP="00993686">
      <w:pPr>
        <w:widowControl w:val="0"/>
        <w:tabs>
          <w:tab w:val="left" w:pos="993"/>
        </w:tabs>
        <w:autoSpaceDE w:val="0"/>
        <w:autoSpaceDN w:val="0"/>
        <w:adjustRightInd w:val="0"/>
        <w:ind w:firstLine="567"/>
        <w:jc w:val="right"/>
        <w:rPr>
          <w:b/>
          <w:sz w:val="28"/>
          <w:szCs w:val="28"/>
        </w:rPr>
      </w:pPr>
    </w:p>
    <w:p w:rsidR="00E54223" w:rsidRDefault="00E54223" w:rsidP="00993686">
      <w:pPr>
        <w:widowControl w:val="0"/>
        <w:tabs>
          <w:tab w:val="left" w:pos="993"/>
        </w:tabs>
        <w:autoSpaceDE w:val="0"/>
        <w:autoSpaceDN w:val="0"/>
        <w:adjustRightInd w:val="0"/>
        <w:ind w:firstLine="567"/>
        <w:jc w:val="right"/>
        <w:rPr>
          <w:b/>
          <w:sz w:val="28"/>
          <w:szCs w:val="28"/>
        </w:rPr>
      </w:pPr>
    </w:p>
    <w:p w:rsidR="00E54223" w:rsidRDefault="00E54223" w:rsidP="00993686">
      <w:pPr>
        <w:widowControl w:val="0"/>
        <w:tabs>
          <w:tab w:val="left" w:pos="993"/>
        </w:tabs>
        <w:autoSpaceDE w:val="0"/>
        <w:autoSpaceDN w:val="0"/>
        <w:adjustRightInd w:val="0"/>
        <w:ind w:firstLine="567"/>
        <w:jc w:val="right"/>
        <w:rPr>
          <w:b/>
          <w:sz w:val="28"/>
          <w:szCs w:val="28"/>
        </w:rPr>
      </w:pPr>
    </w:p>
    <w:p w:rsidR="00E54223" w:rsidRDefault="00E54223" w:rsidP="00993686">
      <w:pPr>
        <w:widowControl w:val="0"/>
        <w:tabs>
          <w:tab w:val="left" w:pos="993"/>
        </w:tabs>
        <w:autoSpaceDE w:val="0"/>
        <w:autoSpaceDN w:val="0"/>
        <w:adjustRightInd w:val="0"/>
        <w:ind w:firstLine="567"/>
        <w:jc w:val="right"/>
        <w:rPr>
          <w:b/>
          <w:sz w:val="28"/>
          <w:szCs w:val="28"/>
        </w:rPr>
      </w:pPr>
    </w:p>
    <w:p w:rsidR="00E54223" w:rsidRDefault="00E54223" w:rsidP="00993686">
      <w:pPr>
        <w:widowControl w:val="0"/>
        <w:tabs>
          <w:tab w:val="left" w:pos="993"/>
        </w:tabs>
        <w:autoSpaceDE w:val="0"/>
        <w:autoSpaceDN w:val="0"/>
        <w:adjustRightInd w:val="0"/>
        <w:ind w:firstLine="567"/>
        <w:jc w:val="right"/>
        <w:rPr>
          <w:b/>
          <w:sz w:val="28"/>
          <w:szCs w:val="28"/>
        </w:rPr>
      </w:pPr>
    </w:p>
    <w:p w:rsidR="00E54223" w:rsidRDefault="00E54223" w:rsidP="00993686">
      <w:pPr>
        <w:widowControl w:val="0"/>
        <w:tabs>
          <w:tab w:val="left" w:pos="993"/>
        </w:tabs>
        <w:autoSpaceDE w:val="0"/>
        <w:autoSpaceDN w:val="0"/>
        <w:adjustRightInd w:val="0"/>
        <w:ind w:firstLine="567"/>
        <w:jc w:val="right"/>
        <w:rPr>
          <w:b/>
          <w:sz w:val="28"/>
          <w:szCs w:val="28"/>
        </w:rPr>
      </w:pPr>
    </w:p>
    <w:p w:rsidR="00E54223" w:rsidRDefault="00E54223" w:rsidP="00993686">
      <w:pPr>
        <w:widowControl w:val="0"/>
        <w:tabs>
          <w:tab w:val="left" w:pos="993"/>
        </w:tabs>
        <w:autoSpaceDE w:val="0"/>
        <w:autoSpaceDN w:val="0"/>
        <w:adjustRightInd w:val="0"/>
        <w:ind w:firstLine="567"/>
        <w:jc w:val="right"/>
        <w:rPr>
          <w:b/>
          <w:sz w:val="28"/>
          <w:szCs w:val="28"/>
        </w:rPr>
      </w:pPr>
    </w:p>
    <w:p w:rsidR="00E54223" w:rsidRDefault="00E54223" w:rsidP="00993686">
      <w:pPr>
        <w:widowControl w:val="0"/>
        <w:tabs>
          <w:tab w:val="left" w:pos="993"/>
        </w:tabs>
        <w:autoSpaceDE w:val="0"/>
        <w:autoSpaceDN w:val="0"/>
        <w:adjustRightInd w:val="0"/>
        <w:ind w:firstLine="567"/>
        <w:jc w:val="right"/>
        <w:rPr>
          <w:b/>
          <w:sz w:val="28"/>
          <w:szCs w:val="28"/>
        </w:rPr>
      </w:pPr>
    </w:p>
    <w:p w:rsidR="00E54223" w:rsidRDefault="00E54223" w:rsidP="00993686">
      <w:pPr>
        <w:widowControl w:val="0"/>
        <w:tabs>
          <w:tab w:val="left" w:pos="993"/>
        </w:tabs>
        <w:autoSpaceDE w:val="0"/>
        <w:autoSpaceDN w:val="0"/>
        <w:adjustRightInd w:val="0"/>
        <w:ind w:firstLine="567"/>
        <w:jc w:val="right"/>
        <w:rPr>
          <w:b/>
          <w:sz w:val="28"/>
          <w:szCs w:val="28"/>
        </w:rPr>
      </w:pPr>
    </w:p>
    <w:p w:rsidR="00E54223" w:rsidRDefault="00E54223" w:rsidP="00993686">
      <w:pPr>
        <w:widowControl w:val="0"/>
        <w:tabs>
          <w:tab w:val="left" w:pos="993"/>
        </w:tabs>
        <w:autoSpaceDE w:val="0"/>
        <w:autoSpaceDN w:val="0"/>
        <w:adjustRightInd w:val="0"/>
        <w:ind w:firstLine="567"/>
        <w:jc w:val="right"/>
        <w:rPr>
          <w:b/>
          <w:sz w:val="28"/>
          <w:szCs w:val="28"/>
        </w:rPr>
      </w:pPr>
    </w:p>
    <w:p w:rsidR="00E54223" w:rsidRDefault="00E54223" w:rsidP="00993686">
      <w:pPr>
        <w:widowControl w:val="0"/>
        <w:tabs>
          <w:tab w:val="left" w:pos="993"/>
        </w:tabs>
        <w:autoSpaceDE w:val="0"/>
        <w:autoSpaceDN w:val="0"/>
        <w:adjustRightInd w:val="0"/>
        <w:ind w:firstLine="567"/>
        <w:jc w:val="right"/>
        <w:rPr>
          <w:b/>
          <w:sz w:val="28"/>
          <w:szCs w:val="28"/>
        </w:rPr>
      </w:pPr>
    </w:p>
    <w:p w:rsidR="00E54223" w:rsidRDefault="00E54223" w:rsidP="00993686">
      <w:pPr>
        <w:widowControl w:val="0"/>
        <w:tabs>
          <w:tab w:val="left" w:pos="993"/>
        </w:tabs>
        <w:autoSpaceDE w:val="0"/>
        <w:autoSpaceDN w:val="0"/>
        <w:adjustRightInd w:val="0"/>
        <w:ind w:firstLine="567"/>
        <w:jc w:val="right"/>
        <w:rPr>
          <w:b/>
          <w:sz w:val="28"/>
          <w:szCs w:val="28"/>
        </w:rPr>
      </w:pPr>
    </w:p>
    <w:p w:rsidR="00E54223" w:rsidRDefault="00E54223" w:rsidP="00993686">
      <w:pPr>
        <w:widowControl w:val="0"/>
        <w:tabs>
          <w:tab w:val="left" w:pos="993"/>
        </w:tabs>
        <w:autoSpaceDE w:val="0"/>
        <w:autoSpaceDN w:val="0"/>
        <w:adjustRightInd w:val="0"/>
        <w:ind w:firstLine="567"/>
        <w:jc w:val="right"/>
        <w:rPr>
          <w:b/>
          <w:sz w:val="28"/>
          <w:szCs w:val="28"/>
        </w:rPr>
      </w:pPr>
    </w:p>
    <w:p w:rsidR="00E54223" w:rsidRDefault="00E54223" w:rsidP="00993686">
      <w:pPr>
        <w:widowControl w:val="0"/>
        <w:tabs>
          <w:tab w:val="left" w:pos="993"/>
        </w:tabs>
        <w:autoSpaceDE w:val="0"/>
        <w:autoSpaceDN w:val="0"/>
        <w:adjustRightInd w:val="0"/>
        <w:ind w:firstLine="567"/>
        <w:jc w:val="right"/>
        <w:rPr>
          <w:b/>
          <w:sz w:val="28"/>
          <w:szCs w:val="28"/>
        </w:rPr>
      </w:pPr>
    </w:p>
    <w:p w:rsidR="00E54223" w:rsidRDefault="00E54223" w:rsidP="00993686">
      <w:pPr>
        <w:widowControl w:val="0"/>
        <w:tabs>
          <w:tab w:val="left" w:pos="993"/>
        </w:tabs>
        <w:autoSpaceDE w:val="0"/>
        <w:autoSpaceDN w:val="0"/>
        <w:adjustRightInd w:val="0"/>
        <w:ind w:firstLine="567"/>
        <w:jc w:val="right"/>
        <w:rPr>
          <w:b/>
          <w:sz w:val="28"/>
          <w:szCs w:val="28"/>
        </w:rPr>
      </w:pPr>
    </w:p>
    <w:p w:rsidR="00E54223" w:rsidRDefault="00E54223" w:rsidP="00993686">
      <w:pPr>
        <w:widowControl w:val="0"/>
        <w:tabs>
          <w:tab w:val="left" w:pos="993"/>
        </w:tabs>
        <w:autoSpaceDE w:val="0"/>
        <w:autoSpaceDN w:val="0"/>
        <w:adjustRightInd w:val="0"/>
        <w:ind w:firstLine="567"/>
        <w:jc w:val="right"/>
        <w:rPr>
          <w:b/>
          <w:sz w:val="28"/>
          <w:szCs w:val="28"/>
        </w:rPr>
      </w:pPr>
    </w:p>
    <w:p w:rsidR="00E54223" w:rsidRDefault="00E54223" w:rsidP="00993686">
      <w:pPr>
        <w:widowControl w:val="0"/>
        <w:tabs>
          <w:tab w:val="left" w:pos="993"/>
        </w:tabs>
        <w:autoSpaceDE w:val="0"/>
        <w:autoSpaceDN w:val="0"/>
        <w:adjustRightInd w:val="0"/>
        <w:ind w:firstLine="567"/>
        <w:jc w:val="right"/>
        <w:rPr>
          <w:b/>
          <w:sz w:val="28"/>
          <w:szCs w:val="28"/>
        </w:rPr>
      </w:pPr>
    </w:p>
    <w:p w:rsidR="00E54223" w:rsidRDefault="00E54223" w:rsidP="00993686">
      <w:pPr>
        <w:widowControl w:val="0"/>
        <w:tabs>
          <w:tab w:val="left" w:pos="993"/>
        </w:tabs>
        <w:autoSpaceDE w:val="0"/>
        <w:autoSpaceDN w:val="0"/>
        <w:adjustRightInd w:val="0"/>
        <w:ind w:firstLine="567"/>
        <w:jc w:val="right"/>
        <w:rPr>
          <w:b/>
          <w:sz w:val="28"/>
          <w:szCs w:val="28"/>
        </w:rPr>
      </w:pPr>
    </w:p>
    <w:p w:rsidR="00E54223" w:rsidRDefault="00BE50A2" w:rsidP="00E54223">
      <w:pPr>
        <w:widowControl w:val="0"/>
        <w:tabs>
          <w:tab w:val="left" w:pos="993"/>
        </w:tabs>
        <w:autoSpaceDE w:val="0"/>
        <w:autoSpaceDN w:val="0"/>
        <w:adjustRightInd w:val="0"/>
        <w:ind w:firstLine="567"/>
        <w:jc w:val="right"/>
        <w:rPr>
          <w:b/>
          <w:sz w:val="28"/>
          <w:szCs w:val="28"/>
        </w:rPr>
      </w:pPr>
      <w:r>
        <w:rPr>
          <w:b/>
          <w:sz w:val="28"/>
          <w:szCs w:val="28"/>
        </w:rPr>
        <w:t>Приложение №11</w:t>
      </w:r>
    </w:p>
    <w:tbl>
      <w:tblPr>
        <w:tblpPr w:leftFromText="180" w:rightFromText="180" w:vertAnchor="page" w:horzAnchor="margin" w:tblpY="1478"/>
        <w:tblW w:w="0" w:type="auto"/>
        <w:tblLook w:val="04A0" w:firstRow="1" w:lastRow="0" w:firstColumn="1" w:lastColumn="0" w:noHBand="0" w:noVBand="1"/>
      </w:tblPr>
      <w:tblGrid>
        <w:gridCol w:w="5190"/>
        <w:gridCol w:w="4381"/>
      </w:tblGrid>
      <w:tr w:rsidR="00E54223" w:rsidRPr="00EC6677" w:rsidTr="003A6BE2">
        <w:trPr>
          <w:trHeight w:val="328"/>
        </w:trPr>
        <w:tc>
          <w:tcPr>
            <w:tcW w:w="5408" w:type="dxa"/>
          </w:tcPr>
          <w:p w:rsidR="00E54223" w:rsidRDefault="00E54223" w:rsidP="003A6BE2">
            <w:pPr>
              <w:tabs>
                <w:tab w:val="num" w:pos="240"/>
              </w:tabs>
              <w:ind w:right="-1"/>
              <w:rPr>
                <w:bCs/>
                <w:szCs w:val="28"/>
              </w:rPr>
            </w:pPr>
            <w:r>
              <w:rPr>
                <w:bCs/>
                <w:szCs w:val="28"/>
              </w:rPr>
              <w:t xml:space="preserve">Мотивированное  мнение </w:t>
            </w:r>
          </w:p>
          <w:p w:rsidR="00E54223" w:rsidRDefault="00E54223" w:rsidP="003A6BE2">
            <w:pPr>
              <w:tabs>
                <w:tab w:val="num" w:pos="240"/>
              </w:tabs>
              <w:ind w:right="-1"/>
              <w:rPr>
                <w:bCs/>
                <w:szCs w:val="28"/>
              </w:rPr>
            </w:pPr>
            <w:r>
              <w:rPr>
                <w:bCs/>
                <w:szCs w:val="28"/>
              </w:rPr>
              <w:t xml:space="preserve">Первичной профсоюзной </w:t>
            </w:r>
          </w:p>
          <w:p w:rsidR="00E54223" w:rsidRPr="00EC6677" w:rsidRDefault="00E54223" w:rsidP="003A6BE2">
            <w:pPr>
              <w:tabs>
                <w:tab w:val="num" w:pos="240"/>
              </w:tabs>
              <w:ind w:right="-1"/>
              <w:rPr>
                <w:szCs w:val="28"/>
              </w:rPr>
            </w:pPr>
            <w:r>
              <w:rPr>
                <w:bCs/>
                <w:szCs w:val="28"/>
              </w:rPr>
              <w:t>организации</w:t>
            </w:r>
          </w:p>
        </w:tc>
        <w:tc>
          <w:tcPr>
            <w:tcW w:w="4422" w:type="dxa"/>
          </w:tcPr>
          <w:p w:rsidR="00E54223" w:rsidRPr="00382B91" w:rsidRDefault="00E54223" w:rsidP="00382B91">
            <w:pPr>
              <w:tabs>
                <w:tab w:val="num" w:pos="240"/>
              </w:tabs>
              <w:ind w:right="-1"/>
              <w:rPr>
                <w:szCs w:val="28"/>
              </w:rPr>
            </w:pPr>
            <w:r w:rsidRPr="00EC6677">
              <w:rPr>
                <w:bCs/>
                <w:szCs w:val="28"/>
              </w:rPr>
              <w:t>«УТВЕРЖДЕНО»</w:t>
            </w:r>
          </w:p>
        </w:tc>
      </w:tr>
      <w:tr w:rsidR="00E54223" w:rsidRPr="00EC6677" w:rsidTr="003A6BE2">
        <w:trPr>
          <w:trHeight w:val="639"/>
        </w:trPr>
        <w:tc>
          <w:tcPr>
            <w:tcW w:w="5408" w:type="dxa"/>
          </w:tcPr>
          <w:p w:rsidR="00E54223" w:rsidRPr="00EC6677" w:rsidRDefault="00E54223" w:rsidP="003A6BE2">
            <w:pPr>
              <w:tabs>
                <w:tab w:val="num" w:pos="240"/>
              </w:tabs>
              <w:ind w:right="-1"/>
              <w:rPr>
                <w:szCs w:val="28"/>
              </w:rPr>
            </w:pPr>
            <w:r w:rsidRPr="00EC6677">
              <w:rPr>
                <w:szCs w:val="28"/>
              </w:rPr>
              <w:t xml:space="preserve">Председатель профсоюзного </w:t>
            </w:r>
          </w:p>
          <w:p w:rsidR="00E54223" w:rsidRPr="00EC6677" w:rsidRDefault="00E54223" w:rsidP="003A6BE2">
            <w:pPr>
              <w:tabs>
                <w:tab w:val="num" w:pos="240"/>
              </w:tabs>
              <w:ind w:right="-1"/>
              <w:rPr>
                <w:szCs w:val="28"/>
              </w:rPr>
            </w:pPr>
            <w:r w:rsidRPr="00EC6677">
              <w:rPr>
                <w:szCs w:val="28"/>
              </w:rPr>
              <w:t xml:space="preserve">комитета </w:t>
            </w:r>
            <w:r>
              <w:rPr>
                <w:szCs w:val="28"/>
              </w:rPr>
              <w:t xml:space="preserve"> </w:t>
            </w:r>
          </w:p>
        </w:tc>
        <w:tc>
          <w:tcPr>
            <w:tcW w:w="4422" w:type="dxa"/>
          </w:tcPr>
          <w:p w:rsidR="00E54223" w:rsidRPr="00EC6677" w:rsidRDefault="00E54223" w:rsidP="003A6BE2">
            <w:pPr>
              <w:tabs>
                <w:tab w:val="num" w:pos="240"/>
              </w:tabs>
              <w:ind w:right="-1"/>
              <w:rPr>
                <w:szCs w:val="28"/>
              </w:rPr>
            </w:pPr>
            <w:r w:rsidRPr="00EC6677">
              <w:rPr>
                <w:szCs w:val="28"/>
              </w:rPr>
              <w:t>Руководитель ОУ</w:t>
            </w:r>
          </w:p>
        </w:tc>
      </w:tr>
      <w:tr w:rsidR="00E54223" w:rsidRPr="00EC6677" w:rsidTr="003A6BE2">
        <w:trPr>
          <w:trHeight w:val="328"/>
        </w:trPr>
        <w:tc>
          <w:tcPr>
            <w:tcW w:w="5408" w:type="dxa"/>
          </w:tcPr>
          <w:p w:rsidR="00E54223" w:rsidRPr="00EC6677" w:rsidRDefault="00E54223" w:rsidP="003A6BE2">
            <w:pPr>
              <w:tabs>
                <w:tab w:val="num" w:pos="240"/>
              </w:tabs>
              <w:ind w:right="-1"/>
              <w:rPr>
                <w:szCs w:val="28"/>
              </w:rPr>
            </w:pPr>
            <w:r w:rsidRPr="00EC6677">
              <w:rPr>
                <w:szCs w:val="28"/>
              </w:rPr>
              <w:t xml:space="preserve">________________ </w:t>
            </w:r>
            <w:r>
              <w:rPr>
                <w:szCs w:val="28"/>
              </w:rPr>
              <w:t>Л.С.Князева</w:t>
            </w:r>
          </w:p>
        </w:tc>
        <w:tc>
          <w:tcPr>
            <w:tcW w:w="4422" w:type="dxa"/>
          </w:tcPr>
          <w:p w:rsidR="00E54223" w:rsidRPr="00EC6677" w:rsidRDefault="00E54223" w:rsidP="003A6BE2">
            <w:pPr>
              <w:tabs>
                <w:tab w:val="num" w:pos="240"/>
              </w:tabs>
              <w:ind w:right="-1"/>
              <w:rPr>
                <w:szCs w:val="28"/>
              </w:rPr>
            </w:pPr>
            <w:r w:rsidRPr="00EC6677">
              <w:rPr>
                <w:szCs w:val="28"/>
              </w:rPr>
              <w:t>_________________</w:t>
            </w:r>
            <w:r>
              <w:rPr>
                <w:szCs w:val="28"/>
              </w:rPr>
              <w:t>Р.Д.Абдуллина</w:t>
            </w:r>
          </w:p>
        </w:tc>
      </w:tr>
      <w:tr w:rsidR="00E54223" w:rsidRPr="00EC6677" w:rsidTr="003A6BE2">
        <w:trPr>
          <w:trHeight w:val="328"/>
        </w:trPr>
        <w:tc>
          <w:tcPr>
            <w:tcW w:w="5408" w:type="dxa"/>
          </w:tcPr>
          <w:p w:rsidR="00E54223" w:rsidRPr="00EC6677" w:rsidRDefault="00E54223" w:rsidP="00877991">
            <w:pPr>
              <w:tabs>
                <w:tab w:val="num" w:pos="240"/>
              </w:tabs>
              <w:ind w:right="-1"/>
              <w:rPr>
                <w:szCs w:val="28"/>
              </w:rPr>
            </w:pPr>
            <w:r w:rsidRPr="00EC6677">
              <w:rPr>
                <w:szCs w:val="28"/>
              </w:rPr>
              <w:t>«</w:t>
            </w:r>
            <w:r w:rsidR="00877991">
              <w:rPr>
                <w:szCs w:val="28"/>
              </w:rPr>
              <w:t>12</w:t>
            </w:r>
            <w:r w:rsidRPr="00EC6677">
              <w:rPr>
                <w:szCs w:val="28"/>
              </w:rPr>
              <w:t>»</w:t>
            </w:r>
            <w:r w:rsidR="00877991">
              <w:rPr>
                <w:szCs w:val="28"/>
              </w:rPr>
              <w:t xml:space="preserve"> февраля </w:t>
            </w:r>
            <w:r w:rsidRPr="00EC6677">
              <w:rPr>
                <w:szCs w:val="28"/>
              </w:rPr>
              <w:t>20</w:t>
            </w:r>
            <w:r w:rsidR="00877991">
              <w:rPr>
                <w:szCs w:val="28"/>
              </w:rPr>
              <w:t xml:space="preserve">21 </w:t>
            </w:r>
            <w:r w:rsidRPr="00EC6677">
              <w:rPr>
                <w:szCs w:val="28"/>
              </w:rPr>
              <w:t>г.</w:t>
            </w:r>
          </w:p>
        </w:tc>
        <w:tc>
          <w:tcPr>
            <w:tcW w:w="4422" w:type="dxa"/>
          </w:tcPr>
          <w:p w:rsidR="00E54223" w:rsidRPr="00EC6677" w:rsidRDefault="00E54223" w:rsidP="00877991">
            <w:pPr>
              <w:tabs>
                <w:tab w:val="num" w:pos="240"/>
              </w:tabs>
              <w:ind w:right="-1"/>
              <w:rPr>
                <w:szCs w:val="28"/>
              </w:rPr>
            </w:pPr>
            <w:r w:rsidRPr="00EC6677">
              <w:rPr>
                <w:szCs w:val="28"/>
              </w:rPr>
              <w:t>«</w:t>
            </w:r>
            <w:r w:rsidR="00877991">
              <w:rPr>
                <w:szCs w:val="28"/>
              </w:rPr>
              <w:t>12</w:t>
            </w:r>
            <w:r w:rsidRPr="00EC6677">
              <w:rPr>
                <w:szCs w:val="28"/>
              </w:rPr>
              <w:t>»</w:t>
            </w:r>
            <w:r w:rsidR="00877991">
              <w:rPr>
                <w:szCs w:val="28"/>
              </w:rPr>
              <w:t xml:space="preserve"> февраля </w:t>
            </w:r>
            <w:r w:rsidRPr="00EC6677">
              <w:rPr>
                <w:szCs w:val="28"/>
              </w:rPr>
              <w:t>20</w:t>
            </w:r>
            <w:r w:rsidR="00877991">
              <w:rPr>
                <w:szCs w:val="28"/>
              </w:rPr>
              <w:t>21</w:t>
            </w:r>
            <w:r w:rsidRPr="00EC6677">
              <w:rPr>
                <w:szCs w:val="28"/>
              </w:rPr>
              <w:t>г.</w:t>
            </w:r>
          </w:p>
        </w:tc>
      </w:tr>
      <w:tr w:rsidR="00E54223" w:rsidRPr="00EC6677" w:rsidTr="003A6BE2">
        <w:trPr>
          <w:trHeight w:val="328"/>
        </w:trPr>
        <w:tc>
          <w:tcPr>
            <w:tcW w:w="5408" w:type="dxa"/>
          </w:tcPr>
          <w:p w:rsidR="00E54223" w:rsidRDefault="00E54223" w:rsidP="003A6BE2">
            <w:pPr>
              <w:tabs>
                <w:tab w:val="num" w:pos="240"/>
              </w:tabs>
              <w:ind w:right="-1"/>
              <w:rPr>
                <w:szCs w:val="28"/>
              </w:rPr>
            </w:pPr>
            <w:r>
              <w:rPr>
                <w:szCs w:val="28"/>
              </w:rPr>
              <w:t xml:space="preserve">(Протокол  </w:t>
            </w:r>
          </w:p>
          <w:p w:rsidR="00E54223" w:rsidRPr="00EC6677" w:rsidRDefault="00E54223" w:rsidP="00877991">
            <w:pPr>
              <w:tabs>
                <w:tab w:val="num" w:pos="240"/>
              </w:tabs>
              <w:ind w:right="-1"/>
              <w:rPr>
                <w:szCs w:val="28"/>
              </w:rPr>
            </w:pPr>
            <w:r>
              <w:rPr>
                <w:szCs w:val="28"/>
              </w:rPr>
              <w:t>от</w:t>
            </w:r>
            <w:r w:rsidR="00877991">
              <w:rPr>
                <w:szCs w:val="28"/>
              </w:rPr>
              <w:t xml:space="preserve"> 12</w:t>
            </w:r>
            <w:r>
              <w:rPr>
                <w:szCs w:val="28"/>
              </w:rPr>
              <w:t xml:space="preserve"> </w:t>
            </w:r>
            <w:r w:rsidR="00877991">
              <w:rPr>
                <w:szCs w:val="28"/>
              </w:rPr>
              <w:t xml:space="preserve">февраля </w:t>
            </w:r>
            <w:r>
              <w:rPr>
                <w:szCs w:val="28"/>
              </w:rPr>
              <w:t>20</w:t>
            </w:r>
            <w:r w:rsidR="00877991">
              <w:rPr>
                <w:szCs w:val="28"/>
              </w:rPr>
              <w:t xml:space="preserve">21 </w:t>
            </w:r>
            <w:r>
              <w:rPr>
                <w:szCs w:val="28"/>
              </w:rPr>
              <w:t>г. №</w:t>
            </w:r>
            <w:r w:rsidR="00877991">
              <w:rPr>
                <w:szCs w:val="28"/>
              </w:rPr>
              <w:t>7</w:t>
            </w:r>
            <w:r>
              <w:rPr>
                <w:szCs w:val="28"/>
              </w:rPr>
              <w:t>)</w:t>
            </w:r>
          </w:p>
        </w:tc>
        <w:tc>
          <w:tcPr>
            <w:tcW w:w="4422" w:type="dxa"/>
          </w:tcPr>
          <w:p w:rsidR="00E54223" w:rsidRDefault="00E54223" w:rsidP="003A6BE2">
            <w:pPr>
              <w:tabs>
                <w:tab w:val="num" w:pos="240"/>
              </w:tabs>
              <w:ind w:right="-1"/>
              <w:rPr>
                <w:szCs w:val="28"/>
              </w:rPr>
            </w:pPr>
            <w:r>
              <w:rPr>
                <w:szCs w:val="28"/>
              </w:rPr>
              <w:t xml:space="preserve">(Приказ </w:t>
            </w:r>
          </w:p>
          <w:p w:rsidR="00E54223" w:rsidRPr="00EC6677" w:rsidRDefault="00E54223" w:rsidP="00877991">
            <w:pPr>
              <w:tabs>
                <w:tab w:val="num" w:pos="240"/>
              </w:tabs>
              <w:ind w:right="-1"/>
              <w:rPr>
                <w:szCs w:val="28"/>
              </w:rPr>
            </w:pPr>
            <w:r>
              <w:rPr>
                <w:szCs w:val="28"/>
              </w:rPr>
              <w:t>от</w:t>
            </w:r>
            <w:r w:rsidR="00877991">
              <w:rPr>
                <w:szCs w:val="28"/>
              </w:rPr>
              <w:t xml:space="preserve"> 12</w:t>
            </w:r>
            <w:r>
              <w:rPr>
                <w:szCs w:val="28"/>
              </w:rPr>
              <w:t xml:space="preserve"> </w:t>
            </w:r>
            <w:r w:rsidR="00877991">
              <w:rPr>
                <w:szCs w:val="28"/>
              </w:rPr>
              <w:t xml:space="preserve">февраля </w:t>
            </w:r>
            <w:r>
              <w:rPr>
                <w:szCs w:val="28"/>
              </w:rPr>
              <w:t>20</w:t>
            </w:r>
            <w:r w:rsidR="00877991">
              <w:rPr>
                <w:szCs w:val="28"/>
              </w:rPr>
              <w:t>21</w:t>
            </w:r>
            <w:r>
              <w:rPr>
                <w:szCs w:val="28"/>
              </w:rPr>
              <w:t>г. №</w:t>
            </w:r>
            <w:r w:rsidR="00877991">
              <w:rPr>
                <w:szCs w:val="28"/>
              </w:rPr>
              <w:t>38</w:t>
            </w:r>
            <w:r>
              <w:rPr>
                <w:szCs w:val="28"/>
              </w:rPr>
              <w:t>)</w:t>
            </w:r>
          </w:p>
        </w:tc>
      </w:tr>
    </w:tbl>
    <w:p w:rsidR="00014D33" w:rsidRDefault="00014D33" w:rsidP="00421FF8">
      <w:pPr>
        <w:shd w:val="clear" w:color="auto" w:fill="FFFFFF"/>
        <w:tabs>
          <w:tab w:val="left" w:pos="1109"/>
        </w:tabs>
        <w:spacing w:line="276" w:lineRule="auto"/>
        <w:ind w:right="-1"/>
        <w:rPr>
          <w:spacing w:val="2"/>
          <w:szCs w:val="28"/>
        </w:rPr>
      </w:pPr>
    </w:p>
    <w:p w:rsidR="002A39DB" w:rsidRDefault="00014D33" w:rsidP="002A39DB">
      <w:pPr>
        <w:shd w:val="clear" w:color="auto" w:fill="FFFFFF"/>
        <w:tabs>
          <w:tab w:val="left" w:pos="1109"/>
        </w:tabs>
        <w:spacing w:line="276" w:lineRule="auto"/>
        <w:ind w:right="-1"/>
        <w:jc w:val="center"/>
        <w:rPr>
          <w:b/>
          <w:spacing w:val="2"/>
          <w:szCs w:val="28"/>
        </w:rPr>
      </w:pPr>
      <w:r>
        <w:rPr>
          <w:i/>
          <w:spacing w:val="2"/>
          <w:szCs w:val="28"/>
        </w:rPr>
        <w:t xml:space="preserve"> </w:t>
      </w:r>
      <w:r>
        <w:rPr>
          <w:i/>
          <w:szCs w:val="28"/>
        </w:rPr>
        <w:t xml:space="preserve"> </w:t>
      </w:r>
      <w:r w:rsidR="002A39DB">
        <w:rPr>
          <w:b/>
          <w:spacing w:val="2"/>
          <w:szCs w:val="28"/>
        </w:rPr>
        <w:t>Соглашение по охране труда</w:t>
      </w:r>
    </w:p>
    <w:p w:rsidR="002A39DB" w:rsidRDefault="00382B91" w:rsidP="00382B91">
      <w:pPr>
        <w:shd w:val="clear" w:color="auto" w:fill="FFFFFF"/>
        <w:tabs>
          <w:tab w:val="left" w:pos="1109"/>
        </w:tabs>
        <w:spacing w:line="276" w:lineRule="auto"/>
        <w:ind w:right="-1"/>
        <w:jc w:val="center"/>
        <w:rPr>
          <w:b/>
          <w:spacing w:val="2"/>
          <w:szCs w:val="28"/>
        </w:rPr>
      </w:pPr>
      <w:r>
        <w:rPr>
          <w:b/>
          <w:spacing w:val="2"/>
          <w:szCs w:val="28"/>
        </w:rPr>
        <w:t xml:space="preserve">МБОУ «Средняя общеобразовательная школа №100 – Центр образования» Приволжского района г.Казани </w:t>
      </w:r>
    </w:p>
    <w:tbl>
      <w:tblPr>
        <w:tblW w:w="11590"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172"/>
        <w:gridCol w:w="1246"/>
        <w:gridCol w:w="1417"/>
        <w:gridCol w:w="1134"/>
        <w:gridCol w:w="1134"/>
        <w:gridCol w:w="1276"/>
        <w:gridCol w:w="1559"/>
        <w:gridCol w:w="851"/>
        <w:gridCol w:w="709"/>
        <w:gridCol w:w="708"/>
        <w:gridCol w:w="709"/>
      </w:tblGrid>
      <w:tr w:rsidR="002A39DB" w:rsidTr="002A39DB">
        <w:trPr>
          <w:trHeight w:val="388"/>
        </w:trPr>
        <w:tc>
          <w:tcPr>
            <w:tcW w:w="675" w:type="dxa"/>
            <w:vMerge w:val="restart"/>
            <w:tcBorders>
              <w:top w:val="single" w:sz="4" w:space="0" w:color="000000"/>
              <w:left w:val="single" w:sz="4" w:space="0" w:color="000000"/>
              <w:bottom w:val="single" w:sz="4" w:space="0" w:color="000000"/>
              <w:right w:val="single" w:sz="4" w:space="0" w:color="000000"/>
            </w:tcBorders>
            <w:hideMark/>
          </w:tcPr>
          <w:p w:rsidR="002A39DB" w:rsidRPr="000F6961" w:rsidRDefault="002A39DB" w:rsidP="00362DB7">
            <w:pPr>
              <w:tabs>
                <w:tab w:val="left" w:pos="1109"/>
              </w:tabs>
              <w:spacing w:line="276" w:lineRule="auto"/>
              <w:jc w:val="center"/>
              <w:rPr>
                <w:b/>
                <w:spacing w:val="2"/>
                <w:sz w:val="20"/>
                <w:szCs w:val="20"/>
              </w:rPr>
            </w:pPr>
            <w:r w:rsidRPr="000F6961">
              <w:rPr>
                <w:b/>
                <w:spacing w:val="2"/>
                <w:sz w:val="20"/>
                <w:szCs w:val="20"/>
              </w:rPr>
              <w:t>№ п/п</w:t>
            </w:r>
          </w:p>
        </w:tc>
        <w:tc>
          <w:tcPr>
            <w:tcW w:w="1418" w:type="dxa"/>
            <w:gridSpan w:val="2"/>
            <w:vMerge w:val="restart"/>
            <w:tcBorders>
              <w:top w:val="single" w:sz="4" w:space="0" w:color="000000"/>
              <w:left w:val="single" w:sz="4" w:space="0" w:color="000000"/>
              <w:bottom w:val="single" w:sz="4" w:space="0" w:color="000000"/>
              <w:right w:val="single" w:sz="4" w:space="0" w:color="000000"/>
            </w:tcBorders>
            <w:hideMark/>
          </w:tcPr>
          <w:p w:rsidR="002A39DB" w:rsidRPr="000F6961" w:rsidRDefault="002A39DB" w:rsidP="00362DB7">
            <w:pPr>
              <w:tabs>
                <w:tab w:val="left" w:pos="1109"/>
              </w:tabs>
              <w:spacing w:line="276" w:lineRule="auto"/>
              <w:jc w:val="center"/>
              <w:rPr>
                <w:b/>
                <w:spacing w:val="2"/>
                <w:sz w:val="20"/>
                <w:szCs w:val="20"/>
              </w:rPr>
            </w:pPr>
            <w:r w:rsidRPr="000F6961">
              <w:rPr>
                <w:b/>
                <w:spacing w:val="2"/>
                <w:sz w:val="20"/>
                <w:szCs w:val="20"/>
              </w:rPr>
              <w:t>Содержание мероприятий</w:t>
            </w:r>
          </w:p>
        </w:tc>
        <w:tc>
          <w:tcPr>
            <w:tcW w:w="1417" w:type="dxa"/>
            <w:vMerge w:val="restart"/>
            <w:tcBorders>
              <w:top w:val="single" w:sz="4" w:space="0" w:color="000000"/>
              <w:left w:val="single" w:sz="4" w:space="0" w:color="000000"/>
              <w:bottom w:val="single" w:sz="4" w:space="0" w:color="000000"/>
              <w:right w:val="single" w:sz="4" w:space="0" w:color="000000"/>
            </w:tcBorders>
            <w:hideMark/>
          </w:tcPr>
          <w:p w:rsidR="002A39DB" w:rsidRPr="000F6961" w:rsidRDefault="002A39DB" w:rsidP="00362DB7">
            <w:pPr>
              <w:tabs>
                <w:tab w:val="left" w:pos="1109"/>
              </w:tabs>
              <w:spacing w:line="276" w:lineRule="auto"/>
              <w:jc w:val="center"/>
              <w:rPr>
                <w:b/>
                <w:spacing w:val="2"/>
                <w:sz w:val="20"/>
                <w:szCs w:val="20"/>
              </w:rPr>
            </w:pPr>
            <w:r w:rsidRPr="000F6961">
              <w:rPr>
                <w:b/>
                <w:spacing w:val="2"/>
                <w:sz w:val="20"/>
                <w:szCs w:val="20"/>
              </w:rPr>
              <w:t xml:space="preserve">Единица учета </w:t>
            </w:r>
          </w:p>
        </w:tc>
        <w:tc>
          <w:tcPr>
            <w:tcW w:w="1134" w:type="dxa"/>
            <w:vMerge w:val="restart"/>
            <w:tcBorders>
              <w:top w:val="single" w:sz="4" w:space="0" w:color="000000"/>
              <w:left w:val="single" w:sz="4" w:space="0" w:color="000000"/>
              <w:bottom w:val="single" w:sz="4" w:space="0" w:color="000000"/>
              <w:right w:val="single" w:sz="4" w:space="0" w:color="000000"/>
            </w:tcBorders>
            <w:hideMark/>
          </w:tcPr>
          <w:p w:rsidR="002A39DB" w:rsidRPr="000F6961" w:rsidRDefault="002A39DB" w:rsidP="00362DB7">
            <w:pPr>
              <w:tabs>
                <w:tab w:val="left" w:pos="1109"/>
              </w:tabs>
              <w:spacing w:line="276" w:lineRule="auto"/>
              <w:jc w:val="center"/>
              <w:rPr>
                <w:b/>
                <w:spacing w:val="2"/>
                <w:sz w:val="20"/>
                <w:szCs w:val="20"/>
              </w:rPr>
            </w:pPr>
            <w:r w:rsidRPr="000F6961">
              <w:rPr>
                <w:b/>
                <w:spacing w:val="2"/>
                <w:sz w:val="20"/>
                <w:szCs w:val="20"/>
              </w:rPr>
              <w:t>Количество</w:t>
            </w:r>
          </w:p>
        </w:tc>
        <w:tc>
          <w:tcPr>
            <w:tcW w:w="1134" w:type="dxa"/>
            <w:vMerge w:val="restart"/>
            <w:tcBorders>
              <w:top w:val="single" w:sz="4" w:space="0" w:color="000000"/>
              <w:left w:val="single" w:sz="4" w:space="0" w:color="000000"/>
              <w:bottom w:val="single" w:sz="4" w:space="0" w:color="000000"/>
              <w:right w:val="single" w:sz="4" w:space="0" w:color="000000"/>
            </w:tcBorders>
            <w:hideMark/>
          </w:tcPr>
          <w:p w:rsidR="002A39DB" w:rsidRPr="000F6961" w:rsidRDefault="002A39DB" w:rsidP="00362DB7">
            <w:pPr>
              <w:tabs>
                <w:tab w:val="left" w:pos="1109"/>
              </w:tabs>
              <w:spacing w:line="276" w:lineRule="auto"/>
              <w:jc w:val="center"/>
              <w:rPr>
                <w:b/>
                <w:spacing w:val="2"/>
                <w:sz w:val="20"/>
                <w:szCs w:val="20"/>
              </w:rPr>
            </w:pPr>
            <w:r w:rsidRPr="000F6961">
              <w:rPr>
                <w:b/>
                <w:spacing w:val="2"/>
                <w:sz w:val="20"/>
                <w:szCs w:val="20"/>
              </w:rPr>
              <w:t>Стоимость работ в тыс.руб.</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rsidR="002A39DB" w:rsidRPr="000F6961" w:rsidRDefault="002A39DB" w:rsidP="00362DB7">
            <w:pPr>
              <w:tabs>
                <w:tab w:val="left" w:pos="1109"/>
              </w:tabs>
              <w:spacing w:line="276" w:lineRule="auto"/>
              <w:jc w:val="center"/>
              <w:rPr>
                <w:b/>
                <w:spacing w:val="2"/>
                <w:sz w:val="20"/>
                <w:szCs w:val="20"/>
              </w:rPr>
            </w:pPr>
            <w:r w:rsidRPr="000F6961">
              <w:rPr>
                <w:b/>
                <w:spacing w:val="2"/>
                <w:sz w:val="20"/>
                <w:szCs w:val="20"/>
              </w:rPr>
              <w:t>Срок выполнения мероприятий</w:t>
            </w:r>
          </w:p>
        </w:tc>
        <w:tc>
          <w:tcPr>
            <w:tcW w:w="1559" w:type="dxa"/>
            <w:vMerge w:val="restart"/>
            <w:tcBorders>
              <w:top w:val="single" w:sz="4" w:space="0" w:color="000000"/>
              <w:left w:val="single" w:sz="4" w:space="0" w:color="000000"/>
              <w:bottom w:val="single" w:sz="4" w:space="0" w:color="000000"/>
              <w:right w:val="single" w:sz="4" w:space="0" w:color="000000"/>
            </w:tcBorders>
            <w:hideMark/>
          </w:tcPr>
          <w:p w:rsidR="002A39DB" w:rsidRPr="000F6961" w:rsidRDefault="002A39DB" w:rsidP="00362DB7">
            <w:pPr>
              <w:tabs>
                <w:tab w:val="left" w:pos="1109"/>
              </w:tabs>
              <w:spacing w:line="276" w:lineRule="auto"/>
              <w:jc w:val="center"/>
              <w:rPr>
                <w:b/>
                <w:spacing w:val="2"/>
                <w:sz w:val="20"/>
                <w:szCs w:val="20"/>
              </w:rPr>
            </w:pPr>
            <w:r w:rsidRPr="000F6961">
              <w:rPr>
                <w:b/>
                <w:spacing w:val="2"/>
                <w:sz w:val="20"/>
                <w:szCs w:val="20"/>
              </w:rPr>
              <w:t>Ответственные за выполнение мероприятий</w:t>
            </w:r>
          </w:p>
        </w:tc>
        <w:tc>
          <w:tcPr>
            <w:tcW w:w="2977" w:type="dxa"/>
            <w:gridSpan w:val="4"/>
            <w:tcBorders>
              <w:top w:val="single" w:sz="4" w:space="0" w:color="000000"/>
              <w:left w:val="single" w:sz="4" w:space="0" w:color="000000"/>
              <w:bottom w:val="single" w:sz="4" w:space="0" w:color="000000"/>
              <w:right w:val="single" w:sz="4" w:space="0" w:color="000000"/>
            </w:tcBorders>
            <w:hideMark/>
          </w:tcPr>
          <w:p w:rsidR="002A39DB" w:rsidRPr="000F6961" w:rsidRDefault="002A39DB" w:rsidP="00362DB7">
            <w:pPr>
              <w:tabs>
                <w:tab w:val="left" w:pos="1109"/>
              </w:tabs>
              <w:spacing w:line="276" w:lineRule="auto"/>
              <w:jc w:val="center"/>
              <w:rPr>
                <w:b/>
                <w:spacing w:val="2"/>
                <w:sz w:val="20"/>
                <w:szCs w:val="20"/>
              </w:rPr>
            </w:pPr>
            <w:r w:rsidRPr="000F6961">
              <w:rPr>
                <w:b/>
                <w:spacing w:val="2"/>
                <w:sz w:val="20"/>
                <w:szCs w:val="20"/>
              </w:rPr>
              <w:t xml:space="preserve">Ожидаемая социальная эффективность </w:t>
            </w:r>
          </w:p>
        </w:tc>
      </w:tr>
      <w:tr w:rsidR="002A39DB" w:rsidTr="002A39DB">
        <w:trPr>
          <w:trHeight w:val="388"/>
        </w:trPr>
        <w:tc>
          <w:tcPr>
            <w:tcW w:w="675" w:type="dxa"/>
            <w:vMerge/>
            <w:tcBorders>
              <w:top w:val="single" w:sz="4" w:space="0" w:color="000000"/>
              <w:left w:val="single" w:sz="4" w:space="0" w:color="000000"/>
              <w:bottom w:val="single" w:sz="4" w:space="0" w:color="000000"/>
              <w:right w:val="single" w:sz="4" w:space="0" w:color="000000"/>
            </w:tcBorders>
            <w:vAlign w:val="center"/>
            <w:hideMark/>
          </w:tcPr>
          <w:p w:rsidR="002A39DB" w:rsidRPr="000F6961" w:rsidRDefault="002A39DB" w:rsidP="00362DB7">
            <w:pPr>
              <w:rPr>
                <w:b/>
                <w:spacing w:val="2"/>
                <w:sz w:val="20"/>
                <w:szCs w:val="20"/>
              </w:rPr>
            </w:pPr>
          </w:p>
        </w:tc>
        <w:tc>
          <w:tcPr>
            <w:tcW w:w="1418" w:type="dxa"/>
            <w:gridSpan w:val="2"/>
            <w:vMerge/>
            <w:tcBorders>
              <w:top w:val="single" w:sz="4" w:space="0" w:color="000000"/>
              <w:left w:val="single" w:sz="4" w:space="0" w:color="000000"/>
              <w:bottom w:val="single" w:sz="4" w:space="0" w:color="000000"/>
              <w:right w:val="single" w:sz="4" w:space="0" w:color="000000"/>
            </w:tcBorders>
            <w:vAlign w:val="center"/>
            <w:hideMark/>
          </w:tcPr>
          <w:p w:rsidR="002A39DB" w:rsidRPr="000F6961" w:rsidRDefault="002A39DB" w:rsidP="00362DB7">
            <w:pPr>
              <w:rPr>
                <w:b/>
                <w:spacing w:val="2"/>
                <w:sz w:val="20"/>
                <w:szCs w:val="20"/>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2A39DB" w:rsidRPr="000F6961" w:rsidRDefault="002A39DB" w:rsidP="00362DB7">
            <w:pPr>
              <w:rPr>
                <w:b/>
                <w:spacing w:val="2"/>
                <w:sz w:val="20"/>
                <w:szCs w:val="20"/>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2A39DB" w:rsidRPr="000F6961" w:rsidRDefault="002A39DB" w:rsidP="00362DB7">
            <w:pPr>
              <w:rPr>
                <w:b/>
                <w:spacing w:val="2"/>
                <w:sz w:val="20"/>
                <w:szCs w:val="20"/>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2A39DB" w:rsidRPr="000F6961" w:rsidRDefault="002A39DB" w:rsidP="00362DB7">
            <w:pPr>
              <w:rPr>
                <w:b/>
                <w:spacing w:val="2"/>
                <w:sz w:val="20"/>
                <w:szCs w:val="20"/>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2A39DB" w:rsidRPr="000F6961" w:rsidRDefault="002A39DB" w:rsidP="00362DB7">
            <w:pPr>
              <w:rPr>
                <w:b/>
                <w:spacing w:val="2"/>
                <w:sz w:val="20"/>
                <w:szCs w:val="20"/>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2A39DB" w:rsidRPr="000F6961" w:rsidRDefault="002A39DB" w:rsidP="00362DB7">
            <w:pPr>
              <w:rPr>
                <w:b/>
                <w:spacing w:val="2"/>
                <w:sz w:val="20"/>
                <w:szCs w:val="20"/>
              </w:rPr>
            </w:pPr>
          </w:p>
        </w:tc>
        <w:tc>
          <w:tcPr>
            <w:tcW w:w="1560" w:type="dxa"/>
            <w:gridSpan w:val="2"/>
            <w:tcBorders>
              <w:top w:val="single" w:sz="4" w:space="0" w:color="000000"/>
              <w:left w:val="single" w:sz="4" w:space="0" w:color="000000"/>
              <w:bottom w:val="single" w:sz="4" w:space="0" w:color="000000"/>
              <w:right w:val="single" w:sz="4" w:space="0" w:color="000000"/>
            </w:tcBorders>
            <w:hideMark/>
          </w:tcPr>
          <w:p w:rsidR="002A39DB" w:rsidRPr="000F6961" w:rsidRDefault="002A39DB" w:rsidP="00362DB7">
            <w:pPr>
              <w:tabs>
                <w:tab w:val="left" w:pos="1109"/>
              </w:tabs>
              <w:spacing w:line="276" w:lineRule="auto"/>
              <w:jc w:val="center"/>
              <w:rPr>
                <w:b/>
                <w:spacing w:val="2"/>
                <w:sz w:val="20"/>
                <w:szCs w:val="20"/>
              </w:rPr>
            </w:pPr>
            <w:r w:rsidRPr="000F6961">
              <w:rPr>
                <w:b/>
                <w:spacing w:val="2"/>
                <w:sz w:val="20"/>
                <w:szCs w:val="20"/>
              </w:rPr>
              <w:t xml:space="preserve">Количество работников, которым улучшаются условия труда </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2A39DB" w:rsidRPr="000F6961" w:rsidRDefault="002A39DB" w:rsidP="00362DB7">
            <w:pPr>
              <w:tabs>
                <w:tab w:val="left" w:pos="1109"/>
              </w:tabs>
              <w:spacing w:line="276" w:lineRule="auto"/>
              <w:jc w:val="center"/>
              <w:rPr>
                <w:b/>
                <w:spacing w:val="2"/>
                <w:sz w:val="20"/>
                <w:szCs w:val="20"/>
              </w:rPr>
            </w:pPr>
            <w:r w:rsidRPr="000F6961">
              <w:rPr>
                <w:b/>
                <w:spacing w:val="2"/>
                <w:sz w:val="20"/>
                <w:szCs w:val="20"/>
              </w:rPr>
              <w:t xml:space="preserve">Количество работников высвобождаемых с тяжелых работ </w:t>
            </w:r>
          </w:p>
        </w:tc>
      </w:tr>
      <w:tr w:rsidR="002A39DB" w:rsidTr="002A39DB">
        <w:trPr>
          <w:trHeight w:val="137"/>
        </w:trPr>
        <w:tc>
          <w:tcPr>
            <w:tcW w:w="675" w:type="dxa"/>
            <w:vMerge/>
            <w:tcBorders>
              <w:top w:val="single" w:sz="4" w:space="0" w:color="000000"/>
              <w:left w:val="single" w:sz="4" w:space="0" w:color="000000"/>
              <w:bottom w:val="single" w:sz="4" w:space="0" w:color="000000"/>
              <w:right w:val="single" w:sz="4" w:space="0" w:color="000000"/>
            </w:tcBorders>
            <w:vAlign w:val="center"/>
            <w:hideMark/>
          </w:tcPr>
          <w:p w:rsidR="002A39DB" w:rsidRPr="000F6961" w:rsidRDefault="002A39DB" w:rsidP="00362DB7">
            <w:pPr>
              <w:rPr>
                <w:b/>
                <w:spacing w:val="2"/>
                <w:sz w:val="20"/>
                <w:szCs w:val="20"/>
              </w:rPr>
            </w:pPr>
          </w:p>
        </w:tc>
        <w:tc>
          <w:tcPr>
            <w:tcW w:w="1418" w:type="dxa"/>
            <w:gridSpan w:val="2"/>
            <w:vMerge/>
            <w:tcBorders>
              <w:top w:val="single" w:sz="4" w:space="0" w:color="000000"/>
              <w:left w:val="single" w:sz="4" w:space="0" w:color="000000"/>
              <w:bottom w:val="single" w:sz="4" w:space="0" w:color="000000"/>
              <w:right w:val="single" w:sz="4" w:space="0" w:color="000000"/>
            </w:tcBorders>
            <w:vAlign w:val="center"/>
            <w:hideMark/>
          </w:tcPr>
          <w:p w:rsidR="002A39DB" w:rsidRPr="000F6961" w:rsidRDefault="002A39DB" w:rsidP="00362DB7">
            <w:pPr>
              <w:rPr>
                <w:b/>
                <w:spacing w:val="2"/>
                <w:sz w:val="20"/>
                <w:szCs w:val="20"/>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2A39DB" w:rsidRPr="000F6961" w:rsidRDefault="002A39DB" w:rsidP="00362DB7">
            <w:pPr>
              <w:rPr>
                <w:b/>
                <w:spacing w:val="2"/>
                <w:sz w:val="20"/>
                <w:szCs w:val="20"/>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2A39DB" w:rsidRPr="000F6961" w:rsidRDefault="002A39DB" w:rsidP="00362DB7">
            <w:pPr>
              <w:rPr>
                <w:b/>
                <w:spacing w:val="2"/>
                <w:sz w:val="20"/>
                <w:szCs w:val="20"/>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2A39DB" w:rsidRPr="000F6961" w:rsidRDefault="002A39DB" w:rsidP="00362DB7">
            <w:pPr>
              <w:rPr>
                <w:b/>
                <w:spacing w:val="2"/>
                <w:sz w:val="20"/>
                <w:szCs w:val="20"/>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2A39DB" w:rsidRPr="000F6961" w:rsidRDefault="002A39DB" w:rsidP="00362DB7">
            <w:pPr>
              <w:rPr>
                <w:b/>
                <w:spacing w:val="2"/>
                <w:sz w:val="20"/>
                <w:szCs w:val="20"/>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2A39DB" w:rsidRPr="000F6961" w:rsidRDefault="002A39DB" w:rsidP="00362DB7">
            <w:pPr>
              <w:rPr>
                <w:b/>
                <w:spacing w:val="2"/>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rsidR="002A39DB" w:rsidRPr="000F6961" w:rsidRDefault="002A39DB" w:rsidP="00362DB7">
            <w:pPr>
              <w:tabs>
                <w:tab w:val="left" w:pos="1109"/>
              </w:tabs>
              <w:spacing w:line="276" w:lineRule="auto"/>
              <w:jc w:val="center"/>
              <w:rPr>
                <w:b/>
                <w:spacing w:val="2"/>
                <w:sz w:val="20"/>
                <w:szCs w:val="20"/>
              </w:rPr>
            </w:pPr>
            <w:r w:rsidRPr="000F6961">
              <w:rPr>
                <w:b/>
                <w:spacing w:val="2"/>
                <w:sz w:val="20"/>
                <w:szCs w:val="20"/>
              </w:rPr>
              <w:t>Всего</w:t>
            </w:r>
          </w:p>
        </w:tc>
        <w:tc>
          <w:tcPr>
            <w:tcW w:w="709" w:type="dxa"/>
            <w:tcBorders>
              <w:top w:val="single" w:sz="4" w:space="0" w:color="000000"/>
              <w:left w:val="single" w:sz="4" w:space="0" w:color="000000"/>
              <w:bottom w:val="single" w:sz="4" w:space="0" w:color="000000"/>
              <w:right w:val="single" w:sz="4" w:space="0" w:color="000000"/>
            </w:tcBorders>
            <w:hideMark/>
          </w:tcPr>
          <w:p w:rsidR="002A39DB" w:rsidRPr="000F6961" w:rsidRDefault="002A39DB" w:rsidP="00362DB7">
            <w:pPr>
              <w:tabs>
                <w:tab w:val="left" w:pos="1109"/>
              </w:tabs>
              <w:spacing w:line="276" w:lineRule="auto"/>
              <w:jc w:val="center"/>
              <w:rPr>
                <w:b/>
                <w:spacing w:val="2"/>
                <w:sz w:val="20"/>
                <w:szCs w:val="20"/>
              </w:rPr>
            </w:pPr>
            <w:r w:rsidRPr="000F6961">
              <w:rPr>
                <w:b/>
                <w:spacing w:val="2"/>
                <w:sz w:val="20"/>
                <w:szCs w:val="20"/>
              </w:rPr>
              <w:t>в т.ч. женщин</w:t>
            </w:r>
          </w:p>
        </w:tc>
        <w:tc>
          <w:tcPr>
            <w:tcW w:w="708" w:type="dxa"/>
            <w:tcBorders>
              <w:top w:val="single" w:sz="4" w:space="0" w:color="000000"/>
              <w:left w:val="single" w:sz="4" w:space="0" w:color="000000"/>
              <w:bottom w:val="single" w:sz="4" w:space="0" w:color="000000"/>
              <w:right w:val="single" w:sz="4" w:space="0" w:color="000000"/>
            </w:tcBorders>
            <w:hideMark/>
          </w:tcPr>
          <w:p w:rsidR="002A39DB" w:rsidRPr="000F6961" w:rsidRDefault="002A39DB" w:rsidP="00362DB7">
            <w:pPr>
              <w:tabs>
                <w:tab w:val="left" w:pos="1109"/>
              </w:tabs>
              <w:spacing w:line="276" w:lineRule="auto"/>
              <w:jc w:val="center"/>
              <w:rPr>
                <w:b/>
                <w:spacing w:val="2"/>
                <w:sz w:val="20"/>
                <w:szCs w:val="20"/>
              </w:rPr>
            </w:pPr>
            <w:r w:rsidRPr="000F6961">
              <w:rPr>
                <w:b/>
                <w:spacing w:val="2"/>
                <w:sz w:val="20"/>
                <w:szCs w:val="20"/>
              </w:rPr>
              <w:t>Всего</w:t>
            </w:r>
          </w:p>
        </w:tc>
        <w:tc>
          <w:tcPr>
            <w:tcW w:w="709" w:type="dxa"/>
            <w:tcBorders>
              <w:top w:val="single" w:sz="4" w:space="0" w:color="000000"/>
              <w:left w:val="single" w:sz="4" w:space="0" w:color="000000"/>
              <w:bottom w:val="single" w:sz="4" w:space="0" w:color="000000"/>
              <w:right w:val="single" w:sz="4" w:space="0" w:color="000000"/>
            </w:tcBorders>
            <w:hideMark/>
          </w:tcPr>
          <w:p w:rsidR="002A39DB" w:rsidRPr="000F6961" w:rsidRDefault="002A39DB" w:rsidP="00362DB7">
            <w:pPr>
              <w:tabs>
                <w:tab w:val="left" w:pos="1109"/>
              </w:tabs>
              <w:spacing w:line="276" w:lineRule="auto"/>
              <w:jc w:val="center"/>
              <w:rPr>
                <w:b/>
                <w:spacing w:val="2"/>
                <w:sz w:val="20"/>
                <w:szCs w:val="20"/>
              </w:rPr>
            </w:pPr>
            <w:r w:rsidRPr="000F6961">
              <w:rPr>
                <w:b/>
                <w:spacing w:val="2"/>
                <w:sz w:val="20"/>
                <w:szCs w:val="20"/>
              </w:rPr>
              <w:t>в т.ч. женщин</w:t>
            </w:r>
          </w:p>
        </w:tc>
      </w:tr>
      <w:tr w:rsidR="002A39DB" w:rsidTr="002A39DB">
        <w:trPr>
          <w:trHeight w:val="254"/>
        </w:trPr>
        <w:tc>
          <w:tcPr>
            <w:tcW w:w="11590" w:type="dxa"/>
            <w:gridSpan w:val="12"/>
            <w:tcBorders>
              <w:top w:val="single" w:sz="4" w:space="0" w:color="000000"/>
              <w:left w:val="single" w:sz="4" w:space="0" w:color="000000"/>
              <w:bottom w:val="single" w:sz="4" w:space="0" w:color="000000"/>
              <w:right w:val="single" w:sz="4" w:space="0" w:color="000000"/>
            </w:tcBorders>
            <w:hideMark/>
          </w:tcPr>
          <w:p w:rsidR="002A39DB" w:rsidRDefault="002A39DB" w:rsidP="00362DB7">
            <w:pPr>
              <w:tabs>
                <w:tab w:val="left" w:pos="1109"/>
              </w:tabs>
              <w:spacing w:line="276" w:lineRule="auto"/>
              <w:jc w:val="center"/>
              <w:rPr>
                <w:b/>
                <w:spacing w:val="2"/>
              </w:rPr>
            </w:pPr>
            <w:r>
              <w:rPr>
                <w:b/>
                <w:spacing w:val="2"/>
                <w:lang w:val="en-US"/>
              </w:rPr>
              <w:t>I</w:t>
            </w:r>
            <w:r>
              <w:rPr>
                <w:b/>
                <w:spacing w:val="2"/>
              </w:rPr>
              <w:t>. Организационные мероприятия</w:t>
            </w:r>
          </w:p>
        </w:tc>
      </w:tr>
      <w:tr w:rsidR="002A39DB" w:rsidTr="002A39DB">
        <w:trPr>
          <w:trHeight w:val="268"/>
        </w:trPr>
        <w:tc>
          <w:tcPr>
            <w:tcW w:w="675"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418" w:type="dxa"/>
            <w:gridSpan w:val="2"/>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417"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134"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134"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559"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851"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709"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708"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709"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r>
      <w:tr w:rsidR="002A39DB" w:rsidTr="002A39DB">
        <w:trPr>
          <w:trHeight w:val="268"/>
        </w:trPr>
        <w:tc>
          <w:tcPr>
            <w:tcW w:w="675"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418" w:type="dxa"/>
            <w:gridSpan w:val="2"/>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417"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134"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134"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559"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851"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709"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708"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709"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r>
      <w:tr w:rsidR="002A39DB" w:rsidTr="002A39DB">
        <w:trPr>
          <w:trHeight w:val="268"/>
        </w:trPr>
        <w:tc>
          <w:tcPr>
            <w:tcW w:w="11590" w:type="dxa"/>
            <w:gridSpan w:val="12"/>
            <w:tcBorders>
              <w:top w:val="single" w:sz="4" w:space="0" w:color="000000"/>
              <w:left w:val="single" w:sz="4" w:space="0" w:color="000000"/>
              <w:bottom w:val="single" w:sz="4" w:space="0" w:color="000000"/>
              <w:right w:val="single" w:sz="4" w:space="0" w:color="000000"/>
            </w:tcBorders>
            <w:hideMark/>
          </w:tcPr>
          <w:p w:rsidR="002A39DB" w:rsidRDefault="002A39DB" w:rsidP="00362DB7">
            <w:pPr>
              <w:tabs>
                <w:tab w:val="left" w:pos="1109"/>
              </w:tabs>
              <w:spacing w:line="276" w:lineRule="auto"/>
              <w:jc w:val="center"/>
              <w:rPr>
                <w:b/>
                <w:spacing w:val="2"/>
              </w:rPr>
            </w:pPr>
            <w:r>
              <w:rPr>
                <w:b/>
                <w:spacing w:val="2"/>
                <w:lang w:val="en-US"/>
              </w:rPr>
              <w:t>II</w:t>
            </w:r>
            <w:r>
              <w:rPr>
                <w:b/>
                <w:spacing w:val="2"/>
              </w:rPr>
              <w:t>. Технические мероприятия</w:t>
            </w:r>
          </w:p>
        </w:tc>
      </w:tr>
      <w:tr w:rsidR="002A39DB" w:rsidTr="002A39DB">
        <w:trPr>
          <w:trHeight w:val="268"/>
        </w:trPr>
        <w:tc>
          <w:tcPr>
            <w:tcW w:w="847" w:type="dxa"/>
            <w:gridSpan w:val="2"/>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246"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417"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134"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134"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559"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851"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709"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708"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709"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r>
      <w:tr w:rsidR="002A39DB" w:rsidTr="002A39DB">
        <w:trPr>
          <w:trHeight w:val="268"/>
        </w:trPr>
        <w:tc>
          <w:tcPr>
            <w:tcW w:w="847" w:type="dxa"/>
            <w:gridSpan w:val="2"/>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246"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417"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134"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134"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559"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851"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709"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708"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709"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r>
      <w:tr w:rsidR="002A39DB" w:rsidTr="002A39DB">
        <w:trPr>
          <w:trHeight w:val="268"/>
        </w:trPr>
        <w:tc>
          <w:tcPr>
            <w:tcW w:w="11590" w:type="dxa"/>
            <w:gridSpan w:val="12"/>
            <w:tcBorders>
              <w:top w:val="single" w:sz="4" w:space="0" w:color="000000"/>
              <w:left w:val="single" w:sz="4" w:space="0" w:color="000000"/>
              <w:bottom w:val="single" w:sz="4" w:space="0" w:color="000000"/>
              <w:right w:val="single" w:sz="4" w:space="0" w:color="000000"/>
            </w:tcBorders>
            <w:hideMark/>
          </w:tcPr>
          <w:p w:rsidR="002A39DB" w:rsidRDefault="002A39DB" w:rsidP="00362DB7">
            <w:pPr>
              <w:tabs>
                <w:tab w:val="left" w:pos="1109"/>
              </w:tabs>
              <w:spacing w:line="276" w:lineRule="auto"/>
              <w:jc w:val="center"/>
              <w:rPr>
                <w:spacing w:val="2"/>
              </w:rPr>
            </w:pPr>
            <w:r>
              <w:rPr>
                <w:b/>
                <w:spacing w:val="2"/>
                <w:lang w:val="en-US"/>
              </w:rPr>
              <w:t>III</w:t>
            </w:r>
            <w:r>
              <w:rPr>
                <w:b/>
                <w:spacing w:val="2"/>
              </w:rPr>
              <w:t>. Лечебно- профилактические и санитарно-бытовые мероприятия</w:t>
            </w:r>
          </w:p>
        </w:tc>
      </w:tr>
      <w:tr w:rsidR="002A39DB" w:rsidTr="002A39DB">
        <w:trPr>
          <w:trHeight w:val="268"/>
        </w:trPr>
        <w:tc>
          <w:tcPr>
            <w:tcW w:w="847" w:type="dxa"/>
            <w:gridSpan w:val="2"/>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246"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417"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134"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134"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559"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851"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709"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708"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709"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r>
      <w:tr w:rsidR="002A39DB" w:rsidTr="002A39DB">
        <w:trPr>
          <w:trHeight w:val="268"/>
        </w:trPr>
        <w:tc>
          <w:tcPr>
            <w:tcW w:w="847" w:type="dxa"/>
            <w:gridSpan w:val="2"/>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246"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417"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134"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134"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559"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851"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709"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708"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709"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r>
      <w:tr w:rsidR="002A39DB" w:rsidTr="002A39DB">
        <w:trPr>
          <w:trHeight w:val="268"/>
        </w:trPr>
        <w:tc>
          <w:tcPr>
            <w:tcW w:w="11590" w:type="dxa"/>
            <w:gridSpan w:val="12"/>
            <w:tcBorders>
              <w:top w:val="single" w:sz="4" w:space="0" w:color="000000"/>
              <w:left w:val="single" w:sz="4" w:space="0" w:color="000000"/>
              <w:bottom w:val="single" w:sz="4" w:space="0" w:color="000000"/>
              <w:right w:val="single" w:sz="4" w:space="0" w:color="000000"/>
            </w:tcBorders>
            <w:hideMark/>
          </w:tcPr>
          <w:p w:rsidR="002A39DB" w:rsidRDefault="002A39DB" w:rsidP="00362DB7">
            <w:pPr>
              <w:tabs>
                <w:tab w:val="left" w:pos="1109"/>
              </w:tabs>
              <w:spacing w:line="276" w:lineRule="auto"/>
              <w:jc w:val="center"/>
              <w:rPr>
                <w:b/>
                <w:spacing w:val="2"/>
              </w:rPr>
            </w:pPr>
            <w:r>
              <w:rPr>
                <w:b/>
                <w:spacing w:val="2"/>
                <w:lang w:val="en-US"/>
              </w:rPr>
              <w:t>IV</w:t>
            </w:r>
            <w:r>
              <w:rPr>
                <w:b/>
                <w:spacing w:val="2"/>
              </w:rPr>
              <w:t>. Мероприятия по обеспечению средствами индивидуальной защиты</w:t>
            </w:r>
          </w:p>
        </w:tc>
      </w:tr>
      <w:tr w:rsidR="002A39DB" w:rsidTr="002A39DB">
        <w:trPr>
          <w:trHeight w:val="268"/>
        </w:trPr>
        <w:tc>
          <w:tcPr>
            <w:tcW w:w="847" w:type="dxa"/>
            <w:gridSpan w:val="2"/>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246"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417"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134"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134"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559"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851"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709"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708"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709"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r>
      <w:tr w:rsidR="002A39DB" w:rsidTr="002A39DB">
        <w:trPr>
          <w:trHeight w:val="268"/>
        </w:trPr>
        <w:tc>
          <w:tcPr>
            <w:tcW w:w="847" w:type="dxa"/>
            <w:gridSpan w:val="2"/>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246"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417"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134"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134"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559"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851"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709"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708"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709"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r>
      <w:tr w:rsidR="002A39DB" w:rsidTr="002A39DB">
        <w:trPr>
          <w:trHeight w:val="268"/>
        </w:trPr>
        <w:tc>
          <w:tcPr>
            <w:tcW w:w="11590" w:type="dxa"/>
            <w:gridSpan w:val="12"/>
            <w:tcBorders>
              <w:top w:val="single" w:sz="4" w:space="0" w:color="000000"/>
              <w:left w:val="single" w:sz="4" w:space="0" w:color="000000"/>
              <w:bottom w:val="single" w:sz="4" w:space="0" w:color="000000"/>
              <w:right w:val="single" w:sz="4" w:space="0" w:color="000000"/>
            </w:tcBorders>
            <w:hideMark/>
          </w:tcPr>
          <w:p w:rsidR="002A39DB" w:rsidRDefault="002A39DB" w:rsidP="00362DB7">
            <w:pPr>
              <w:tabs>
                <w:tab w:val="left" w:pos="1109"/>
              </w:tabs>
              <w:spacing w:line="276" w:lineRule="auto"/>
              <w:jc w:val="center"/>
              <w:rPr>
                <w:b/>
                <w:spacing w:val="2"/>
              </w:rPr>
            </w:pPr>
            <w:r>
              <w:rPr>
                <w:b/>
                <w:spacing w:val="2"/>
                <w:lang w:val="en-US"/>
              </w:rPr>
              <w:t>V</w:t>
            </w:r>
            <w:r>
              <w:rPr>
                <w:b/>
                <w:spacing w:val="2"/>
              </w:rPr>
              <w:t>. Мероприятия по пожарной безопасности</w:t>
            </w:r>
          </w:p>
        </w:tc>
      </w:tr>
      <w:tr w:rsidR="002A39DB" w:rsidTr="002A39DB">
        <w:trPr>
          <w:trHeight w:val="268"/>
        </w:trPr>
        <w:tc>
          <w:tcPr>
            <w:tcW w:w="847" w:type="dxa"/>
            <w:gridSpan w:val="2"/>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246"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417"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134"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134"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559"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851"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709"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708"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709"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r>
      <w:tr w:rsidR="002A39DB" w:rsidTr="002A39DB">
        <w:trPr>
          <w:trHeight w:val="268"/>
        </w:trPr>
        <w:tc>
          <w:tcPr>
            <w:tcW w:w="847" w:type="dxa"/>
            <w:gridSpan w:val="2"/>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246"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417"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134"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134"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1559"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851"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709"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708"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c>
          <w:tcPr>
            <w:tcW w:w="709" w:type="dxa"/>
            <w:tcBorders>
              <w:top w:val="single" w:sz="4" w:space="0" w:color="000000"/>
              <w:left w:val="single" w:sz="4" w:space="0" w:color="000000"/>
              <w:bottom w:val="single" w:sz="4" w:space="0" w:color="000000"/>
              <w:right w:val="single" w:sz="4" w:space="0" w:color="000000"/>
            </w:tcBorders>
          </w:tcPr>
          <w:p w:rsidR="002A39DB" w:rsidRDefault="002A39DB" w:rsidP="00362DB7">
            <w:pPr>
              <w:tabs>
                <w:tab w:val="left" w:pos="1109"/>
              </w:tabs>
              <w:spacing w:line="276" w:lineRule="auto"/>
              <w:jc w:val="center"/>
              <w:rPr>
                <w:spacing w:val="2"/>
              </w:rPr>
            </w:pPr>
          </w:p>
        </w:tc>
      </w:tr>
    </w:tbl>
    <w:p w:rsidR="002A39DB" w:rsidRDefault="002A39DB" w:rsidP="002A39DB">
      <w:pPr>
        <w:shd w:val="clear" w:color="auto" w:fill="FFFFFF"/>
        <w:tabs>
          <w:tab w:val="left" w:pos="1109"/>
        </w:tabs>
        <w:spacing w:line="276" w:lineRule="auto"/>
        <w:ind w:right="-1" w:firstLine="709"/>
        <w:jc w:val="center"/>
        <w:rPr>
          <w:spacing w:val="2"/>
          <w:szCs w:val="28"/>
        </w:rPr>
      </w:pPr>
    </w:p>
    <w:p w:rsidR="002A39DB" w:rsidRDefault="002A39DB" w:rsidP="002A39DB">
      <w:pPr>
        <w:spacing w:line="276" w:lineRule="auto"/>
        <w:rPr>
          <w:i/>
          <w:szCs w:val="28"/>
        </w:rPr>
      </w:pPr>
      <w:r>
        <w:rPr>
          <w:i/>
          <w:spacing w:val="2"/>
          <w:szCs w:val="28"/>
        </w:rPr>
        <w:t xml:space="preserve"> </w:t>
      </w:r>
      <w:r>
        <w:rPr>
          <w:i/>
          <w:szCs w:val="28"/>
        </w:rPr>
        <w:t xml:space="preserve"> </w:t>
      </w:r>
    </w:p>
    <w:p w:rsidR="002A39DB" w:rsidRDefault="002A39DB" w:rsidP="002A39DB">
      <w:pPr>
        <w:jc w:val="center"/>
        <w:rPr>
          <w:b/>
          <w:szCs w:val="28"/>
        </w:rPr>
      </w:pPr>
    </w:p>
    <w:p w:rsidR="002A39DB" w:rsidRDefault="002A39DB" w:rsidP="002A39DB">
      <w:pPr>
        <w:jc w:val="center"/>
        <w:rPr>
          <w:b/>
          <w:szCs w:val="28"/>
        </w:rPr>
      </w:pPr>
    </w:p>
    <w:p w:rsidR="00382B91" w:rsidRDefault="00382B91" w:rsidP="002A39DB">
      <w:pPr>
        <w:jc w:val="center"/>
        <w:rPr>
          <w:b/>
          <w:szCs w:val="28"/>
        </w:rPr>
      </w:pPr>
    </w:p>
    <w:p w:rsidR="00382B91" w:rsidRDefault="00382B91" w:rsidP="002A39DB">
      <w:pPr>
        <w:jc w:val="center"/>
        <w:rPr>
          <w:b/>
          <w:szCs w:val="28"/>
        </w:rPr>
      </w:pPr>
    </w:p>
    <w:p w:rsidR="00382B91" w:rsidRDefault="00382B91" w:rsidP="002A39DB">
      <w:pPr>
        <w:jc w:val="center"/>
        <w:rPr>
          <w:b/>
          <w:szCs w:val="28"/>
        </w:rPr>
      </w:pPr>
    </w:p>
    <w:p w:rsidR="00382B91" w:rsidRDefault="00382B91" w:rsidP="002A39DB">
      <w:pPr>
        <w:jc w:val="center"/>
        <w:rPr>
          <w:b/>
          <w:szCs w:val="28"/>
        </w:rPr>
      </w:pPr>
    </w:p>
    <w:p w:rsidR="002A39DB" w:rsidRDefault="002A39DB" w:rsidP="002A39DB">
      <w:pPr>
        <w:jc w:val="center"/>
        <w:rPr>
          <w:b/>
          <w:szCs w:val="28"/>
        </w:rPr>
      </w:pPr>
      <w:r>
        <w:rPr>
          <w:b/>
          <w:szCs w:val="28"/>
        </w:rPr>
        <w:t>АКТ</w:t>
      </w:r>
    </w:p>
    <w:p w:rsidR="002A39DB" w:rsidRDefault="002A39DB" w:rsidP="002A39DB">
      <w:pPr>
        <w:jc w:val="center"/>
        <w:rPr>
          <w:b/>
          <w:szCs w:val="28"/>
        </w:rPr>
      </w:pPr>
      <w:r>
        <w:rPr>
          <w:b/>
          <w:szCs w:val="28"/>
        </w:rPr>
        <w:t xml:space="preserve">проверки выполнения Соглашения по охране труда  </w:t>
      </w:r>
    </w:p>
    <w:p w:rsidR="002A39DB" w:rsidRDefault="002A39DB" w:rsidP="002A39DB">
      <w:pPr>
        <w:jc w:val="center"/>
        <w:rPr>
          <w:b/>
          <w:sz w:val="32"/>
          <w:szCs w:val="28"/>
        </w:rPr>
      </w:pPr>
    </w:p>
    <w:p w:rsidR="002A39DB" w:rsidRDefault="002A39DB" w:rsidP="002A39DB">
      <w:pPr>
        <w:jc w:val="right"/>
        <w:rPr>
          <w:sz w:val="22"/>
        </w:rPr>
      </w:pPr>
      <w:r>
        <w:rPr>
          <w:sz w:val="22"/>
        </w:rPr>
        <w:t>«____» ___________</w:t>
      </w:r>
      <w:r>
        <w:rPr>
          <w:sz w:val="22"/>
          <w:u w:val="single"/>
        </w:rPr>
        <w:t xml:space="preserve"> </w:t>
      </w:r>
      <w:r>
        <w:rPr>
          <w:sz w:val="22"/>
        </w:rPr>
        <w:t>20___</w:t>
      </w:r>
      <w:r>
        <w:rPr>
          <w:sz w:val="22"/>
          <w:u w:val="single"/>
        </w:rPr>
        <w:t xml:space="preserve"> </w:t>
      </w:r>
      <w:r>
        <w:rPr>
          <w:sz w:val="22"/>
        </w:rPr>
        <w:t>г.</w:t>
      </w:r>
    </w:p>
    <w:p w:rsidR="00421FF8" w:rsidRDefault="00421FF8" w:rsidP="00421FF8">
      <w:pPr>
        <w:rPr>
          <w:sz w:val="22"/>
        </w:rPr>
      </w:pPr>
      <w:r>
        <w:rPr>
          <w:sz w:val="22"/>
        </w:rPr>
        <w:t xml:space="preserve">Мы, председатель профкома – _______________ руководитель образовательного учреждения _______________________, проверили выполнение Соглашения по улучшению условий и охраны труда за ____________ полугодие 20___ г. по ____________________________________________________ </w:t>
      </w:r>
    </w:p>
    <w:p w:rsidR="00421FF8" w:rsidRDefault="00421FF8" w:rsidP="00421FF8">
      <w:pPr>
        <w:ind w:right="1245"/>
        <w:jc w:val="right"/>
        <w:rPr>
          <w:i/>
        </w:rPr>
      </w:pPr>
      <w:r>
        <w:rPr>
          <w:i/>
          <w:sz w:val="22"/>
        </w:rPr>
        <w:t>(наименование ОУ</w:t>
      </w:r>
      <w:r>
        <w:rPr>
          <w:i/>
        </w:rPr>
        <w:t>)</w:t>
      </w:r>
    </w:p>
    <w:p w:rsidR="002A39DB" w:rsidRDefault="00421FF8" w:rsidP="00421FF8">
      <w:pPr>
        <w:jc w:val="center"/>
        <w:rPr>
          <w:sz w:val="22"/>
        </w:rPr>
      </w:pPr>
      <w:r>
        <w:rPr>
          <w:sz w:val="22"/>
        </w:rPr>
        <w:t>находящемуся по адресу____________________________________________________</w:t>
      </w:r>
    </w:p>
    <w:p w:rsidR="00421FF8" w:rsidRDefault="00421FF8" w:rsidP="00421FF8">
      <w:pPr>
        <w:jc w:val="center"/>
        <w:rPr>
          <w:sz w:val="32"/>
          <w:szCs w:val="28"/>
        </w:rPr>
      </w:pPr>
    </w:p>
    <w:tbl>
      <w:tblPr>
        <w:tblW w:w="11057" w:type="dxa"/>
        <w:tblInd w:w="-1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984"/>
        <w:gridCol w:w="1985"/>
        <w:gridCol w:w="1417"/>
        <w:gridCol w:w="1701"/>
        <w:gridCol w:w="1560"/>
        <w:gridCol w:w="1842"/>
      </w:tblGrid>
      <w:tr w:rsidR="002A39DB" w:rsidTr="002A39DB">
        <w:tc>
          <w:tcPr>
            <w:tcW w:w="568" w:type="dxa"/>
            <w:tcBorders>
              <w:top w:val="single" w:sz="4" w:space="0" w:color="auto"/>
              <w:left w:val="single" w:sz="4" w:space="0" w:color="auto"/>
              <w:bottom w:val="single" w:sz="4" w:space="0" w:color="auto"/>
              <w:right w:val="single" w:sz="4" w:space="0" w:color="auto"/>
            </w:tcBorders>
            <w:hideMark/>
          </w:tcPr>
          <w:p w:rsidR="002A39DB" w:rsidRDefault="002A39DB" w:rsidP="00362DB7">
            <w:pPr>
              <w:jc w:val="center"/>
              <w:rPr>
                <w:b/>
              </w:rPr>
            </w:pPr>
            <w:r>
              <w:rPr>
                <w:b/>
              </w:rPr>
              <w:t>№ п./п.</w:t>
            </w:r>
          </w:p>
        </w:tc>
        <w:tc>
          <w:tcPr>
            <w:tcW w:w="1984" w:type="dxa"/>
            <w:tcBorders>
              <w:top w:val="single" w:sz="4" w:space="0" w:color="auto"/>
              <w:left w:val="single" w:sz="4" w:space="0" w:color="auto"/>
              <w:bottom w:val="single" w:sz="4" w:space="0" w:color="auto"/>
              <w:right w:val="single" w:sz="4" w:space="0" w:color="auto"/>
            </w:tcBorders>
            <w:hideMark/>
          </w:tcPr>
          <w:p w:rsidR="002A39DB" w:rsidRDefault="002A39DB" w:rsidP="00362DB7">
            <w:pPr>
              <w:jc w:val="center"/>
              <w:rPr>
                <w:b/>
              </w:rPr>
            </w:pPr>
            <w:r>
              <w:rPr>
                <w:b/>
              </w:rPr>
              <w:t>Наименование мероприятий, предусмотренных соглашением</w:t>
            </w:r>
          </w:p>
        </w:tc>
        <w:tc>
          <w:tcPr>
            <w:tcW w:w="1985" w:type="dxa"/>
            <w:tcBorders>
              <w:top w:val="single" w:sz="4" w:space="0" w:color="auto"/>
              <w:left w:val="single" w:sz="4" w:space="0" w:color="auto"/>
              <w:bottom w:val="single" w:sz="4" w:space="0" w:color="auto"/>
              <w:right w:val="single" w:sz="4" w:space="0" w:color="auto"/>
            </w:tcBorders>
            <w:hideMark/>
          </w:tcPr>
          <w:p w:rsidR="002A39DB" w:rsidRDefault="002A39DB" w:rsidP="00362DB7">
            <w:pPr>
              <w:jc w:val="center"/>
              <w:rPr>
                <w:b/>
              </w:rPr>
            </w:pPr>
            <w:r>
              <w:rPr>
                <w:b/>
              </w:rPr>
              <w:t>Какая работа выполнена</w:t>
            </w:r>
          </w:p>
        </w:tc>
        <w:tc>
          <w:tcPr>
            <w:tcW w:w="1417" w:type="dxa"/>
            <w:tcBorders>
              <w:top w:val="single" w:sz="4" w:space="0" w:color="auto"/>
              <w:left w:val="single" w:sz="4" w:space="0" w:color="auto"/>
              <w:bottom w:val="single" w:sz="4" w:space="0" w:color="auto"/>
              <w:right w:val="single" w:sz="4" w:space="0" w:color="auto"/>
            </w:tcBorders>
            <w:hideMark/>
          </w:tcPr>
          <w:p w:rsidR="002A39DB" w:rsidRDefault="002A39DB" w:rsidP="00362DB7">
            <w:pPr>
              <w:jc w:val="center"/>
              <w:rPr>
                <w:b/>
              </w:rPr>
            </w:pPr>
            <w:r>
              <w:rPr>
                <w:b/>
              </w:rPr>
              <w:t>Ассигновано по соглашению (в тыс. руб.)</w:t>
            </w:r>
          </w:p>
        </w:tc>
        <w:tc>
          <w:tcPr>
            <w:tcW w:w="1701" w:type="dxa"/>
            <w:tcBorders>
              <w:top w:val="single" w:sz="4" w:space="0" w:color="auto"/>
              <w:left w:val="single" w:sz="4" w:space="0" w:color="auto"/>
              <w:bottom w:val="single" w:sz="4" w:space="0" w:color="auto"/>
              <w:right w:val="single" w:sz="4" w:space="0" w:color="auto"/>
            </w:tcBorders>
            <w:hideMark/>
          </w:tcPr>
          <w:p w:rsidR="002A39DB" w:rsidRDefault="002A39DB" w:rsidP="00362DB7">
            <w:pPr>
              <w:jc w:val="center"/>
              <w:rPr>
                <w:b/>
              </w:rPr>
            </w:pPr>
            <w:r>
              <w:rPr>
                <w:b/>
              </w:rPr>
              <w:t>Фактически израсходовано</w:t>
            </w:r>
          </w:p>
        </w:tc>
        <w:tc>
          <w:tcPr>
            <w:tcW w:w="1560" w:type="dxa"/>
            <w:tcBorders>
              <w:top w:val="single" w:sz="4" w:space="0" w:color="auto"/>
              <w:left w:val="single" w:sz="4" w:space="0" w:color="auto"/>
              <w:bottom w:val="single" w:sz="4" w:space="0" w:color="auto"/>
              <w:right w:val="single" w:sz="4" w:space="0" w:color="auto"/>
            </w:tcBorders>
            <w:hideMark/>
          </w:tcPr>
          <w:p w:rsidR="002A39DB" w:rsidRDefault="002A39DB" w:rsidP="00362DB7">
            <w:pPr>
              <w:jc w:val="center"/>
              <w:rPr>
                <w:b/>
              </w:rPr>
            </w:pPr>
            <w:r>
              <w:rPr>
                <w:b/>
              </w:rPr>
              <w:t>Оценка качества выполненной работы, эффект проведенного мероприятия</w:t>
            </w:r>
          </w:p>
        </w:tc>
        <w:tc>
          <w:tcPr>
            <w:tcW w:w="1842" w:type="dxa"/>
            <w:tcBorders>
              <w:top w:val="single" w:sz="4" w:space="0" w:color="auto"/>
              <w:left w:val="single" w:sz="4" w:space="0" w:color="auto"/>
              <w:bottom w:val="single" w:sz="4" w:space="0" w:color="auto"/>
              <w:right w:val="single" w:sz="4" w:space="0" w:color="auto"/>
            </w:tcBorders>
            <w:hideMark/>
          </w:tcPr>
          <w:p w:rsidR="002A39DB" w:rsidRDefault="002A39DB" w:rsidP="00362DB7">
            <w:pPr>
              <w:jc w:val="center"/>
              <w:rPr>
                <w:b/>
              </w:rPr>
            </w:pPr>
            <w:r>
              <w:rPr>
                <w:b/>
              </w:rPr>
              <w:t>Причина невыполнения мероприятий</w:t>
            </w:r>
          </w:p>
        </w:tc>
      </w:tr>
      <w:tr w:rsidR="002A39DB" w:rsidTr="002A39DB">
        <w:tc>
          <w:tcPr>
            <w:tcW w:w="11057" w:type="dxa"/>
            <w:gridSpan w:val="7"/>
            <w:tcBorders>
              <w:top w:val="single" w:sz="4" w:space="0" w:color="auto"/>
              <w:left w:val="single" w:sz="4" w:space="0" w:color="auto"/>
              <w:bottom w:val="single" w:sz="4" w:space="0" w:color="auto"/>
              <w:right w:val="single" w:sz="4" w:space="0" w:color="auto"/>
            </w:tcBorders>
            <w:hideMark/>
          </w:tcPr>
          <w:p w:rsidR="002A39DB" w:rsidRDefault="002A39DB" w:rsidP="00362DB7">
            <w:pPr>
              <w:jc w:val="center"/>
              <w:rPr>
                <w:b/>
              </w:rPr>
            </w:pPr>
            <w:r>
              <w:rPr>
                <w:b/>
              </w:rPr>
              <w:t>Организационные мероприятия</w:t>
            </w:r>
          </w:p>
        </w:tc>
      </w:tr>
      <w:tr w:rsidR="002A39DB" w:rsidTr="002A39DB">
        <w:tc>
          <w:tcPr>
            <w:tcW w:w="568"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984" w:type="dxa"/>
            <w:tcBorders>
              <w:top w:val="single" w:sz="4" w:space="0" w:color="auto"/>
              <w:left w:val="single" w:sz="4" w:space="0" w:color="auto"/>
              <w:bottom w:val="single" w:sz="4" w:space="0" w:color="auto"/>
              <w:right w:val="single" w:sz="4" w:space="0" w:color="auto"/>
            </w:tcBorders>
          </w:tcPr>
          <w:p w:rsidR="002A39DB" w:rsidRDefault="002A39DB" w:rsidP="00362DB7">
            <w:pPr>
              <w:rPr>
                <w:color w:val="000000"/>
              </w:rPr>
            </w:pPr>
          </w:p>
        </w:tc>
        <w:tc>
          <w:tcPr>
            <w:tcW w:w="1985"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417"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701"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560"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842"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r>
      <w:tr w:rsidR="002A39DB" w:rsidTr="002A39DB">
        <w:tc>
          <w:tcPr>
            <w:tcW w:w="568"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984" w:type="dxa"/>
            <w:tcBorders>
              <w:top w:val="single" w:sz="4" w:space="0" w:color="auto"/>
              <w:left w:val="single" w:sz="4" w:space="0" w:color="auto"/>
              <w:bottom w:val="single" w:sz="4" w:space="0" w:color="auto"/>
              <w:right w:val="single" w:sz="4" w:space="0" w:color="auto"/>
            </w:tcBorders>
          </w:tcPr>
          <w:p w:rsidR="002A39DB" w:rsidRDefault="002A39DB" w:rsidP="00362DB7">
            <w:pPr>
              <w:rPr>
                <w:color w:val="000000"/>
              </w:rPr>
            </w:pPr>
          </w:p>
        </w:tc>
        <w:tc>
          <w:tcPr>
            <w:tcW w:w="1985"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417"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701"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560"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842"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r>
      <w:tr w:rsidR="002A39DB" w:rsidTr="002A39DB">
        <w:tc>
          <w:tcPr>
            <w:tcW w:w="11057" w:type="dxa"/>
            <w:gridSpan w:val="7"/>
            <w:tcBorders>
              <w:top w:val="single" w:sz="4" w:space="0" w:color="auto"/>
              <w:left w:val="single" w:sz="4" w:space="0" w:color="auto"/>
              <w:bottom w:val="single" w:sz="4" w:space="0" w:color="auto"/>
              <w:right w:val="single" w:sz="4" w:space="0" w:color="auto"/>
            </w:tcBorders>
            <w:hideMark/>
          </w:tcPr>
          <w:p w:rsidR="002A39DB" w:rsidRDefault="002A39DB" w:rsidP="00362DB7">
            <w:pPr>
              <w:jc w:val="center"/>
              <w:rPr>
                <w:b/>
              </w:rPr>
            </w:pPr>
            <w:r>
              <w:rPr>
                <w:b/>
              </w:rPr>
              <w:t>Технические мероприятия</w:t>
            </w:r>
          </w:p>
        </w:tc>
      </w:tr>
      <w:tr w:rsidR="002A39DB" w:rsidTr="002A39DB">
        <w:tc>
          <w:tcPr>
            <w:tcW w:w="568"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984" w:type="dxa"/>
            <w:tcBorders>
              <w:top w:val="single" w:sz="4" w:space="0" w:color="auto"/>
              <w:left w:val="single" w:sz="4" w:space="0" w:color="auto"/>
              <w:bottom w:val="single" w:sz="4" w:space="0" w:color="auto"/>
              <w:right w:val="single" w:sz="4" w:space="0" w:color="auto"/>
            </w:tcBorders>
          </w:tcPr>
          <w:p w:rsidR="002A39DB" w:rsidRDefault="002A39DB" w:rsidP="00362DB7">
            <w:pPr>
              <w:rPr>
                <w:color w:val="000000"/>
              </w:rPr>
            </w:pPr>
          </w:p>
        </w:tc>
        <w:tc>
          <w:tcPr>
            <w:tcW w:w="1985"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417"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701"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560"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842"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r>
      <w:tr w:rsidR="002A39DB" w:rsidTr="002A39DB">
        <w:tc>
          <w:tcPr>
            <w:tcW w:w="568"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984" w:type="dxa"/>
            <w:tcBorders>
              <w:top w:val="single" w:sz="4" w:space="0" w:color="auto"/>
              <w:left w:val="single" w:sz="4" w:space="0" w:color="auto"/>
              <w:bottom w:val="single" w:sz="4" w:space="0" w:color="auto"/>
              <w:right w:val="single" w:sz="4" w:space="0" w:color="auto"/>
            </w:tcBorders>
          </w:tcPr>
          <w:p w:rsidR="002A39DB" w:rsidRDefault="002A39DB" w:rsidP="00362DB7">
            <w:pPr>
              <w:rPr>
                <w:color w:val="000000"/>
              </w:rPr>
            </w:pPr>
          </w:p>
        </w:tc>
        <w:tc>
          <w:tcPr>
            <w:tcW w:w="1985"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417"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701"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560"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842"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r>
      <w:tr w:rsidR="002A39DB" w:rsidTr="002A39DB">
        <w:tc>
          <w:tcPr>
            <w:tcW w:w="11057" w:type="dxa"/>
            <w:gridSpan w:val="7"/>
            <w:tcBorders>
              <w:top w:val="single" w:sz="4" w:space="0" w:color="auto"/>
              <w:left w:val="single" w:sz="4" w:space="0" w:color="auto"/>
              <w:bottom w:val="single" w:sz="4" w:space="0" w:color="auto"/>
              <w:right w:val="single" w:sz="4" w:space="0" w:color="auto"/>
            </w:tcBorders>
            <w:hideMark/>
          </w:tcPr>
          <w:p w:rsidR="002A39DB" w:rsidRDefault="002A39DB" w:rsidP="00362DB7">
            <w:pPr>
              <w:jc w:val="center"/>
              <w:rPr>
                <w:b/>
              </w:rPr>
            </w:pPr>
            <w:r>
              <w:rPr>
                <w:b/>
              </w:rPr>
              <w:t>Лечебно-профилактические и санитарно-бытовые мероприятия</w:t>
            </w:r>
          </w:p>
        </w:tc>
      </w:tr>
      <w:tr w:rsidR="002A39DB" w:rsidTr="002A39DB">
        <w:tc>
          <w:tcPr>
            <w:tcW w:w="568"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984" w:type="dxa"/>
            <w:tcBorders>
              <w:top w:val="single" w:sz="4" w:space="0" w:color="auto"/>
              <w:left w:val="single" w:sz="4" w:space="0" w:color="auto"/>
              <w:bottom w:val="single" w:sz="4" w:space="0" w:color="auto"/>
              <w:right w:val="single" w:sz="4" w:space="0" w:color="auto"/>
            </w:tcBorders>
          </w:tcPr>
          <w:p w:rsidR="002A39DB" w:rsidRDefault="002A39DB" w:rsidP="00362DB7">
            <w:pPr>
              <w:rPr>
                <w:color w:val="000000"/>
              </w:rPr>
            </w:pPr>
          </w:p>
        </w:tc>
        <w:tc>
          <w:tcPr>
            <w:tcW w:w="1985"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417"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701"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560"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842"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r>
      <w:tr w:rsidR="002A39DB" w:rsidTr="002A39DB">
        <w:tc>
          <w:tcPr>
            <w:tcW w:w="568"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984" w:type="dxa"/>
            <w:tcBorders>
              <w:top w:val="single" w:sz="4" w:space="0" w:color="auto"/>
              <w:left w:val="single" w:sz="4" w:space="0" w:color="auto"/>
              <w:bottom w:val="single" w:sz="4" w:space="0" w:color="auto"/>
              <w:right w:val="single" w:sz="4" w:space="0" w:color="auto"/>
            </w:tcBorders>
          </w:tcPr>
          <w:p w:rsidR="002A39DB" w:rsidRDefault="002A39DB" w:rsidP="00362DB7">
            <w:pPr>
              <w:rPr>
                <w:color w:val="000000"/>
              </w:rPr>
            </w:pPr>
          </w:p>
        </w:tc>
        <w:tc>
          <w:tcPr>
            <w:tcW w:w="1985"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417"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701"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560"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842"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r>
      <w:tr w:rsidR="002A39DB" w:rsidTr="002A39DB">
        <w:tc>
          <w:tcPr>
            <w:tcW w:w="11057" w:type="dxa"/>
            <w:gridSpan w:val="7"/>
            <w:tcBorders>
              <w:top w:val="single" w:sz="4" w:space="0" w:color="auto"/>
              <w:left w:val="single" w:sz="4" w:space="0" w:color="auto"/>
              <w:bottom w:val="single" w:sz="4" w:space="0" w:color="auto"/>
              <w:right w:val="single" w:sz="4" w:space="0" w:color="auto"/>
            </w:tcBorders>
            <w:hideMark/>
          </w:tcPr>
          <w:p w:rsidR="002A39DB" w:rsidRDefault="002A39DB" w:rsidP="00362DB7">
            <w:pPr>
              <w:jc w:val="center"/>
              <w:rPr>
                <w:b/>
              </w:rPr>
            </w:pPr>
            <w:r>
              <w:rPr>
                <w:b/>
              </w:rPr>
              <w:t>Мероприятия по обеспечению средствами индивидуальной защиты</w:t>
            </w:r>
          </w:p>
        </w:tc>
      </w:tr>
      <w:tr w:rsidR="002A39DB" w:rsidTr="002A39DB">
        <w:tc>
          <w:tcPr>
            <w:tcW w:w="568"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984" w:type="dxa"/>
            <w:tcBorders>
              <w:top w:val="single" w:sz="4" w:space="0" w:color="auto"/>
              <w:left w:val="single" w:sz="4" w:space="0" w:color="auto"/>
              <w:bottom w:val="single" w:sz="4" w:space="0" w:color="auto"/>
              <w:right w:val="single" w:sz="4" w:space="0" w:color="auto"/>
            </w:tcBorders>
          </w:tcPr>
          <w:p w:rsidR="002A39DB" w:rsidRDefault="002A39DB" w:rsidP="00362DB7">
            <w:pPr>
              <w:rPr>
                <w:color w:val="000000"/>
              </w:rPr>
            </w:pPr>
          </w:p>
        </w:tc>
        <w:tc>
          <w:tcPr>
            <w:tcW w:w="1985"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417"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701"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560"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842"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r>
      <w:tr w:rsidR="002A39DB" w:rsidTr="002A39DB">
        <w:tc>
          <w:tcPr>
            <w:tcW w:w="568"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984" w:type="dxa"/>
            <w:tcBorders>
              <w:top w:val="single" w:sz="4" w:space="0" w:color="auto"/>
              <w:left w:val="single" w:sz="4" w:space="0" w:color="auto"/>
              <w:bottom w:val="single" w:sz="4" w:space="0" w:color="auto"/>
              <w:right w:val="single" w:sz="4" w:space="0" w:color="auto"/>
            </w:tcBorders>
          </w:tcPr>
          <w:p w:rsidR="002A39DB" w:rsidRDefault="002A39DB" w:rsidP="00362DB7">
            <w:pPr>
              <w:rPr>
                <w:color w:val="000000"/>
              </w:rPr>
            </w:pPr>
          </w:p>
        </w:tc>
        <w:tc>
          <w:tcPr>
            <w:tcW w:w="1985"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417"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701"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560"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842"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r>
      <w:tr w:rsidR="002A39DB" w:rsidTr="002A39DB">
        <w:tc>
          <w:tcPr>
            <w:tcW w:w="11057" w:type="dxa"/>
            <w:gridSpan w:val="7"/>
            <w:tcBorders>
              <w:top w:val="single" w:sz="4" w:space="0" w:color="auto"/>
              <w:left w:val="single" w:sz="4" w:space="0" w:color="auto"/>
              <w:bottom w:val="single" w:sz="4" w:space="0" w:color="auto"/>
              <w:right w:val="single" w:sz="4" w:space="0" w:color="auto"/>
            </w:tcBorders>
            <w:hideMark/>
          </w:tcPr>
          <w:p w:rsidR="002A39DB" w:rsidRDefault="002A39DB" w:rsidP="00362DB7">
            <w:pPr>
              <w:jc w:val="center"/>
              <w:rPr>
                <w:b/>
              </w:rPr>
            </w:pPr>
            <w:r>
              <w:rPr>
                <w:b/>
              </w:rPr>
              <w:t>Мероприятия по пожарной безопасности</w:t>
            </w:r>
          </w:p>
        </w:tc>
      </w:tr>
      <w:tr w:rsidR="002A39DB" w:rsidTr="002A39DB">
        <w:tc>
          <w:tcPr>
            <w:tcW w:w="568"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984" w:type="dxa"/>
            <w:tcBorders>
              <w:top w:val="single" w:sz="4" w:space="0" w:color="auto"/>
              <w:left w:val="single" w:sz="4" w:space="0" w:color="auto"/>
              <w:bottom w:val="single" w:sz="4" w:space="0" w:color="auto"/>
              <w:right w:val="single" w:sz="4" w:space="0" w:color="auto"/>
            </w:tcBorders>
          </w:tcPr>
          <w:p w:rsidR="002A39DB" w:rsidRDefault="002A39DB" w:rsidP="00362DB7">
            <w:pPr>
              <w:rPr>
                <w:color w:val="000000"/>
              </w:rPr>
            </w:pPr>
          </w:p>
        </w:tc>
        <w:tc>
          <w:tcPr>
            <w:tcW w:w="1985"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417"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701"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560"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842"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r>
      <w:tr w:rsidR="002A39DB" w:rsidTr="002A39DB">
        <w:tc>
          <w:tcPr>
            <w:tcW w:w="568"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984" w:type="dxa"/>
            <w:tcBorders>
              <w:top w:val="single" w:sz="4" w:space="0" w:color="auto"/>
              <w:left w:val="single" w:sz="4" w:space="0" w:color="auto"/>
              <w:bottom w:val="single" w:sz="4" w:space="0" w:color="auto"/>
              <w:right w:val="single" w:sz="4" w:space="0" w:color="auto"/>
            </w:tcBorders>
          </w:tcPr>
          <w:p w:rsidR="002A39DB" w:rsidRDefault="002A39DB" w:rsidP="00362DB7">
            <w:pPr>
              <w:rPr>
                <w:color w:val="000000"/>
              </w:rPr>
            </w:pPr>
          </w:p>
        </w:tc>
        <w:tc>
          <w:tcPr>
            <w:tcW w:w="1985"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417"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701"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560"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c>
          <w:tcPr>
            <w:tcW w:w="1842" w:type="dxa"/>
            <w:tcBorders>
              <w:top w:val="single" w:sz="4" w:space="0" w:color="auto"/>
              <w:left w:val="single" w:sz="4" w:space="0" w:color="auto"/>
              <w:bottom w:val="single" w:sz="4" w:space="0" w:color="auto"/>
              <w:right w:val="single" w:sz="4" w:space="0" w:color="auto"/>
            </w:tcBorders>
          </w:tcPr>
          <w:p w:rsidR="002A39DB" w:rsidRDefault="002A39DB" w:rsidP="00362DB7">
            <w:pPr>
              <w:jc w:val="center"/>
            </w:pPr>
          </w:p>
        </w:tc>
      </w:tr>
    </w:tbl>
    <w:p w:rsidR="002A39DB" w:rsidRDefault="002A39DB" w:rsidP="002A39DB">
      <w:pPr>
        <w:jc w:val="center"/>
        <w:rPr>
          <w:sz w:val="22"/>
        </w:rPr>
      </w:pPr>
    </w:p>
    <w:tbl>
      <w:tblPr>
        <w:tblW w:w="0" w:type="auto"/>
        <w:tblLook w:val="04A0" w:firstRow="1" w:lastRow="0" w:firstColumn="1" w:lastColumn="0" w:noHBand="0" w:noVBand="1"/>
      </w:tblPr>
      <w:tblGrid>
        <w:gridCol w:w="5221"/>
        <w:gridCol w:w="4350"/>
      </w:tblGrid>
      <w:tr w:rsidR="002A39DB" w:rsidTr="00362DB7">
        <w:tc>
          <w:tcPr>
            <w:tcW w:w="7905" w:type="dxa"/>
            <w:hideMark/>
          </w:tcPr>
          <w:p w:rsidR="002A39DB" w:rsidRDefault="002A39DB" w:rsidP="00362DB7">
            <w:r>
              <w:rPr>
                <w:sz w:val="22"/>
              </w:rPr>
              <w:t xml:space="preserve">Руководитель образовательного </w:t>
            </w:r>
          </w:p>
          <w:p w:rsidR="002A39DB" w:rsidRDefault="002A39DB" w:rsidP="00362DB7">
            <w:r>
              <w:rPr>
                <w:sz w:val="22"/>
              </w:rPr>
              <w:t>учреждения ________________</w:t>
            </w:r>
          </w:p>
        </w:tc>
        <w:tc>
          <w:tcPr>
            <w:tcW w:w="6315" w:type="dxa"/>
            <w:hideMark/>
          </w:tcPr>
          <w:p w:rsidR="002A39DB" w:rsidRDefault="002A39DB" w:rsidP="00362DB7">
            <w:r>
              <w:rPr>
                <w:sz w:val="22"/>
              </w:rPr>
              <w:t>Председатель профсоюзного</w:t>
            </w:r>
          </w:p>
          <w:p w:rsidR="002A39DB" w:rsidRDefault="002A39DB" w:rsidP="00362DB7">
            <w:r>
              <w:rPr>
                <w:sz w:val="22"/>
              </w:rPr>
              <w:t>комитета ________________</w:t>
            </w:r>
          </w:p>
        </w:tc>
      </w:tr>
    </w:tbl>
    <w:p w:rsidR="002A39DB" w:rsidRDefault="002A39DB" w:rsidP="002A39DB">
      <w:pPr>
        <w:tabs>
          <w:tab w:val="left" w:pos="1980"/>
          <w:tab w:val="left" w:pos="6120"/>
        </w:tabs>
        <w:rPr>
          <w:sz w:val="22"/>
        </w:rPr>
      </w:pPr>
    </w:p>
    <w:p w:rsidR="002A39DB" w:rsidRDefault="002A39DB" w:rsidP="002A39DB">
      <w:pPr>
        <w:tabs>
          <w:tab w:val="left" w:pos="1980"/>
          <w:tab w:val="left" w:pos="6120"/>
        </w:tabs>
        <w:rPr>
          <w:sz w:val="22"/>
        </w:rPr>
      </w:pPr>
      <w:r>
        <w:rPr>
          <w:sz w:val="22"/>
        </w:rPr>
        <w:t xml:space="preserve">Уполномоченный </w:t>
      </w:r>
    </w:p>
    <w:p w:rsidR="002A39DB" w:rsidRDefault="002A39DB" w:rsidP="002A39DB">
      <w:pPr>
        <w:tabs>
          <w:tab w:val="left" w:pos="1980"/>
          <w:tab w:val="left" w:pos="6120"/>
        </w:tabs>
      </w:pPr>
      <w:r>
        <w:rPr>
          <w:sz w:val="22"/>
        </w:rPr>
        <w:t>по охране труда______________</w:t>
      </w:r>
      <w:r>
        <w:rPr>
          <w:sz w:val="22"/>
        </w:rPr>
        <w:tab/>
      </w:r>
    </w:p>
    <w:p w:rsidR="002A39DB" w:rsidRDefault="002A39DB" w:rsidP="002A39DB"/>
    <w:p w:rsidR="00014D33" w:rsidRDefault="00014D33" w:rsidP="00014D33">
      <w:pPr>
        <w:spacing w:line="276" w:lineRule="auto"/>
        <w:rPr>
          <w:i/>
          <w:szCs w:val="28"/>
        </w:rPr>
      </w:pPr>
    </w:p>
    <w:p w:rsidR="00BE50A2" w:rsidRDefault="00BE50A2" w:rsidP="00993686">
      <w:pPr>
        <w:widowControl w:val="0"/>
        <w:tabs>
          <w:tab w:val="left" w:pos="993"/>
        </w:tabs>
        <w:autoSpaceDE w:val="0"/>
        <w:autoSpaceDN w:val="0"/>
        <w:adjustRightInd w:val="0"/>
        <w:ind w:firstLine="567"/>
        <w:jc w:val="right"/>
        <w:rPr>
          <w:b/>
          <w:sz w:val="28"/>
          <w:szCs w:val="28"/>
        </w:rPr>
      </w:pPr>
    </w:p>
    <w:p w:rsidR="00BE50A2" w:rsidRDefault="00BE50A2" w:rsidP="00993686">
      <w:pPr>
        <w:widowControl w:val="0"/>
        <w:tabs>
          <w:tab w:val="left" w:pos="993"/>
        </w:tabs>
        <w:autoSpaceDE w:val="0"/>
        <w:autoSpaceDN w:val="0"/>
        <w:adjustRightInd w:val="0"/>
        <w:ind w:firstLine="567"/>
        <w:jc w:val="right"/>
        <w:rPr>
          <w:b/>
          <w:sz w:val="28"/>
          <w:szCs w:val="28"/>
        </w:rPr>
      </w:pPr>
    </w:p>
    <w:p w:rsidR="002A39DB" w:rsidRDefault="002A39DB" w:rsidP="00993686">
      <w:pPr>
        <w:widowControl w:val="0"/>
        <w:tabs>
          <w:tab w:val="left" w:pos="993"/>
        </w:tabs>
        <w:autoSpaceDE w:val="0"/>
        <w:autoSpaceDN w:val="0"/>
        <w:adjustRightInd w:val="0"/>
        <w:ind w:firstLine="567"/>
        <w:jc w:val="right"/>
        <w:rPr>
          <w:b/>
          <w:sz w:val="28"/>
          <w:szCs w:val="28"/>
        </w:rPr>
      </w:pPr>
    </w:p>
    <w:p w:rsidR="002A39DB" w:rsidRDefault="002A39DB" w:rsidP="00993686">
      <w:pPr>
        <w:widowControl w:val="0"/>
        <w:tabs>
          <w:tab w:val="left" w:pos="993"/>
        </w:tabs>
        <w:autoSpaceDE w:val="0"/>
        <w:autoSpaceDN w:val="0"/>
        <w:adjustRightInd w:val="0"/>
        <w:ind w:firstLine="567"/>
        <w:jc w:val="right"/>
        <w:rPr>
          <w:b/>
          <w:sz w:val="28"/>
          <w:szCs w:val="28"/>
        </w:rPr>
      </w:pPr>
    </w:p>
    <w:p w:rsidR="002A39DB" w:rsidRDefault="002A39DB" w:rsidP="00993686">
      <w:pPr>
        <w:widowControl w:val="0"/>
        <w:tabs>
          <w:tab w:val="left" w:pos="993"/>
        </w:tabs>
        <w:autoSpaceDE w:val="0"/>
        <w:autoSpaceDN w:val="0"/>
        <w:adjustRightInd w:val="0"/>
        <w:ind w:firstLine="567"/>
        <w:jc w:val="right"/>
        <w:rPr>
          <w:b/>
          <w:sz w:val="28"/>
          <w:szCs w:val="28"/>
        </w:rPr>
      </w:pPr>
    </w:p>
    <w:p w:rsidR="002A39DB" w:rsidRDefault="002A39DB" w:rsidP="00993686">
      <w:pPr>
        <w:widowControl w:val="0"/>
        <w:tabs>
          <w:tab w:val="left" w:pos="993"/>
        </w:tabs>
        <w:autoSpaceDE w:val="0"/>
        <w:autoSpaceDN w:val="0"/>
        <w:adjustRightInd w:val="0"/>
        <w:ind w:firstLine="567"/>
        <w:jc w:val="right"/>
        <w:rPr>
          <w:b/>
          <w:sz w:val="28"/>
          <w:szCs w:val="28"/>
        </w:rPr>
      </w:pPr>
    </w:p>
    <w:p w:rsidR="002A39DB" w:rsidRDefault="002A39DB" w:rsidP="00993686">
      <w:pPr>
        <w:widowControl w:val="0"/>
        <w:tabs>
          <w:tab w:val="left" w:pos="993"/>
        </w:tabs>
        <w:autoSpaceDE w:val="0"/>
        <w:autoSpaceDN w:val="0"/>
        <w:adjustRightInd w:val="0"/>
        <w:ind w:firstLine="567"/>
        <w:jc w:val="right"/>
        <w:rPr>
          <w:b/>
          <w:sz w:val="28"/>
          <w:szCs w:val="28"/>
        </w:rPr>
      </w:pPr>
    </w:p>
    <w:p w:rsidR="00993686" w:rsidRPr="0061526B" w:rsidRDefault="00993686" w:rsidP="00993686">
      <w:pPr>
        <w:widowControl w:val="0"/>
        <w:tabs>
          <w:tab w:val="left" w:pos="993"/>
        </w:tabs>
        <w:autoSpaceDE w:val="0"/>
        <w:autoSpaceDN w:val="0"/>
        <w:adjustRightInd w:val="0"/>
        <w:ind w:firstLine="567"/>
        <w:jc w:val="right"/>
        <w:rPr>
          <w:b/>
          <w:sz w:val="28"/>
          <w:szCs w:val="28"/>
        </w:rPr>
      </w:pPr>
      <w:r>
        <w:rPr>
          <w:b/>
          <w:sz w:val="28"/>
          <w:szCs w:val="28"/>
        </w:rPr>
        <w:t>Приложение № 12</w:t>
      </w:r>
    </w:p>
    <w:p w:rsidR="00993686" w:rsidRPr="0061526B" w:rsidRDefault="00993686" w:rsidP="00993686">
      <w:pPr>
        <w:widowControl w:val="0"/>
        <w:tabs>
          <w:tab w:val="left" w:pos="993"/>
        </w:tabs>
        <w:autoSpaceDE w:val="0"/>
        <w:autoSpaceDN w:val="0"/>
        <w:adjustRightInd w:val="0"/>
        <w:ind w:firstLine="567"/>
        <w:jc w:val="center"/>
        <w:rPr>
          <w:b/>
        </w:rPr>
      </w:pPr>
    </w:p>
    <w:tbl>
      <w:tblPr>
        <w:tblW w:w="0" w:type="auto"/>
        <w:tblLook w:val="04A0" w:firstRow="1" w:lastRow="0" w:firstColumn="1" w:lastColumn="0" w:noHBand="0" w:noVBand="1"/>
      </w:tblPr>
      <w:tblGrid>
        <w:gridCol w:w="3190"/>
        <w:gridCol w:w="3190"/>
        <w:gridCol w:w="3191"/>
      </w:tblGrid>
      <w:tr w:rsidR="00382B91" w:rsidTr="00315692">
        <w:tc>
          <w:tcPr>
            <w:tcW w:w="3190" w:type="dxa"/>
            <w:hideMark/>
          </w:tcPr>
          <w:p w:rsidR="00382B91" w:rsidRDefault="00382B91" w:rsidP="00315692">
            <w:pPr>
              <w:jc w:val="center"/>
              <w:rPr>
                <w:b/>
                <w:szCs w:val="20"/>
              </w:rPr>
            </w:pPr>
            <w:r>
              <w:rPr>
                <w:b/>
                <w:szCs w:val="20"/>
              </w:rPr>
              <w:t>Мотивированное мнение</w:t>
            </w:r>
          </w:p>
          <w:p w:rsidR="00382B91" w:rsidRDefault="00382B91" w:rsidP="00315692">
            <w:pPr>
              <w:jc w:val="center"/>
              <w:rPr>
                <w:b/>
                <w:szCs w:val="20"/>
              </w:rPr>
            </w:pPr>
            <w:r>
              <w:rPr>
                <w:b/>
                <w:szCs w:val="20"/>
              </w:rPr>
              <w:t>Первичной профсоюзной</w:t>
            </w:r>
          </w:p>
          <w:p w:rsidR="00382B91" w:rsidRDefault="00382B91" w:rsidP="00315692">
            <w:pPr>
              <w:jc w:val="center"/>
              <w:rPr>
                <w:b/>
                <w:szCs w:val="20"/>
              </w:rPr>
            </w:pPr>
            <w:r>
              <w:rPr>
                <w:b/>
                <w:szCs w:val="20"/>
              </w:rPr>
              <w:t>организации</w:t>
            </w:r>
          </w:p>
        </w:tc>
        <w:tc>
          <w:tcPr>
            <w:tcW w:w="3190" w:type="dxa"/>
            <w:hideMark/>
          </w:tcPr>
          <w:p w:rsidR="00382B91" w:rsidRDefault="00382B91" w:rsidP="00315692">
            <w:pPr>
              <w:jc w:val="center"/>
              <w:rPr>
                <w:b/>
                <w:szCs w:val="20"/>
              </w:rPr>
            </w:pPr>
            <w:r>
              <w:rPr>
                <w:b/>
                <w:szCs w:val="20"/>
              </w:rPr>
              <w:t>ПРИНЯТО</w:t>
            </w:r>
          </w:p>
        </w:tc>
        <w:tc>
          <w:tcPr>
            <w:tcW w:w="3191" w:type="dxa"/>
            <w:hideMark/>
          </w:tcPr>
          <w:p w:rsidR="00382B91" w:rsidRDefault="00382B91" w:rsidP="00315692">
            <w:pPr>
              <w:jc w:val="center"/>
              <w:rPr>
                <w:b/>
                <w:szCs w:val="20"/>
              </w:rPr>
            </w:pPr>
            <w:r>
              <w:rPr>
                <w:b/>
                <w:szCs w:val="20"/>
              </w:rPr>
              <w:t>УТВЕРЖДЕНО</w:t>
            </w:r>
          </w:p>
        </w:tc>
      </w:tr>
      <w:tr w:rsidR="00382B91" w:rsidTr="00315692">
        <w:tc>
          <w:tcPr>
            <w:tcW w:w="3190" w:type="dxa"/>
            <w:hideMark/>
          </w:tcPr>
          <w:p w:rsidR="00382B91" w:rsidRDefault="00382B91" w:rsidP="00315692">
            <w:pPr>
              <w:jc w:val="center"/>
              <w:rPr>
                <w:b/>
                <w:szCs w:val="20"/>
              </w:rPr>
            </w:pPr>
            <w:r>
              <w:rPr>
                <w:b/>
                <w:szCs w:val="20"/>
              </w:rPr>
              <w:t xml:space="preserve">Председатель  профкома МБОУ «Средняя общеобразовательная школа №100 – Центр образования»» </w:t>
            </w:r>
          </w:p>
          <w:p w:rsidR="00382B91" w:rsidRDefault="00382B91" w:rsidP="00315692">
            <w:pPr>
              <w:jc w:val="center"/>
              <w:rPr>
                <w:b/>
                <w:szCs w:val="20"/>
              </w:rPr>
            </w:pPr>
            <w:r>
              <w:rPr>
                <w:b/>
                <w:szCs w:val="20"/>
              </w:rPr>
              <w:t xml:space="preserve"> Приволжского района</w:t>
            </w:r>
          </w:p>
        </w:tc>
        <w:tc>
          <w:tcPr>
            <w:tcW w:w="3190" w:type="dxa"/>
            <w:hideMark/>
          </w:tcPr>
          <w:p w:rsidR="00382B91" w:rsidRDefault="00382B91" w:rsidP="00315692">
            <w:pPr>
              <w:jc w:val="center"/>
              <w:rPr>
                <w:b/>
                <w:szCs w:val="20"/>
              </w:rPr>
            </w:pPr>
            <w:r>
              <w:rPr>
                <w:b/>
                <w:szCs w:val="20"/>
              </w:rPr>
              <w:t xml:space="preserve">Общим собранием работников  МБОУ«Средняя общеобразовательная школа №100 – Центр образования»» </w:t>
            </w:r>
          </w:p>
          <w:p w:rsidR="00382B91" w:rsidRDefault="00382B91" w:rsidP="00315692">
            <w:pPr>
              <w:jc w:val="center"/>
              <w:rPr>
                <w:b/>
                <w:szCs w:val="20"/>
              </w:rPr>
            </w:pPr>
            <w:r>
              <w:rPr>
                <w:b/>
                <w:szCs w:val="20"/>
              </w:rPr>
              <w:t xml:space="preserve"> Приволжского района</w:t>
            </w:r>
          </w:p>
          <w:p w:rsidR="00382B91" w:rsidRDefault="00382B91" w:rsidP="00315692">
            <w:pPr>
              <w:jc w:val="center"/>
              <w:rPr>
                <w:b/>
                <w:szCs w:val="20"/>
              </w:rPr>
            </w:pPr>
          </w:p>
        </w:tc>
        <w:tc>
          <w:tcPr>
            <w:tcW w:w="3191" w:type="dxa"/>
            <w:hideMark/>
          </w:tcPr>
          <w:p w:rsidR="00382B91" w:rsidRDefault="00382B91" w:rsidP="00315692">
            <w:pPr>
              <w:jc w:val="center"/>
              <w:rPr>
                <w:b/>
                <w:szCs w:val="20"/>
              </w:rPr>
            </w:pPr>
            <w:r>
              <w:rPr>
                <w:b/>
                <w:szCs w:val="20"/>
              </w:rPr>
              <w:t xml:space="preserve">Приказом директора   </w:t>
            </w:r>
          </w:p>
          <w:p w:rsidR="00382B91" w:rsidRDefault="00382B91" w:rsidP="00315692">
            <w:pPr>
              <w:jc w:val="center"/>
              <w:rPr>
                <w:b/>
                <w:szCs w:val="20"/>
              </w:rPr>
            </w:pPr>
            <w:r>
              <w:rPr>
                <w:b/>
                <w:szCs w:val="20"/>
              </w:rPr>
              <w:t>от"12"февраля 2021 г. №38</w:t>
            </w:r>
          </w:p>
          <w:p w:rsidR="00382B91" w:rsidRDefault="00382B91" w:rsidP="00315692">
            <w:pPr>
              <w:jc w:val="center"/>
              <w:rPr>
                <w:b/>
                <w:szCs w:val="20"/>
              </w:rPr>
            </w:pPr>
          </w:p>
          <w:p w:rsidR="00382B91" w:rsidRDefault="00382B91" w:rsidP="00315692">
            <w:pPr>
              <w:jc w:val="center"/>
              <w:rPr>
                <w:b/>
                <w:szCs w:val="20"/>
              </w:rPr>
            </w:pPr>
            <w:r>
              <w:rPr>
                <w:b/>
                <w:szCs w:val="20"/>
              </w:rPr>
              <w:t>________Р.Д.Абдуллина</w:t>
            </w:r>
          </w:p>
        </w:tc>
      </w:tr>
      <w:tr w:rsidR="00382B91" w:rsidTr="00315692">
        <w:trPr>
          <w:trHeight w:val="612"/>
        </w:trPr>
        <w:tc>
          <w:tcPr>
            <w:tcW w:w="3190" w:type="dxa"/>
          </w:tcPr>
          <w:p w:rsidR="00382B91" w:rsidRDefault="00382B91" w:rsidP="00315692">
            <w:pPr>
              <w:jc w:val="center"/>
              <w:rPr>
                <w:b/>
                <w:szCs w:val="20"/>
              </w:rPr>
            </w:pPr>
          </w:p>
          <w:p w:rsidR="00382B91" w:rsidRDefault="00382B91" w:rsidP="00315692">
            <w:pPr>
              <w:tabs>
                <w:tab w:val="center" w:pos="1486"/>
              </w:tabs>
              <w:rPr>
                <w:b/>
                <w:szCs w:val="20"/>
              </w:rPr>
            </w:pPr>
            <w:r>
              <w:rPr>
                <w:b/>
                <w:szCs w:val="20"/>
              </w:rPr>
              <w:t>___________Л.С.Князева</w:t>
            </w:r>
          </w:p>
          <w:p w:rsidR="00382B91" w:rsidRDefault="00382B91" w:rsidP="00315692">
            <w:pPr>
              <w:tabs>
                <w:tab w:val="center" w:pos="1486"/>
              </w:tabs>
              <w:rPr>
                <w:b/>
                <w:szCs w:val="20"/>
              </w:rPr>
            </w:pPr>
            <w:r>
              <w:rPr>
                <w:b/>
                <w:szCs w:val="20"/>
              </w:rPr>
              <w:t xml:space="preserve">     </w:t>
            </w:r>
          </w:p>
        </w:tc>
        <w:tc>
          <w:tcPr>
            <w:tcW w:w="3190" w:type="dxa"/>
          </w:tcPr>
          <w:p w:rsidR="00382B91" w:rsidRDefault="00382B91" w:rsidP="00315692">
            <w:pPr>
              <w:rPr>
                <w:b/>
                <w:szCs w:val="20"/>
              </w:rPr>
            </w:pPr>
            <w:r>
              <w:rPr>
                <w:b/>
                <w:szCs w:val="20"/>
              </w:rPr>
              <w:t xml:space="preserve">   Протокол №7</w:t>
            </w:r>
          </w:p>
          <w:p w:rsidR="00382B91" w:rsidRDefault="00382B91" w:rsidP="00315692">
            <w:pPr>
              <w:jc w:val="center"/>
              <w:rPr>
                <w:b/>
                <w:szCs w:val="20"/>
              </w:rPr>
            </w:pPr>
            <w:r>
              <w:rPr>
                <w:b/>
                <w:szCs w:val="20"/>
              </w:rPr>
              <w:t xml:space="preserve">от 12.02.2021 г. </w:t>
            </w:r>
          </w:p>
          <w:p w:rsidR="00382B91" w:rsidRDefault="00382B91" w:rsidP="00315692">
            <w:pPr>
              <w:jc w:val="center"/>
              <w:rPr>
                <w:b/>
                <w:szCs w:val="20"/>
              </w:rPr>
            </w:pPr>
          </w:p>
        </w:tc>
        <w:tc>
          <w:tcPr>
            <w:tcW w:w="3191" w:type="dxa"/>
          </w:tcPr>
          <w:p w:rsidR="00382B91" w:rsidRDefault="00382B91" w:rsidP="00315692">
            <w:pPr>
              <w:jc w:val="center"/>
              <w:rPr>
                <w:b/>
                <w:szCs w:val="20"/>
              </w:rPr>
            </w:pPr>
          </w:p>
          <w:p w:rsidR="00382B91" w:rsidRDefault="00382B91" w:rsidP="00315692">
            <w:pPr>
              <w:tabs>
                <w:tab w:val="left" w:pos="195"/>
                <w:tab w:val="center" w:pos="1487"/>
              </w:tabs>
              <w:rPr>
                <w:b/>
                <w:szCs w:val="20"/>
              </w:rPr>
            </w:pPr>
            <w:r>
              <w:rPr>
                <w:b/>
                <w:szCs w:val="20"/>
              </w:rPr>
              <w:tab/>
            </w:r>
          </w:p>
          <w:p w:rsidR="00382B91" w:rsidRDefault="00382B91" w:rsidP="00315692">
            <w:pPr>
              <w:jc w:val="center"/>
              <w:rPr>
                <w:b/>
                <w:szCs w:val="20"/>
              </w:rPr>
            </w:pPr>
          </w:p>
        </w:tc>
      </w:tr>
    </w:tbl>
    <w:p w:rsidR="00993686" w:rsidRPr="00805FC1" w:rsidRDefault="00993686" w:rsidP="00993686">
      <w:pPr>
        <w:widowControl w:val="0"/>
        <w:tabs>
          <w:tab w:val="left" w:pos="993"/>
        </w:tabs>
        <w:autoSpaceDE w:val="0"/>
        <w:autoSpaceDN w:val="0"/>
        <w:adjustRightInd w:val="0"/>
        <w:ind w:firstLine="567"/>
        <w:jc w:val="center"/>
        <w:rPr>
          <w:b/>
        </w:rPr>
      </w:pPr>
      <w:r w:rsidRPr="00805FC1">
        <w:rPr>
          <w:b/>
        </w:rPr>
        <w:t xml:space="preserve">Положение </w:t>
      </w:r>
    </w:p>
    <w:p w:rsidR="00993686" w:rsidRPr="00805FC1" w:rsidRDefault="00993686" w:rsidP="00993686">
      <w:pPr>
        <w:widowControl w:val="0"/>
        <w:tabs>
          <w:tab w:val="left" w:pos="993"/>
        </w:tabs>
        <w:autoSpaceDE w:val="0"/>
        <w:autoSpaceDN w:val="0"/>
        <w:adjustRightInd w:val="0"/>
        <w:ind w:firstLine="567"/>
        <w:jc w:val="center"/>
        <w:rPr>
          <w:b/>
        </w:rPr>
      </w:pPr>
      <w:r w:rsidRPr="00805FC1">
        <w:rPr>
          <w:b/>
        </w:rPr>
        <w:t>о представлении методического дня педагогическим работникам</w:t>
      </w:r>
    </w:p>
    <w:p w:rsidR="00993686" w:rsidRPr="00805FC1" w:rsidRDefault="00993686" w:rsidP="00993686">
      <w:pPr>
        <w:shd w:val="clear" w:color="auto" w:fill="FFFFFF"/>
        <w:jc w:val="center"/>
        <w:rPr>
          <w:b/>
        </w:rPr>
      </w:pPr>
      <w:r w:rsidRPr="00805FC1">
        <w:rPr>
          <w:b/>
        </w:rPr>
        <w:t xml:space="preserve">МБОУ «СОШ № </w:t>
      </w:r>
      <w:r>
        <w:rPr>
          <w:b/>
        </w:rPr>
        <w:t>100 – Центр образования</w:t>
      </w:r>
      <w:r w:rsidRPr="00805FC1">
        <w:rPr>
          <w:b/>
        </w:rPr>
        <w:t xml:space="preserve">» </w:t>
      </w:r>
      <w:r>
        <w:rPr>
          <w:b/>
        </w:rPr>
        <w:t>Приволжского</w:t>
      </w:r>
      <w:r w:rsidRPr="00805FC1">
        <w:rPr>
          <w:b/>
        </w:rPr>
        <w:t xml:space="preserve"> района г. Казани</w:t>
      </w:r>
    </w:p>
    <w:p w:rsidR="00993686" w:rsidRPr="00805FC1" w:rsidRDefault="00993686" w:rsidP="00993686">
      <w:pPr>
        <w:widowControl w:val="0"/>
        <w:tabs>
          <w:tab w:val="left" w:pos="993"/>
        </w:tabs>
        <w:autoSpaceDE w:val="0"/>
        <w:autoSpaceDN w:val="0"/>
        <w:adjustRightInd w:val="0"/>
        <w:ind w:firstLine="567"/>
        <w:jc w:val="center"/>
        <w:rPr>
          <w:b/>
        </w:rPr>
      </w:pPr>
    </w:p>
    <w:p w:rsidR="00993686" w:rsidRPr="00805FC1" w:rsidRDefault="00993686" w:rsidP="00993686">
      <w:pPr>
        <w:widowControl w:val="0"/>
        <w:tabs>
          <w:tab w:val="left" w:pos="993"/>
        </w:tabs>
        <w:autoSpaceDE w:val="0"/>
        <w:autoSpaceDN w:val="0"/>
        <w:adjustRightInd w:val="0"/>
        <w:ind w:firstLine="567"/>
        <w:jc w:val="center"/>
        <w:rPr>
          <w:b/>
        </w:rPr>
      </w:pPr>
      <w:r w:rsidRPr="00805FC1">
        <w:rPr>
          <w:b/>
        </w:rPr>
        <w:t>1.</w:t>
      </w:r>
      <w:r w:rsidRPr="00805FC1">
        <w:rPr>
          <w:b/>
        </w:rPr>
        <w:tab/>
        <w:t>Общие положения</w:t>
      </w:r>
    </w:p>
    <w:p w:rsidR="00993686" w:rsidRPr="00805FC1" w:rsidRDefault="00993686" w:rsidP="00993686">
      <w:pPr>
        <w:shd w:val="clear" w:color="auto" w:fill="FFFFFF"/>
        <w:ind w:firstLine="567"/>
        <w:jc w:val="both"/>
      </w:pPr>
      <w:r w:rsidRPr="00805FC1">
        <w:t>1.1.</w:t>
      </w:r>
      <w:r w:rsidRPr="00805FC1">
        <w:tab/>
        <w:t>На основании Коллективного договора   МБОУ «Школа</w:t>
      </w:r>
      <w:r>
        <w:t xml:space="preserve"> </w:t>
      </w:r>
      <w:r w:rsidRPr="00805FC1">
        <w:t>№100-Центр образования» Приволжского района г. Казани педагогическим работникам предоставляется методический день.</w:t>
      </w:r>
    </w:p>
    <w:p w:rsidR="00993686" w:rsidRPr="00805FC1" w:rsidRDefault="00993686" w:rsidP="00993686">
      <w:pPr>
        <w:widowControl w:val="0"/>
        <w:tabs>
          <w:tab w:val="left" w:pos="993"/>
        </w:tabs>
        <w:autoSpaceDE w:val="0"/>
        <w:autoSpaceDN w:val="0"/>
        <w:adjustRightInd w:val="0"/>
        <w:spacing w:line="276" w:lineRule="auto"/>
        <w:ind w:firstLine="567"/>
        <w:jc w:val="both"/>
      </w:pPr>
      <w:r w:rsidRPr="00805FC1">
        <w:t xml:space="preserve">1.2. </w:t>
      </w:r>
      <w:r w:rsidRPr="00805FC1">
        <w:tab/>
        <w:t>Методический день устанавливается при условии объема учебной нагрузки педагогического работника, не превышающей 18 недельных часов и не нарушающей учебного режима школы, не создающей перегрузки учащихся.</w:t>
      </w:r>
    </w:p>
    <w:p w:rsidR="00993686" w:rsidRPr="00805FC1" w:rsidRDefault="00993686" w:rsidP="00993686">
      <w:pPr>
        <w:widowControl w:val="0"/>
        <w:tabs>
          <w:tab w:val="left" w:pos="993"/>
        </w:tabs>
        <w:autoSpaceDE w:val="0"/>
        <w:autoSpaceDN w:val="0"/>
        <w:adjustRightInd w:val="0"/>
        <w:spacing w:line="276" w:lineRule="auto"/>
        <w:ind w:firstLine="567"/>
        <w:jc w:val="both"/>
      </w:pPr>
      <w:r w:rsidRPr="00805FC1">
        <w:t>1.3.</w:t>
      </w:r>
      <w:r w:rsidRPr="00805FC1">
        <w:tab/>
        <w:t xml:space="preserve"> Цель предоставления методического дня - создание необходимых условий для повышения педагогического мастерства, совершенствование  самостоятельной методической подготовки  педагогического  работника.</w:t>
      </w:r>
    </w:p>
    <w:p w:rsidR="00993686" w:rsidRPr="00805FC1" w:rsidRDefault="00993686" w:rsidP="00993686">
      <w:pPr>
        <w:widowControl w:val="0"/>
        <w:tabs>
          <w:tab w:val="left" w:pos="993"/>
        </w:tabs>
        <w:autoSpaceDE w:val="0"/>
        <w:autoSpaceDN w:val="0"/>
        <w:adjustRightInd w:val="0"/>
        <w:spacing w:line="276" w:lineRule="auto"/>
        <w:ind w:firstLine="567"/>
        <w:jc w:val="both"/>
      </w:pPr>
      <w:r w:rsidRPr="00805FC1">
        <w:t xml:space="preserve">1.4. </w:t>
      </w:r>
      <w:r w:rsidRPr="00805FC1">
        <w:tab/>
        <w:t>Методический день не является дополнительным выходным днем. Администрация вправе задействовать педагогического работника, свободного от учебных занятой по расписанию, на выполнение других работ по организации образовательно-воспитательного  процесса в Образовательном учреждении.</w:t>
      </w:r>
    </w:p>
    <w:p w:rsidR="00993686" w:rsidRPr="00805FC1" w:rsidRDefault="00993686" w:rsidP="00993686">
      <w:pPr>
        <w:widowControl w:val="0"/>
        <w:tabs>
          <w:tab w:val="left" w:pos="993"/>
        </w:tabs>
        <w:autoSpaceDE w:val="0"/>
        <w:autoSpaceDN w:val="0"/>
        <w:adjustRightInd w:val="0"/>
        <w:spacing w:line="276" w:lineRule="auto"/>
        <w:ind w:firstLine="567"/>
        <w:jc w:val="both"/>
      </w:pPr>
    </w:p>
    <w:p w:rsidR="00993686" w:rsidRPr="00805FC1" w:rsidRDefault="00993686" w:rsidP="00993686">
      <w:pPr>
        <w:widowControl w:val="0"/>
        <w:tabs>
          <w:tab w:val="left" w:pos="993"/>
        </w:tabs>
        <w:autoSpaceDE w:val="0"/>
        <w:autoSpaceDN w:val="0"/>
        <w:adjustRightInd w:val="0"/>
        <w:spacing w:line="276" w:lineRule="auto"/>
        <w:ind w:firstLine="567"/>
        <w:jc w:val="center"/>
        <w:rPr>
          <w:b/>
        </w:rPr>
      </w:pPr>
      <w:r w:rsidRPr="00805FC1">
        <w:rPr>
          <w:b/>
        </w:rPr>
        <w:t>2.</w:t>
      </w:r>
      <w:r w:rsidRPr="00805FC1">
        <w:rPr>
          <w:b/>
        </w:rPr>
        <w:tab/>
        <w:t>Режим методического дня</w:t>
      </w:r>
    </w:p>
    <w:p w:rsidR="00993686" w:rsidRPr="00805FC1" w:rsidRDefault="00993686" w:rsidP="00993686">
      <w:pPr>
        <w:widowControl w:val="0"/>
        <w:tabs>
          <w:tab w:val="left" w:pos="993"/>
        </w:tabs>
        <w:autoSpaceDE w:val="0"/>
        <w:autoSpaceDN w:val="0"/>
        <w:adjustRightInd w:val="0"/>
        <w:spacing w:line="276" w:lineRule="auto"/>
        <w:ind w:firstLine="567"/>
        <w:jc w:val="both"/>
      </w:pPr>
      <w:r w:rsidRPr="00805FC1">
        <w:t xml:space="preserve">2.1. </w:t>
      </w:r>
      <w:r w:rsidRPr="00805FC1">
        <w:tab/>
        <w:t>В методический день педагогические работники занимаются самообразованием:</w:t>
      </w:r>
    </w:p>
    <w:p w:rsidR="00993686" w:rsidRPr="00805FC1" w:rsidRDefault="00993686" w:rsidP="00993686">
      <w:pPr>
        <w:widowControl w:val="0"/>
        <w:numPr>
          <w:ilvl w:val="0"/>
          <w:numId w:val="230"/>
        </w:numPr>
        <w:autoSpaceDE w:val="0"/>
        <w:autoSpaceDN w:val="0"/>
        <w:adjustRightInd w:val="0"/>
        <w:spacing w:line="276" w:lineRule="auto"/>
        <w:ind w:left="0" w:firstLine="567"/>
        <w:jc w:val="both"/>
      </w:pPr>
      <w:r w:rsidRPr="00805FC1">
        <w:t xml:space="preserve"> изучением законодательных актов и нормативных документов по вопросам образо</w:t>
      </w:r>
      <w:r w:rsidRPr="00805FC1">
        <w:softHyphen/>
        <w:t>вания и воспитания;</w:t>
      </w:r>
    </w:p>
    <w:p w:rsidR="00993686" w:rsidRPr="00805FC1" w:rsidRDefault="00993686" w:rsidP="00993686">
      <w:pPr>
        <w:widowControl w:val="0"/>
        <w:numPr>
          <w:ilvl w:val="0"/>
          <w:numId w:val="230"/>
        </w:numPr>
        <w:autoSpaceDE w:val="0"/>
        <w:autoSpaceDN w:val="0"/>
        <w:adjustRightInd w:val="0"/>
        <w:spacing w:line="276" w:lineRule="auto"/>
        <w:ind w:left="0" w:firstLine="567"/>
        <w:jc w:val="both"/>
      </w:pPr>
      <w:r w:rsidRPr="00805FC1">
        <w:t xml:space="preserve"> работой по планированию методической темы школы:</w:t>
      </w:r>
    </w:p>
    <w:p w:rsidR="00993686" w:rsidRPr="00805FC1" w:rsidRDefault="00993686" w:rsidP="00993686">
      <w:pPr>
        <w:widowControl w:val="0"/>
        <w:numPr>
          <w:ilvl w:val="0"/>
          <w:numId w:val="230"/>
        </w:numPr>
        <w:autoSpaceDE w:val="0"/>
        <w:autoSpaceDN w:val="0"/>
        <w:adjustRightInd w:val="0"/>
        <w:spacing w:line="276" w:lineRule="auto"/>
        <w:ind w:left="0" w:firstLine="567"/>
        <w:jc w:val="both"/>
      </w:pPr>
      <w:r w:rsidRPr="00805FC1">
        <w:t xml:space="preserve"> овладением конкретными педагогическими технологиями, адаптацией их к своим условиям;</w:t>
      </w:r>
    </w:p>
    <w:p w:rsidR="00993686" w:rsidRPr="00805FC1" w:rsidRDefault="00993686" w:rsidP="00993686">
      <w:pPr>
        <w:widowControl w:val="0"/>
        <w:numPr>
          <w:ilvl w:val="0"/>
          <w:numId w:val="230"/>
        </w:numPr>
        <w:autoSpaceDE w:val="0"/>
        <w:autoSpaceDN w:val="0"/>
        <w:adjustRightInd w:val="0"/>
        <w:spacing w:line="276" w:lineRule="auto"/>
        <w:ind w:left="0" w:firstLine="567"/>
        <w:jc w:val="both"/>
      </w:pPr>
      <w:r w:rsidRPr="00805FC1">
        <w:t xml:space="preserve"> изучением передового педагогического опыта, посещение открытых уроков;</w:t>
      </w:r>
    </w:p>
    <w:p w:rsidR="00993686" w:rsidRPr="00805FC1" w:rsidRDefault="00993686" w:rsidP="00993686">
      <w:pPr>
        <w:widowControl w:val="0"/>
        <w:numPr>
          <w:ilvl w:val="0"/>
          <w:numId w:val="230"/>
        </w:numPr>
        <w:autoSpaceDE w:val="0"/>
        <w:autoSpaceDN w:val="0"/>
        <w:adjustRightInd w:val="0"/>
        <w:spacing w:line="276" w:lineRule="auto"/>
        <w:ind w:left="0" w:firstLine="567"/>
        <w:jc w:val="both"/>
      </w:pPr>
      <w:r w:rsidRPr="00805FC1">
        <w:t xml:space="preserve"> знакомством с новинками научно-педагогической литературы;</w:t>
      </w:r>
    </w:p>
    <w:p w:rsidR="00993686" w:rsidRPr="00805FC1" w:rsidRDefault="00993686" w:rsidP="00993686">
      <w:pPr>
        <w:widowControl w:val="0"/>
        <w:numPr>
          <w:ilvl w:val="0"/>
          <w:numId w:val="230"/>
        </w:numPr>
        <w:autoSpaceDE w:val="0"/>
        <w:autoSpaceDN w:val="0"/>
        <w:adjustRightInd w:val="0"/>
        <w:spacing w:line="276" w:lineRule="auto"/>
        <w:ind w:left="0" w:firstLine="567"/>
        <w:jc w:val="both"/>
      </w:pPr>
      <w:r w:rsidRPr="00805FC1">
        <w:t xml:space="preserve"> разработкой методических материалов по своему предмету, а также по внеклассной работе;</w:t>
      </w:r>
    </w:p>
    <w:p w:rsidR="00993686" w:rsidRPr="00805FC1" w:rsidRDefault="00993686" w:rsidP="00993686">
      <w:pPr>
        <w:widowControl w:val="0"/>
        <w:numPr>
          <w:ilvl w:val="0"/>
          <w:numId w:val="230"/>
        </w:numPr>
        <w:autoSpaceDE w:val="0"/>
        <w:autoSpaceDN w:val="0"/>
        <w:adjustRightInd w:val="0"/>
        <w:spacing w:line="276" w:lineRule="auto"/>
        <w:ind w:left="0" w:firstLine="567"/>
        <w:jc w:val="both"/>
      </w:pPr>
      <w:r w:rsidRPr="00805FC1">
        <w:t xml:space="preserve"> разработкой индивидуальных планов для учащихся, воспитанников:</w:t>
      </w:r>
    </w:p>
    <w:p w:rsidR="00993686" w:rsidRPr="00805FC1" w:rsidRDefault="00993686" w:rsidP="00993686">
      <w:pPr>
        <w:widowControl w:val="0"/>
        <w:numPr>
          <w:ilvl w:val="0"/>
          <w:numId w:val="230"/>
        </w:numPr>
        <w:autoSpaceDE w:val="0"/>
        <w:autoSpaceDN w:val="0"/>
        <w:adjustRightInd w:val="0"/>
        <w:spacing w:line="276" w:lineRule="auto"/>
        <w:ind w:left="0" w:firstLine="567"/>
        <w:jc w:val="both"/>
      </w:pPr>
      <w:r w:rsidRPr="00805FC1">
        <w:t xml:space="preserve"> посещают библиотеки, лекции специалистов  работают в методическом кабинете.</w:t>
      </w:r>
    </w:p>
    <w:p w:rsidR="00993686" w:rsidRPr="00805FC1" w:rsidRDefault="00993686" w:rsidP="00993686">
      <w:pPr>
        <w:widowControl w:val="0"/>
        <w:tabs>
          <w:tab w:val="left" w:pos="993"/>
        </w:tabs>
        <w:autoSpaceDE w:val="0"/>
        <w:autoSpaceDN w:val="0"/>
        <w:adjustRightInd w:val="0"/>
        <w:spacing w:line="276" w:lineRule="auto"/>
        <w:ind w:firstLine="567"/>
        <w:jc w:val="both"/>
      </w:pPr>
      <w:r w:rsidRPr="00805FC1">
        <w:t xml:space="preserve">2.2. </w:t>
      </w:r>
      <w:r w:rsidRPr="00805FC1">
        <w:tab/>
        <w:t>Обязанности педагогического работника в методический день:</w:t>
      </w:r>
    </w:p>
    <w:p w:rsidR="00993686" w:rsidRPr="00805FC1" w:rsidRDefault="00993686" w:rsidP="00993686">
      <w:pPr>
        <w:widowControl w:val="0"/>
        <w:numPr>
          <w:ilvl w:val="0"/>
          <w:numId w:val="231"/>
        </w:numPr>
        <w:tabs>
          <w:tab w:val="left" w:pos="993"/>
        </w:tabs>
        <w:autoSpaceDE w:val="0"/>
        <w:autoSpaceDN w:val="0"/>
        <w:adjustRightInd w:val="0"/>
        <w:spacing w:line="276" w:lineRule="auto"/>
        <w:ind w:left="284" w:firstLine="567"/>
        <w:jc w:val="both"/>
      </w:pPr>
      <w:r w:rsidRPr="00805FC1">
        <w:t xml:space="preserve"> присутствовать и (или) участвовать в работе всех общественных, заранее запланированных мероприятий в образовательном учреждении и вне его;</w:t>
      </w:r>
    </w:p>
    <w:p w:rsidR="00993686" w:rsidRPr="00805FC1" w:rsidRDefault="00993686" w:rsidP="00993686">
      <w:pPr>
        <w:widowControl w:val="0"/>
        <w:numPr>
          <w:ilvl w:val="0"/>
          <w:numId w:val="231"/>
        </w:numPr>
        <w:tabs>
          <w:tab w:val="left" w:pos="567"/>
        </w:tabs>
        <w:autoSpaceDE w:val="0"/>
        <w:autoSpaceDN w:val="0"/>
        <w:adjustRightInd w:val="0"/>
        <w:spacing w:line="276" w:lineRule="auto"/>
        <w:ind w:left="284" w:firstLine="567"/>
        <w:jc w:val="both"/>
      </w:pPr>
      <w:r w:rsidRPr="00805FC1">
        <w:t>при необходимости заменять болеющих учителей.</w:t>
      </w:r>
    </w:p>
    <w:p w:rsidR="00993686" w:rsidRPr="00805FC1" w:rsidRDefault="00993686" w:rsidP="00993686">
      <w:pPr>
        <w:widowControl w:val="0"/>
        <w:tabs>
          <w:tab w:val="left" w:pos="993"/>
        </w:tabs>
        <w:autoSpaceDE w:val="0"/>
        <w:autoSpaceDN w:val="0"/>
        <w:adjustRightInd w:val="0"/>
        <w:spacing w:line="276" w:lineRule="auto"/>
        <w:ind w:firstLine="567"/>
        <w:jc w:val="both"/>
      </w:pPr>
    </w:p>
    <w:p w:rsidR="00993686" w:rsidRPr="00805FC1" w:rsidRDefault="00993686" w:rsidP="00993686">
      <w:pPr>
        <w:widowControl w:val="0"/>
        <w:tabs>
          <w:tab w:val="left" w:pos="993"/>
        </w:tabs>
        <w:autoSpaceDE w:val="0"/>
        <w:autoSpaceDN w:val="0"/>
        <w:adjustRightInd w:val="0"/>
        <w:spacing w:line="276" w:lineRule="auto"/>
        <w:ind w:firstLine="567"/>
        <w:jc w:val="center"/>
        <w:rPr>
          <w:b/>
        </w:rPr>
      </w:pPr>
      <w:r w:rsidRPr="00805FC1">
        <w:rPr>
          <w:b/>
        </w:rPr>
        <w:t>3. Оказание методической помощи</w:t>
      </w:r>
    </w:p>
    <w:p w:rsidR="00993686" w:rsidRPr="00805FC1" w:rsidRDefault="00993686" w:rsidP="00993686">
      <w:pPr>
        <w:widowControl w:val="0"/>
        <w:tabs>
          <w:tab w:val="left" w:pos="993"/>
        </w:tabs>
        <w:autoSpaceDE w:val="0"/>
        <w:autoSpaceDN w:val="0"/>
        <w:adjustRightInd w:val="0"/>
        <w:spacing w:line="276" w:lineRule="auto"/>
        <w:ind w:firstLine="567"/>
        <w:jc w:val="both"/>
      </w:pPr>
      <w:r w:rsidRPr="00805FC1">
        <w:t>Методическую помощь осуществляет заместитель директора по учебно-воспитательной работе:</w:t>
      </w:r>
    </w:p>
    <w:p w:rsidR="00993686" w:rsidRPr="00805FC1" w:rsidRDefault="00993686" w:rsidP="00993686">
      <w:pPr>
        <w:widowControl w:val="0"/>
        <w:tabs>
          <w:tab w:val="left" w:pos="993"/>
        </w:tabs>
        <w:autoSpaceDE w:val="0"/>
        <w:autoSpaceDN w:val="0"/>
        <w:adjustRightInd w:val="0"/>
        <w:spacing w:line="276" w:lineRule="auto"/>
        <w:ind w:firstLine="567"/>
        <w:jc w:val="both"/>
      </w:pPr>
      <w:r w:rsidRPr="00805FC1">
        <w:t>3.1. Дает индивидуальные рекомендации педагогу по работе над методической темой.</w:t>
      </w:r>
    </w:p>
    <w:p w:rsidR="00993686" w:rsidRPr="00805FC1" w:rsidRDefault="00993686" w:rsidP="00993686">
      <w:pPr>
        <w:widowControl w:val="0"/>
        <w:tabs>
          <w:tab w:val="left" w:pos="993"/>
        </w:tabs>
        <w:autoSpaceDE w:val="0"/>
        <w:autoSpaceDN w:val="0"/>
        <w:adjustRightInd w:val="0"/>
        <w:spacing w:line="276" w:lineRule="auto"/>
        <w:ind w:firstLine="567"/>
        <w:jc w:val="both"/>
      </w:pPr>
      <w:r w:rsidRPr="00805FC1">
        <w:t>3.2. Проводит консультации по применению педагогических технологий, по технологии составления рабочей программы по предмету, технологических карт уроков и др.</w:t>
      </w:r>
    </w:p>
    <w:p w:rsidR="00993686" w:rsidRPr="00805FC1" w:rsidRDefault="00993686" w:rsidP="00993686">
      <w:pPr>
        <w:widowControl w:val="0"/>
        <w:tabs>
          <w:tab w:val="left" w:pos="993"/>
        </w:tabs>
        <w:autoSpaceDE w:val="0"/>
        <w:autoSpaceDN w:val="0"/>
        <w:adjustRightInd w:val="0"/>
        <w:spacing w:line="276" w:lineRule="auto"/>
        <w:ind w:firstLine="567"/>
        <w:jc w:val="both"/>
      </w:pPr>
      <w:r w:rsidRPr="00805FC1">
        <w:t>3.3. Организует и проводит диагностику результатов работы педагога.</w:t>
      </w:r>
    </w:p>
    <w:p w:rsidR="00993686" w:rsidRPr="00805FC1" w:rsidRDefault="00993686" w:rsidP="00993686">
      <w:pPr>
        <w:widowControl w:val="0"/>
        <w:tabs>
          <w:tab w:val="left" w:pos="993"/>
        </w:tabs>
        <w:autoSpaceDE w:val="0"/>
        <w:autoSpaceDN w:val="0"/>
        <w:adjustRightInd w:val="0"/>
        <w:spacing w:line="276" w:lineRule="auto"/>
        <w:ind w:firstLine="567"/>
        <w:jc w:val="both"/>
      </w:pPr>
      <w:r w:rsidRPr="00805FC1">
        <w:t>3.4. Оказывает помощь в обобщении педагогического опыта при прохождении процедуры аттестации на квалификационную категорию.</w:t>
      </w:r>
    </w:p>
    <w:p w:rsidR="000E6C86" w:rsidRDefault="000E6C86" w:rsidP="00034C85">
      <w:pPr>
        <w:jc w:val="center"/>
        <w:rPr>
          <w:b/>
        </w:rPr>
      </w:pPr>
    </w:p>
    <w:p w:rsidR="000E6C86" w:rsidRDefault="000E6C86" w:rsidP="00034C85">
      <w:pPr>
        <w:jc w:val="center"/>
        <w:rPr>
          <w:b/>
        </w:rPr>
      </w:pPr>
    </w:p>
    <w:p w:rsidR="002A39DB" w:rsidRDefault="002A39DB" w:rsidP="000D7174">
      <w:pPr>
        <w:jc w:val="right"/>
        <w:rPr>
          <w:b/>
          <w:sz w:val="28"/>
          <w:szCs w:val="28"/>
        </w:rPr>
      </w:pPr>
    </w:p>
    <w:p w:rsidR="002A39DB" w:rsidRDefault="002A39DB" w:rsidP="000D7174">
      <w:pPr>
        <w:jc w:val="right"/>
        <w:rPr>
          <w:b/>
          <w:sz w:val="28"/>
          <w:szCs w:val="28"/>
        </w:rPr>
      </w:pPr>
    </w:p>
    <w:p w:rsidR="002A39DB" w:rsidRDefault="002A39DB" w:rsidP="000D7174">
      <w:pPr>
        <w:jc w:val="right"/>
        <w:rPr>
          <w:b/>
          <w:sz w:val="28"/>
          <w:szCs w:val="28"/>
        </w:rPr>
      </w:pPr>
    </w:p>
    <w:p w:rsidR="002A39DB" w:rsidRDefault="002A39DB" w:rsidP="000D7174">
      <w:pPr>
        <w:jc w:val="right"/>
        <w:rPr>
          <w:b/>
          <w:sz w:val="28"/>
          <w:szCs w:val="28"/>
        </w:rPr>
      </w:pPr>
    </w:p>
    <w:p w:rsidR="002A39DB" w:rsidRDefault="002A39DB" w:rsidP="000D7174">
      <w:pPr>
        <w:jc w:val="right"/>
        <w:rPr>
          <w:b/>
          <w:sz w:val="28"/>
          <w:szCs w:val="28"/>
        </w:rPr>
      </w:pPr>
    </w:p>
    <w:p w:rsidR="002A39DB" w:rsidRDefault="002A39DB" w:rsidP="000D7174">
      <w:pPr>
        <w:jc w:val="right"/>
        <w:rPr>
          <w:b/>
          <w:sz w:val="28"/>
          <w:szCs w:val="28"/>
        </w:rPr>
      </w:pPr>
    </w:p>
    <w:p w:rsidR="002A39DB" w:rsidRDefault="002A39DB" w:rsidP="000D7174">
      <w:pPr>
        <w:jc w:val="right"/>
        <w:rPr>
          <w:b/>
          <w:sz w:val="28"/>
          <w:szCs w:val="28"/>
        </w:rPr>
      </w:pPr>
    </w:p>
    <w:p w:rsidR="002A39DB" w:rsidRDefault="002A39DB" w:rsidP="000D7174">
      <w:pPr>
        <w:jc w:val="right"/>
        <w:rPr>
          <w:b/>
          <w:sz w:val="28"/>
          <w:szCs w:val="28"/>
        </w:rPr>
      </w:pPr>
    </w:p>
    <w:p w:rsidR="002A39DB" w:rsidRDefault="002A39DB" w:rsidP="000D7174">
      <w:pPr>
        <w:jc w:val="right"/>
        <w:rPr>
          <w:b/>
          <w:sz w:val="28"/>
          <w:szCs w:val="28"/>
        </w:rPr>
      </w:pPr>
    </w:p>
    <w:p w:rsidR="002A39DB" w:rsidRDefault="002A39DB" w:rsidP="000D7174">
      <w:pPr>
        <w:jc w:val="right"/>
        <w:rPr>
          <w:b/>
          <w:sz w:val="28"/>
          <w:szCs w:val="28"/>
        </w:rPr>
      </w:pPr>
    </w:p>
    <w:p w:rsidR="002A39DB" w:rsidRDefault="002A39DB" w:rsidP="000D7174">
      <w:pPr>
        <w:jc w:val="right"/>
        <w:rPr>
          <w:b/>
          <w:sz w:val="28"/>
          <w:szCs w:val="28"/>
        </w:rPr>
      </w:pPr>
    </w:p>
    <w:p w:rsidR="002A39DB" w:rsidRDefault="002A39DB" w:rsidP="000D7174">
      <w:pPr>
        <w:jc w:val="right"/>
        <w:rPr>
          <w:b/>
          <w:sz w:val="28"/>
          <w:szCs w:val="28"/>
        </w:rPr>
      </w:pPr>
    </w:p>
    <w:p w:rsidR="002A39DB" w:rsidRDefault="002A39DB" w:rsidP="000D7174">
      <w:pPr>
        <w:jc w:val="right"/>
        <w:rPr>
          <w:b/>
          <w:sz w:val="28"/>
          <w:szCs w:val="28"/>
        </w:rPr>
      </w:pPr>
    </w:p>
    <w:p w:rsidR="002A39DB" w:rsidRDefault="002A39DB" w:rsidP="000D7174">
      <w:pPr>
        <w:jc w:val="right"/>
        <w:rPr>
          <w:b/>
          <w:sz w:val="28"/>
          <w:szCs w:val="28"/>
        </w:rPr>
      </w:pPr>
    </w:p>
    <w:p w:rsidR="002A39DB" w:rsidRDefault="002A39DB" w:rsidP="000D7174">
      <w:pPr>
        <w:jc w:val="right"/>
        <w:rPr>
          <w:b/>
          <w:sz w:val="28"/>
          <w:szCs w:val="28"/>
        </w:rPr>
      </w:pPr>
    </w:p>
    <w:p w:rsidR="002A39DB" w:rsidRDefault="002A39DB" w:rsidP="000D7174">
      <w:pPr>
        <w:jc w:val="right"/>
        <w:rPr>
          <w:b/>
          <w:sz w:val="28"/>
          <w:szCs w:val="28"/>
        </w:rPr>
      </w:pPr>
    </w:p>
    <w:p w:rsidR="002A39DB" w:rsidRDefault="002A39DB" w:rsidP="000D7174">
      <w:pPr>
        <w:jc w:val="right"/>
        <w:rPr>
          <w:b/>
          <w:sz w:val="28"/>
          <w:szCs w:val="28"/>
        </w:rPr>
      </w:pPr>
    </w:p>
    <w:p w:rsidR="002A39DB" w:rsidRDefault="002A39DB" w:rsidP="000D7174">
      <w:pPr>
        <w:jc w:val="right"/>
        <w:rPr>
          <w:b/>
          <w:sz w:val="28"/>
          <w:szCs w:val="28"/>
        </w:rPr>
      </w:pPr>
    </w:p>
    <w:p w:rsidR="002A39DB" w:rsidRDefault="002A39DB" w:rsidP="000D7174">
      <w:pPr>
        <w:jc w:val="right"/>
        <w:rPr>
          <w:b/>
          <w:sz w:val="28"/>
          <w:szCs w:val="28"/>
        </w:rPr>
      </w:pPr>
    </w:p>
    <w:p w:rsidR="002A39DB" w:rsidRDefault="002A39DB" w:rsidP="000D7174">
      <w:pPr>
        <w:jc w:val="right"/>
        <w:rPr>
          <w:b/>
          <w:sz w:val="28"/>
          <w:szCs w:val="28"/>
        </w:rPr>
      </w:pPr>
    </w:p>
    <w:p w:rsidR="002A39DB" w:rsidRDefault="002A39DB" w:rsidP="000D7174">
      <w:pPr>
        <w:jc w:val="right"/>
        <w:rPr>
          <w:b/>
          <w:sz w:val="28"/>
          <w:szCs w:val="28"/>
        </w:rPr>
      </w:pPr>
    </w:p>
    <w:p w:rsidR="002A39DB" w:rsidRDefault="002A39DB" w:rsidP="000D7174">
      <w:pPr>
        <w:jc w:val="right"/>
        <w:rPr>
          <w:b/>
          <w:sz w:val="28"/>
          <w:szCs w:val="28"/>
        </w:rPr>
      </w:pPr>
    </w:p>
    <w:p w:rsidR="002A39DB" w:rsidRDefault="002A39DB" w:rsidP="000D7174">
      <w:pPr>
        <w:jc w:val="right"/>
        <w:rPr>
          <w:b/>
          <w:sz w:val="28"/>
          <w:szCs w:val="28"/>
        </w:rPr>
      </w:pPr>
    </w:p>
    <w:p w:rsidR="002A39DB" w:rsidRDefault="002A39DB" w:rsidP="000D7174">
      <w:pPr>
        <w:jc w:val="right"/>
        <w:rPr>
          <w:b/>
          <w:sz w:val="28"/>
          <w:szCs w:val="28"/>
        </w:rPr>
      </w:pPr>
    </w:p>
    <w:p w:rsidR="002A39DB" w:rsidRDefault="002A39DB" w:rsidP="000D7174">
      <w:pPr>
        <w:jc w:val="right"/>
        <w:rPr>
          <w:b/>
          <w:sz w:val="28"/>
          <w:szCs w:val="28"/>
        </w:rPr>
      </w:pPr>
    </w:p>
    <w:p w:rsidR="002A39DB" w:rsidRDefault="002A39DB" w:rsidP="000D7174">
      <w:pPr>
        <w:jc w:val="right"/>
        <w:rPr>
          <w:b/>
          <w:sz w:val="28"/>
          <w:szCs w:val="28"/>
        </w:rPr>
      </w:pPr>
    </w:p>
    <w:p w:rsidR="002A39DB" w:rsidRDefault="002A39DB" w:rsidP="000D7174">
      <w:pPr>
        <w:jc w:val="right"/>
        <w:rPr>
          <w:b/>
          <w:sz w:val="28"/>
          <w:szCs w:val="28"/>
        </w:rPr>
      </w:pPr>
    </w:p>
    <w:p w:rsidR="00474E78" w:rsidRPr="00474E78" w:rsidRDefault="000D7174" w:rsidP="00BC5715">
      <w:pPr>
        <w:jc w:val="right"/>
        <w:rPr>
          <w:b/>
          <w:sz w:val="28"/>
          <w:szCs w:val="28"/>
        </w:rPr>
      </w:pPr>
      <w:r w:rsidRPr="00474E78">
        <w:rPr>
          <w:b/>
          <w:sz w:val="28"/>
          <w:szCs w:val="28"/>
        </w:rPr>
        <w:t>Приложение №13</w:t>
      </w:r>
    </w:p>
    <w:p w:rsidR="000D7174" w:rsidRPr="005C61FE" w:rsidRDefault="000D7174" w:rsidP="000D7174">
      <w:pPr>
        <w:jc w:val="center"/>
      </w:pPr>
      <w:r w:rsidRPr="005C61FE">
        <w:rPr>
          <w:b/>
          <w:bCs/>
          <w:color w:val="22272F"/>
          <w:shd w:val="clear" w:color="auto" w:fill="FFFFFF"/>
        </w:rPr>
        <w:t>Порядок</w:t>
      </w:r>
      <w:r w:rsidRPr="005C61FE">
        <w:rPr>
          <w:b/>
          <w:bCs/>
          <w:color w:val="22272F"/>
        </w:rPr>
        <w:br/>
      </w:r>
      <w:r w:rsidRPr="005C61FE">
        <w:rPr>
          <w:b/>
          <w:bCs/>
          <w:color w:val="22272F"/>
          <w:shd w:val="clear" w:color="auto" w:fill="FFFFFF"/>
        </w:rPr>
        <w:t>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5C61FE">
        <w:rPr>
          <w:b/>
          <w:bCs/>
          <w:color w:val="22272F"/>
        </w:rPr>
        <w:br/>
      </w:r>
      <w:r w:rsidRPr="005C61FE">
        <w:rPr>
          <w:b/>
          <w:bCs/>
          <w:color w:val="22272F"/>
          <w:shd w:val="clear" w:color="auto" w:fill="FFFFFF"/>
        </w:rPr>
        <w:t>(утв. </w:t>
      </w:r>
      <w:hyperlink r:id="rId33" w:history="1">
        <w:r w:rsidRPr="005C61FE">
          <w:rPr>
            <w:rStyle w:val="af0"/>
            <w:b/>
            <w:bCs/>
            <w:shd w:val="clear" w:color="auto" w:fill="FFFFFF"/>
          </w:rPr>
          <w:t>приказом</w:t>
        </w:r>
      </w:hyperlink>
      <w:r w:rsidRPr="005C61FE">
        <w:rPr>
          <w:b/>
          <w:bCs/>
          <w:color w:val="22272F"/>
          <w:shd w:val="clear" w:color="auto" w:fill="FFFFFF"/>
        </w:rPr>
        <w:t> Министерства образования и науки РФ от 31 мая 2016 г. N 644)</w:t>
      </w:r>
    </w:p>
    <w:p w:rsidR="000D7174" w:rsidRPr="005C61FE" w:rsidRDefault="000D7174" w:rsidP="000D7174">
      <w:pPr>
        <w:pStyle w:val="s1"/>
        <w:shd w:val="clear" w:color="auto" w:fill="FFFFFF"/>
        <w:spacing w:before="0" w:beforeAutospacing="0" w:after="0" w:afterAutospacing="0"/>
        <w:jc w:val="both"/>
      </w:pPr>
      <w:r w:rsidRPr="005C61FE">
        <w:t>1. Порядок предоставления педагогическим работникам длительного отпуска сроком до одного года устанавливает правила и условия предоставления педагогическим работникам организаций, осуществляющих образовательную деятельность, длительного отпуска сроком до одного года (далее соответственно - длительный отпуск, организация, Порядок).</w:t>
      </w:r>
    </w:p>
    <w:p w:rsidR="000D7174" w:rsidRPr="005C61FE" w:rsidRDefault="000D7174" w:rsidP="000D7174">
      <w:pPr>
        <w:pStyle w:val="s1"/>
        <w:shd w:val="clear" w:color="auto" w:fill="FFFFFF"/>
        <w:spacing w:before="0" w:beforeAutospacing="0" w:after="0" w:afterAutospacing="0"/>
        <w:jc w:val="both"/>
      </w:pPr>
      <w:r w:rsidRPr="005C61FE">
        <w:t>2. Педагогические работники, замещающие должности, поименованные в </w:t>
      </w:r>
      <w:hyperlink r:id="rId34" w:anchor="block_1100" w:history="1">
        <w:r w:rsidRPr="005C61FE">
          <w:rPr>
            <w:rStyle w:val="af0"/>
          </w:rPr>
          <w:t>разделе I</w:t>
        </w:r>
      </w:hyperlink>
      <w:r w:rsidRPr="005C61FE">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w:t>
      </w:r>
      <w:hyperlink r:id="rId35" w:history="1">
        <w:r w:rsidRPr="005C61FE">
          <w:rPr>
            <w:rStyle w:val="af0"/>
          </w:rPr>
          <w:t>постановлением</w:t>
        </w:r>
      </w:hyperlink>
      <w:r w:rsidRPr="005C61FE">
        <w:t xml:space="preserve"> Правительства Российской Федерации от 8 августа 2013 г. N 678 (Собрание законодательства Российской Федерации, 2013, N 33, ст. 4381) (далее соответственно - педагогические работники, Номенклатура), имеют право на длительный отпуск не реже чем через каждые десять лет непрерывной педагогической работы. </w:t>
      </w:r>
    </w:p>
    <w:p w:rsidR="000D7174" w:rsidRPr="005C61FE" w:rsidRDefault="000D7174" w:rsidP="000D7174">
      <w:pPr>
        <w:pStyle w:val="s1"/>
        <w:shd w:val="clear" w:color="auto" w:fill="FFFFFF"/>
        <w:spacing w:before="0" w:beforeAutospacing="0" w:after="0" w:afterAutospacing="0"/>
        <w:jc w:val="both"/>
      </w:pPr>
      <w:r w:rsidRPr="005C61FE">
        <w:t>3. Продолжительность непрерывной педагогической работы устанавливается организацией в соответствии с записями в трудовой книжке и (или) на основании основной информации о трудовой деятельности и трудовом стаже, формируемой работодателем в электронном виде в соответствии со </w:t>
      </w:r>
      <w:hyperlink r:id="rId36" w:anchor="block_661" w:history="1">
        <w:r w:rsidRPr="005C61FE">
          <w:rPr>
            <w:rStyle w:val="af0"/>
          </w:rPr>
          <w:t>статьей 66.1</w:t>
        </w:r>
      </w:hyperlink>
      <w:r w:rsidRPr="005C61FE">
        <w:t> Трудового кодекса Российской Федерации, других надлежащим образом оформленных документов, подтверждающих факт непрерывной педагогической работы.</w:t>
      </w:r>
    </w:p>
    <w:p w:rsidR="000D7174" w:rsidRPr="005C61FE" w:rsidRDefault="000D7174" w:rsidP="000D7174">
      <w:pPr>
        <w:pStyle w:val="s1"/>
        <w:shd w:val="clear" w:color="auto" w:fill="FFFFFF"/>
        <w:spacing w:before="0" w:beforeAutospacing="0" w:after="0" w:afterAutospacing="0"/>
        <w:jc w:val="both"/>
        <w:rPr>
          <w:b/>
        </w:rPr>
      </w:pPr>
      <w:r w:rsidRPr="005C61FE">
        <w:rPr>
          <w:b/>
        </w:rPr>
        <w:t>4. При предоставлении длительного отпуска сроком до одного года учитывается:</w:t>
      </w:r>
    </w:p>
    <w:p w:rsidR="000D7174" w:rsidRPr="005C61FE" w:rsidRDefault="000D7174" w:rsidP="000D7174">
      <w:pPr>
        <w:pStyle w:val="s1"/>
        <w:shd w:val="clear" w:color="auto" w:fill="FFFFFF"/>
        <w:spacing w:before="0" w:beforeAutospacing="0" w:after="0" w:afterAutospacing="0"/>
        <w:jc w:val="both"/>
      </w:pPr>
      <w:r w:rsidRPr="005C61FE">
        <w:t>4.1. Фактически проработанное время замещения должностей педагогических работников по трудовому договору. Периоды фактически проработанного времени замещения должностей педагогических работников по трудовому договору суммируются,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трех месяцев;</w:t>
      </w:r>
    </w:p>
    <w:p w:rsidR="000D7174" w:rsidRPr="005C61FE" w:rsidRDefault="000D7174" w:rsidP="000D7174">
      <w:pPr>
        <w:pStyle w:val="s1"/>
        <w:shd w:val="clear" w:color="auto" w:fill="FFFFFF"/>
        <w:spacing w:before="0" w:beforeAutospacing="0" w:after="0" w:afterAutospacing="0"/>
        <w:jc w:val="both"/>
      </w:pPr>
      <w:r w:rsidRPr="005C61FE">
        <w:t>4.2. Время, когда педагогический работник фактически не работал, но за ним сохранялось место работы (должность) (в том числе время вынужденного прогула при незаконном увольнении или отстранении от работы, переводе на другую работу и последующем восстановлении на прежней работе, время, когда педагогический работник находился в отпуске по уходу за ребёнком до достижения им возраста трёх лет);</w:t>
      </w:r>
    </w:p>
    <w:p w:rsidR="000D7174" w:rsidRPr="005C61FE" w:rsidRDefault="000D7174" w:rsidP="000D7174">
      <w:pPr>
        <w:pStyle w:val="s1"/>
        <w:shd w:val="clear" w:color="auto" w:fill="FFFFFF"/>
        <w:spacing w:before="0" w:beforeAutospacing="0" w:after="0" w:afterAutospacing="0"/>
        <w:jc w:val="both"/>
      </w:pPr>
      <w:r w:rsidRPr="005C61FE">
        <w:t>4.3. Время замещения должностей педагогических работников по трудовому договору в период прохождения производственной практики, если перерыв между днём окончания профессиональной образовательной организации или образовательной организации высшего образования и днём поступления на педагогическую работу не превысил одного месяца.</w:t>
      </w:r>
    </w:p>
    <w:p w:rsidR="000D7174" w:rsidRPr="005C61FE" w:rsidRDefault="000D7174" w:rsidP="000D7174">
      <w:pPr>
        <w:pStyle w:val="s1"/>
        <w:shd w:val="clear" w:color="auto" w:fill="FFFFFF"/>
        <w:spacing w:before="0" w:beforeAutospacing="0" w:after="0" w:afterAutospacing="0"/>
        <w:jc w:val="both"/>
      </w:pPr>
      <w:r w:rsidRPr="005C61FE">
        <w:t>5.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w:t>
      </w:r>
    </w:p>
    <w:p w:rsidR="000D7174" w:rsidRPr="005C61FE" w:rsidRDefault="000D7174" w:rsidP="000D7174">
      <w:pPr>
        <w:pStyle w:val="s1"/>
        <w:shd w:val="clear" w:color="auto" w:fill="FFFFFF"/>
        <w:spacing w:before="0" w:beforeAutospacing="0" w:after="0" w:afterAutospacing="0"/>
        <w:jc w:val="both"/>
      </w:pPr>
      <w:r w:rsidRPr="005C61FE">
        <w:t>6. Длительный отпуск предоставляется педагогическому работнику на основании его заявления и оформляется распорядительным актом организации.</w:t>
      </w:r>
    </w:p>
    <w:p w:rsidR="000D7174" w:rsidRPr="005C61FE" w:rsidRDefault="000D7174" w:rsidP="000D7174">
      <w:pPr>
        <w:pStyle w:val="s1"/>
        <w:shd w:val="clear" w:color="auto" w:fill="FFFFFF"/>
        <w:spacing w:before="0" w:beforeAutospacing="0" w:after="0" w:afterAutospacing="0"/>
        <w:jc w:val="both"/>
      </w:pPr>
      <w:r w:rsidRPr="005C61FE">
        <w:t>7. За педагогическими работниками, находящимися в длительном отпуске, сохраняется место работы (должность).</w:t>
      </w:r>
    </w:p>
    <w:p w:rsidR="000D7174" w:rsidRPr="005C61FE" w:rsidRDefault="000D7174" w:rsidP="000D7174">
      <w:pPr>
        <w:pStyle w:val="s1"/>
        <w:shd w:val="clear" w:color="auto" w:fill="FFFFFF"/>
        <w:spacing w:before="0" w:beforeAutospacing="0" w:after="0" w:afterAutospacing="0"/>
        <w:jc w:val="both"/>
      </w:pPr>
      <w:r w:rsidRPr="005C61FE">
        <w:t>8.За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0D7174" w:rsidRPr="005C61FE" w:rsidRDefault="000D7174" w:rsidP="000D7174">
      <w:pPr>
        <w:pStyle w:val="s1"/>
        <w:shd w:val="clear" w:color="auto" w:fill="FFFFFF"/>
        <w:spacing w:before="0" w:beforeAutospacing="0" w:after="0" w:afterAutospacing="0"/>
        <w:jc w:val="both"/>
      </w:pPr>
      <w:r w:rsidRPr="005C61FE">
        <w:t>9.Во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0D7174" w:rsidRPr="005C61FE" w:rsidRDefault="000D7174" w:rsidP="000D7174">
      <w:pPr>
        <w:jc w:val="both"/>
      </w:pPr>
    </w:p>
    <w:p w:rsidR="00034C85" w:rsidRPr="00C75DDE" w:rsidRDefault="00034C85" w:rsidP="00034C85">
      <w:pPr>
        <w:tabs>
          <w:tab w:val="left" w:pos="2595"/>
        </w:tabs>
      </w:pPr>
    </w:p>
    <w:p w:rsidR="005C61FE" w:rsidRDefault="005C61FE" w:rsidP="00BC5715">
      <w:pPr>
        <w:jc w:val="right"/>
        <w:rPr>
          <w:sz w:val="28"/>
          <w:szCs w:val="28"/>
        </w:rPr>
      </w:pPr>
    </w:p>
    <w:p w:rsidR="005C61FE" w:rsidRDefault="005C61FE" w:rsidP="00BC5715">
      <w:pPr>
        <w:jc w:val="right"/>
        <w:rPr>
          <w:sz w:val="28"/>
          <w:szCs w:val="28"/>
        </w:rPr>
      </w:pPr>
    </w:p>
    <w:p w:rsidR="005C61FE" w:rsidRDefault="005C61FE" w:rsidP="00BC5715">
      <w:pPr>
        <w:jc w:val="right"/>
        <w:rPr>
          <w:sz w:val="28"/>
          <w:szCs w:val="28"/>
        </w:rPr>
      </w:pPr>
    </w:p>
    <w:p w:rsidR="005C61FE" w:rsidRDefault="005C61FE" w:rsidP="00BC5715">
      <w:pPr>
        <w:jc w:val="right"/>
        <w:rPr>
          <w:sz w:val="28"/>
          <w:szCs w:val="28"/>
        </w:rPr>
      </w:pPr>
    </w:p>
    <w:p w:rsidR="005C61FE" w:rsidRDefault="005C61FE" w:rsidP="00BC5715">
      <w:pPr>
        <w:jc w:val="right"/>
        <w:rPr>
          <w:sz w:val="28"/>
          <w:szCs w:val="28"/>
        </w:rPr>
      </w:pPr>
    </w:p>
    <w:p w:rsidR="005C61FE" w:rsidRDefault="005C61FE" w:rsidP="00BC5715">
      <w:pPr>
        <w:jc w:val="right"/>
        <w:rPr>
          <w:sz w:val="28"/>
          <w:szCs w:val="28"/>
        </w:rPr>
      </w:pPr>
    </w:p>
    <w:p w:rsidR="005C61FE" w:rsidRDefault="005C61FE" w:rsidP="00BC5715">
      <w:pPr>
        <w:jc w:val="right"/>
        <w:rPr>
          <w:sz w:val="28"/>
          <w:szCs w:val="28"/>
        </w:rPr>
      </w:pPr>
    </w:p>
    <w:p w:rsidR="005C61FE" w:rsidRDefault="005C61FE" w:rsidP="00BC5715">
      <w:pPr>
        <w:jc w:val="right"/>
        <w:rPr>
          <w:sz w:val="28"/>
          <w:szCs w:val="28"/>
        </w:rPr>
      </w:pPr>
    </w:p>
    <w:p w:rsidR="005C61FE" w:rsidRDefault="005C61FE" w:rsidP="00BC5715">
      <w:pPr>
        <w:jc w:val="right"/>
        <w:rPr>
          <w:sz w:val="28"/>
          <w:szCs w:val="28"/>
        </w:rPr>
      </w:pPr>
    </w:p>
    <w:p w:rsidR="005C61FE" w:rsidRDefault="005C61FE" w:rsidP="00BC5715">
      <w:pPr>
        <w:jc w:val="right"/>
        <w:rPr>
          <w:sz w:val="28"/>
          <w:szCs w:val="28"/>
        </w:rPr>
      </w:pPr>
    </w:p>
    <w:p w:rsidR="005C61FE" w:rsidRDefault="005C61FE" w:rsidP="00BC5715">
      <w:pPr>
        <w:jc w:val="right"/>
        <w:rPr>
          <w:sz w:val="28"/>
          <w:szCs w:val="28"/>
        </w:rPr>
      </w:pPr>
    </w:p>
    <w:p w:rsidR="005C61FE" w:rsidRDefault="005C61FE" w:rsidP="00BC5715">
      <w:pPr>
        <w:jc w:val="right"/>
        <w:rPr>
          <w:sz w:val="28"/>
          <w:szCs w:val="28"/>
        </w:rPr>
      </w:pPr>
    </w:p>
    <w:p w:rsidR="005C61FE" w:rsidRDefault="005C61FE" w:rsidP="00BC5715">
      <w:pPr>
        <w:jc w:val="right"/>
        <w:rPr>
          <w:sz w:val="28"/>
          <w:szCs w:val="28"/>
        </w:rPr>
      </w:pPr>
    </w:p>
    <w:p w:rsidR="005C61FE" w:rsidRDefault="005C61FE" w:rsidP="00BC5715">
      <w:pPr>
        <w:jc w:val="right"/>
        <w:rPr>
          <w:sz w:val="28"/>
          <w:szCs w:val="28"/>
        </w:rPr>
      </w:pPr>
    </w:p>
    <w:p w:rsidR="005C61FE" w:rsidRDefault="005C61FE" w:rsidP="00BC5715">
      <w:pPr>
        <w:jc w:val="right"/>
        <w:rPr>
          <w:sz w:val="28"/>
          <w:szCs w:val="28"/>
        </w:rPr>
      </w:pPr>
    </w:p>
    <w:p w:rsidR="005C61FE" w:rsidRDefault="005C61FE" w:rsidP="00BC5715">
      <w:pPr>
        <w:jc w:val="right"/>
        <w:rPr>
          <w:sz w:val="28"/>
          <w:szCs w:val="28"/>
        </w:rPr>
      </w:pPr>
    </w:p>
    <w:p w:rsidR="005C61FE" w:rsidRDefault="005C61FE" w:rsidP="00BC5715">
      <w:pPr>
        <w:jc w:val="right"/>
        <w:rPr>
          <w:sz w:val="28"/>
          <w:szCs w:val="28"/>
        </w:rPr>
      </w:pPr>
    </w:p>
    <w:p w:rsidR="005C61FE" w:rsidRDefault="005C61FE" w:rsidP="00BC5715">
      <w:pPr>
        <w:jc w:val="right"/>
        <w:rPr>
          <w:sz w:val="28"/>
          <w:szCs w:val="28"/>
        </w:rPr>
      </w:pPr>
    </w:p>
    <w:p w:rsidR="005C61FE" w:rsidRDefault="005C61FE" w:rsidP="00BC5715">
      <w:pPr>
        <w:jc w:val="right"/>
        <w:rPr>
          <w:sz w:val="28"/>
          <w:szCs w:val="28"/>
        </w:rPr>
      </w:pPr>
    </w:p>
    <w:p w:rsidR="005C61FE" w:rsidRDefault="005C61FE" w:rsidP="00BC5715">
      <w:pPr>
        <w:jc w:val="right"/>
        <w:rPr>
          <w:sz w:val="28"/>
          <w:szCs w:val="28"/>
        </w:rPr>
      </w:pPr>
    </w:p>
    <w:p w:rsidR="005C61FE" w:rsidRDefault="005C61FE" w:rsidP="00BC5715">
      <w:pPr>
        <w:jc w:val="right"/>
        <w:rPr>
          <w:sz w:val="28"/>
          <w:szCs w:val="28"/>
        </w:rPr>
      </w:pPr>
    </w:p>
    <w:p w:rsidR="005C61FE" w:rsidRDefault="005C61FE" w:rsidP="00BC5715">
      <w:pPr>
        <w:jc w:val="right"/>
        <w:rPr>
          <w:sz w:val="28"/>
          <w:szCs w:val="28"/>
        </w:rPr>
      </w:pPr>
    </w:p>
    <w:p w:rsidR="005C61FE" w:rsidRDefault="005C61FE" w:rsidP="00BC5715">
      <w:pPr>
        <w:jc w:val="right"/>
        <w:rPr>
          <w:sz w:val="28"/>
          <w:szCs w:val="28"/>
        </w:rPr>
      </w:pPr>
    </w:p>
    <w:p w:rsidR="005C61FE" w:rsidRDefault="005C61FE" w:rsidP="00BC5715">
      <w:pPr>
        <w:jc w:val="right"/>
        <w:rPr>
          <w:sz w:val="28"/>
          <w:szCs w:val="28"/>
        </w:rPr>
      </w:pPr>
    </w:p>
    <w:p w:rsidR="005C61FE" w:rsidRDefault="005C61FE" w:rsidP="00BC5715">
      <w:pPr>
        <w:jc w:val="right"/>
        <w:rPr>
          <w:sz w:val="28"/>
          <w:szCs w:val="28"/>
        </w:rPr>
      </w:pPr>
    </w:p>
    <w:p w:rsidR="005C61FE" w:rsidRDefault="005C61FE" w:rsidP="00BC5715">
      <w:pPr>
        <w:jc w:val="right"/>
        <w:rPr>
          <w:sz w:val="28"/>
          <w:szCs w:val="28"/>
        </w:rPr>
      </w:pPr>
    </w:p>
    <w:p w:rsidR="005C61FE" w:rsidRDefault="005C61FE" w:rsidP="00BC5715">
      <w:pPr>
        <w:jc w:val="right"/>
        <w:rPr>
          <w:sz w:val="28"/>
          <w:szCs w:val="28"/>
        </w:rPr>
      </w:pPr>
    </w:p>
    <w:p w:rsidR="005C61FE" w:rsidRDefault="005C61FE" w:rsidP="00BC5715">
      <w:pPr>
        <w:jc w:val="right"/>
        <w:rPr>
          <w:sz w:val="28"/>
          <w:szCs w:val="28"/>
        </w:rPr>
      </w:pPr>
    </w:p>
    <w:p w:rsidR="005C61FE" w:rsidRDefault="005C61FE" w:rsidP="00BC5715">
      <w:pPr>
        <w:jc w:val="right"/>
        <w:rPr>
          <w:sz w:val="28"/>
          <w:szCs w:val="28"/>
        </w:rPr>
      </w:pPr>
    </w:p>
    <w:p w:rsidR="005C61FE" w:rsidRDefault="005C61FE" w:rsidP="00BC5715">
      <w:pPr>
        <w:jc w:val="right"/>
        <w:rPr>
          <w:sz w:val="28"/>
          <w:szCs w:val="28"/>
        </w:rPr>
      </w:pPr>
    </w:p>
    <w:p w:rsidR="005C61FE" w:rsidRDefault="005C61FE" w:rsidP="00BC5715">
      <w:pPr>
        <w:jc w:val="right"/>
        <w:rPr>
          <w:sz w:val="28"/>
          <w:szCs w:val="28"/>
        </w:rPr>
      </w:pPr>
    </w:p>
    <w:p w:rsidR="005C61FE" w:rsidRDefault="005C61FE" w:rsidP="00BC5715">
      <w:pPr>
        <w:jc w:val="right"/>
        <w:rPr>
          <w:sz w:val="28"/>
          <w:szCs w:val="28"/>
        </w:rPr>
      </w:pPr>
    </w:p>
    <w:p w:rsidR="005C61FE" w:rsidRDefault="005C61FE" w:rsidP="00BC5715">
      <w:pPr>
        <w:jc w:val="right"/>
        <w:rPr>
          <w:sz w:val="28"/>
          <w:szCs w:val="28"/>
        </w:rPr>
      </w:pPr>
    </w:p>
    <w:p w:rsidR="000D7174" w:rsidRPr="00BC5715" w:rsidRDefault="000D7174" w:rsidP="00BC5715">
      <w:pPr>
        <w:jc w:val="right"/>
        <w:rPr>
          <w:sz w:val="28"/>
          <w:szCs w:val="28"/>
        </w:rPr>
      </w:pPr>
      <w:r w:rsidRPr="00E342C6">
        <w:rPr>
          <w:sz w:val="28"/>
          <w:szCs w:val="28"/>
        </w:rPr>
        <w:t>Приложение №14</w:t>
      </w:r>
    </w:p>
    <w:p w:rsidR="000D7174" w:rsidRPr="00654189" w:rsidRDefault="000D7174" w:rsidP="00E342C6">
      <w:pPr>
        <w:widowControl w:val="0"/>
        <w:outlineLvl w:val="1"/>
        <w:rPr>
          <w:b/>
          <w:bCs/>
          <w:sz w:val="28"/>
          <w:szCs w:val="28"/>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0D7174" w:rsidRPr="00654189" w:rsidTr="008F7A9D">
        <w:tc>
          <w:tcPr>
            <w:tcW w:w="9214" w:type="dxa"/>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6"/>
              <w:gridCol w:w="809"/>
              <w:gridCol w:w="4213"/>
            </w:tblGrid>
            <w:tr w:rsidR="000D7174" w:rsidRPr="00CE23F6" w:rsidTr="008F7A9D">
              <w:tc>
                <w:tcPr>
                  <w:tcW w:w="4111" w:type="dxa"/>
                  <w:vAlign w:val="center"/>
                </w:tcPr>
                <w:p w:rsidR="000D7174" w:rsidRDefault="000D7174" w:rsidP="008F7A9D">
                  <w:pPr>
                    <w:jc w:val="center"/>
                    <w:rPr>
                      <w:b/>
                    </w:rPr>
                  </w:pPr>
                  <w:r>
                    <w:rPr>
                      <w:b/>
                    </w:rPr>
                    <w:t>Мотивированное мнение</w:t>
                  </w:r>
                </w:p>
                <w:p w:rsidR="000D7174" w:rsidRPr="00CE23F6" w:rsidRDefault="000D7174" w:rsidP="008F7A9D">
                  <w:pPr>
                    <w:jc w:val="center"/>
                    <w:rPr>
                      <w:b/>
                    </w:rPr>
                  </w:pPr>
                  <w:r>
                    <w:rPr>
                      <w:b/>
                    </w:rPr>
                    <w:t>профкома</w:t>
                  </w:r>
                </w:p>
                <w:p w:rsidR="000D7174" w:rsidRDefault="000D7174" w:rsidP="008F7A9D">
                  <w:pPr>
                    <w:jc w:val="center"/>
                    <w:rPr>
                      <w:b/>
                    </w:rPr>
                  </w:pPr>
                  <w:r>
                    <w:rPr>
                      <w:b/>
                    </w:rPr>
                    <w:t>от</w:t>
                  </w:r>
                  <w:r w:rsidR="00382B91">
                    <w:rPr>
                      <w:b/>
                    </w:rPr>
                    <w:t xml:space="preserve"> 12</w:t>
                  </w:r>
                  <w:r>
                    <w:rPr>
                      <w:b/>
                    </w:rPr>
                    <w:t xml:space="preserve"> </w:t>
                  </w:r>
                  <w:r w:rsidR="00382B91">
                    <w:rPr>
                      <w:b/>
                    </w:rPr>
                    <w:t xml:space="preserve">февраля </w:t>
                  </w:r>
                  <w:r>
                    <w:rPr>
                      <w:b/>
                    </w:rPr>
                    <w:t>20</w:t>
                  </w:r>
                  <w:r w:rsidR="00382B91">
                    <w:rPr>
                      <w:b/>
                    </w:rPr>
                    <w:t>21</w:t>
                  </w:r>
                  <w:r>
                    <w:rPr>
                      <w:b/>
                    </w:rPr>
                    <w:t>г.</w:t>
                  </w:r>
                </w:p>
                <w:p w:rsidR="000D7174" w:rsidRDefault="000D7174" w:rsidP="008F7A9D">
                  <w:pPr>
                    <w:jc w:val="center"/>
                    <w:rPr>
                      <w:b/>
                    </w:rPr>
                  </w:pPr>
                  <w:r>
                    <w:rPr>
                      <w:b/>
                    </w:rPr>
                    <w:t>Протокол №</w:t>
                  </w:r>
                  <w:r w:rsidR="00382B91">
                    <w:rPr>
                      <w:b/>
                    </w:rPr>
                    <w:t>7</w:t>
                  </w:r>
                </w:p>
                <w:p w:rsidR="000D7174" w:rsidRDefault="000D7174" w:rsidP="008F7A9D">
                  <w:pPr>
                    <w:jc w:val="center"/>
                    <w:rPr>
                      <w:b/>
                    </w:rPr>
                  </w:pPr>
                  <w:r>
                    <w:rPr>
                      <w:b/>
                    </w:rPr>
                    <w:t>__________</w:t>
                  </w:r>
                  <w:r w:rsidR="00E342C6">
                    <w:rPr>
                      <w:b/>
                    </w:rPr>
                    <w:t xml:space="preserve"> Л.С.Князева</w:t>
                  </w:r>
                </w:p>
                <w:p w:rsidR="000D7174" w:rsidRPr="0010530C" w:rsidRDefault="000D7174" w:rsidP="008F7A9D">
                  <w:pPr>
                    <w:jc w:val="center"/>
                    <w:rPr>
                      <w:b/>
                    </w:rPr>
                  </w:pPr>
                  <w:r w:rsidRPr="0010530C">
                    <w:rPr>
                      <w:b/>
                    </w:rPr>
                    <w:t xml:space="preserve">Председатель первичной профсоюзной организации </w:t>
                  </w:r>
                </w:p>
                <w:p w:rsidR="000D7174" w:rsidRPr="0010530C" w:rsidRDefault="000D7174" w:rsidP="008F7A9D">
                  <w:pPr>
                    <w:jc w:val="center"/>
                    <w:rPr>
                      <w:b/>
                      <w:i/>
                      <w:sz w:val="20"/>
                      <w:szCs w:val="20"/>
                    </w:rPr>
                  </w:pPr>
                </w:p>
              </w:tc>
              <w:tc>
                <w:tcPr>
                  <w:tcW w:w="851" w:type="dxa"/>
                  <w:vAlign w:val="center"/>
                </w:tcPr>
                <w:p w:rsidR="000D7174" w:rsidRPr="00CE23F6" w:rsidRDefault="000D7174" w:rsidP="008F7A9D">
                  <w:pPr>
                    <w:jc w:val="center"/>
                    <w:rPr>
                      <w:b/>
                    </w:rPr>
                  </w:pPr>
                </w:p>
              </w:tc>
              <w:tc>
                <w:tcPr>
                  <w:tcW w:w="4383" w:type="dxa"/>
                  <w:vAlign w:val="center"/>
                </w:tcPr>
                <w:p w:rsidR="000D7174" w:rsidRPr="00CE23F6" w:rsidRDefault="000D7174" w:rsidP="008F7A9D">
                  <w:pPr>
                    <w:jc w:val="center"/>
                    <w:rPr>
                      <w:b/>
                    </w:rPr>
                  </w:pPr>
                  <w:r w:rsidRPr="00CE23F6">
                    <w:rPr>
                      <w:b/>
                    </w:rPr>
                    <w:t>Утверждаю</w:t>
                  </w:r>
                </w:p>
                <w:p w:rsidR="000D7174" w:rsidRPr="00CE23F6" w:rsidRDefault="00E342C6" w:rsidP="008F7A9D">
                  <w:pPr>
                    <w:jc w:val="center"/>
                    <w:rPr>
                      <w:b/>
                    </w:rPr>
                  </w:pPr>
                  <w:r>
                    <w:rPr>
                      <w:b/>
                    </w:rPr>
                    <w:t xml:space="preserve">       </w:t>
                  </w:r>
                  <w:r w:rsidR="000D7174">
                    <w:rPr>
                      <w:b/>
                    </w:rPr>
                    <w:t xml:space="preserve">_________ </w:t>
                  </w:r>
                  <w:r>
                    <w:rPr>
                      <w:b/>
                    </w:rPr>
                    <w:t>Р.Д.Абдуллина</w:t>
                  </w:r>
                </w:p>
                <w:p w:rsidR="000D7174" w:rsidRPr="0010530C" w:rsidRDefault="000D7174" w:rsidP="008F7A9D">
                  <w:pPr>
                    <w:jc w:val="center"/>
                    <w:rPr>
                      <w:b/>
                    </w:rPr>
                  </w:pPr>
                  <w:r w:rsidRPr="0010530C">
                    <w:rPr>
                      <w:b/>
                    </w:rPr>
                    <w:t xml:space="preserve"> Руководитель </w:t>
                  </w:r>
                </w:p>
                <w:p w:rsidR="000D7174" w:rsidRPr="0010530C" w:rsidRDefault="000D7174" w:rsidP="008F7A9D">
                  <w:pPr>
                    <w:jc w:val="center"/>
                    <w:rPr>
                      <w:b/>
                      <w:i/>
                      <w:sz w:val="20"/>
                      <w:szCs w:val="20"/>
                    </w:rPr>
                  </w:pPr>
                </w:p>
                <w:p w:rsidR="000D7174" w:rsidRDefault="000D7174" w:rsidP="008F7A9D">
                  <w:pPr>
                    <w:jc w:val="center"/>
                    <w:rPr>
                      <w:b/>
                    </w:rPr>
                  </w:pPr>
                  <w:r w:rsidRPr="0010530C">
                    <w:rPr>
                      <w:b/>
                    </w:rPr>
                    <w:t xml:space="preserve">Приказ  </w:t>
                  </w:r>
                </w:p>
                <w:p w:rsidR="000D7174" w:rsidRPr="0010530C" w:rsidRDefault="000D7174" w:rsidP="008F7A9D">
                  <w:pPr>
                    <w:jc w:val="center"/>
                    <w:rPr>
                      <w:b/>
                    </w:rPr>
                  </w:pPr>
                  <w:r w:rsidRPr="0010530C">
                    <w:rPr>
                      <w:b/>
                    </w:rPr>
                    <w:t>от  «</w:t>
                  </w:r>
                  <w:r w:rsidR="00382B91">
                    <w:rPr>
                      <w:b/>
                    </w:rPr>
                    <w:t>12</w:t>
                  </w:r>
                  <w:r w:rsidRPr="0010530C">
                    <w:rPr>
                      <w:b/>
                    </w:rPr>
                    <w:t>»</w:t>
                  </w:r>
                  <w:r w:rsidRPr="00CE23F6">
                    <w:t xml:space="preserve"> </w:t>
                  </w:r>
                  <w:r w:rsidR="00382B91">
                    <w:rPr>
                      <w:b/>
                    </w:rPr>
                    <w:t xml:space="preserve">февраля </w:t>
                  </w:r>
                  <w:r w:rsidRPr="0010530C">
                    <w:rPr>
                      <w:b/>
                    </w:rPr>
                    <w:t>20</w:t>
                  </w:r>
                  <w:r w:rsidR="00382B91">
                    <w:rPr>
                      <w:b/>
                    </w:rPr>
                    <w:t xml:space="preserve">21 </w:t>
                  </w:r>
                  <w:r w:rsidRPr="0010530C">
                    <w:rPr>
                      <w:b/>
                    </w:rPr>
                    <w:t>г.</w:t>
                  </w:r>
                  <w:r>
                    <w:rPr>
                      <w:b/>
                    </w:rPr>
                    <w:t xml:space="preserve"> №</w:t>
                  </w:r>
                  <w:r w:rsidR="00382B91">
                    <w:rPr>
                      <w:b/>
                    </w:rPr>
                    <w:t>38</w:t>
                  </w:r>
                </w:p>
                <w:p w:rsidR="000D7174" w:rsidRPr="00CE23F6" w:rsidRDefault="000D7174" w:rsidP="008F7A9D">
                  <w:pPr>
                    <w:jc w:val="center"/>
                    <w:rPr>
                      <w:b/>
                    </w:rPr>
                  </w:pPr>
                </w:p>
              </w:tc>
            </w:tr>
          </w:tbl>
          <w:p w:rsidR="000D7174" w:rsidRDefault="000D7174" w:rsidP="009E38A2">
            <w:pPr>
              <w:ind w:left="4857" w:right="168"/>
              <w:rPr>
                <w:b/>
              </w:rPr>
            </w:pPr>
            <w:r>
              <w:rPr>
                <w:b/>
              </w:rPr>
              <w:t>Доведено до сведения работников</w:t>
            </w:r>
          </w:p>
          <w:p w:rsidR="000D7174" w:rsidRDefault="000D7174" w:rsidP="009E38A2">
            <w:pPr>
              <w:ind w:left="4857" w:right="168"/>
              <w:rPr>
                <w:b/>
              </w:rPr>
            </w:pPr>
            <w:r>
              <w:rPr>
                <w:b/>
              </w:rPr>
              <w:t>на общем собрании  работников</w:t>
            </w:r>
          </w:p>
          <w:p w:rsidR="000D7174" w:rsidRDefault="00382B91" w:rsidP="009E38A2">
            <w:pPr>
              <w:ind w:left="4857" w:right="168"/>
              <w:rPr>
                <w:b/>
              </w:rPr>
            </w:pPr>
            <w:r>
              <w:rPr>
                <w:b/>
              </w:rPr>
              <w:t xml:space="preserve">12 февраля </w:t>
            </w:r>
            <w:r w:rsidR="000D7174">
              <w:rPr>
                <w:b/>
              </w:rPr>
              <w:t>20</w:t>
            </w:r>
            <w:r>
              <w:rPr>
                <w:b/>
              </w:rPr>
              <w:t>21</w:t>
            </w:r>
            <w:r w:rsidR="000D7174">
              <w:rPr>
                <w:b/>
              </w:rPr>
              <w:t>г.</w:t>
            </w:r>
          </w:p>
          <w:p w:rsidR="000D7174" w:rsidRPr="00CE23F6" w:rsidRDefault="000D7174" w:rsidP="009E38A2">
            <w:pPr>
              <w:ind w:left="4857" w:right="168"/>
              <w:rPr>
                <w:b/>
              </w:rPr>
            </w:pPr>
            <w:r>
              <w:rPr>
                <w:b/>
              </w:rPr>
              <w:t>Протокол №</w:t>
            </w:r>
            <w:r w:rsidR="00382B91">
              <w:rPr>
                <w:b/>
              </w:rPr>
              <w:t>7</w:t>
            </w:r>
          </w:p>
          <w:p w:rsidR="000D7174" w:rsidRPr="00654189" w:rsidRDefault="000D7174" w:rsidP="008F7A9D">
            <w:pPr>
              <w:widowControl w:val="0"/>
              <w:jc w:val="center"/>
              <w:outlineLvl w:val="1"/>
              <w:rPr>
                <w:b/>
                <w:bCs/>
                <w:sz w:val="28"/>
                <w:szCs w:val="28"/>
              </w:rPr>
            </w:pPr>
          </w:p>
        </w:tc>
      </w:tr>
    </w:tbl>
    <w:p w:rsidR="000D7174" w:rsidRDefault="000D7174" w:rsidP="000D7174">
      <w:pPr>
        <w:ind w:left="4857" w:right="168"/>
        <w:rPr>
          <w:b/>
        </w:rPr>
      </w:pPr>
      <w:r>
        <w:rPr>
          <w:b/>
        </w:rPr>
        <w:t>Доведено до сведения родителей</w:t>
      </w:r>
    </w:p>
    <w:p w:rsidR="000D7174" w:rsidRDefault="000D7174" w:rsidP="000D7174">
      <w:pPr>
        <w:ind w:left="4857" w:right="168"/>
        <w:rPr>
          <w:b/>
        </w:rPr>
      </w:pPr>
      <w:r>
        <w:rPr>
          <w:b/>
        </w:rPr>
        <w:tab/>
        <w:t>на общем собрании  родителей</w:t>
      </w:r>
    </w:p>
    <w:p w:rsidR="000D7174" w:rsidRDefault="000D7174" w:rsidP="000D7174">
      <w:pPr>
        <w:ind w:left="4857" w:right="168"/>
        <w:rPr>
          <w:b/>
        </w:rPr>
      </w:pPr>
      <w:r>
        <w:rPr>
          <w:b/>
        </w:rPr>
        <w:t xml:space="preserve">                                                                                               </w:t>
      </w:r>
      <w:r w:rsidR="00382B91">
        <w:rPr>
          <w:b/>
        </w:rPr>
        <w:t>1</w:t>
      </w:r>
      <w:r w:rsidR="000A3CF7">
        <w:rPr>
          <w:b/>
        </w:rPr>
        <w:t>3</w:t>
      </w:r>
      <w:r w:rsidR="00382B91">
        <w:rPr>
          <w:b/>
        </w:rPr>
        <w:t xml:space="preserve"> февраля </w:t>
      </w:r>
      <w:r>
        <w:rPr>
          <w:b/>
        </w:rPr>
        <w:t>20</w:t>
      </w:r>
      <w:r w:rsidR="000A3CF7">
        <w:rPr>
          <w:b/>
        </w:rPr>
        <w:t>21</w:t>
      </w:r>
      <w:r>
        <w:rPr>
          <w:b/>
        </w:rPr>
        <w:t>г.</w:t>
      </w:r>
    </w:p>
    <w:p w:rsidR="000D7174" w:rsidRPr="00CE23F6" w:rsidRDefault="000D7174" w:rsidP="000D7174">
      <w:pPr>
        <w:ind w:left="4857" w:right="168"/>
        <w:rPr>
          <w:b/>
        </w:rPr>
      </w:pPr>
      <w:r>
        <w:rPr>
          <w:b/>
        </w:rPr>
        <w:tab/>
        <w:t>Протокол №</w:t>
      </w:r>
      <w:r w:rsidR="000A3CF7">
        <w:rPr>
          <w:b/>
        </w:rPr>
        <w:t>3</w:t>
      </w:r>
    </w:p>
    <w:p w:rsidR="000D7174" w:rsidRDefault="000D7174" w:rsidP="000D7174">
      <w:pPr>
        <w:widowControl w:val="0"/>
        <w:jc w:val="center"/>
        <w:outlineLvl w:val="1"/>
        <w:rPr>
          <w:b/>
          <w:bCs/>
          <w:sz w:val="28"/>
          <w:szCs w:val="28"/>
        </w:rPr>
      </w:pPr>
    </w:p>
    <w:p w:rsidR="000D7174" w:rsidRPr="00654189" w:rsidRDefault="000D7174" w:rsidP="00BC5715">
      <w:pPr>
        <w:widowControl w:val="0"/>
        <w:jc w:val="center"/>
        <w:outlineLvl w:val="1"/>
        <w:rPr>
          <w:b/>
          <w:bCs/>
          <w:sz w:val="28"/>
          <w:szCs w:val="28"/>
        </w:rPr>
      </w:pPr>
      <w:r w:rsidRPr="00654189">
        <w:rPr>
          <w:b/>
          <w:bCs/>
          <w:sz w:val="28"/>
          <w:szCs w:val="28"/>
        </w:rPr>
        <w:t xml:space="preserve">ПРИМЕРНОЕ ПОЛОЖЕНИЕ </w:t>
      </w:r>
    </w:p>
    <w:p w:rsidR="000D7174" w:rsidRPr="00654189" w:rsidRDefault="000D7174" w:rsidP="00BC5715">
      <w:pPr>
        <w:widowControl w:val="0"/>
        <w:jc w:val="center"/>
        <w:outlineLvl w:val="1"/>
        <w:rPr>
          <w:b/>
          <w:bCs/>
          <w:sz w:val="28"/>
          <w:szCs w:val="28"/>
        </w:rPr>
      </w:pPr>
      <w:r w:rsidRPr="00654189">
        <w:rPr>
          <w:b/>
          <w:bCs/>
          <w:sz w:val="28"/>
          <w:szCs w:val="28"/>
        </w:rPr>
        <w:t xml:space="preserve">о комиссии по урегулированию споров между участниками </w:t>
      </w:r>
    </w:p>
    <w:p w:rsidR="000D7174" w:rsidRPr="00654189" w:rsidRDefault="000D7174" w:rsidP="00BC5715">
      <w:pPr>
        <w:widowControl w:val="0"/>
        <w:jc w:val="center"/>
        <w:outlineLvl w:val="1"/>
        <w:rPr>
          <w:b/>
          <w:bCs/>
          <w:sz w:val="28"/>
          <w:szCs w:val="28"/>
        </w:rPr>
      </w:pPr>
      <w:r w:rsidRPr="00654189">
        <w:rPr>
          <w:b/>
          <w:bCs/>
          <w:sz w:val="28"/>
          <w:szCs w:val="28"/>
        </w:rPr>
        <w:t>образовательных отношений</w:t>
      </w:r>
    </w:p>
    <w:p w:rsidR="000D7174" w:rsidRPr="00654189" w:rsidRDefault="000D7174" w:rsidP="00BC5715">
      <w:pPr>
        <w:widowControl w:val="0"/>
        <w:numPr>
          <w:ilvl w:val="0"/>
          <w:numId w:val="20"/>
        </w:numPr>
        <w:tabs>
          <w:tab w:val="left" w:pos="3806"/>
        </w:tabs>
        <w:ind w:left="3500"/>
        <w:outlineLvl w:val="1"/>
        <w:rPr>
          <w:b/>
          <w:bCs/>
          <w:sz w:val="28"/>
          <w:szCs w:val="28"/>
        </w:rPr>
      </w:pPr>
      <w:bookmarkStart w:id="6" w:name="bookmark2"/>
      <w:r w:rsidRPr="00654189">
        <w:rPr>
          <w:b/>
          <w:bCs/>
          <w:sz w:val="28"/>
          <w:szCs w:val="28"/>
        </w:rPr>
        <w:t>ОБЩИЕ ПОЛОЖЕНИЯ</w:t>
      </w:r>
      <w:bookmarkEnd w:id="6"/>
    </w:p>
    <w:p w:rsidR="000D7174" w:rsidRPr="00AF1F83" w:rsidRDefault="000D7174" w:rsidP="000D7174">
      <w:pPr>
        <w:widowControl w:val="0"/>
        <w:tabs>
          <w:tab w:val="left" w:pos="1031"/>
        </w:tabs>
        <w:jc w:val="both"/>
      </w:pPr>
      <w:r w:rsidRPr="00AF1F83">
        <w:t xml:space="preserve">          1. Настоящее примерное положение (далее — Положение) разработано в соответствии с Федеральным законом от 29 декабря 2012 года</w:t>
      </w:r>
      <w:r w:rsidR="00E342C6">
        <w:t xml:space="preserve"> </w:t>
      </w:r>
      <w:r w:rsidRPr="00AF1F83">
        <w:t>№ 273-ФЗ «Об образовании в Российской Федерации» (далее - Федеральный закон № 273).</w:t>
      </w:r>
    </w:p>
    <w:p w:rsidR="000D7174" w:rsidRPr="00AF1F83" w:rsidRDefault="000D7174" w:rsidP="0013707B">
      <w:pPr>
        <w:widowControl w:val="0"/>
        <w:numPr>
          <w:ilvl w:val="0"/>
          <w:numId w:val="20"/>
        </w:numPr>
        <w:tabs>
          <w:tab w:val="left" w:pos="1086"/>
        </w:tabs>
        <w:ind w:firstLine="760"/>
        <w:jc w:val="both"/>
      </w:pPr>
      <w:r w:rsidRPr="00AF1F83">
        <w:t>Комиссия по урегулированию споров между участниками образовательных отношений в</w:t>
      </w:r>
      <w:r w:rsidR="00E342C6">
        <w:t xml:space="preserve"> МБОУ «Средняя общеобразовательная школа №100  - Центр образования» Приволжского района г.Казани </w:t>
      </w:r>
      <w:r w:rsidRPr="00AF1F83">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0D7174" w:rsidRPr="00AF1F83" w:rsidRDefault="000D7174" w:rsidP="0013707B">
      <w:pPr>
        <w:widowControl w:val="0"/>
        <w:ind w:firstLine="708"/>
        <w:jc w:val="both"/>
      </w:pPr>
      <w:r w:rsidRPr="00AF1F83">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0D7174" w:rsidRPr="00AF1F83" w:rsidRDefault="000D7174" w:rsidP="0013707B">
      <w:pPr>
        <w:widowControl w:val="0"/>
        <w:ind w:firstLine="708"/>
        <w:jc w:val="both"/>
      </w:pPr>
      <w:r w:rsidRPr="00AF1F83">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0D7174" w:rsidRPr="00AF1F83" w:rsidRDefault="000D7174" w:rsidP="0013707B">
      <w:pPr>
        <w:widowControl w:val="0"/>
        <w:numPr>
          <w:ilvl w:val="0"/>
          <w:numId w:val="20"/>
        </w:numPr>
        <w:tabs>
          <w:tab w:val="left" w:pos="1038"/>
        </w:tabs>
        <w:ind w:firstLine="740"/>
        <w:jc w:val="both"/>
      </w:pPr>
      <w:r w:rsidRPr="00AF1F83">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0D7174" w:rsidRPr="000A3CF7" w:rsidRDefault="000D7174" w:rsidP="000D7174">
      <w:pPr>
        <w:widowControl w:val="0"/>
        <w:numPr>
          <w:ilvl w:val="0"/>
          <w:numId w:val="20"/>
        </w:numPr>
        <w:tabs>
          <w:tab w:val="left" w:pos="1062"/>
        </w:tabs>
        <w:ind w:firstLine="740"/>
        <w:jc w:val="both"/>
      </w:pPr>
      <w:r w:rsidRPr="000A3CF7">
        <w:t>Настоящее Положение принято с учётом мнения совета обучающихся</w:t>
      </w:r>
      <w:r w:rsidR="0013707B" w:rsidRPr="000A3CF7">
        <w:t xml:space="preserve"> </w:t>
      </w:r>
      <w:r w:rsidRPr="000A3CF7">
        <w:rPr>
          <w:i/>
          <w:iCs/>
          <w:color w:val="000000"/>
          <w:spacing w:val="-10"/>
          <w:shd w:val="clear" w:color="auto" w:fill="FFFFFF"/>
          <w:lang w:bidi="ru-RU"/>
        </w:rPr>
        <w:t>(протокол от</w:t>
      </w:r>
      <w:r w:rsidRPr="000A3CF7">
        <w:rPr>
          <w:color w:val="000000"/>
          <w:spacing w:val="-10"/>
          <w:shd w:val="clear" w:color="auto" w:fill="FFFFFF"/>
          <w:lang w:bidi="ru-RU"/>
        </w:rPr>
        <w:t xml:space="preserve"> </w:t>
      </w:r>
      <w:r w:rsidR="000A3CF7">
        <w:rPr>
          <w:color w:val="000000"/>
          <w:spacing w:val="-10"/>
          <w:shd w:val="clear" w:color="auto" w:fill="FFFFFF"/>
          <w:lang w:bidi="ru-RU"/>
        </w:rPr>
        <w:t xml:space="preserve">13.02.2021г </w:t>
      </w:r>
      <w:r w:rsidRPr="000A3CF7">
        <w:tab/>
        <w:t xml:space="preserve"> </w:t>
      </w:r>
      <w:r w:rsidRPr="000A3CF7">
        <w:rPr>
          <w:i/>
          <w:iCs/>
          <w:color w:val="000000"/>
          <w:spacing w:val="-10"/>
          <w:shd w:val="clear" w:color="auto" w:fill="FFFFFF"/>
          <w:lang w:bidi="ru-RU"/>
        </w:rPr>
        <w:t>№</w:t>
      </w:r>
      <w:r w:rsidRPr="000A3CF7">
        <w:tab/>
      </w:r>
      <w:r w:rsidR="00CD1A9A" w:rsidRPr="000A3CF7">
        <w:t>2</w:t>
      </w:r>
      <w:r w:rsidRPr="000A3CF7">
        <w:rPr>
          <w:i/>
          <w:iCs/>
          <w:color w:val="000000"/>
          <w:spacing w:val="-10"/>
          <w:shd w:val="clear" w:color="auto" w:fill="FFFFFF"/>
          <w:lang w:bidi="ru-RU"/>
        </w:rPr>
        <w:t>)</w:t>
      </w:r>
      <w:r w:rsidRPr="000A3CF7">
        <w:t xml:space="preserve"> и совета родителей (законных</w:t>
      </w:r>
      <w:r w:rsidR="0013707B" w:rsidRPr="000A3CF7">
        <w:t xml:space="preserve"> </w:t>
      </w:r>
      <w:r w:rsidRPr="000A3CF7">
        <w:t xml:space="preserve">представителей) несовершеннолетних обучающихся (далее - совет родителей) </w:t>
      </w:r>
      <w:r w:rsidRPr="000A3CF7">
        <w:rPr>
          <w:i/>
          <w:iCs/>
          <w:color w:val="000000"/>
          <w:spacing w:val="-10"/>
          <w:shd w:val="clear" w:color="auto" w:fill="FFFFFF"/>
          <w:lang w:bidi="ru-RU"/>
        </w:rPr>
        <w:t>(протокол от</w:t>
      </w:r>
      <w:r w:rsidRPr="000A3CF7">
        <w:rPr>
          <w:color w:val="000000"/>
          <w:spacing w:val="-10"/>
          <w:shd w:val="clear" w:color="auto" w:fill="FFFFFF"/>
          <w:lang w:bidi="ru-RU"/>
        </w:rPr>
        <w:tab/>
      </w:r>
      <w:r w:rsidRPr="000A3CF7">
        <w:rPr>
          <w:i/>
          <w:iCs/>
          <w:color w:val="000000"/>
          <w:spacing w:val="-10"/>
          <w:shd w:val="clear" w:color="auto" w:fill="FFFFFF"/>
          <w:lang w:bidi="ru-RU"/>
        </w:rPr>
        <w:t>№</w:t>
      </w:r>
      <w:r w:rsidR="000A3CF7" w:rsidRPr="000A3CF7">
        <w:rPr>
          <w:i/>
          <w:iCs/>
          <w:color w:val="000000"/>
          <w:spacing w:val="-10"/>
          <w:shd w:val="clear" w:color="auto" w:fill="FFFFFF"/>
          <w:lang w:bidi="ru-RU"/>
        </w:rPr>
        <w:t>3</w:t>
      </w:r>
      <w:r w:rsidR="000A3CF7">
        <w:rPr>
          <w:i/>
          <w:iCs/>
          <w:color w:val="000000"/>
          <w:spacing w:val="-10"/>
          <w:shd w:val="clear" w:color="auto" w:fill="FFFFFF"/>
          <w:lang w:bidi="ru-RU"/>
        </w:rPr>
        <w:t xml:space="preserve"> от 13.02.2021г.</w:t>
      </w:r>
      <w:r w:rsidRPr="000A3CF7">
        <w:rPr>
          <w:i/>
          <w:iCs/>
          <w:color w:val="000000"/>
          <w:spacing w:val="-10"/>
          <w:shd w:val="clear" w:color="auto" w:fill="FFFFFF"/>
          <w:lang w:bidi="ru-RU"/>
        </w:rPr>
        <w:t>)</w:t>
      </w:r>
    </w:p>
    <w:p w:rsidR="000D7174" w:rsidRPr="00AF1F83" w:rsidRDefault="000D7174" w:rsidP="00E342C6">
      <w:pPr>
        <w:ind w:firstLine="708"/>
        <w:jc w:val="both"/>
        <w:rPr>
          <w:rFonts w:eastAsia="Calibri"/>
        </w:rPr>
      </w:pPr>
      <w:r w:rsidRPr="00AF1F83">
        <w:rPr>
          <w:rFonts w:eastAsia="Calibri"/>
        </w:rPr>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0D7174" w:rsidRPr="00AF1F83" w:rsidRDefault="000D7174" w:rsidP="005C61FE">
      <w:pPr>
        <w:ind w:firstLine="708"/>
        <w:jc w:val="both"/>
        <w:rPr>
          <w:rFonts w:eastAsia="Calibri"/>
        </w:rPr>
      </w:pPr>
      <w:r w:rsidRPr="00AF1F83">
        <w:rPr>
          <w:rFonts w:eastAsia="Calibri"/>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0D7174" w:rsidRPr="00AF1F83" w:rsidRDefault="000D7174" w:rsidP="000D7174">
      <w:pPr>
        <w:widowControl w:val="0"/>
        <w:tabs>
          <w:tab w:val="left" w:pos="2584"/>
        </w:tabs>
        <w:jc w:val="center"/>
        <w:outlineLvl w:val="1"/>
        <w:rPr>
          <w:b/>
          <w:bCs/>
        </w:rPr>
      </w:pPr>
      <w:bookmarkStart w:id="7" w:name="bookmark3"/>
      <w:r w:rsidRPr="00AF1F83">
        <w:rPr>
          <w:b/>
          <w:bCs/>
        </w:rPr>
        <w:t>2. Порядок создания и работы Комиссии</w:t>
      </w:r>
      <w:bookmarkEnd w:id="7"/>
    </w:p>
    <w:p w:rsidR="000D7174" w:rsidRPr="00AF1F83" w:rsidRDefault="000D7174" w:rsidP="000D7174">
      <w:pPr>
        <w:widowControl w:val="0"/>
        <w:tabs>
          <w:tab w:val="left" w:pos="2584"/>
        </w:tabs>
        <w:jc w:val="center"/>
        <w:outlineLvl w:val="1"/>
        <w:rPr>
          <w:b/>
          <w:bCs/>
        </w:rPr>
      </w:pPr>
    </w:p>
    <w:p w:rsidR="000D7174" w:rsidRPr="00AF1F83" w:rsidRDefault="000D7174" w:rsidP="000D7174">
      <w:pPr>
        <w:widowControl w:val="0"/>
        <w:tabs>
          <w:tab w:val="left" w:pos="1033"/>
        </w:tabs>
        <w:jc w:val="both"/>
      </w:pPr>
      <w:r w:rsidRPr="00AF1F83">
        <w:t xml:space="preserve">            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0D7174" w:rsidRPr="00AF1F83" w:rsidRDefault="000D7174" w:rsidP="000D7174">
      <w:pPr>
        <w:widowControl w:val="0"/>
        <w:tabs>
          <w:tab w:val="left" w:pos="1028"/>
        </w:tabs>
        <w:jc w:val="both"/>
      </w:pPr>
      <w:r w:rsidRPr="00AF1F83">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0D7174" w:rsidRPr="00F75742" w:rsidRDefault="000D7174" w:rsidP="00E342C6">
      <w:pPr>
        <w:widowControl w:val="0"/>
        <w:numPr>
          <w:ilvl w:val="0"/>
          <w:numId w:val="21"/>
        </w:numPr>
        <w:tabs>
          <w:tab w:val="left" w:pos="1058"/>
          <w:tab w:val="left" w:leader="underscore" w:pos="6534"/>
        </w:tabs>
        <w:jc w:val="both"/>
        <w:rPr>
          <w:i/>
          <w:iCs/>
        </w:rPr>
      </w:pPr>
      <w:r w:rsidRPr="00F75742">
        <w:rPr>
          <w:bCs/>
          <w:color w:val="000000"/>
          <w:shd w:val="clear" w:color="auto" w:fill="FFFFFF"/>
          <w:lang w:bidi="ru-RU"/>
        </w:rPr>
        <w:t>Срок</w:t>
      </w:r>
      <w:r w:rsidRPr="00F75742">
        <w:rPr>
          <w:b/>
          <w:bCs/>
          <w:color w:val="000000"/>
          <w:shd w:val="clear" w:color="auto" w:fill="FFFFFF"/>
          <w:lang w:bidi="ru-RU"/>
        </w:rPr>
        <w:t xml:space="preserve"> ПОЛНОМОЧИЙ </w:t>
      </w:r>
      <w:r w:rsidRPr="00F75742">
        <w:rPr>
          <w:color w:val="000000"/>
          <w:shd w:val="clear" w:color="auto" w:fill="FFFFFF"/>
          <w:lang w:bidi="ru-RU"/>
        </w:rPr>
        <w:t>Комиссии —</w:t>
      </w:r>
      <w:r w:rsidR="00F75742" w:rsidRPr="00F75742">
        <w:rPr>
          <w:i/>
          <w:iCs/>
        </w:rPr>
        <w:t>1 год.</w:t>
      </w:r>
    </w:p>
    <w:p w:rsidR="000D7174" w:rsidRPr="00AF1F83" w:rsidRDefault="000D7174" w:rsidP="000D7174">
      <w:pPr>
        <w:widowControl w:val="0"/>
        <w:tabs>
          <w:tab w:val="left" w:pos="1221"/>
        </w:tabs>
        <w:jc w:val="both"/>
      </w:pPr>
      <w:r w:rsidRPr="00AF1F83">
        <w:t xml:space="preserve">         10. Досрочное прекращение полномочий члена Комиссии предусмотрено в следующих случаях:</w:t>
      </w:r>
    </w:p>
    <w:p w:rsidR="000D7174" w:rsidRPr="00AF1F83" w:rsidRDefault="000D7174" w:rsidP="008C083B">
      <w:pPr>
        <w:widowControl w:val="0"/>
        <w:numPr>
          <w:ilvl w:val="0"/>
          <w:numId w:val="22"/>
        </w:numPr>
        <w:tabs>
          <w:tab w:val="left" w:pos="1115"/>
        </w:tabs>
        <w:ind w:firstLine="760"/>
        <w:jc w:val="both"/>
      </w:pPr>
      <w:r w:rsidRPr="00AF1F83">
        <w:t>на основании личного заявления члена Комиссии об исключении из её состава;</w:t>
      </w:r>
    </w:p>
    <w:p w:rsidR="000D7174" w:rsidRPr="00AF1F83" w:rsidRDefault="000D7174" w:rsidP="008C083B">
      <w:pPr>
        <w:widowControl w:val="0"/>
        <w:numPr>
          <w:ilvl w:val="0"/>
          <w:numId w:val="22"/>
        </w:numPr>
        <w:tabs>
          <w:tab w:val="left" w:pos="1115"/>
        </w:tabs>
        <w:ind w:firstLine="760"/>
        <w:jc w:val="both"/>
      </w:pPr>
      <w:r w:rsidRPr="00AF1F83">
        <w:t>по требованию не менее 2/3 членов Комиссии, выраженному в письменной форме;</w:t>
      </w:r>
    </w:p>
    <w:p w:rsidR="000D7174" w:rsidRPr="00AF1F83" w:rsidRDefault="000D7174" w:rsidP="00E342C6">
      <w:pPr>
        <w:widowControl w:val="0"/>
        <w:numPr>
          <w:ilvl w:val="0"/>
          <w:numId w:val="22"/>
        </w:numPr>
        <w:tabs>
          <w:tab w:val="left" w:pos="1130"/>
        </w:tabs>
        <w:ind w:firstLine="760"/>
        <w:jc w:val="both"/>
      </w:pPr>
      <w:r w:rsidRPr="00AF1F83">
        <w:t>в случае прекращения членом Комиссии образовательных или трудовых отношений с организацией.</w:t>
      </w:r>
    </w:p>
    <w:p w:rsidR="000D7174" w:rsidRPr="00AF1F83" w:rsidRDefault="000D7174" w:rsidP="000D7174">
      <w:pPr>
        <w:widowControl w:val="0"/>
        <w:tabs>
          <w:tab w:val="left" w:pos="1231"/>
        </w:tabs>
        <w:jc w:val="both"/>
      </w:pPr>
      <w:r w:rsidRPr="00AF1F83">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0D7174" w:rsidRPr="00AF1F83" w:rsidRDefault="000D7174" w:rsidP="000D7174">
      <w:pPr>
        <w:widowControl w:val="0"/>
        <w:tabs>
          <w:tab w:val="left" w:pos="1226"/>
        </w:tabs>
        <w:jc w:val="both"/>
      </w:pPr>
      <w:r w:rsidRPr="00AF1F83">
        <w:t xml:space="preserve">          12. Члены Комиссии осуществляют свою деятельность на безвозмездной основе.</w:t>
      </w:r>
    </w:p>
    <w:p w:rsidR="000D7174" w:rsidRPr="00AF1F83" w:rsidRDefault="000D7174" w:rsidP="000D7174">
      <w:pPr>
        <w:widowControl w:val="0"/>
        <w:tabs>
          <w:tab w:val="left" w:pos="1226"/>
        </w:tabs>
        <w:jc w:val="both"/>
      </w:pPr>
      <w:r w:rsidRPr="00AF1F83">
        <w:t xml:space="preserve">          13. Комиссия избирает из своего состава председателя, заместителя председателя и секретаря.</w:t>
      </w:r>
    </w:p>
    <w:p w:rsidR="000D7174" w:rsidRPr="00AF1F83" w:rsidRDefault="000D7174" w:rsidP="000D7174">
      <w:pPr>
        <w:widowControl w:val="0"/>
        <w:tabs>
          <w:tab w:val="left" w:pos="1231"/>
        </w:tabs>
        <w:jc w:val="both"/>
      </w:pPr>
      <w:r w:rsidRPr="00AF1F83">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0D7174" w:rsidRPr="00AF1F83" w:rsidRDefault="000D7174" w:rsidP="000D7174">
      <w:pPr>
        <w:widowControl w:val="0"/>
        <w:tabs>
          <w:tab w:val="left" w:pos="1226"/>
        </w:tabs>
        <w:jc w:val="both"/>
        <w:rPr>
          <w:spacing w:val="-4"/>
        </w:rPr>
      </w:pPr>
      <w:r w:rsidRPr="00AF1F83">
        <w:t xml:space="preserve">        </w:t>
      </w:r>
      <w:r w:rsidRPr="00AF1F83">
        <w:rPr>
          <w:spacing w:val="-4"/>
        </w:rPr>
        <w:t>15. Председатель Комиссии осуществляет следующие функции и полномочия:</w:t>
      </w:r>
    </w:p>
    <w:p w:rsidR="000D7174" w:rsidRPr="00AF1F83" w:rsidRDefault="000D7174" w:rsidP="000D7174">
      <w:pPr>
        <w:widowControl w:val="0"/>
        <w:tabs>
          <w:tab w:val="left" w:pos="1146"/>
        </w:tabs>
        <w:jc w:val="both"/>
        <w:rPr>
          <w:spacing w:val="-4"/>
        </w:rPr>
      </w:pPr>
      <w:r w:rsidRPr="00AF1F83">
        <w:rPr>
          <w:spacing w:val="-4"/>
        </w:rPr>
        <w:t xml:space="preserve">        1) распределение обязанностей между членами Комиссии;</w:t>
      </w:r>
    </w:p>
    <w:p w:rsidR="000D7174" w:rsidRPr="00AF1F83" w:rsidRDefault="000D7174" w:rsidP="008C083B">
      <w:pPr>
        <w:widowControl w:val="0"/>
        <w:numPr>
          <w:ilvl w:val="0"/>
          <w:numId w:val="23"/>
        </w:numPr>
        <w:tabs>
          <w:tab w:val="left" w:pos="1175"/>
        </w:tabs>
        <w:jc w:val="both"/>
        <w:rPr>
          <w:spacing w:val="-4"/>
        </w:rPr>
      </w:pPr>
      <w:r w:rsidRPr="00AF1F83">
        <w:rPr>
          <w:spacing w:val="-4"/>
        </w:rPr>
        <w:t>утверждение повестки заседаний Комиссии;</w:t>
      </w:r>
    </w:p>
    <w:p w:rsidR="000D7174" w:rsidRPr="00AF1F83" w:rsidRDefault="000D7174" w:rsidP="008C083B">
      <w:pPr>
        <w:widowControl w:val="0"/>
        <w:numPr>
          <w:ilvl w:val="0"/>
          <w:numId w:val="23"/>
        </w:numPr>
        <w:tabs>
          <w:tab w:val="left" w:pos="1179"/>
        </w:tabs>
        <w:jc w:val="both"/>
        <w:rPr>
          <w:spacing w:val="-4"/>
        </w:rPr>
      </w:pPr>
      <w:r w:rsidRPr="00AF1F83">
        <w:rPr>
          <w:spacing w:val="-4"/>
        </w:rPr>
        <w:t>созыв заседаний Комиссии;</w:t>
      </w:r>
    </w:p>
    <w:p w:rsidR="000D7174" w:rsidRPr="00AF1F83" w:rsidRDefault="000D7174" w:rsidP="008C083B">
      <w:pPr>
        <w:widowControl w:val="0"/>
        <w:numPr>
          <w:ilvl w:val="0"/>
          <w:numId w:val="23"/>
        </w:numPr>
        <w:tabs>
          <w:tab w:val="left" w:pos="1179"/>
        </w:tabs>
        <w:jc w:val="both"/>
        <w:rPr>
          <w:spacing w:val="-4"/>
        </w:rPr>
      </w:pPr>
      <w:r w:rsidRPr="00AF1F83">
        <w:rPr>
          <w:spacing w:val="-4"/>
        </w:rPr>
        <w:t>председательство на заседаниях Комиссии;</w:t>
      </w:r>
    </w:p>
    <w:p w:rsidR="000D7174" w:rsidRPr="00AF1F83" w:rsidRDefault="000D7174" w:rsidP="008C083B">
      <w:pPr>
        <w:widowControl w:val="0"/>
        <w:numPr>
          <w:ilvl w:val="0"/>
          <w:numId w:val="23"/>
        </w:numPr>
        <w:tabs>
          <w:tab w:val="left" w:pos="1179"/>
        </w:tabs>
        <w:jc w:val="both"/>
        <w:rPr>
          <w:spacing w:val="-4"/>
        </w:rPr>
      </w:pPr>
      <w:r w:rsidRPr="00AF1F83">
        <w:rPr>
          <w:spacing w:val="-4"/>
        </w:rPr>
        <w:t>подписание протоколов заседаний и иных исходящих документов Комиссии;</w:t>
      </w:r>
    </w:p>
    <w:p w:rsidR="000D7174" w:rsidRPr="00AF1F83" w:rsidRDefault="000D7174" w:rsidP="00E342C6">
      <w:pPr>
        <w:widowControl w:val="0"/>
        <w:numPr>
          <w:ilvl w:val="0"/>
          <w:numId w:val="23"/>
        </w:numPr>
        <w:tabs>
          <w:tab w:val="left" w:pos="1179"/>
        </w:tabs>
        <w:jc w:val="both"/>
      </w:pPr>
      <w:r w:rsidRPr="00AF1F83">
        <w:rPr>
          <w:spacing w:val="-4"/>
        </w:rPr>
        <w:t>общий контроль</w:t>
      </w:r>
      <w:r w:rsidRPr="00AF1F83">
        <w:t xml:space="preserve"> за исполнением решений, принятых Комиссией.</w:t>
      </w:r>
    </w:p>
    <w:p w:rsidR="000D7174" w:rsidRPr="00AF1F83" w:rsidRDefault="000D7174" w:rsidP="000D7174">
      <w:pPr>
        <w:widowControl w:val="0"/>
        <w:tabs>
          <w:tab w:val="left" w:pos="1221"/>
        </w:tabs>
        <w:jc w:val="both"/>
      </w:pPr>
      <w:r w:rsidRPr="00AF1F83">
        <w:t xml:space="preserve">        16. Заместитель председателя Комиссии назначается решением председателя Комиссии из числа её членов.</w:t>
      </w:r>
    </w:p>
    <w:p w:rsidR="000D7174" w:rsidRPr="00AF1F83" w:rsidRDefault="000D7174" w:rsidP="000D7174">
      <w:pPr>
        <w:widowControl w:val="0"/>
        <w:tabs>
          <w:tab w:val="left" w:pos="1222"/>
        </w:tabs>
        <w:jc w:val="both"/>
      </w:pPr>
      <w:r w:rsidRPr="00AF1F83">
        <w:t xml:space="preserve">        17. Заместитель председателя Комиссии осуществляет следующие функции и полномочия:</w:t>
      </w:r>
    </w:p>
    <w:p w:rsidR="000D7174" w:rsidRPr="00AF1F83" w:rsidRDefault="000D7174" w:rsidP="008C083B">
      <w:pPr>
        <w:widowControl w:val="0"/>
        <w:numPr>
          <w:ilvl w:val="0"/>
          <w:numId w:val="24"/>
        </w:numPr>
        <w:tabs>
          <w:tab w:val="left" w:pos="1152"/>
        </w:tabs>
        <w:ind w:firstLine="760"/>
        <w:jc w:val="both"/>
      </w:pPr>
      <w:r w:rsidRPr="00AF1F83">
        <w:t>координация работы членов Комиссии;</w:t>
      </w:r>
    </w:p>
    <w:p w:rsidR="000D7174" w:rsidRPr="00AF1F83" w:rsidRDefault="000D7174" w:rsidP="008C083B">
      <w:pPr>
        <w:widowControl w:val="0"/>
        <w:numPr>
          <w:ilvl w:val="0"/>
          <w:numId w:val="24"/>
        </w:numPr>
        <w:tabs>
          <w:tab w:val="left" w:pos="1176"/>
        </w:tabs>
        <w:ind w:firstLine="760"/>
        <w:jc w:val="both"/>
      </w:pPr>
      <w:r w:rsidRPr="00AF1F83">
        <w:t>подготовка документов, вносимых на рассмотрение Комиссии;</w:t>
      </w:r>
    </w:p>
    <w:p w:rsidR="000D7174" w:rsidRPr="00AF1F83" w:rsidRDefault="000D7174" w:rsidP="008C083B">
      <w:pPr>
        <w:widowControl w:val="0"/>
        <w:numPr>
          <w:ilvl w:val="0"/>
          <w:numId w:val="24"/>
        </w:numPr>
        <w:ind w:firstLine="760"/>
        <w:jc w:val="both"/>
      </w:pPr>
      <w:r w:rsidRPr="00AF1F83">
        <w:t>выполнение обязанностей председателя Комиссии в случае его отсутствия.</w:t>
      </w:r>
    </w:p>
    <w:p w:rsidR="000D7174" w:rsidRPr="00AF1F83" w:rsidRDefault="000D7174" w:rsidP="000D7174">
      <w:pPr>
        <w:widowControl w:val="0"/>
        <w:tabs>
          <w:tab w:val="left" w:pos="1227"/>
        </w:tabs>
        <w:jc w:val="both"/>
      </w:pPr>
      <w:r w:rsidRPr="00AF1F83">
        <w:t xml:space="preserve">          18. Секретарь Комиссии назначается решением председателя Комиссии из числа её членов.</w:t>
      </w:r>
    </w:p>
    <w:p w:rsidR="000D7174" w:rsidRPr="00AF1F83" w:rsidRDefault="000D7174" w:rsidP="008C083B">
      <w:pPr>
        <w:widowControl w:val="0"/>
        <w:numPr>
          <w:ilvl w:val="0"/>
          <w:numId w:val="25"/>
        </w:numPr>
        <w:tabs>
          <w:tab w:val="left" w:pos="1258"/>
        </w:tabs>
        <w:jc w:val="both"/>
      </w:pPr>
      <w:r w:rsidRPr="00AF1F83">
        <w:t>Секретарь Комиссии осуществляет следующие функции:</w:t>
      </w:r>
    </w:p>
    <w:p w:rsidR="000D7174" w:rsidRPr="00AF1F83" w:rsidRDefault="000D7174" w:rsidP="008C083B">
      <w:pPr>
        <w:widowControl w:val="0"/>
        <w:numPr>
          <w:ilvl w:val="0"/>
          <w:numId w:val="26"/>
        </w:numPr>
        <w:tabs>
          <w:tab w:val="left" w:pos="1147"/>
        </w:tabs>
        <w:ind w:firstLine="760"/>
        <w:jc w:val="both"/>
      </w:pPr>
      <w:r w:rsidRPr="00AF1F83">
        <w:t>регистрация заявлений, поступивших в Комиссию;</w:t>
      </w:r>
    </w:p>
    <w:p w:rsidR="000D7174" w:rsidRPr="00AF1F83" w:rsidRDefault="000D7174" w:rsidP="008C083B">
      <w:pPr>
        <w:widowControl w:val="0"/>
        <w:numPr>
          <w:ilvl w:val="0"/>
          <w:numId w:val="26"/>
        </w:numPr>
        <w:tabs>
          <w:tab w:val="left" w:pos="1131"/>
        </w:tabs>
        <w:ind w:firstLine="760"/>
        <w:jc w:val="both"/>
      </w:pPr>
      <w:r w:rsidRPr="00AF1F83">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0D7174" w:rsidRPr="00AF1F83" w:rsidRDefault="000D7174" w:rsidP="008C083B">
      <w:pPr>
        <w:widowControl w:val="0"/>
        <w:numPr>
          <w:ilvl w:val="0"/>
          <w:numId w:val="26"/>
        </w:numPr>
        <w:tabs>
          <w:tab w:val="left" w:pos="1176"/>
        </w:tabs>
        <w:ind w:firstLine="760"/>
        <w:jc w:val="both"/>
      </w:pPr>
      <w:r w:rsidRPr="00AF1F83">
        <w:t>ведение и оформление протоколов заседаний Комиссии;</w:t>
      </w:r>
    </w:p>
    <w:p w:rsidR="000D7174" w:rsidRPr="00AF1F83" w:rsidRDefault="000D7174" w:rsidP="008C083B">
      <w:pPr>
        <w:widowControl w:val="0"/>
        <w:numPr>
          <w:ilvl w:val="0"/>
          <w:numId w:val="26"/>
        </w:numPr>
        <w:ind w:firstLine="760"/>
        <w:jc w:val="both"/>
      </w:pPr>
      <w:r w:rsidRPr="00AF1F83">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0D7174" w:rsidRPr="00AF1F83" w:rsidRDefault="000D7174" w:rsidP="000D7174">
      <w:pPr>
        <w:widowControl w:val="0"/>
        <w:numPr>
          <w:ilvl w:val="0"/>
          <w:numId w:val="26"/>
        </w:numPr>
        <w:tabs>
          <w:tab w:val="left" w:pos="1126"/>
        </w:tabs>
        <w:ind w:firstLine="760"/>
        <w:jc w:val="both"/>
      </w:pPr>
      <w:r w:rsidRPr="00AF1F83">
        <w:t>обеспечение текущего хранения документов и материалов Комиссии, а также обеспечение их сохранности.</w:t>
      </w:r>
    </w:p>
    <w:p w:rsidR="000D7174" w:rsidRPr="00AF1F83" w:rsidRDefault="000D7174" w:rsidP="008C083B">
      <w:pPr>
        <w:widowControl w:val="0"/>
        <w:numPr>
          <w:ilvl w:val="0"/>
          <w:numId w:val="25"/>
        </w:numPr>
        <w:tabs>
          <w:tab w:val="left" w:pos="1282"/>
        </w:tabs>
        <w:jc w:val="both"/>
      </w:pPr>
      <w:r w:rsidRPr="00AF1F83">
        <w:t>Члены Комиссии имеют право:</w:t>
      </w:r>
    </w:p>
    <w:p w:rsidR="000D7174" w:rsidRPr="00AF1F83" w:rsidRDefault="000D7174" w:rsidP="008C083B">
      <w:pPr>
        <w:widowControl w:val="0"/>
        <w:numPr>
          <w:ilvl w:val="0"/>
          <w:numId w:val="27"/>
        </w:numPr>
        <w:tabs>
          <w:tab w:val="left" w:pos="1147"/>
        </w:tabs>
        <w:ind w:firstLine="760"/>
        <w:jc w:val="both"/>
      </w:pPr>
      <w:r w:rsidRPr="00AF1F83">
        <w:t>участвовать в подготовке заседаний Комиссии;</w:t>
      </w:r>
    </w:p>
    <w:p w:rsidR="000D7174" w:rsidRPr="00AF1F83" w:rsidRDefault="000D7174" w:rsidP="008C083B">
      <w:pPr>
        <w:widowControl w:val="0"/>
        <w:numPr>
          <w:ilvl w:val="0"/>
          <w:numId w:val="27"/>
        </w:numPr>
        <w:tabs>
          <w:tab w:val="left" w:pos="1122"/>
        </w:tabs>
        <w:ind w:firstLine="760"/>
        <w:jc w:val="both"/>
      </w:pPr>
      <w:r w:rsidRPr="00AF1F83">
        <w:t>обращаться к председателю Комиссии по вопросам, относящимся к компетенции Комиссии;</w:t>
      </w:r>
    </w:p>
    <w:p w:rsidR="000D7174" w:rsidRPr="00AF1F83" w:rsidRDefault="000D7174" w:rsidP="008C083B">
      <w:pPr>
        <w:widowControl w:val="0"/>
        <w:numPr>
          <w:ilvl w:val="0"/>
          <w:numId w:val="27"/>
        </w:numPr>
        <w:tabs>
          <w:tab w:val="left" w:pos="1117"/>
        </w:tabs>
        <w:ind w:firstLine="760"/>
        <w:jc w:val="both"/>
      </w:pPr>
      <w:r w:rsidRPr="00AF1F83">
        <w:t>запрашивать у руководителя организации информацию по вопросам, относящимся к компетенции Комиссии;</w:t>
      </w:r>
    </w:p>
    <w:p w:rsidR="000D7174" w:rsidRPr="00AF1F83" w:rsidRDefault="000D7174" w:rsidP="008C083B">
      <w:pPr>
        <w:widowControl w:val="0"/>
        <w:numPr>
          <w:ilvl w:val="0"/>
          <w:numId w:val="27"/>
        </w:numPr>
        <w:tabs>
          <w:tab w:val="left" w:pos="1126"/>
        </w:tabs>
        <w:ind w:firstLine="760"/>
        <w:jc w:val="both"/>
      </w:pPr>
      <w:r w:rsidRPr="00AF1F83">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0D7174" w:rsidRPr="00AF1F83" w:rsidRDefault="000D7174" w:rsidP="008C083B">
      <w:pPr>
        <w:widowControl w:val="0"/>
        <w:numPr>
          <w:ilvl w:val="0"/>
          <w:numId w:val="27"/>
        </w:numPr>
        <w:tabs>
          <w:tab w:val="left" w:pos="1110"/>
        </w:tabs>
        <w:ind w:firstLine="740"/>
        <w:jc w:val="both"/>
      </w:pPr>
      <w:r w:rsidRPr="00AF1F83">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0D7174" w:rsidRPr="00AF1F83" w:rsidRDefault="000D7174" w:rsidP="000D7174">
      <w:pPr>
        <w:widowControl w:val="0"/>
        <w:numPr>
          <w:ilvl w:val="0"/>
          <w:numId w:val="27"/>
        </w:numPr>
        <w:tabs>
          <w:tab w:val="left" w:pos="1115"/>
        </w:tabs>
        <w:ind w:firstLine="740"/>
        <w:jc w:val="both"/>
      </w:pPr>
      <w:r w:rsidRPr="00AF1F83">
        <w:t>вносить предложения по совершенствованию организации работы Комиссии.</w:t>
      </w:r>
    </w:p>
    <w:p w:rsidR="000D7174" w:rsidRPr="00AF1F83" w:rsidRDefault="000D7174" w:rsidP="008C083B">
      <w:pPr>
        <w:widowControl w:val="0"/>
        <w:numPr>
          <w:ilvl w:val="0"/>
          <w:numId w:val="25"/>
        </w:numPr>
        <w:tabs>
          <w:tab w:val="left" w:pos="1250"/>
        </w:tabs>
        <w:jc w:val="both"/>
      </w:pPr>
      <w:r w:rsidRPr="00AF1F83">
        <w:t>Члены Комиссии обязаны:</w:t>
      </w:r>
    </w:p>
    <w:p w:rsidR="000D7174" w:rsidRPr="00AF1F83" w:rsidRDefault="000D7174" w:rsidP="008C083B">
      <w:pPr>
        <w:widowControl w:val="0"/>
        <w:numPr>
          <w:ilvl w:val="0"/>
          <w:numId w:val="28"/>
        </w:numPr>
        <w:tabs>
          <w:tab w:val="left" w:pos="1121"/>
        </w:tabs>
        <w:ind w:firstLine="740"/>
        <w:jc w:val="both"/>
      </w:pPr>
      <w:r w:rsidRPr="00AF1F83">
        <w:t>участвовать в заседаниях Комиссии;</w:t>
      </w:r>
    </w:p>
    <w:p w:rsidR="000D7174" w:rsidRPr="00AF1F83" w:rsidRDefault="000D7174" w:rsidP="008C083B">
      <w:pPr>
        <w:widowControl w:val="0"/>
        <w:numPr>
          <w:ilvl w:val="0"/>
          <w:numId w:val="28"/>
        </w:numPr>
        <w:tabs>
          <w:tab w:val="left" w:pos="1110"/>
        </w:tabs>
        <w:ind w:firstLine="740"/>
        <w:jc w:val="both"/>
      </w:pPr>
      <w:r w:rsidRPr="00AF1F83">
        <w:t>выполнять функции, возложенные на них в соответствии с настоящим Положением;</w:t>
      </w:r>
    </w:p>
    <w:p w:rsidR="000D7174" w:rsidRPr="00AF1F83" w:rsidRDefault="000D7174" w:rsidP="008C083B">
      <w:pPr>
        <w:widowControl w:val="0"/>
        <w:numPr>
          <w:ilvl w:val="0"/>
          <w:numId w:val="28"/>
        </w:numPr>
        <w:tabs>
          <w:tab w:val="left" w:pos="1105"/>
        </w:tabs>
        <w:ind w:firstLine="740"/>
        <w:jc w:val="both"/>
      </w:pPr>
      <w:r w:rsidRPr="00AF1F83">
        <w:t>соблюдать требования законодательства при реализации своих функций;</w:t>
      </w:r>
    </w:p>
    <w:p w:rsidR="000D7174" w:rsidRPr="00AF1F83" w:rsidRDefault="000D7174" w:rsidP="000D7174">
      <w:pPr>
        <w:widowControl w:val="0"/>
        <w:numPr>
          <w:ilvl w:val="0"/>
          <w:numId w:val="28"/>
        </w:numPr>
        <w:tabs>
          <w:tab w:val="left" w:pos="1110"/>
        </w:tabs>
        <w:ind w:firstLine="740"/>
        <w:jc w:val="both"/>
      </w:pPr>
      <w:r w:rsidRPr="00AF1F83">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0D7174" w:rsidRPr="000A3CF7" w:rsidRDefault="000D7174" w:rsidP="000A3CF7">
      <w:pPr>
        <w:widowControl w:val="0"/>
        <w:tabs>
          <w:tab w:val="left" w:pos="1225"/>
        </w:tabs>
        <w:jc w:val="both"/>
      </w:pPr>
      <w:r w:rsidRPr="00AF1F83">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bookmarkStart w:id="8" w:name="bookmark4"/>
    </w:p>
    <w:p w:rsidR="000D7174" w:rsidRPr="000A3CF7" w:rsidRDefault="000D7174" w:rsidP="000A3CF7">
      <w:pPr>
        <w:widowControl w:val="0"/>
        <w:numPr>
          <w:ilvl w:val="0"/>
          <w:numId w:val="29"/>
        </w:numPr>
        <w:tabs>
          <w:tab w:val="left" w:pos="2948"/>
        </w:tabs>
        <w:jc w:val="center"/>
        <w:outlineLvl w:val="1"/>
        <w:rPr>
          <w:b/>
          <w:bCs/>
        </w:rPr>
      </w:pPr>
      <w:r w:rsidRPr="00AF1F83">
        <w:rPr>
          <w:b/>
          <w:bCs/>
        </w:rPr>
        <w:t>Функции и полномочия Комиссии</w:t>
      </w:r>
      <w:bookmarkEnd w:id="8"/>
    </w:p>
    <w:p w:rsidR="000D7174" w:rsidRPr="00AF1F83" w:rsidRDefault="000D7174" w:rsidP="000D7174">
      <w:pPr>
        <w:widowControl w:val="0"/>
        <w:tabs>
          <w:tab w:val="left" w:pos="1211"/>
        </w:tabs>
        <w:jc w:val="both"/>
      </w:pPr>
      <w:r w:rsidRPr="00AF1F83">
        <w:t xml:space="preserve">          23.При поступлении заявления от любого участника образовательных отношений Комиссия осуществляет следующие функции:</w:t>
      </w:r>
    </w:p>
    <w:p w:rsidR="000D7174" w:rsidRPr="00AF1F83" w:rsidRDefault="000D7174" w:rsidP="008C083B">
      <w:pPr>
        <w:widowControl w:val="0"/>
        <w:numPr>
          <w:ilvl w:val="0"/>
          <w:numId w:val="30"/>
        </w:numPr>
        <w:tabs>
          <w:tab w:val="left" w:pos="1105"/>
        </w:tabs>
        <w:ind w:firstLine="740"/>
        <w:jc w:val="both"/>
      </w:pPr>
      <w:r w:rsidRPr="00AF1F83">
        <w:t>рассмотрение жалоб на нарушение участником образовательных отношений:</w:t>
      </w:r>
    </w:p>
    <w:p w:rsidR="000D7174" w:rsidRPr="00AF1F83" w:rsidRDefault="000D7174" w:rsidP="000D7174">
      <w:pPr>
        <w:widowControl w:val="0"/>
        <w:ind w:firstLine="740"/>
        <w:jc w:val="both"/>
      </w:pPr>
      <w:r w:rsidRPr="00AF1F83">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rsidR="000D7174" w:rsidRPr="00AF1F83" w:rsidRDefault="000D7174" w:rsidP="000D7174">
      <w:pPr>
        <w:widowControl w:val="0"/>
        <w:tabs>
          <w:tab w:val="left" w:pos="1110"/>
        </w:tabs>
        <w:ind w:firstLine="740"/>
        <w:jc w:val="both"/>
      </w:pPr>
      <w:r w:rsidRPr="00AF1F83">
        <w:t>б)</w:t>
      </w:r>
      <w:r w:rsidRPr="00AF1F83">
        <w:tab/>
        <w:t>образовательных программ организации, в том числе рабочих программ учебных предметов, курсов;</w:t>
      </w:r>
    </w:p>
    <w:p w:rsidR="000D7174" w:rsidRPr="00AF1F83" w:rsidRDefault="000D7174" w:rsidP="000D7174">
      <w:pPr>
        <w:widowControl w:val="0"/>
        <w:tabs>
          <w:tab w:val="left" w:pos="1105"/>
        </w:tabs>
        <w:ind w:firstLine="740"/>
        <w:jc w:val="both"/>
      </w:pPr>
      <w:r w:rsidRPr="00AF1F83">
        <w:t>в)</w:t>
      </w:r>
      <w:r w:rsidRPr="00AF1F83">
        <w:tab/>
        <w:t>иных локальных нормативных актов по вопросам реализации права на образование, в том числе установления форм, периодичности и порядка</w:t>
      </w:r>
    </w:p>
    <w:p w:rsidR="000D7174" w:rsidRPr="00AF1F83" w:rsidRDefault="000D7174" w:rsidP="000D7174">
      <w:pPr>
        <w:widowControl w:val="0"/>
        <w:jc w:val="both"/>
      </w:pPr>
      <w:r w:rsidRPr="00AF1F83">
        <w:t>проведения текущего контроля успеваемости и промежуточной аттестации обучающихся;</w:t>
      </w:r>
    </w:p>
    <w:p w:rsidR="000D7174" w:rsidRPr="00AF1F83" w:rsidRDefault="000D7174" w:rsidP="008C083B">
      <w:pPr>
        <w:widowControl w:val="0"/>
        <w:numPr>
          <w:ilvl w:val="0"/>
          <w:numId w:val="30"/>
        </w:numPr>
        <w:tabs>
          <w:tab w:val="left" w:pos="1057"/>
        </w:tabs>
        <w:ind w:firstLine="740"/>
        <w:jc w:val="both"/>
      </w:pPr>
      <w:r w:rsidRPr="00AF1F83">
        <w:t>установление наличия или отсутствия конфликта интересов педагогического работника*;</w:t>
      </w:r>
    </w:p>
    <w:p w:rsidR="000D7174" w:rsidRPr="00AF1F83" w:rsidRDefault="000D7174" w:rsidP="008C083B">
      <w:pPr>
        <w:widowControl w:val="0"/>
        <w:numPr>
          <w:ilvl w:val="0"/>
          <w:numId w:val="30"/>
        </w:numPr>
        <w:tabs>
          <w:tab w:val="left" w:pos="1062"/>
        </w:tabs>
        <w:ind w:firstLine="740"/>
        <w:jc w:val="both"/>
      </w:pPr>
      <w:r w:rsidRPr="00AF1F83">
        <w:t>справедливое и объективное расследование нарушения норм профессиональной этики педагогическими работниками;</w:t>
      </w:r>
    </w:p>
    <w:p w:rsidR="000D7174" w:rsidRPr="00AF1F83" w:rsidRDefault="000D7174" w:rsidP="000D7174">
      <w:pPr>
        <w:widowControl w:val="0"/>
        <w:numPr>
          <w:ilvl w:val="0"/>
          <w:numId w:val="30"/>
        </w:numPr>
        <w:tabs>
          <w:tab w:val="left" w:pos="1066"/>
        </w:tabs>
        <w:ind w:firstLine="740"/>
        <w:jc w:val="both"/>
      </w:pPr>
      <w:r w:rsidRPr="00AF1F83">
        <w:t>рассмотрение обжалования решений о применении к обучающимся дисциплинарного взыскания.</w:t>
      </w:r>
    </w:p>
    <w:p w:rsidR="000D7174" w:rsidRPr="00AF1F83" w:rsidRDefault="000D7174" w:rsidP="000D7174">
      <w:pPr>
        <w:widowControl w:val="0"/>
        <w:tabs>
          <w:tab w:val="left" w:pos="1162"/>
        </w:tabs>
        <w:jc w:val="both"/>
      </w:pPr>
      <w:r w:rsidRPr="00AF1F83">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0D7174" w:rsidRPr="00AF1F83" w:rsidRDefault="000D7174" w:rsidP="000D7174">
      <w:pPr>
        <w:widowControl w:val="0"/>
        <w:tabs>
          <w:tab w:val="left" w:pos="1162"/>
        </w:tabs>
        <w:jc w:val="both"/>
      </w:pPr>
      <w:r w:rsidRPr="00AF1F83">
        <w:t xml:space="preserve">           25. По итогам рассмотрения заявлений участников образовательных отношений Комиссия имеет следующие полномочия:</w:t>
      </w:r>
    </w:p>
    <w:p w:rsidR="000D7174" w:rsidRPr="00AF1F83" w:rsidRDefault="000D7174" w:rsidP="000D7174">
      <w:pPr>
        <w:widowControl w:val="0"/>
        <w:tabs>
          <w:tab w:val="left" w:pos="1062"/>
        </w:tabs>
        <w:jc w:val="both"/>
      </w:pPr>
      <w:r w:rsidRPr="00AF1F83">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0D7174" w:rsidRPr="00AF1F83" w:rsidRDefault="000D7174" w:rsidP="000D7174">
      <w:pPr>
        <w:widowControl w:val="0"/>
        <w:tabs>
          <w:tab w:val="left" w:pos="1062"/>
        </w:tabs>
        <w:jc w:val="both"/>
      </w:pPr>
      <w:r w:rsidRPr="00AF1F83">
        <w:t xml:space="preserve">             2) принятие решения в целях урегулирования конфликта интересов педагогического работника при его наличии;</w:t>
      </w:r>
    </w:p>
    <w:p w:rsidR="000D7174" w:rsidRPr="00AF1F83" w:rsidRDefault="000D7174" w:rsidP="000D7174">
      <w:pPr>
        <w:widowControl w:val="0"/>
        <w:tabs>
          <w:tab w:val="left" w:pos="1062"/>
        </w:tabs>
        <w:jc w:val="both"/>
      </w:pPr>
      <w:r w:rsidRPr="00AF1F83">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0D7174" w:rsidRPr="00E342C6" w:rsidRDefault="000D7174" w:rsidP="00E342C6">
      <w:pPr>
        <w:widowControl w:val="0"/>
        <w:tabs>
          <w:tab w:val="left" w:pos="1062"/>
        </w:tabs>
        <w:jc w:val="both"/>
        <w:rPr>
          <w:vertAlign w:val="superscript"/>
        </w:rPr>
      </w:pPr>
      <w:r w:rsidRPr="00AF1F83">
        <w:rPr>
          <w:vertAlign w:val="superscript"/>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0D7174" w:rsidRPr="00AF1F83" w:rsidRDefault="000D7174" w:rsidP="000D7174">
      <w:pPr>
        <w:widowControl w:val="0"/>
        <w:tabs>
          <w:tab w:val="left" w:pos="1081"/>
        </w:tabs>
        <w:jc w:val="both"/>
      </w:pPr>
      <w:r w:rsidRPr="00AF1F83">
        <w:t xml:space="preserve">          4) отмена или оставление в силе решения о применении к обучающимся дисциплинарного взыскания;</w:t>
      </w:r>
    </w:p>
    <w:p w:rsidR="000D7174" w:rsidRPr="00CD1A9A" w:rsidRDefault="000D7174" w:rsidP="00CD1A9A">
      <w:pPr>
        <w:widowControl w:val="0"/>
        <w:numPr>
          <w:ilvl w:val="0"/>
          <w:numId w:val="30"/>
        </w:numPr>
        <w:tabs>
          <w:tab w:val="left" w:pos="1081"/>
        </w:tabs>
        <w:ind w:firstLine="740"/>
        <w:jc w:val="both"/>
      </w:pPr>
      <w:r w:rsidRPr="00AF1F83">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9" w:name="bookmark5"/>
    </w:p>
    <w:p w:rsidR="000D7174" w:rsidRPr="00CD1A9A" w:rsidRDefault="000D7174" w:rsidP="00CD1A9A">
      <w:pPr>
        <w:widowControl w:val="0"/>
        <w:numPr>
          <w:ilvl w:val="0"/>
          <w:numId w:val="29"/>
        </w:numPr>
        <w:tabs>
          <w:tab w:val="left" w:pos="3255"/>
        </w:tabs>
        <w:jc w:val="center"/>
        <w:outlineLvl w:val="1"/>
        <w:rPr>
          <w:b/>
          <w:bCs/>
        </w:rPr>
      </w:pPr>
      <w:r w:rsidRPr="00AF1F83">
        <w:rPr>
          <w:b/>
          <w:bCs/>
        </w:rPr>
        <w:t>Регламент работы Комиссии</w:t>
      </w:r>
      <w:bookmarkEnd w:id="9"/>
    </w:p>
    <w:p w:rsidR="000D7174" w:rsidRPr="00AF1F83" w:rsidRDefault="000D7174" w:rsidP="000D7174">
      <w:pPr>
        <w:widowControl w:val="0"/>
        <w:tabs>
          <w:tab w:val="left" w:pos="1177"/>
        </w:tabs>
        <w:jc w:val="both"/>
      </w:pPr>
      <w:r w:rsidRPr="00AF1F83">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0D7174" w:rsidRPr="00AF1F83" w:rsidRDefault="000D7174" w:rsidP="008C083B">
      <w:pPr>
        <w:widowControl w:val="0"/>
        <w:numPr>
          <w:ilvl w:val="0"/>
          <w:numId w:val="31"/>
        </w:numPr>
        <w:tabs>
          <w:tab w:val="left" w:pos="1212"/>
        </w:tabs>
        <w:jc w:val="both"/>
      </w:pPr>
      <w:r w:rsidRPr="00AF1F83">
        <w:t xml:space="preserve"> В заявлении указываются:</w:t>
      </w:r>
    </w:p>
    <w:p w:rsidR="000D7174" w:rsidRPr="00AF1F83" w:rsidRDefault="000D7174" w:rsidP="008C083B">
      <w:pPr>
        <w:widowControl w:val="0"/>
        <w:numPr>
          <w:ilvl w:val="0"/>
          <w:numId w:val="32"/>
        </w:numPr>
        <w:tabs>
          <w:tab w:val="left" w:pos="1072"/>
        </w:tabs>
        <w:ind w:firstLine="740"/>
        <w:jc w:val="both"/>
      </w:pPr>
      <w:r w:rsidRPr="00AF1F83">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0D7174" w:rsidRPr="00AF1F83" w:rsidRDefault="000D7174" w:rsidP="008C083B">
      <w:pPr>
        <w:widowControl w:val="0"/>
        <w:numPr>
          <w:ilvl w:val="0"/>
          <w:numId w:val="32"/>
        </w:numPr>
        <w:tabs>
          <w:tab w:val="left" w:pos="1072"/>
        </w:tabs>
        <w:ind w:firstLine="740"/>
        <w:jc w:val="both"/>
      </w:pPr>
      <w:r w:rsidRPr="00AF1F83">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rsidR="000D7174" w:rsidRPr="00AF1F83" w:rsidRDefault="000D7174" w:rsidP="008C083B">
      <w:pPr>
        <w:widowControl w:val="0"/>
        <w:numPr>
          <w:ilvl w:val="0"/>
          <w:numId w:val="32"/>
        </w:numPr>
        <w:tabs>
          <w:tab w:val="left" w:pos="1077"/>
        </w:tabs>
        <w:ind w:firstLine="740"/>
        <w:jc w:val="both"/>
      </w:pPr>
      <w:r w:rsidRPr="00AF1F83">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rsidR="000D7174" w:rsidRPr="00AF1F83" w:rsidRDefault="000D7174" w:rsidP="008C083B">
      <w:pPr>
        <w:widowControl w:val="0"/>
        <w:numPr>
          <w:ilvl w:val="0"/>
          <w:numId w:val="32"/>
        </w:numPr>
        <w:tabs>
          <w:tab w:val="left" w:pos="1067"/>
        </w:tabs>
        <w:ind w:firstLine="740"/>
        <w:jc w:val="both"/>
      </w:pPr>
      <w:r w:rsidRPr="00AF1F83">
        <w:t>основания, по которым заявитель считает, что реализация его прав на образование нарушена;</w:t>
      </w:r>
    </w:p>
    <w:p w:rsidR="000D7174" w:rsidRPr="00AF1F83" w:rsidRDefault="000D7174" w:rsidP="008C083B">
      <w:pPr>
        <w:widowControl w:val="0"/>
        <w:numPr>
          <w:ilvl w:val="0"/>
          <w:numId w:val="32"/>
        </w:numPr>
        <w:tabs>
          <w:tab w:val="left" w:pos="1111"/>
        </w:tabs>
        <w:ind w:firstLine="740"/>
        <w:jc w:val="both"/>
      </w:pPr>
      <w:r w:rsidRPr="00AF1F83">
        <w:t>требования заявителя.</w:t>
      </w:r>
    </w:p>
    <w:p w:rsidR="000D7174" w:rsidRPr="00AF1F83" w:rsidRDefault="00BC5715" w:rsidP="000D7174">
      <w:pPr>
        <w:widowControl w:val="0"/>
        <w:tabs>
          <w:tab w:val="left" w:pos="1177"/>
        </w:tabs>
        <w:jc w:val="both"/>
      </w:pPr>
      <w:r>
        <w:t xml:space="preserve">      </w:t>
      </w:r>
      <w:r w:rsidR="000D7174" w:rsidRPr="00AF1F83">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0D7174" w:rsidRPr="00AF1F83" w:rsidRDefault="000D7174" w:rsidP="000D7174">
      <w:pPr>
        <w:widowControl w:val="0"/>
        <w:tabs>
          <w:tab w:val="left" w:pos="1177"/>
        </w:tabs>
        <w:jc w:val="both"/>
      </w:pPr>
      <w:r w:rsidRPr="00AF1F83">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0D7174" w:rsidRPr="00AF1F83" w:rsidRDefault="000D7174" w:rsidP="000D7174">
      <w:pPr>
        <w:widowControl w:val="0"/>
        <w:tabs>
          <w:tab w:val="left" w:pos="1177"/>
        </w:tabs>
        <w:jc w:val="both"/>
      </w:pPr>
      <w:r w:rsidRPr="00AF1F83">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0D7174" w:rsidRPr="00AF1F83" w:rsidRDefault="000D7174" w:rsidP="000D7174">
      <w:pPr>
        <w:widowControl w:val="0"/>
        <w:jc w:val="both"/>
      </w:pPr>
      <w:r w:rsidRPr="00AF1F83">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0D7174" w:rsidRPr="00AF1F83" w:rsidRDefault="000D7174" w:rsidP="000D7174">
      <w:pPr>
        <w:widowControl w:val="0"/>
        <w:tabs>
          <w:tab w:val="left" w:pos="1172"/>
        </w:tabs>
        <w:jc w:val="both"/>
      </w:pPr>
      <w:r w:rsidRPr="00AF1F83">
        <w:t xml:space="preserve">           32. Участник образовательных отношений имеет право лично присутствовать при рассмотрении его заявления на заседании Комиссии.</w:t>
      </w:r>
    </w:p>
    <w:p w:rsidR="000D7174" w:rsidRPr="00AF1F83" w:rsidRDefault="000D7174" w:rsidP="000D7174">
      <w:pPr>
        <w:widowControl w:val="0"/>
        <w:ind w:firstLine="740"/>
        <w:jc w:val="both"/>
      </w:pPr>
      <w:r w:rsidRPr="00AF1F83">
        <w:t>В случае неявки заявителя на заседание Комиссии заявление рассматривается в его отсутствие.</w:t>
      </w:r>
    </w:p>
    <w:p w:rsidR="000D7174" w:rsidRPr="00AF1F83" w:rsidRDefault="000D7174" w:rsidP="000D7174">
      <w:pPr>
        <w:widowControl w:val="0"/>
        <w:tabs>
          <w:tab w:val="left" w:pos="1182"/>
        </w:tabs>
        <w:jc w:val="both"/>
      </w:pPr>
      <w:r w:rsidRPr="00AF1F83">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0D7174" w:rsidRPr="00AF1F83" w:rsidRDefault="000D7174" w:rsidP="000D7174">
      <w:pPr>
        <w:widowControl w:val="0"/>
        <w:tabs>
          <w:tab w:val="left" w:pos="1177"/>
        </w:tabs>
        <w:jc w:val="both"/>
      </w:pPr>
      <w:r w:rsidRPr="00AF1F83">
        <w:t xml:space="preserve">                    34. По запросу Комиссии руководитель организации в установленный Комиссией срок представляет необходимые документы.</w:t>
      </w:r>
    </w:p>
    <w:p w:rsidR="000D7174" w:rsidRPr="005C61FE" w:rsidRDefault="000D7174" w:rsidP="005C61FE">
      <w:pPr>
        <w:widowControl w:val="0"/>
        <w:tabs>
          <w:tab w:val="left" w:pos="1167"/>
        </w:tabs>
        <w:jc w:val="both"/>
      </w:pPr>
      <w:r w:rsidRPr="00AF1F83">
        <w:t xml:space="preserve">                   35. Заседание Комиссии считается правомочным, если на нём присутствует не менее 2/3 (двух третей) членов Комиссии.</w:t>
      </w:r>
    </w:p>
    <w:p w:rsidR="000D7174" w:rsidRPr="00AF1F83" w:rsidRDefault="000D7174" w:rsidP="008C083B">
      <w:pPr>
        <w:widowControl w:val="0"/>
        <w:numPr>
          <w:ilvl w:val="0"/>
          <w:numId w:val="29"/>
        </w:numPr>
        <w:tabs>
          <w:tab w:val="left" w:pos="1599"/>
        </w:tabs>
        <w:jc w:val="center"/>
        <w:rPr>
          <w:b/>
          <w:bCs/>
        </w:rPr>
      </w:pPr>
      <w:r w:rsidRPr="00AF1F83">
        <w:rPr>
          <w:b/>
          <w:bCs/>
        </w:rPr>
        <w:t>Порядок принятия и оформления решений Комиссии</w:t>
      </w:r>
    </w:p>
    <w:p w:rsidR="000D7174" w:rsidRPr="00AF1F83" w:rsidRDefault="000D7174" w:rsidP="000D7174">
      <w:pPr>
        <w:widowControl w:val="0"/>
        <w:tabs>
          <w:tab w:val="left" w:pos="1182"/>
        </w:tabs>
        <w:jc w:val="both"/>
      </w:pPr>
      <w:r w:rsidRPr="00AF1F83">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0D7174" w:rsidRPr="00AF1F83" w:rsidRDefault="000D7174" w:rsidP="000D7174">
      <w:pPr>
        <w:widowControl w:val="0"/>
        <w:tabs>
          <w:tab w:val="left" w:pos="1177"/>
        </w:tabs>
        <w:jc w:val="both"/>
      </w:pPr>
      <w:r w:rsidRPr="00AF1F83">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p>
    <w:p w:rsidR="000D7174" w:rsidRPr="00AF1F83" w:rsidRDefault="000D7174" w:rsidP="000D7174">
      <w:pPr>
        <w:widowControl w:val="0"/>
        <w:tabs>
          <w:tab w:val="left" w:pos="1177"/>
        </w:tabs>
        <w:jc w:val="both"/>
      </w:pPr>
      <w:r w:rsidRPr="00AF1F83">
        <w:t>обучающихся, родителей (законных представителей) несовершеннолетних обучающихся и (или) работников организации.</w:t>
      </w:r>
    </w:p>
    <w:p w:rsidR="000D7174" w:rsidRPr="00AF1F83" w:rsidRDefault="000D7174" w:rsidP="000D7174">
      <w:pPr>
        <w:widowControl w:val="0"/>
        <w:tabs>
          <w:tab w:val="left" w:pos="1182"/>
        </w:tabs>
        <w:jc w:val="both"/>
      </w:pPr>
      <w:r w:rsidRPr="00AF1F83">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rsidR="000D7174" w:rsidRPr="00AF1F83" w:rsidRDefault="000D7174" w:rsidP="000D7174">
      <w:pPr>
        <w:widowControl w:val="0"/>
        <w:tabs>
          <w:tab w:val="left" w:pos="1167"/>
        </w:tabs>
        <w:jc w:val="both"/>
      </w:pPr>
      <w:r w:rsidRPr="00AF1F83">
        <w:t xml:space="preserve">            39. Решения Комиссии оформляются протоколами заседаний, которые подписываются всеми присутствующими членами Комиссии.</w:t>
      </w:r>
    </w:p>
    <w:p w:rsidR="000D7174" w:rsidRPr="00AF1F83" w:rsidRDefault="000D7174" w:rsidP="000D7174">
      <w:pPr>
        <w:widowControl w:val="0"/>
        <w:tabs>
          <w:tab w:val="left" w:pos="1172"/>
        </w:tabs>
        <w:jc w:val="both"/>
      </w:pPr>
      <w:r w:rsidRPr="00AF1F83">
        <w:t xml:space="preserve">            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rsidR="000D7174" w:rsidRPr="00AF1F83" w:rsidRDefault="000D7174" w:rsidP="000D7174">
      <w:pPr>
        <w:widowControl w:val="0"/>
        <w:tabs>
          <w:tab w:val="left" w:pos="1162"/>
        </w:tabs>
        <w:jc w:val="both"/>
      </w:pPr>
      <w:r w:rsidRPr="00AF1F83">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0D7174" w:rsidRPr="00AF1F83" w:rsidRDefault="000D7174" w:rsidP="000D7174">
      <w:pPr>
        <w:widowControl w:val="0"/>
        <w:tabs>
          <w:tab w:val="left" w:pos="1162"/>
        </w:tabs>
        <w:jc w:val="both"/>
      </w:pPr>
      <w:r w:rsidRPr="00AF1F83">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0D7174" w:rsidRPr="00AF1F83" w:rsidRDefault="000D7174" w:rsidP="000D7174">
      <w:pPr>
        <w:widowControl w:val="0"/>
        <w:tabs>
          <w:tab w:val="left" w:pos="1162"/>
        </w:tabs>
        <w:jc w:val="both"/>
      </w:pPr>
      <w:r w:rsidRPr="00AF1F83">
        <w:t xml:space="preserve">           43. Срок хранения документов и материалов Комиссии в организации составляет 3 (три) года.</w:t>
      </w:r>
    </w:p>
    <w:p w:rsidR="000A3CF7" w:rsidRDefault="000A3CF7" w:rsidP="000D7174">
      <w:pPr>
        <w:jc w:val="right"/>
        <w:rPr>
          <w:sz w:val="28"/>
          <w:szCs w:val="28"/>
        </w:rPr>
      </w:pPr>
    </w:p>
    <w:p w:rsidR="007C2F14" w:rsidRDefault="007C2F14" w:rsidP="000D7174">
      <w:pPr>
        <w:jc w:val="right"/>
        <w:rPr>
          <w:sz w:val="28"/>
          <w:szCs w:val="28"/>
        </w:rPr>
      </w:pPr>
    </w:p>
    <w:p w:rsidR="000D7174" w:rsidRPr="00E342C6" w:rsidRDefault="000D7174" w:rsidP="000D7174">
      <w:pPr>
        <w:jc w:val="right"/>
        <w:rPr>
          <w:sz w:val="28"/>
          <w:szCs w:val="28"/>
        </w:rPr>
      </w:pPr>
      <w:r w:rsidRPr="00E342C6">
        <w:rPr>
          <w:sz w:val="28"/>
          <w:szCs w:val="28"/>
        </w:rPr>
        <w:t>Приложение №15</w:t>
      </w:r>
    </w:p>
    <w:p w:rsidR="000D7174" w:rsidRDefault="000D7174" w:rsidP="000D7174"/>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4383"/>
      </w:tblGrid>
      <w:tr w:rsidR="000D7174" w:rsidRPr="00CE23F6" w:rsidTr="008F7A9D">
        <w:tc>
          <w:tcPr>
            <w:tcW w:w="4111" w:type="dxa"/>
            <w:vAlign w:val="center"/>
          </w:tcPr>
          <w:p w:rsidR="000D7174" w:rsidRDefault="000D7174" w:rsidP="008F7A9D">
            <w:pPr>
              <w:jc w:val="center"/>
              <w:rPr>
                <w:b/>
              </w:rPr>
            </w:pPr>
            <w:r>
              <w:rPr>
                <w:b/>
              </w:rPr>
              <w:t>Мотивированное мнение</w:t>
            </w:r>
          </w:p>
          <w:p w:rsidR="000D7174" w:rsidRPr="00CE23F6" w:rsidRDefault="000D7174" w:rsidP="008F7A9D">
            <w:pPr>
              <w:jc w:val="center"/>
              <w:rPr>
                <w:b/>
              </w:rPr>
            </w:pPr>
            <w:r>
              <w:rPr>
                <w:b/>
              </w:rPr>
              <w:t>профкома</w:t>
            </w:r>
          </w:p>
          <w:p w:rsidR="000D7174" w:rsidRDefault="000D7174" w:rsidP="008F7A9D">
            <w:pPr>
              <w:jc w:val="center"/>
              <w:rPr>
                <w:b/>
              </w:rPr>
            </w:pPr>
            <w:r>
              <w:rPr>
                <w:b/>
              </w:rPr>
              <w:t>от</w:t>
            </w:r>
            <w:r w:rsidR="000A3CF7">
              <w:rPr>
                <w:b/>
              </w:rPr>
              <w:t xml:space="preserve"> 1</w:t>
            </w:r>
            <w:r w:rsidR="00315692">
              <w:rPr>
                <w:b/>
              </w:rPr>
              <w:t>2</w:t>
            </w:r>
            <w:r>
              <w:rPr>
                <w:b/>
              </w:rPr>
              <w:t xml:space="preserve"> </w:t>
            </w:r>
            <w:r w:rsidR="000A3CF7">
              <w:rPr>
                <w:b/>
              </w:rPr>
              <w:t xml:space="preserve">февраля </w:t>
            </w:r>
            <w:r>
              <w:rPr>
                <w:b/>
              </w:rPr>
              <w:t>20</w:t>
            </w:r>
            <w:r w:rsidR="000A3CF7">
              <w:rPr>
                <w:b/>
              </w:rPr>
              <w:t xml:space="preserve">21 </w:t>
            </w:r>
            <w:r>
              <w:rPr>
                <w:b/>
              </w:rPr>
              <w:t>г.</w:t>
            </w:r>
          </w:p>
          <w:p w:rsidR="000D7174" w:rsidRDefault="000D7174" w:rsidP="008F7A9D">
            <w:pPr>
              <w:jc w:val="center"/>
              <w:rPr>
                <w:b/>
              </w:rPr>
            </w:pPr>
            <w:r>
              <w:rPr>
                <w:b/>
              </w:rPr>
              <w:t>Протокол №</w:t>
            </w:r>
            <w:r w:rsidR="000A3CF7">
              <w:rPr>
                <w:b/>
              </w:rPr>
              <w:t>7</w:t>
            </w:r>
          </w:p>
          <w:p w:rsidR="000D7174" w:rsidRDefault="000D7174" w:rsidP="008F7A9D">
            <w:pPr>
              <w:jc w:val="center"/>
              <w:rPr>
                <w:b/>
              </w:rPr>
            </w:pPr>
            <w:r>
              <w:rPr>
                <w:b/>
              </w:rPr>
              <w:t xml:space="preserve">__________ </w:t>
            </w:r>
            <w:r w:rsidR="00E342C6">
              <w:rPr>
                <w:b/>
              </w:rPr>
              <w:t>Л.С.Князева</w:t>
            </w:r>
          </w:p>
          <w:p w:rsidR="000D7174" w:rsidRPr="0010530C" w:rsidRDefault="000D7174" w:rsidP="008F7A9D">
            <w:pPr>
              <w:jc w:val="center"/>
              <w:rPr>
                <w:b/>
              </w:rPr>
            </w:pPr>
            <w:r w:rsidRPr="0010530C">
              <w:rPr>
                <w:b/>
              </w:rPr>
              <w:t xml:space="preserve">Председатель первичной профсоюзной организации </w:t>
            </w:r>
          </w:p>
          <w:p w:rsidR="000D7174" w:rsidRPr="0010530C" w:rsidRDefault="000D7174" w:rsidP="008F7A9D">
            <w:pPr>
              <w:jc w:val="center"/>
              <w:rPr>
                <w:b/>
                <w:i/>
                <w:sz w:val="20"/>
                <w:szCs w:val="20"/>
              </w:rPr>
            </w:pPr>
          </w:p>
        </w:tc>
        <w:tc>
          <w:tcPr>
            <w:tcW w:w="851" w:type="dxa"/>
            <w:vAlign w:val="center"/>
          </w:tcPr>
          <w:p w:rsidR="000D7174" w:rsidRPr="00CE23F6" w:rsidRDefault="000D7174" w:rsidP="008F7A9D">
            <w:pPr>
              <w:jc w:val="center"/>
              <w:rPr>
                <w:b/>
              </w:rPr>
            </w:pPr>
          </w:p>
        </w:tc>
        <w:tc>
          <w:tcPr>
            <w:tcW w:w="4383" w:type="dxa"/>
            <w:vAlign w:val="center"/>
          </w:tcPr>
          <w:p w:rsidR="000D7174" w:rsidRPr="00CE23F6" w:rsidRDefault="000D7174" w:rsidP="008F7A9D">
            <w:pPr>
              <w:jc w:val="center"/>
              <w:rPr>
                <w:b/>
              </w:rPr>
            </w:pPr>
            <w:r w:rsidRPr="00CE23F6">
              <w:rPr>
                <w:b/>
              </w:rPr>
              <w:t>Утверждаю</w:t>
            </w:r>
          </w:p>
          <w:p w:rsidR="000D7174" w:rsidRPr="00CE23F6" w:rsidRDefault="000D7174" w:rsidP="008F7A9D">
            <w:pPr>
              <w:jc w:val="center"/>
              <w:rPr>
                <w:b/>
              </w:rPr>
            </w:pPr>
            <w:r>
              <w:rPr>
                <w:b/>
              </w:rPr>
              <w:t xml:space="preserve">_________ </w:t>
            </w:r>
            <w:r w:rsidR="00E342C6">
              <w:rPr>
                <w:b/>
              </w:rPr>
              <w:t>Р.Д.Абдуллина</w:t>
            </w:r>
          </w:p>
          <w:p w:rsidR="000D7174" w:rsidRPr="0010530C" w:rsidRDefault="000D7174" w:rsidP="008F7A9D">
            <w:pPr>
              <w:jc w:val="center"/>
              <w:rPr>
                <w:b/>
              </w:rPr>
            </w:pPr>
            <w:r w:rsidRPr="0010530C">
              <w:rPr>
                <w:b/>
              </w:rPr>
              <w:t xml:space="preserve"> Руководитель </w:t>
            </w:r>
          </w:p>
          <w:p w:rsidR="000D7174" w:rsidRDefault="000D7174" w:rsidP="008F7A9D">
            <w:pPr>
              <w:jc w:val="center"/>
              <w:rPr>
                <w:b/>
              </w:rPr>
            </w:pPr>
            <w:r w:rsidRPr="0010530C">
              <w:rPr>
                <w:b/>
              </w:rPr>
              <w:t xml:space="preserve">Приказ  </w:t>
            </w:r>
          </w:p>
          <w:p w:rsidR="000D7174" w:rsidRPr="0010530C" w:rsidRDefault="000D7174" w:rsidP="008F7A9D">
            <w:pPr>
              <w:jc w:val="center"/>
              <w:rPr>
                <w:b/>
              </w:rPr>
            </w:pPr>
            <w:r w:rsidRPr="0010530C">
              <w:rPr>
                <w:b/>
              </w:rPr>
              <w:t>от  «</w:t>
            </w:r>
            <w:r w:rsidR="000A3CF7">
              <w:rPr>
                <w:b/>
              </w:rPr>
              <w:t>1</w:t>
            </w:r>
            <w:r w:rsidR="00315692">
              <w:rPr>
                <w:b/>
              </w:rPr>
              <w:t>2</w:t>
            </w:r>
            <w:r w:rsidRPr="0010530C">
              <w:rPr>
                <w:b/>
              </w:rPr>
              <w:t>»</w:t>
            </w:r>
            <w:r w:rsidRPr="00CE23F6">
              <w:t xml:space="preserve"> </w:t>
            </w:r>
            <w:r w:rsidR="000A3CF7">
              <w:rPr>
                <w:b/>
              </w:rPr>
              <w:t xml:space="preserve">февраля </w:t>
            </w:r>
            <w:r w:rsidRPr="0010530C">
              <w:rPr>
                <w:b/>
              </w:rPr>
              <w:t>20</w:t>
            </w:r>
            <w:r w:rsidR="000A3CF7">
              <w:rPr>
                <w:b/>
              </w:rPr>
              <w:t>21</w:t>
            </w:r>
            <w:r w:rsidRPr="0010530C">
              <w:rPr>
                <w:b/>
              </w:rPr>
              <w:t>г.</w:t>
            </w:r>
            <w:r>
              <w:rPr>
                <w:b/>
              </w:rPr>
              <w:t xml:space="preserve"> №</w:t>
            </w:r>
            <w:r w:rsidR="000A3CF7">
              <w:rPr>
                <w:b/>
              </w:rPr>
              <w:t>38</w:t>
            </w:r>
          </w:p>
          <w:p w:rsidR="000D7174" w:rsidRPr="00CE23F6" w:rsidRDefault="000D7174" w:rsidP="008F7A9D">
            <w:pPr>
              <w:jc w:val="center"/>
              <w:rPr>
                <w:b/>
              </w:rPr>
            </w:pPr>
          </w:p>
        </w:tc>
      </w:tr>
    </w:tbl>
    <w:p w:rsidR="000D7174" w:rsidRDefault="000D7174" w:rsidP="000D7174">
      <w:pPr>
        <w:tabs>
          <w:tab w:val="left" w:pos="5610"/>
        </w:tabs>
        <w:rPr>
          <w:b/>
        </w:rPr>
      </w:pPr>
      <w:r>
        <w:rPr>
          <w:b/>
        </w:rPr>
        <w:tab/>
        <w:t>Доведено до сведения работников</w:t>
      </w:r>
    </w:p>
    <w:p w:rsidR="000D7174" w:rsidRDefault="000D7174" w:rsidP="000D7174">
      <w:pPr>
        <w:tabs>
          <w:tab w:val="left" w:pos="5610"/>
        </w:tabs>
        <w:rPr>
          <w:b/>
        </w:rPr>
      </w:pPr>
      <w:r>
        <w:rPr>
          <w:b/>
        </w:rPr>
        <w:tab/>
        <w:t>на общем собрании  работников</w:t>
      </w:r>
    </w:p>
    <w:p w:rsidR="000D7174" w:rsidRDefault="000D7174" w:rsidP="000D7174">
      <w:pPr>
        <w:tabs>
          <w:tab w:val="left" w:pos="5610"/>
        </w:tabs>
        <w:rPr>
          <w:b/>
        </w:rPr>
      </w:pPr>
      <w:r>
        <w:rPr>
          <w:b/>
        </w:rPr>
        <w:t xml:space="preserve">                                                                                              </w:t>
      </w:r>
      <w:r w:rsidR="000A3CF7">
        <w:rPr>
          <w:b/>
        </w:rPr>
        <w:t>1</w:t>
      </w:r>
      <w:r w:rsidR="00315692">
        <w:rPr>
          <w:b/>
        </w:rPr>
        <w:t>2</w:t>
      </w:r>
      <w:r w:rsidR="000A3CF7">
        <w:rPr>
          <w:b/>
        </w:rPr>
        <w:t xml:space="preserve"> февраля </w:t>
      </w:r>
      <w:r>
        <w:rPr>
          <w:b/>
        </w:rPr>
        <w:t>20</w:t>
      </w:r>
      <w:r w:rsidR="000A3CF7">
        <w:rPr>
          <w:b/>
        </w:rPr>
        <w:t xml:space="preserve">21 </w:t>
      </w:r>
      <w:r>
        <w:rPr>
          <w:b/>
        </w:rPr>
        <w:t>г.</w:t>
      </w:r>
    </w:p>
    <w:p w:rsidR="000D7174" w:rsidRPr="00CE23F6" w:rsidRDefault="000D7174" w:rsidP="000D7174">
      <w:pPr>
        <w:tabs>
          <w:tab w:val="left" w:pos="5700"/>
        </w:tabs>
        <w:rPr>
          <w:b/>
        </w:rPr>
      </w:pPr>
      <w:r>
        <w:rPr>
          <w:b/>
        </w:rPr>
        <w:tab/>
        <w:t>Протокол №</w:t>
      </w:r>
      <w:r w:rsidR="000A3CF7">
        <w:rPr>
          <w:b/>
        </w:rPr>
        <w:t>7</w:t>
      </w:r>
    </w:p>
    <w:p w:rsidR="000D7174" w:rsidRDefault="000D7174" w:rsidP="000D7174">
      <w:pPr>
        <w:jc w:val="center"/>
        <w:rPr>
          <w:b/>
          <w:sz w:val="28"/>
          <w:szCs w:val="28"/>
        </w:rPr>
      </w:pPr>
    </w:p>
    <w:p w:rsidR="000D7174" w:rsidRDefault="000D7174" w:rsidP="000D7174">
      <w:pPr>
        <w:jc w:val="center"/>
        <w:rPr>
          <w:b/>
          <w:sz w:val="28"/>
          <w:szCs w:val="28"/>
        </w:rPr>
      </w:pPr>
      <w:r>
        <w:rPr>
          <w:b/>
          <w:sz w:val="28"/>
          <w:szCs w:val="28"/>
        </w:rPr>
        <w:t xml:space="preserve">Положение </w:t>
      </w:r>
    </w:p>
    <w:p w:rsidR="000D7174" w:rsidRDefault="000D7174" w:rsidP="000D7174">
      <w:pPr>
        <w:jc w:val="center"/>
        <w:rPr>
          <w:b/>
          <w:sz w:val="28"/>
          <w:szCs w:val="28"/>
        </w:rPr>
      </w:pPr>
      <w:r>
        <w:rPr>
          <w:b/>
          <w:sz w:val="28"/>
          <w:szCs w:val="28"/>
        </w:rPr>
        <w:t>о порядке предоставления «детского дня»</w:t>
      </w:r>
    </w:p>
    <w:p w:rsidR="000D7174" w:rsidRDefault="000D7174" w:rsidP="000D7174">
      <w:pPr>
        <w:jc w:val="center"/>
        <w:rPr>
          <w:b/>
          <w:sz w:val="28"/>
          <w:szCs w:val="28"/>
        </w:rPr>
      </w:pPr>
    </w:p>
    <w:p w:rsidR="000D7174" w:rsidRDefault="000D7174" w:rsidP="000D7174">
      <w:pPr>
        <w:jc w:val="both"/>
      </w:pPr>
      <w:r>
        <w:t>1.  Согласно п. 5 постановления Кабинета Министров  РТ (Совета Министров РТ, СМ РТ) от 14.06.1991 N 261 "О дополнительных мерах по социальной поддержке материнства и детства в ТССР" (далее по тексту - Постановление "о детском дне") женщинам, имеющим детей в возрасте до 16 лет, еженедельно предоставляется не менее 2 часов свободного времени или один свободный день в месяц, полностью или частично оплачиваемый за счет средств предприятий и организаций (так называемый "детский день").</w:t>
      </w:r>
    </w:p>
    <w:p w:rsidR="000D7174" w:rsidRPr="006A12C6" w:rsidRDefault="000D7174" w:rsidP="000D7174">
      <w:pPr>
        <w:jc w:val="both"/>
        <w:rPr>
          <w:sz w:val="22"/>
          <w:szCs w:val="22"/>
        </w:rPr>
      </w:pPr>
      <w:r>
        <w:t>2.</w:t>
      </w:r>
      <w:r w:rsidRPr="00AD4E08">
        <w:t xml:space="preserve">  </w:t>
      </w:r>
      <w:r>
        <w:t xml:space="preserve">Данное </w:t>
      </w:r>
      <w:r>
        <w:rPr>
          <w:b/>
        </w:rPr>
        <w:t xml:space="preserve"> </w:t>
      </w:r>
      <w:r>
        <w:t xml:space="preserve">   </w:t>
      </w:r>
      <w:r w:rsidRPr="006A12C6">
        <w:rPr>
          <w:sz w:val="22"/>
          <w:szCs w:val="22"/>
        </w:rPr>
        <w:t>Постановление "о детском дне",  являюще</w:t>
      </w:r>
      <w:r>
        <w:rPr>
          <w:sz w:val="22"/>
          <w:szCs w:val="22"/>
        </w:rPr>
        <w:t>еся</w:t>
      </w:r>
      <w:r w:rsidRPr="006A12C6">
        <w:rPr>
          <w:sz w:val="22"/>
          <w:szCs w:val="22"/>
        </w:rPr>
        <w:t xml:space="preserve"> нормативным правовым актом органа исполнительной власти Республики Татарстан - субъекта РФ, не противоречат положениям ТК РФ и иным федеральным трудовым НПА и не снижают уровень трудовых прав работников.</w:t>
      </w:r>
    </w:p>
    <w:p w:rsidR="000D7174" w:rsidRDefault="000D7174" w:rsidP="000D7174">
      <w:pPr>
        <w:jc w:val="both"/>
      </w:pPr>
      <w:r w:rsidRPr="006A12C6">
        <w:t>3.</w:t>
      </w:r>
      <w:r>
        <w:t xml:space="preserve"> Порядок предоставления женщине свободного времени и  его  оплаты  определяет коллективный договор.</w:t>
      </w:r>
    </w:p>
    <w:p w:rsidR="000D7174" w:rsidRPr="00AD4E08" w:rsidRDefault="000D7174" w:rsidP="000D7174">
      <w:pPr>
        <w:jc w:val="both"/>
      </w:pPr>
      <w:r>
        <w:t xml:space="preserve">4 </w:t>
      </w:r>
      <w:r w:rsidRPr="00AD4E08">
        <w:t xml:space="preserve"> "</w:t>
      </w:r>
      <w:r>
        <w:t>Д</w:t>
      </w:r>
      <w:r w:rsidRPr="00AD4E08">
        <w:t xml:space="preserve">етский день" </w:t>
      </w:r>
      <w:r>
        <w:t xml:space="preserve"> не может быть </w:t>
      </w:r>
      <w:r w:rsidRPr="00AD4E08">
        <w:t xml:space="preserve"> предоставлен работнику только на основании приказа, </w:t>
      </w:r>
      <w:r>
        <w:t xml:space="preserve">так как </w:t>
      </w:r>
      <w:r w:rsidRPr="00AD4E08">
        <w:t xml:space="preserve"> возникает вероятность конфликта с налоговыми органами. </w:t>
      </w:r>
    </w:p>
    <w:p w:rsidR="000D7174" w:rsidRPr="00AD4E08" w:rsidRDefault="000D7174" w:rsidP="000D7174">
      <w:pPr>
        <w:jc w:val="both"/>
        <w:rPr>
          <w:b/>
        </w:rPr>
      </w:pPr>
      <w:r w:rsidRPr="008302F9">
        <w:t xml:space="preserve">5. </w:t>
      </w:r>
      <w:r w:rsidRPr="00AD4E08">
        <w:t xml:space="preserve"> </w:t>
      </w:r>
      <w:r w:rsidRPr="00AD4E08">
        <w:rPr>
          <w:b/>
        </w:rPr>
        <w:t>Работникам образовательных учреждений «детский день» предоставляется на основании:</w:t>
      </w:r>
    </w:p>
    <w:p w:rsidR="000D7174" w:rsidRDefault="000D7174" w:rsidP="008C083B">
      <w:pPr>
        <w:numPr>
          <w:ilvl w:val="0"/>
          <w:numId w:val="33"/>
        </w:numPr>
        <w:jc w:val="both"/>
        <w:rPr>
          <w:sz w:val="28"/>
          <w:szCs w:val="28"/>
        </w:rPr>
      </w:pPr>
      <w:r>
        <w:t>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2021-2023 годы;</w:t>
      </w:r>
    </w:p>
    <w:p w:rsidR="000D7174" w:rsidRDefault="000D7174" w:rsidP="008C083B">
      <w:pPr>
        <w:numPr>
          <w:ilvl w:val="0"/>
          <w:numId w:val="33"/>
        </w:numPr>
        <w:jc w:val="both"/>
        <w:rPr>
          <w:sz w:val="28"/>
          <w:szCs w:val="28"/>
        </w:rPr>
      </w:pPr>
      <w:r>
        <w:t>муниципального Соглашения между Управлением образования Исполнительного комитета муниципального образования г.Казани и Татарским республиканским комитетом профсоюза работников народного образования и науки на 2021-2023 годы;</w:t>
      </w:r>
    </w:p>
    <w:p w:rsidR="000D7174" w:rsidRDefault="000D7174" w:rsidP="008C083B">
      <w:pPr>
        <w:numPr>
          <w:ilvl w:val="0"/>
          <w:numId w:val="33"/>
        </w:numPr>
        <w:jc w:val="both"/>
        <w:rPr>
          <w:b/>
          <w:sz w:val="28"/>
          <w:szCs w:val="28"/>
        </w:rPr>
      </w:pPr>
      <w:r>
        <w:t>коллективного договора  образовательного учреждения между работодателем (директором, заведующим) и первичной профсоюзной организации</w:t>
      </w:r>
      <w:r>
        <w:br/>
      </w:r>
      <w:r>
        <w:rPr>
          <w:b/>
        </w:rPr>
        <w:t>в разделе «Социальные гарантии, льготы»  отраслевого и муниципального Соглашений записано:</w:t>
      </w:r>
    </w:p>
    <w:p w:rsidR="000D7174" w:rsidRDefault="000D7174" w:rsidP="000D7174">
      <w:pPr>
        <w:ind w:left="420"/>
        <w:jc w:val="both"/>
      </w:pPr>
      <w:r>
        <w:t xml:space="preserve">«Предоставление работникам отрасли-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свободных дней в ближайшие каникулы, </w:t>
      </w:r>
      <w:r>
        <w:rPr>
          <w:b/>
        </w:rPr>
        <w:t>полностью оплачиваемые</w:t>
      </w:r>
      <w:r>
        <w:t>».</w:t>
      </w:r>
    </w:p>
    <w:p w:rsidR="000D7174" w:rsidRDefault="000D7174" w:rsidP="000D7174">
      <w:pPr>
        <w:jc w:val="both"/>
      </w:pPr>
      <w:r>
        <w:t>6.  Образовательное учреждение в коллективном договоре  и правилах внутреннего   трудового распорядка устанавливает порядок предоставления «детского дня» на основании Положения о предоставлении  «детского дня»</w:t>
      </w:r>
    </w:p>
    <w:p w:rsidR="000D7174" w:rsidRDefault="000D7174" w:rsidP="000D7174">
      <w:pPr>
        <w:ind w:left="420"/>
        <w:jc w:val="center"/>
        <w:rPr>
          <w:b/>
          <w:sz w:val="28"/>
          <w:szCs w:val="28"/>
        </w:rPr>
      </w:pPr>
    </w:p>
    <w:p w:rsidR="000D7174" w:rsidRDefault="000D7174" w:rsidP="000D7174">
      <w:pPr>
        <w:ind w:left="142"/>
        <w:jc w:val="both"/>
      </w:pPr>
      <w:r>
        <w:rPr>
          <w:b/>
        </w:rPr>
        <w:t xml:space="preserve">7.  </w:t>
      </w:r>
      <w:r w:rsidRPr="008302F9">
        <w:t>«Детский день»</w:t>
      </w:r>
      <w:r>
        <w:rPr>
          <w:b/>
        </w:rPr>
        <w:t xml:space="preserve"> </w:t>
      </w:r>
      <w:r>
        <w:t>предоставляется по  личному заявлению работника  в строгом соответствии с Положением о «детском дне» на основании приказа (распоряжения) руководителя образовательного учреждения за фактически отработанное время.</w:t>
      </w:r>
    </w:p>
    <w:p w:rsidR="000D7174" w:rsidRPr="008302F9" w:rsidRDefault="000D7174" w:rsidP="000D7174">
      <w:pPr>
        <w:jc w:val="both"/>
      </w:pPr>
      <w:r>
        <w:t>8.</w:t>
      </w:r>
      <w:r w:rsidRPr="00AD4E08">
        <w:t xml:space="preserve">  </w:t>
      </w:r>
      <w:r w:rsidRPr="008302F9">
        <w:t xml:space="preserve">Данное положение не распространяется на женщин, работающих по режиму неполного рабочего дня или находящихся в очередном отпуске, в отпуске по уходу за ребенком до 3-х лет. Суммирование свободного времени не допускается. </w:t>
      </w:r>
    </w:p>
    <w:p w:rsidR="000D7174" w:rsidRDefault="000D7174" w:rsidP="000D7174">
      <w:pPr>
        <w:jc w:val="both"/>
      </w:pPr>
      <w:r>
        <w:t xml:space="preserve">9.  </w:t>
      </w:r>
      <w:r w:rsidRPr="008302F9">
        <w:t xml:space="preserve">Локальный акт  «Положение  о </w:t>
      </w:r>
      <w:r>
        <w:t xml:space="preserve"> порядке  </w:t>
      </w:r>
      <w:r w:rsidRPr="008302F9">
        <w:t>предоставлени</w:t>
      </w:r>
      <w:r>
        <w:t>я</w:t>
      </w:r>
      <w:r w:rsidRPr="008302F9">
        <w:t xml:space="preserve"> «детского дня»</w:t>
      </w:r>
      <w:r>
        <w:t xml:space="preserve"> разрабатывается в учреждении образования и вводится в действие приказом (распоряжением) руководителя образовательного учреждения с учетом мотивированного мнения первичной профсоюзной организации.</w:t>
      </w:r>
    </w:p>
    <w:p w:rsidR="000D7174" w:rsidRDefault="000D7174" w:rsidP="000D7174">
      <w:pPr>
        <w:jc w:val="both"/>
        <w:rPr>
          <w:sz w:val="28"/>
          <w:szCs w:val="28"/>
        </w:rPr>
      </w:pPr>
    </w:p>
    <w:p w:rsidR="00E342C6" w:rsidRDefault="00E342C6" w:rsidP="000D7174">
      <w:pPr>
        <w:jc w:val="right"/>
        <w:rPr>
          <w:i/>
        </w:rPr>
      </w:pPr>
    </w:p>
    <w:p w:rsidR="00E342C6" w:rsidRDefault="00E342C6" w:rsidP="000D7174">
      <w:pPr>
        <w:jc w:val="right"/>
        <w:rPr>
          <w:i/>
        </w:rPr>
      </w:pPr>
    </w:p>
    <w:p w:rsidR="00E342C6" w:rsidRDefault="00E342C6" w:rsidP="000D7174">
      <w:pPr>
        <w:jc w:val="right"/>
        <w:rPr>
          <w:i/>
        </w:rPr>
      </w:pPr>
    </w:p>
    <w:p w:rsidR="00E342C6" w:rsidRDefault="00E342C6" w:rsidP="000D7174">
      <w:pPr>
        <w:jc w:val="right"/>
        <w:rPr>
          <w:i/>
        </w:rPr>
      </w:pPr>
    </w:p>
    <w:p w:rsidR="00E342C6" w:rsidRDefault="00E342C6" w:rsidP="000D7174">
      <w:pPr>
        <w:jc w:val="right"/>
        <w:rPr>
          <w:i/>
        </w:rPr>
      </w:pPr>
    </w:p>
    <w:p w:rsidR="00E342C6" w:rsidRDefault="00E342C6" w:rsidP="000D7174">
      <w:pPr>
        <w:jc w:val="right"/>
        <w:rPr>
          <w:i/>
        </w:rPr>
      </w:pPr>
    </w:p>
    <w:p w:rsidR="00E342C6" w:rsidRDefault="00E342C6" w:rsidP="000D7174">
      <w:pPr>
        <w:jc w:val="right"/>
        <w:rPr>
          <w:i/>
        </w:rPr>
      </w:pPr>
    </w:p>
    <w:p w:rsidR="00E342C6" w:rsidRDefault="00E342C6" w:rsidP="000D7174">
      <w:pPr>
        <w:jc w:val="right"/>
        <w:rPr>
          <w:i/>
        </w:rPr>
      </w:pPr>
    </w:p>
    <w:p w:rsidR="00E342C6" w:rsidRDefault="00E342C6" w:rsidP="000D7174">
      <w:pPr>
        <w:jc w:val="right"/>
        <w:rPr>
          <w:i/>
        </w:rPr>
      </w:pPr>
    </w:p>
    <w:p w:rsidR="00E342C6" w:rsidRDefault="00E342C6" w:rsidP="000D7174">
      <w:pPr>
        <w:jc w:val="right"/>
        <w:rPr>
          <w:i/>
        </w:rPr>
      </w:pPr>
    </w:p>
    <w:p w:rsidR="00E342C6" w:rsidRDefault="00E342C6" w:rsidP="000D7174">
      <w:pPr>
        <w:jc w:val="right"/>
        <w:rPr>
          <w:i/>
        </w:rPr>
      </w:pPr>
    </w:p>
    <w:p w:rsidR="00E342C6" w:rsidRDefault="00E342C6" w:rsidP="000D7174">
      <w:pPr>
        <w:jc w:val="right"/>
        <w:rPr>
          <w:i/>
        </w:rPr>
      </w:pPr>
    </w:p>
    <w:p w:rsidR="00E342C6" w:rsidRDefault="00E342C6" w:rsidP="000D7174">
      <w:pPr>
        <w:jc w:val="right"/>
        <w:rPr>
          <w:i/>
        </w:rPr>
      </w:pPr>
    </w:p>
    <w:p w:rsidR="00E342C6" w:rsidRDefault="00E342C6" w:rsidP="000D7174">
      <w:pPr>
        <w:jc w:val="right"/>
        <w:rPr>
          <w:i/>
        </w:rPr>
      </w:pPr>
    </w:p>
    <w:p w:rsidR="00E342C6" w:rsidRDefault="00E342C6" w:rsidP="000D7174">
      <w:pPr>
        <w:jc w:val="right"/>
        <w:rPr>
          <w:i/>
        </w:rPr>
      </w:pPr>
    </w:p>
    <w:p w:rsidR="00E342C6" w:rsidRDefault="00E342C6" w:rsidP="000D7174">
      <w:pPr>
        <w:jc w:val="right"/>
        <w:rPr>
          <w:i/>
        </w:rPr>
      </w:pPr>
    </w:p>
    <w:p w:rsidR="00E342C6" w:rsidRDefault="00E342C6" w:rsidP="000D7174">
      <w:pPr>
        <w:jc w:val="right"/>
        <w:rPr>
          <w:i/>
        </w:rPr>
      </w:pPr>
    </w:p>
    <w:p w:rsidR="00E342C6" w:rsidRDefault="00E342C6" w:rsidP="000D7174">
      <w:pPr>
        <w:jc w:val="right"/>
        <w:rPr>
          <w:i/>
        </w:rPr>
      </w:pPr>
    </w:p>
    <w:p w:rsidR="00E342C6" w:rsidRDefault="00E342C6" w:rsidP="000D7174">
      <w:pPr>
        <w:jc w:val="right"/>
        <w:rPr>
          <w:i/>
        </w:rPr>
      </w:pPr>
    </w:p>
    <w:p w:rsidR="00E342C6" w:rsidRDefault="00E342C6" w:rsidP="000D7174">
      <w:pPr>
        <w:jc w:val="right"/>
        <w:rPr>
          <w:i/>
        </w:rPr>
      </w:pPr>
    </w:p>
    <w:p w:rsidR="00E342C6" w:rsidRDefault="00E342C6" w:rsidP="000D7174">
      <w:pPr>
        <w:jc w:val="right"/>
        <w:rPr>
          <w:i/>
        </w:rPr>
      </w:pPr>
    </w:p>
    <w:p w:rsidR="00E342C6" w:rsidRDefault="00E342C6" w:rsidP="000D7174">
      <w:pPr>
        <w:jc w:val="right"/>
        <w:rPr>
          <w:i/>
        </w:rPr>
      </w:pPr>
    </w:p>
    <w:p w:rsidR="00E342C6" w:rsidRDefault="00E342C6" w:rsidP="000D7174">
      <w:pPr>
        <w:jc w:val="right"/>
        <w:rPr>
          <w:i/>
        </w:rPr>
      </w:pPr>
    </w:p>
    <w:p w:rsidR="00E342C6" w:rsidRDefault="00E342C6" w:rsidP="000D7174">
      <w:pPr>
        <w:jc w:val="right"/>
        <w:rPr>
          <w:i/>
        </w:rPr>
      </w:pPr>
    </w:p>
    <w:p w:rsidR="00E342C6" w:rsidRDefault="00E342C6" w:rsidP="000D7174">
      <w:pPr>
        <w:jc w:val="right"/>
        <w:rPr>
          <w:i/>
        </w:rPr>
      </w:pPr>
    </w:p>
    <w:p w:rsidR="00E342C6" w:rsidRDefault="00E342C6" w:rsidP="000D7174">
      <w:pPr>
        <w:jc w:val="right"/>
        <w:rPr>
          <w:i/>
        </w:rPr>
      </w:pPr>
    </w:p>
    <w:p w:rsidR="00E342C6" w:rsidRDefault="00E342C6" w:rsidP="000D7174">
      <w:pPr>
        <w:jc w:val="right"/>
        <w:rPr>
          <w:i/>
        </w:rPr>
      </w:pPr>
    </w:p>
    <w:p w:rsidR="00E342C6" w:rsidRDefault="00E342C6" w:rsidP="000D7174">
      <w:pPr>
        <w:jc w:val="right"/>
        <w:rPr>
          <w:i/>
        </w:rPr>
      </w:pPr>
    </w:p>
    <w:p w:rsidR="00E342C6" w:rsidRDefault="00E342C6" w:rsidP="000D7174">
      <w:pPr>
        <w:jc w:val="right"/>
        <w:rPr>
          <w:i/>
        </w:rPr>
      </w:pPr>
    </w:p>
    <w:p w:rsidR="00E342C6" w:rsidRDefault="00E342C6" w:rsidP="000D7174">
      <w:pPr>
        <w:jc w:val="right"/>
        <w:rPr>
          <w:i/>
        </w:rPr>
      </w:pPr>
    </w:p>
    <w:p w:rsidR="00E342C6" w:rsidRDefault="00E342C6" w:rsidP="000D7174">
      <w:pPr>
        <w:jc w:val="right"/>
        <w:rPr>
          <w:i/>
        </w:rPr>
      </w:pPr>
    </w:p>
    <w:p w:rsidR="00E342C6" w:rsidRDefault="00E342C6" w:rsidP="000D7174">
      <w:pPr>
        <w:jc w:val="right"/>
        <w:rPr>
          <w:i/>
        </w:rPr>
      </w:pPr>
    </w:p>
    <w:p w:rsidR="00E342C6" w:rsidRDefault="00E342C6" w:rsidP="000D7174">
      <w:pPr>
        <w:jc w:val="right"/>
        <w:rPr>
          <w:i/>
        </w:rPr>
      </w:pPr>
    </w:p>
    <w:p w:rsidR="00E342C6" w:rsidRDefault="00E342C6" w:rsidP="000D7174">
      <w:pPr>
        <w:jc w:val="right"/>
        <w:rPr>
          <w:i/>
        </w:rPr>
      </w:pPr>
    </w:p>
    <w:p w:rsidR="00E342C6" w:rsidRDefault="00E342C6" w:rsidP="000D7174">
      <w:pPr>
        <w:jc w:val="right"/>
        <w:rPr>
          <w:i/>
        </w:rPr>
      </w:pPr>
    </w:p>
    <w:p w:rsidR="00E342C6" w:rsidRDefault="00E342C6" w:rsidP="000D7174">
      <w:pPr>
        <w:jc w:val="right"/>
        <w:rPr>
          <w:i/>
        </w:rPr>
      </w:pPr>
    </w:p>
    <w:p w:rsidR="00E342C6" w:rsidRDefault="00E342C6" w:rsidP="000D7174">
      <w:pPr>
        <w:jc w:val="right"/>
        <w:rPr>
          <w:i/>
        </w:rPr>
      </w:pPr>
    </w:p>
    <w:p w:rsidR="000D7174" w:rsidRPr="00E342C6" w:rsidRDefault="00310C4A" w:rsidP="000D7174">
      <w:pPr>
        <w:jc w:val="right"/>
        <w:rPr>
          <w:sz w:val="28"/>
          <w:szCs w:val="28"/>
        </w:rPr>
      </w:pPr>
      <w:r>
        <w:rPr>
          <w:sz w:val="28"/>
          <w:szCs w:val="28"/>
        </w:rPr>
        <w:t>Приложение №16</w:t>
      </w:r>
    </w:p>
    <w:tbl>
      <w:tblPr>
        <w:tblW w:w="0" w:type="auto"/>
        <w:tblLook w:val="04A0" w:firstRow="1" w:lastRow="0" w:firstColumn="1" w:lastColumn="0" w:noHBand="0" w:noVBand="1"/>
      </w:tblPr>
      <w:tblGrid>
        <w:gridCol w:w="4582"/>
        <w:gridCol w:w="4989"/>
      </w:tblGrid>
      <w:tr w:rsidR="000D7174" w:rsidRPr="00311E99" w:rsidTr="008F7A9D">
        <w:tc>
          <w:tcPr>
            <w:tcW w:w="4582" w:type="dxa"/>
          </w:tcPr>
          <w:p w:rsidR="000D7174" w:rsidRPr="00311E99" w:rsidRDefault="000D7174" w:rsidP="008F7A9D">
            <w:pPr>
              <w:tabs>
                <w:tab w:val="left" w:pos="8507"/>
              </w:tabs>
              <w:ind w:firstLine="426"/>
              <w:rPr>
                <w:b/>
              </w:rPr>
            </w:pPr>
            <w:r w:rsidRPr="00311E99">
              <w:rPr>
                <w:b/>
              </w:rPr>
              <w:t>Мотивированное мнение</w:t>
            </w:r>
          </w:p>
          <w:p w:rsidR="000D7174" w:rsidRPr="00311E99" w:rsidRDefault="000D7174" w:rsidP="008F7A9D">
            <w:pPr>
              <w:tabs>
                <w:tab w:val="left" w:pos="8507"/>
              </w:tabs>
              <w:ind w:left="426"/>
              <w:rPr>
                <w:b/>
              </w:rPr>
            </w:pPr>
            <w:r w:rsidRPr="00311E99">
              <w:rPr>
                <w:b/>
              </w:rPr>
              <w:t>Первичной профсоюзной                    организации</w:t>
            </w:r>
          </w:p>
          <w:p w:rsidR="000D7174" w:rsidRPr="00311E99" w:rsidRDefault="000D7174" w:rsidP="008F7A9D">
            <w:pPr>
              <w:tabs>
                <w:tab w:val="left" w:pos="8507"/>
              </w:tabs>
              <w:ind w:firstLine="426"/>
              <w:rPr>
                <w:b/>
              </w:rPr>
            </w:pPr>
            <w:r w:rsidRPr="00311E99">
              <w:rPr>
                <w:b/>
              </w:rPr>
              <w:t xml:space="preserve">Председатель </w:t>
            </w:r>
          </w:p>
          <w:p w:rsidR="000D7174" w:rsidRPr="00311E99" w:rsidRDefault="000D7174" w:rsidP="008F7A9D">
            <w:pPr>
              <w:tabs>
                <w:tab w:val="left" w:pos="8507"/>
              </w:tabs>
              <w:ind w:firstLine="426"/>
              <w:rPr>
                <w:b/>
              </w:rPr>
            </w:pPr>
            <w:r w:rsidRPr="00311E99">
              <w:rPr>
                <w:b/>
              </w:rPr>
              <w:t>профсоюзного комитета</w:t>
            </w:r>
          </w:p>
          <w:p w:rsidR="000D7174" w:rsidRDefault="000D7174" w:rsidP="008F7A9D">
            <w:pPr>
              <w:tabs>
                <w:tab w:val="left" w:pos="8507"/>
              </w:tabs>
              <w:ind w:firstLine="426"/>
            </w:pPr>
          </w:p>
          <w:p w:rsidR="000D7174" w:rsidRDefault="000D7174" w:rsidP="008F7A9D">
            <w:pPr>
              <w:tabs>
                <w:tab w:val="left" w:pos="8507"/>
              </w:tabs>
              <w:ind w:firstLine="426"/>
            </w:pPr>
            <w:r>
              <w:t xml:space="preserve">____________  </w:t>
            </w:r>
            <w:r w:rsidR="00E342C6">
              <w:t>Л.С.Князева</w:t>
            </w:r>
          </w:p>
          <w:p w:rsidR="000D7174" w:rsidRPr="00311E99" w:rsidRDefault="000D7174" w:rsidP="000A3CF7">
            <w:pPr>
              <w:tabs>
                <w:tab w:val="left" w:pos="8507"/>
              </w:tabs>
              <w:ind w:firstLine="426"/>
              <w:rPr>
                <w:b/>
              </w:rPr>
            </w:pPr>
            <w:r w:rsidRPr="00311E99">
              <w:rPr>
                <w:b/>
              </w:rPr>
              <w:t xml:space="preserve">Протокол от </w:t>
            </w:r>
            <w:r w:rsidR="000A3CF7">
              <w:rPr>
                <w:b/>
              </w:rPr>
              <w:t>1</w:t>
            </w:r>
            <w:r w:rsidR="00315692">
              <w:rPr>
                <w:b/>
              </w:rPr>
              <w:t>2</w:t>
            </w:r>
            <w:r w:rsidR="000A3CF7">
              <w:rPr>
                <w:b/>
              </w:rPr>
              <w:t xml:space="preserve">.02.2021г. </w:t>
            </w:r>
            <w:r w:rsidRPr="00311E99">
              <w:rPr>
                <w:b/>
              </w:rPr>
              <w:t>№</w:t>
            </w:r>
            <w:r w:rsidR="000A3CF7">
              <w:rPr>
                <w:b/>
              </w:rPr>
              <w:t>7</w:t>
            </w:r>
          </w:p>
        </w:tc>
        <w:tc>
          <w:tcPr>
            <w:tcW w:w="4989" w:type="dxa"/>
          </w:tcPr>
          <w:p w:rsidR="000D7174" w:rsidRPr="00311E99" w:rsidRDefault="000D7174" w:rsidP="008F7A9D">
            <w:pPr>
              <w:tabs>
                <w:tab w:val="left" w:pos="8507"/>
              </w:tabs>
              <w:ind w:firstLine="426"/>
              <w:rPr>
                <w:b/>
              </w:rPr>
            </w:pPr>
            <w:r w:rsidRPr="00311E99">
              <w:rPr>
                <w:b/>
              </w:rPr>
              <w:t xml:space="preserve">         </w:t>
            </w:r>
            <w:r>
              <w:rPr>
                <w:b/>
              </w:rPr>
              <w:t xml:space="preserve"> </w:t>
            </w:r>
            <w:r w:rsidRPr="00311E99">
              <w:rPr>
                <w:b/>
              </w:rPr>
              <w:t>УТВЕРЖДАЮ</w:t>
            </w:r>
          </w:p>
          <w:p w:rsidR="000D7174" w:rsidRPr="00311E99" w:rsidRDefault="000D7174" w:rsidP="008F7A9D">
            <w:pPr>
              <w:tabs>
                <w:tab w:val="left" w:pos="8507"/>
              </w:tabs>
              <w:ind w:firstLine="426"/>
              <w:jc w:val="right"/>
              <w:rPr>
                <w:b/>
              </w:rPr>
            </w:pPr>
            <w:r w:rsidRPr="00311E99">
              <w:rPr>
                <w:b/>
              </w:rPr>
              <w:t>Директор  МБОУ «</w:t>
            </w:r>
            <w:r w:rsidR="00E342C6">
              <w:rPr>
                <w:b/>
              </w:rPr>
              <w:t>Школа №100 – Центр образования</w:t>
            </w:r>
            <w:r w:rsidRPr="00311E99">
              <w:rPr>
                <w:b/>
              </w:rPr>
              <w:t>»</w:t>
            </w:r>
            <w:r w:rsidR="00E342C6">
              <w:rPr>
                <w:b/>
              </w:rPr>
              <w:t xml:space="preserve"> </w:t>
            </w:r>
          </w:p>
          <w:p w:rsidR="000D7174" w:rsidRPr="00311E99" w:rsidRDefault="000D7174" w:rsidP="008F7A9D">
            <w:pPr>
              <w:tabs>
                <w:tab w:val="left" w:pos="8507"/>
              </w:tabs>
              <w:ind w:firstLine="426"/>
              <w:jc w:val="center"/>
              <w:rPr>
                <w:b/>
              </w:rPr>
            </w:pPr>
          </w:p>
          <w:p w:rsidR="000D7174" w:rsidRPr="00311E99" w:rsidRDefault="00E342C6" w:rsidP="008F7A9D">
            <w:pPr>
              <w:tabs>
                <w:tab w:val="left" w:pos="8507"/>
              </w:tabs>
              <w:ind w:firstLine="426"/>
              <w:jc w:val="right"/>
              <w:rPr>
                <w:b/>
              </w:rPr>
            </w:pPr>
            <w:r>
              <w:rPr>
                <w:b/>
              </w:rPr>
              <w:t xml:space="preserve">         </w:t>
            </w:r>
            <w:r w:rsidR="000D7174" w:rsidRPr="00311E99">
              <w:rPr>
                <w:b/>
              </w:rPr>
              <w:t xml:space="preserve">    </w:t>
            </w:r>
            <w:r>
              <w:rPr>
                <w:b/>
              </w:rPr>
              <w:t>Р.Д.Абдуллина</w:t>
            </w:r>
            <w:r w:rsidR="000D7174" w:rsidRPr="00311E99">
              <w:rPr>
                <w:b/>
              </w:rPr>
              <w:t xml:space="preserve">        ____________ </w:t>
            </w:r>
            <w:r w:rsidR="000D7174">
              <w:rPr>
                <w:b/>
              </w:rPr>
              <w:t xml:space="preserve">  </w:t>
            </w:r>
          </w:p>
          <w:p w:rsidR="000D7174" w:rsidRPr="00311E99" w:rsidRDefault="000D7174" w:rsidP="008F7A9D">
            <w:pPr>
              <w:tabs>
                <w:tab w:val="left" w:pos="1185"/>
                <w:tab w:val="left" w:pos="8507"/>
              </w:tabs>
              <w:rPr>
                <w:b/>
              </w:rPr>
            </w:pPr>
          </w:p>
          <w:p w:rsidR="000D7174" w:rsidRPr="00311E99" w:rsidRDefault="000D7174" w:rsidP="000A3CF7">
            <w:pPr>
              <w:tabs>
                <w:tab w:val="left" w:pos="8507"/>
              </w:tabs>
              <w:rPr>
                <w:b/>
              </w:rPr>
            </w:pPr>
            <w:r w:rsidRPr="00311E99">
              <w:rPr>
                <w:b/>
              </w:rPr>
              <w:t xml:space="preserve">                  Приказ №</w:t>
            </w:r>
            <w:r w:rsidR="000A3CF7">
              <w:rPr>
                <w:b/>
              </w:rPr>
              <w:t>38</w:t>
            </w:r>
            <w:r>
              <w:rPr>
                <w:b/>
              </w:rPr>
              <w:t xml:space="preserve"> </w:t>
            </w:r>
            <w:r w:rsidRPr="00311E99">
              <w:rPr>
                <w:b/>
              </w:rPr>
              <w:t xml:space="preserve"> от </w:t>
            </w:r>
            <w:r w:rsidR="000A3CF7">
              <w:rPr>
                <w:b/>
              </w:rPr>
              <w:t>1</w:t>
            </w:r>
            <w:r w:rsidR="00315692">
              <w:rPr>
                <w:b/>
              </w:rPr>
              <w:t>2</w:t>
            </w:r>
            <w:r w:rsidR="000A3CF7">
              <w:rPr>
                <w:b/>
              </w:rPr>
              <w:t xml:space="preserve">.02.2021г. </w:t>
            </w:r>
          </w:p>
        </w:tc>
      </w:tr>
    </w:tbl>
    <w:p w:rsidR="000D7174" w:rsidRDefault="000D7174" w:rsidP="000D7174">
      <w:pPr>
        <w:jc w:val="center"/>
        <w:rPr>
          <w:b/>
        </w:rPr>
      </w:pPr>
    </w:p>
    <w:p w:rsidR="000D7174" w:rsidRDefault="000D7174" w:rsidP="000D7174">
      <w:pPr>
        <w:jc w:val="center"/>
        <w:rPr>
          <w:b/>
        </w:rPr>
      </w:pPr>
      <w:r>
        <w:rPr>
          <w:b/>
        </w:rPr>
        <w:t>Перечень</w:t>
      </w:r>
    </w:p>
    <w:p w:rsidR="000D7174" w:rsidRDefault="000D7174" w:rsidP="000D7174">
      <w:pPr>
        <w:jc w:val="center"/>
        <w:rPr>
          <w:b/>
        </w:rPr>
      </w:pPr>
      <w:r>
        <w:rPr>
          <w:b/>
        </w:rPr>
        <w:t>должностей с ненормированным рабочим днем, работа в которых дает право на ежегодный дополнительный оплачиваемый отпуск</w:t>
      </w:r>
    </w:p>
    <w:p w:rsidR="000D7174" w:rsidRDefault="000D7174" w:rsidP="000D7174">
      <w:pPr>
        <w:shd w:val="clear" w:color="auto" w:fill="FFFFFF"/>
        <w:spacing w:line="276" w:lineRule="auto"/>
        <w:ind w:right="998"/>
        <w:jc w:val="center"/>
      </w:pPr>
    </w:p>
    <w:tbl>
      <w:tblPr>
        <w:tblW w:w="0" w:type="auto"/>
        <w:jc w:val="center"/>
        <w:tblLayout w:type="fixed"/>
        <w:tblCellMar>
          <w:left w:w="40" w:type="dxa"/>
          <w:right w:w="40" w:type="dxa"/>
        </w:tblCellMar>
        <w:tblLook w:val="04A0" w:firstRow="1" w:lastRow="0" w:firstColumn="1" w:lastColumn="0" w:noHBand="0" w:noVBand="1"/>
      </w:tblPr>
      <w:tblGrid>
        <w:gridCol w:w="4253"/>
        <w:gridCol w:w="2410"/>
      </w:tblGrid>
      <w:tr w:rsidR="000D7174" w:rsidTr="008F7A9D">
        <w:trPr>
          <w:trHeight w:hRule="exact" w:val="69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0D7174" w:rsidRDefault="000D7174" w:rsidP="008F7A9D">
            <w:pPr>
              <w:shd w:val="clear" w:color="auto" w:fill="FFFFFF"/>
              <w:spacing w:line="276" w:lineRule="auto"/>
              <w:rPr>
                <w:spacing w:val="-1"/>
              </w:rPr>
            </w:pPr>
            <w:r>
              <w:rPr>
                <w:spacing w:val="-1"/>
              </w:rPr>
              <w:t>Заместитель  руководителя по АХЧ</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0D7174" w:rsidRDefault="000D7174" w:rsidP="008F7A9D">
            <w:pPr>
              <w:spacing w:line="276" w:lineRule="auto"/>
            </w:pPr>
            <w:r>
              <w:t xml:space="preserve"> 3  календарных  дня</w:t>
            </w:r>
          </w:p>
        </w:tc>
      </w:tr>
      <w:tr w:rsidR="000D7174" w:rsidTr="008F7A9D">
        <w:trPr>
          <w:trHeight w:hRule="exact" w:val="51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0D7174" w:rsidRDefault="000D7174" w:rsidP="008F7A9D">
            <w:pPr>
              <w:shd w:val="clear" w:color="auto" w:fill="FFFFFF"/>
              <w:spacing w:line="276" w:lineRule="auto"/>
              <w:rPr>
                <w:spacing w:val="-1"/>
              </w:rPr>
            </w:pPr>
            <w:r>
              <w:rPr>
                <w:spacing w:val="-1"/>
              </w:rPr>
              <w:t>Секретарь</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0D7174" w:rsidRDefault="000D7174" w:rsidP="008F7A9D">
            <w:pPr>
              <w:spacing w:line="276" w:lineRule="auto"/>
            </w:pPr>
            <w:r>
              <w:t xml:space="preserve"> 3  календарных дня</w:t>
            </w:r>
          </w:p>
        </w:tc>
      </w:tr>
      <w:tr w:rsidR="000D7174" w:rsidTr="008F7A9D">
        <w:trPr>
          <w:trHeight w:hRule="exact" w:val="51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0D7174" w:rsidRDefault="000D7174" w:rsidP="008F7A9D">
            <w:pPr>
              <w:shd w:val="clear" w:color="auto" w:fill="FFFFFF"/>
              <w:spacing w:line="276" w:lineRule="auto"/>
              <w:rPr>
                <w:spacing w:val="-1"/>
              </w:rPr>
            </w:pPr>
            <w:r>
              <w:rPr>
                <w:spacing w:val="-1"/>
              </w:rPr>
              <w:t>Кладовщик</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0D7174" w:rsidRDefault="000D7174" w:rsidP="008F7A9D">
            <w:pPr>
              <w:spacing w:line="276" w:lineRule="auto"/>
            </w:pPr>
            <w:r>
              <w:t>3  календарных дня</w:t>
            </w:r>
          </w:p>
        </w:tc>
      </w:tr>
    </w:tbl>
    <w:p w:rsidR="000D7174" w:rsidRDefault="000D7174" w:rsidP="000D7174">
      <w:pPr>
        <w:shd w:val="clear" w:color="auto" w:fill="FFFFFF"/>
        <w:spacing w:line="276" w:lineRule="auto"/>
        <w:jc w:val="both"/>
        <w:rPr>
          <w:bCs/>
          <w:i/>
          <w:sz w:val="28"/>
        </w:rPr>
      </w:pPr>
    </w:p>
    <w:p w:rsidR="000D7174" w:rsidRDefault="000D7174" w:rsidP="005C61FE">
      <w:pPr>
        <w:shd w:val="clear" w:color="auto" w:fill="FFFFFF"/>
        <w:spacing w:line="276" w:lineRule="auto"/>
        <w:ind w:left="567" w:right="-142" w:firstLine="284"/>
        <w:jc w:val="both"/>
        <w:rPr>
          <w:i/>
        </w:rPr>
      </w:pPr>
      <w:r>
        <w:rPr>
          <w:bCs/>
          <w:i/>
        </w:rPr>
        <w:t xml:space="preserve">Примечание: </w:t>
      </w:r>
      <w:r>
        <w:rPr>
          <w:i/>
          <w:spacing w:val="-1"/>
        </w:rPr>
        <w:t xml:space="preserve">Дополнительный отпуск присоединяется, как правило, к очередному отпуску с учетом режима работы </w:t>
      </w:r>
      <w:r>
        <w:rPr>
          <w:i/>
          <w:spacing w:val="-2"/>
        </w:rPr>
        <w:t>учреждения.</w:t>
      </w:r>
    </w:p>
    <w:p w:rsidR="000D7174" w:rsidRDefault="000D7174" w:rsidP="000D7174">
      <w:pPr>
        <w:spacing w:after="200" w:line="276" w:lineRule="auto"/>
      </w:pPr>
      <w:r>
        <w:rPr>
          <w:b/>
          <w:spacing w:val="-20"/>
        </w:rPr>
        <w:t xml:space="preserve">Основание: ст .119 ТК РФ (пункт 42.2), </w:t>
      </w:r>
      <w:r>
        <w:rPr>
          <w:b/>
        </w:rPr>
        <w:t>ст. 101 ТК РФ, ст. 372 ТК РФ.</w:t>
      </w:r>
    </w:p>
    <w:p w:rsidR="000D7174" w:rsidRDefault="000D7174" w:rsidP="000D7174">
      <w:pPr>
        <w:spacing w:after="200" w:line="276" w:lineRule="auto"/>
        <w:jc w:val="both"/>
        <w:rPr>
          <w:b/>
          <w:color w:val="3C3C3C"/>
          <w:spacing w:val="2"/>
        </w:rPr>
      </w:pPr>
      <w:r>
        <w:rPr>
          <w:b/>
          <w:color w:val="3C3C3C"/>
          <w:spacing w:val="2"/>
        </w:rPr>
        <w:t>Постановление Кабинета Министров Республики Татарстан 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0D7174" w:rsidRDefault="000D7174" w:rsidP="000D7174">
      <w:pPr>
        <w:spacing w:line="276" w:lineRule="auto"/>
        <w:jc w:val="center"/>
        <w:rPr>
          <w:b/>
          <w:color w:val="3C3C3C"/>
          <w:spacing w:val="2"/>
        </w:rPr>
      </w:pPr>
      <w:r>
        <w:rPr>
          <w:b/>
          <w:color w:val="3C3C3C"/>
          <w:spacing w:val="2"/>
        </w:rPr>
        <w:t>Постановление Кабинета Министров Республики Татарстан</w:t>
      </w:r>
    </w:p>
    <w:p w:rsidR="000D7174" w:rsidRDefault="000D7174" w:rsidP="000D7174">
      <w:pPr>
        <w:shd w:val="clear" w:color="auto" w:fill="FFFFFF"/>
        <w:spacing w:line="288" w:lineRule="atLeast"/>
        <w:jc w:val="center"/>
        <w:textAlignment w:val="baseline"/>
        <w:rPr>
          <w:b/>
          <w:color w:val="3C3C3C"/>
          <w:spacing w:val="2"/>
        </w:rPr>
      </w:pPr>
      <w:r>
        <w:rPr>
          <w:b/>
          <w:color w:val="3C3C3C"/>
          <w:spacing w:val="2"/>
        </w:rPr>
        <w:t>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0D7174" w:rsidRDefault="000D7174" w:rsidP="000D7174">
      <w:pPr>
        <w:shd w:val="clear" w:color="auto" w:fill="FFFFFF"/>
        <w:spacing w:line="288" w:lineRule="atLeast"/>
        <w:jc w:val="center"/>
        <w:textAlignment w:val="baseline"/>
        <w:rPr>
          <w:b/>
          <w:color w:val="3C3C3C"/>
          <w:spacing w:val="2"/>
        </w:rPr>
      </w:pPr>
      <w:r>
        <w:rPr>
          <w:b/>
          <w:color w:val="3C3C3C"/>
          <w:spacing w:val="2"/>
        </w:rPr>
        <w:t>(с изменениями на 13 ноября 2006 года)</w:t>
      </w:r>
    </w:p>
    <w:p w:rsidR="000D7174" w:rsidRDefault="000D7174" w:rsidP="000D7174">
      <w:pPr>
        <w:shd w:val="clear" w:color="auto" w:fill="FFFFFF"/>
        <w:spacing w:line="315" w:lineRule="atLeast"/>
        <w:ind w:firstLine="567"/>
        <w:jc w:val="both"/>
        <w:textAlignment w:val="baseline"/>
        <w:rPr>
          <w:color w:val="2D2D2D"/>
          <w:spacing w:val="2"/>
        </w:rPr>
      </w:pPr>
      <w:r>
        <w:rPr>
          <w:color w:val="2D2D2D"/>
          <w:spacing w:val="2"/>
        </w:rPr>
        <w:t>В соответствии со статьей 119 Трудового кодекса Российской Федерации Кабинет Министров Республики Татарстан постановляет:</w:t>
      </w:r>
    </w:p>
    <w:p w:rsidR="000D7174" w:rsidRDefault="000D7174" w:rsidP="000D7174">
      <w:pPr>
        <w:shd w:val="clear" w:color="auto" w:fill="FFFFFF"/>
        <w:spacing w:line="315" w:lineRule="atLeast"/>
        <w:ind w:firstLine="567"/>
        <w:jc w:val="both"/>
        <w:textAlignment w:val="baseline"/>
        <w:rPr>
          <w:color w:val="2D2D2D"/>
          <w:spacing w:val="2"/>
        </w:rPr>
      </w:pPr>
      <w:r>
        <w:rPr>
          <w:color w:val="2D2D2D"/>
          <w:spacing w:val="2"/>
        </w:rPr>
        <w:t>1. Утвердить прилагаемые </w:t>
      </w:r>
      <w:hyperlink r:id="rId37" w:history="1">
        <w:r>
          <w:rPr>
            <w:rStyle w:val="af0"/>
            <w:color w:val="00466E"/>
            <w:spacing w:val="2"/>
          </w:rPr>
          <w:t>Правила</w:t>
        </w:r>
      </w:hyperlink>
      <w:r>
        <w:rPr>
          <w:color w:val="2D2D2D"/>
          <w:spacing w:val="2"/>
        </w:rPr>
        <w:t>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0D7174" w:rsidRPr="005C61FE" w:rsidRDefault="000D7174" w:rsidP="005C61FE">
      <w:pPr>
        <w:shd w:val="clear" w:color="auto" w:fill="FFFFFF"/>
        <w:spacing w:line="315" w:lineRule="atLeast"/>
        <w:ind w:firstLine="567"/>
        <w:jc w:val="both"/>
        <w:textAlignment w:val="baseline"/>
        <w:rPr>
          <w:color w:val="2D2D2D"/>
          <w:spacing w:val="2"/>
        </w:rPr>
      </w:pPr>
      <w:r>
        <w:rPr>
          <w:color w:val="2D2D2D"/>
          <w:spacing w:val="2"/>
        </w:rPr>
        <w:t>2. Министерству труда и занятости Республики Татарстан давать разъяснения по применению указанных правил, утвержденных настоящим постановлением.</w:t>
      </w:r>
    </w:p>
    <w:p w:rsidR="000D7174" w:rsidRDefault="000D7174" w:rsidP="000D7174">
      <w:pPr>
        <w:shd w:val="clear" w:color="auto" w:fill="FFFFFF"/>
        <w:spacing w:line="315" w:lineRule="atLeast"/>
        <w:ind w:firstLine="567"/>
        <w:jc w:val="both"/>
        <w:textAlignment w:val="baseline"/>
        <w:rPr>
          <w:b/>
          <w:color w:val="2D2D2D"/>
          <w:spacing w:val="2"/>
        </w:rPr>
      </w:pPr>
      <w:r>
        <w:rPr>
          <w:b/>
          <w:color w:val="2D2D2D"/>
          <w:spacing w:val="2"/>
        </w:rPr>
        <w:t>Премьер-министр</w:t>
      </w:r>
    </w:p>
    <w:p w:rsidR="000D7174" w:rsidRDefault="000D7174" w:rsidP="000D7174">
      <w:pPr>
        <w:shd w:val="clear" w:color="auto" w:fill="FFFFFF"/>
        <w:spacing w:line="315" w:lineRule="atLeast"/>
        <w:ind w:firstLine="567"/>
        <w:jc w:val="both"/>
        <w:textAlignment w:val="baseline"/>
        <w:rPr>
          <w:b/>
          <w:color w:val="2D2D2D"/>
          <w:spacing w:val="2"/>
        </w:rPr>
      </w:pPr>
      <w:r>
        <w:rPr>
          <w:b/>
          <w:color w:val="2D2D2D"/>
          <w:spacing w:val="2"/>
        </w:rPr>
        <w:t>Республики Татарстан    </w:t>
      </w:r>
      <w:r>
        <w:rPr>
          <w:b/>
          <w:color w:val="2D2D2D"/>
          <w:spacing w:val="2"/>
        </w:rPr>
        <w:tab/>
      </w:r>
      <w:r>
        <w:rPr>
          <w:b/>
          <w:color w:val="2D2D2D"/>
          <w:spacing w:val="2"/>
        </w:rPr>
        <w:tab/>
      </w:r>
      <w:r>
        <w:rPr>
          <w:b/>
          <w:color w:val="2D2D2D"/>
          <w:spacing w:val="2"/>
        </w:rPr>
        <w:tab/>
      </w:r>
      <w:r>
        <w:rPr>
          <w:b/>
          <w:color w:val="2D2D2D"/>
          <w:spacing w:val="2"/>
        </w:rPr>
        <w:tab/>
      </w:r>
      <w:r>
        <w:rPr>
          <w:b/>
          <w:color w:val="2D2D2D"/>
          <w:spacing w:val="2"/>
        </w:rPr>
        <w:tab/>
        <w:t>Р.Н.Минниханов</w:t>
      </w:r>
    </w:p>
    <w:p w:rsidR="000D7174" w:rsidRDefault="000D7174" w:rsidP="000D7174">
      <w:pPr>
        <w:shd w:val="clear" w:color="auto" w:fill="FFFFFF"/>
        <w:spacing w:line="315" w:lineRule="atLeast"/>
        <w:ind w:firstLine="567"/>
        <w:jc w:val="both"/>
        <w:textAlignment w:val="baseline"/>
        <w:rPr>
          <w:b/>
          <w:color w:val="2D2D2D"/>
          <w:spacing w:val="2"/>
          <w:sz w:val="16"/>
          <w:szCs w:val="16"/>
        </w:rPr>
      </w:pPr>
    </w:p>
    <w:p w:rsidR="000D7174" w:rsidRDefault="000D7174" w:rsidP="000D7174">
      <w:pPr>
        <w:shd w:val="clear" w:color="auto" w:fill="FFFFFF"/>
        <w:spacing w:line="315" w:lineRule="atLeast"/>
        <w:ind w:firstLine="567"/>
        <w:jc w:val="both"/>
        <w:textAlignment w:val="baseline"/>
        <w:rPr>
          <w:b/>
          <w:color w:val="2D2D2D"/>
          <w:spacing w:val="2"/>
        </w:rPr>
      </w:pPr>
      <w:r>
        <w:rPr>
          <w:b/>
          <w:color w:val="2D2D2D"/>
          <w:spacing w:val="2"/>
        </w:rPr>
        <w:t>Руководитель Аппарата Кабинета</w:t>
      </w:r>
    </w:p>
    <w:p w:rsidR="000D7174" w:rsidRDefault="000D7174" w:rsidP="000D7174">
      <w:pPr>
        <w:shd w:val="clear" w:color="auto" w:fill="FFFFFF"/>
        <w:spacing w:line="315" w:lineRule="atLeast"/>
        <w:ind w:firstLine="567"/>
        <w:jc w:val="both"/>
        <w:textAlignment w:val="baseline"/>
        <w:rPr>
          <w:b/>
          <w:color w:val="2D2D2D"/>
          <w:spacing w:val="2"/>
        </w:rPr>
      </w:pPr>
      <w:r>
        <w:rPr>
          <w:b/>
          <w:color w:val="2D2D2D"/>
          <w:spacing w:val="2"/>
        </w:rPr>
        <w:t>Министров Республики Татарстан</w:t>
      </w:r>
      <w:r>
        <w:rPr>
          <w:b/>
          <w:color w:val="2D2D2D"/>
          <w:spacing w:val="2"/>
        </w:rPr>
        <w:tab/>
      </w:r>
      <w:r>
        <w:rPr>
          <w:b/>
          <w:color w:val="2D2D2D"/>
          <w:spacing w:val="2"/>
        </w:rPr>
        <w:tab/>
      </w:r>
      <w:r>
        <w:rPr>
          <w:b/>
          <w:color w:val="2D2D2D"/>
          <w:spacing w:val="2"/>
        </w:rPr>
        <w:tab/>
        <w:t>И.Б.Фаттахов</w:t>
      </w:r>
    </w:p>
    <w:p w:rsidR="000D7174" w:rsidRPr="005C61FE" w:rsidRDefault="000D7174" w:rsidP="005C61FE">
      <w:pPr>
        <w:shd w:val="clear" w:color="auto" w:fill="FFFFFF"/>
        <w:ind w:firstLine="567"/>
        <w:jc w:val="center"/>
        <w:textAlignment w:val="baseline"/>
        <w:outlineLvl w:val="1"/>
        <w:rPr>
          <w:b/>
          <w:spacing w:val="2"/>
          <w:sz w:val="20"/>
          <w:szCs w:val="20"/>
        </w:rPr>
      </w:pPr>
      <w:r w:rsidRPr="004C12AE">
        <w:rPr>
          <w:b/>
          <w:spacing w:val="2"/>
          <w:sz w:val="20"/>
          <w:szCs w:val="20"/>
        </w:rPr>
        <w:t>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(утв. постановлением КМ РТ от 26 мая 2003 г. N 280)</w:t>
      </w:r>
    </w:p>
    <w:p w:rsidR="000D7174" w:rsidRPr="005C61FE" w:rsidRDefault="000D7174" w:rsidP="000D7174">
      <w:pPr>
        <w:shd w:val="clear" w:color="auto" w:fill="FFFFFF"/>
        <w:spacing w:line="315" w:lineRule="atLeast"/>
        <w:ind w:firstLine="567"/>
        <w:jc w:val="both"/>
        <w:textAlignment w:val="baseline"/>
        <w:rPr>
          <w:spacing w:val="2"/>
          <w:sz w:val="23"/>
          <w:szCs w:val="23"/>
        </w:rPr>
      </w:pPr>
      <w:r w:rsidRPr="004C12AE">
        <w:rPr>
          <w:spacing w:val="2"/>
        </w:rPr>
        <w:t xml:space="preserve">1. </w:t>
      </w:r>
      <w:r w:rsidRPr="005C61FE">
        <w:rPr>
          <w:spacing w:val="2"/>
          <w:sz w:val="23"/>
          <w:szCs w:val="23"/>
        </w:rPr>
        <w:t>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rsidR="000D7174" w:rsidRPr="005C61FE" w:rsidRDefault="000D7174" w:rsidP="000D7174">
      <w:pPr>
        <w:shd w:val="clear" w:color="auto" w:fill="FFFFFF"/>
        <w:spacing w:line="315" w:lineRule="atLeast"/>
        <w:ind w:firstLine="567"/>
        <w:jc w:val="both"/>
        <w:textAlignment w:val="baseline"/>
        <w:rPr>
          <w:spacing w:val="2"/>
          <w:sz w:val="23"/>
          <w:szCs w:val="23"/>
        </w:rPr>
      </w:pPr>
      <w:r w:rsidRPr="005C61FE">
        <w:rPr>
          <w:spacing w:val="2"/>
          <w:sz w:val="23"/>
          <w:szCs w:val="23"/>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0D7174" w:rsidRPr="005C61FE" w:rsidRDefault="000D7174" w:rsidP="000D7174">
      <w:pPr>
        <w:shd w:val="clear" w:color="auto" w:fill="FFFFFF"/>
        <w:spacing w:line="315" w:lineRule="atLeast"/>
        <w:ind w:firstLine="567"/>
        <w:jc w:val="both"/>
        <w:textAlignment w:val="baseline"/>
        <w:rPr>
          <w:spacing w:val="2"/>
          <w:sz w:val="23"/>
          <w:szCs w:val="23"/>
        </w:rPr>
      </w:pPr>
      <w:r w:rsidRPr="005C61FE">
        <w:rPr>
          <w:spacing w:val="2"/>
          <w:sz w:val="23"/>
          <w:szCs w:val="23"/>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rsidR="000D7174" w:rsidRPr="005C61FE" w:rsidRDefault="000D7174" w:rsidP="000D7174">
      <w:pPr>
        <w:shd w:val="clear" w:color="auto" w:fill="FFFFFF"/>
        <w:spacing w:line="315" w:lineRule="atLeast"/>
        <w:ind w:firstLine="567"/>
        <w:jc w:val="both"/>
        <w:textAlignment w:val="baseline"/>
        <w:rPr>
          <w:spacing w:val="2"/>
          <w:sz w:val="23"/>
          <w:szCs w:val="23"/>
        </w:rPr>
      </w:pPr>
      <w:r w:rsidRPr="005C61FE">
        <w:rPr>
          <w:spacing w:val="2"/>
          <w:sz w:val="23"/>
          <w:szCs w:val="23"/>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0D7174" w:rsidRPr="005C61FE" w:rsidRDefault="000D7174" w:rsidP="000D7174">
      <w:pPr>
        <w:shd w:val="clear" w:color="auto" w:fill="FFFFFF"/>
        <w:spacing w:line="315" w:lineRule="atLeast"/>
        <w:ind w:firstLine="567"/>
        <w:jc w:val="both"/>
        <w:textAlignment w:val="baseline"/>
        <w:rPr>
          <w:spacing w:val="2"/>
          <w:sz w:val="23"/>
          <w:szCs w:val="23"/>
        </w:rPr>
      </w:pPr>
      <w:r w:rsidRPr="005C61FE">
        <w:rPr>
          <w:spacing w:val="2"/>
          <w:sz w:val="23"/>
          <w:szCs w:val="23"/>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0D7174" w:rsidRPr="005C61FE" w:rsidRDefault="000D7174" w:rsidP="000D7174">
      <w:pPr>
        <w:shd w:val="clear" w:color="auto" w:fill="FFFFFF"/>
        <w:spacing w:line="315" w:lineRule="atLeast"/>
        <w:ind w:firstLine="567"/>
        <w:jc w:val="both"/>
        <w:textAlignment w:val="baseline"/>
        <w:rPr>
          <w:spacing w:val="2"/>
          <w:sz w:val="23"/>
          <w:szCs w:val="23"/>
        </w:rPr>
      </w:pPr>
      <w:r w:rsidRPr="005C61FE">
        <w:rPr>
          <w:spacing w:val="2"/>
          <w:sz w:val="23"/>
          <w:szCs w:val="23"/>
        </w:rPr>
        <w:t>Работодатель ведет учет времени, фактически отработанного каждым работником в условиях ненормированного рабочего дня.</w:t>
      </w:r>
    </w:p>
    <w:p w:rsidR="000D7174" w:rsidRPr="005C61FE" w:rsidRDefault="000D7174" w:rsidP="000D7174">
      <w:pPr>
        <w:shd w:val="clear" w:color="auto" w:fill="FFFFFF"/>
        <w:spacing w:line="315" w:lineRule="atLeast"/>
        <w:ind w:firstLine="567"/>
        <w:jc w:val="both"/>
        <w:textAlignment w:val="baseline"/>
        <w:rPr>
          <w:spacing w:val="2"/>
          <w:sz w:val="23"/>
          <w:szCs w:val="23"/>
        </w:rPr>
      </w:pPr>
      <w:r w:rsidRPr="005C61FE">
        <w:rPr>
          <w:spacing w:val="2"/>
          <w:sz w:val="23"/>
          <w:szCs w:val="23"/>
        </w:rPr>
        <w:t>4. Право на дополнительный отпуск возникает у работника независимо от продолжительности работы в условиях ненормированного рабочего дня. </w:t>
      </w:r>
    </w:p>
    <w:p w:rsidR="000D7174" w:rsidRPr="005C61FE" w:rsidRDefault="000D7174" w:rsidP="000D7174">
      <w:pPr>
        <w:shd w:val="clear" w:color="auto" w:fill="FFFFFF"/>
        <w:spacing w:line="315" w:lineRule="atLeast"/>
        <w:ind w:firstLine="567"/>
        <w:jc w:val="both"/>
        <w:textAlignment w:val="baseline"/>
        <w:rPr>
          <w:spacing w:val="2"/>
          <w:sz w:val="23"/>
          <w:szCs w:val="23"/>
        </w:rPr>
      </w:pPr>
      <w:r w:rsidRPr="005C61FE">
        <w:rPr>
          <w:spacing w:val="2"/>
          <w:sz w:val="23"/>
          <w:szCs w:val="23"/>
        </w:rPr>
        <w:t>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0D7174" w:rsidRPr="005C61FE" w:rsidRDefault="000D7174" w:rsidP="000D7174">
      <w:pPr>
        <w:shd w:val="clear" w:color="auto" w:fill="FFFFFF"/>
        <w:spacing w:line="315" w:lineRule="atLeast"/>
        <w:ind w:firstLine="567"/>
        <w:jc w:val="both"/>
        <w:textAlignment w:val="baseline"/>
        <w:rPr>
          <w:spacing w:val="2"/>
          <w:sz w:val="23"/>
          <w:szCs w:val="23"/>
        </w:rPr>
      </w:pPr>
      <w:r w:rsidRPr="005C61FE">
        <w:rPr>
          <w:spacing w:val="2"/>
          <w:sz w:val="23"/>
          <w:szCs w:val="23"/>
        </w:rPr>
        <w:t>Нерабочие праздничные дни, приходящиеся на период дополнительного отпуска, в число календарных дней отпуска не включаются.</w:t>
      </w:r>
    </w:p>
    <w:p w:rsidR="000D7174" w:rsidRPr="005C61FE" w:rsidRDefault="000D7174" w:rsidP="000D7174">
      <w:pPr>
        <w:shd w:val="clear" w:color="auto" w:fill="FFFFFF"/>
        <w:spacing w:line="315" w:lineRule="atLeast"/>
        <w:ind w:firstLine="567"/>
        <w:jc w:val="both"/>
        <w:textAlignment w:val="baseline"/>
        <w:rPr>
          <w:spacing w:val="2"/>
          <w:sz w:val="23"/>
          <w:szCs w:val="23"/>
        </w:rPr>
      </w:pPr>
      <w:r w:rsidRPr="005C61FE">
        <w:rPr>
          <w:spacing w:val="2"/>
          <w:sz w:val="23"/>
          <w:szCs w:val="23"/>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0D7174" w:rsidRPr="005C61FE" w:rsidRDefault="000D7174" w:rsidP="000D7174">
      <w:pPr>
        <w:shd w:val="clear" w:color="auto" w:fill="FFFFFF"/>
        <w:spacing w:line="315" w:lineRule="atLeast"/>
        <w:ind w:firstLine="567"/>
        <w:jc w:val="both"/>
        <w:textAlignment w:val="baseline"/>
        <w:rPr>
          <w:spacing w:val="2"/>
          <w:sz w:val="23"/>
          <w:szCs w:val="23"/>
        </w:rPr>
      </w:pPr>
      <w:r w:rsidRPr="005C61FE">
        <w:rPr>
          <w:spacing w:val="2"/>
          <w:sz w:val="23"/>
          <w:szCs w:val="23"/>
        </w:rPr>
        <w:t>7. Оплата дополнительных отпусков, предоставляемых работникам с ненормированным рабочим днем, производится в пределах фонда оплаты труда.</w:t>
      </w:r>
    </w:p>
    <w:p w:rsidR="000D7174" w:rsidRPr="005C61FE" w:rsidRDefault="000D7174" w:rsidP="005C61FE">
      <w:pPr>
        <w:rPr>
          <w:b/>
          <w:sz w:val="23"/>
          <w:szCs w:val="23"/>
        </w:rPr>
      </w:pPr>
    </w:p>
    <w:p w:rsidR="000D7174" w:rsidRDefault="000D7174" w:rsidP="000D7174">
      <w:pPr>
        <w:ind w:firstLine="567"/>
        <w:jc w:val="center"/>
        <w:rPr>
          <w:b/>
          <w:sz w:val="20"/>
          <w:szCs w:val="20"/>
        </w:rPr>
      </w:pPr>
      <w:r>
        <w:rPr>
          <w:b/>
          <w:sz w:val="20"/>
          <w:szCs w:val="20"/>
        </w:rPr>
        <w:t>ЖУРНАЛ</w:t>
      </w:r>
    </w:p>
    <w:p w:rsidR="000D7174" w:rsidRDefault="000D7174" w:rsidP="000D7174">
      <w:pPr>
        <w:ind w:firstLine="567"/>
        <w:jc w:val="center"/>
        <w:rPr>
          <w:b/>
          <w:sz w:val="20"/>
          <w:szCs w:val="20"/>
        </w:rPr>
      </w:pPr>
      <w:r>
        <w:rPr>
          <w:b/>
          <w:sz w:val="20"/>
          <w:szCs w:val="20"/>
        </w:rPr>
        <w:t>учета рабочего времени, отработанного работниками в режиме ненормированного рабочего дня</w:t>
      </w:r>
    </w:p>
    <w:p w:rsidR="000D7174" w:rsidRDefault="000D7174" w:rsidP="000D7174">
      <w:pPr>
        <w:ind w:firstLine="567"/>
        <w:jc w:val="both"/>
        <w:rPr>
          <w:sz w:val="16"/>
          <w:szCs w:val="16"/>
        </w:rPr>
      </w:pPr>
    </w:p>
    <w:tbl>
      <w:tblPr>
        <w:tblW w:w="10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702"/>
        <w:gridCol w:w="1276"/>
        <w:gridCol w:w="1844"/>
        <w:gridCol w:w="1418"/>
        <w:gridCol w:w="1419"/>
        <w:gridCol w:w="2047"/>
      </w:tblGrid>
      <w:tr w:rsidR="000D7174" w:rsidTr="008F7A9D">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0D7174" w:rsidRDefault="000D7174" w:rsidP="008F7A9D">
            <w:pPr>
              <w:jc w:val="center"/>
              <w:rPr>
                <w:sz w:val="20"/>
                <w:szCs w:val="20"/>
              </w:rPr>
            </w:pPr>
            <w:r>
              <w:rPr>
                <w:sz w:val="20"/>
                <w:szCs w:val="20"/>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0D7174" w:rsidRDefault="000D7174" w:rsidP="008F7A9D">
            <w:pPr>
              <w:jc w:val="center"/>
              <w:rPr>
                <w:sz w:val="20"/>
                <w:szCs w:val="20"/>
              </w:rPr>
            </w:pPr>
            <w:r>
              <w:rPr>
                <w:sz w:val="20"/>
                <w:szCs w:val="20"/>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0D7174" w:rsidRDefault="000D7174" w:rsidP="008F7A9D">
            <w:pPr>
              <w:jc w:val="center"/>
              <w:rPr>
                <w:sz w:val="20"/>
                <w:szCs w:val="20"/>
              </w:rPr>
            </w:pPr>
            <w:r>
              <w:rPr>
                <w:sz w:val="20"/>
                <w:szCs w:val="20"/>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0D7174" w:rsidRDefault="000D7174" w:rsidP="008F7A9D">
            <w:pPr>
              <w:jc w:val="center"/>
              <w:rPr>
                <w:sz w:val="20"/>
                <w:szCs w:val="20"/>
              </w:rPr>
            </w:pPr>
            <w:r>
              <w:rPr>
                <w:sz w:val="20"/>
                <w:szCs w:val="20"/>
              </w:rPr>
              <w:t xml:space="preserve">Поручение работодателя (причина привлечения к работе в режиме ненормированного </w:t>
            </w:r>
          </w:p>
          <w:p w:rsidR="000D7174" w:rsidRDefault="000D7174" w:rsidP="008F7A9D">
            <w:pPr>
              <w:jc w:val="center"/>
              <w:rPr>
                <w:sz w:val="20"/>
                <w:szCs w:val="20"/>
              </w:rPr>
            </w:pPr>
            <w:r>
              <w:rPr>
                <w:sz w:val="20"/>
                <w:szCs w:val="20"/>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0D7174" w:rsidRDefault="000D7174" w:rsidP="008F7A9D">
            <w:pPr>
              <w:jc w:val="center"/>
              <w:rPr>
                <w:sz w:val="20"/>
                <w:szCs w:val="20"/>
              </w:rPr>
            </w:pPr>
            <w:r>
              <w:rPr>
                <w:sz w:val="20"/>
                <w:szCs w:val="20"/>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0D7174" w:rsidRDefault="000D7174" w:rsidP="008F7A9D">
            <w:pPr>
              <w:jc w:val="center"/>
              <w:rPr>
                <w:sz w:val="20"/>
                <w:szCs w:val="20"/>
              </w:rPr>
            </w:pPr>
            <w:r>
              <w:rPr>
                <w:sz w:val="20"/>
                <w:szCs w:val="20"/>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0D7174" w:rsidRDefault="000D7174" w:rsidP="008F7A9D">
            <w:pPr>
              <w:jc w:val="center"/>
              <w:rPr>
                <w:sz w:val="20"/>
                <w:szCs w:val="20"/>
              </w:rPr>
            </w:pPr>
            <w:r>
              <w:rPr>
                <w:sz w:val="20"/>
                <w:szCs w:val="20"/>
              </w:rPr>
              <w:t>Общая продолжительность отработанного в рабочий день времени</w:t>
            </w:r>
          </w:p>
        </w:tc>
      </w:tr>
    </w:tbl>
    <w:p w:rsidR="000D7174" w:rsidRPr="00E342C6" w:rsidRDefault="00310C4A" w:rsidP="000D7174">
      <w:pPr>
        <w:jc w:val="right"/>
        <w:rPr>
          <w:rFonts w:eastAsia="Calibri"/>
          <w:noProof/>
          <w:sz w:val="28"/>
          <w:szCs w:val="28"/>
        </w:rPr>
      </w:pPr>
      <w:r>
        <w:rPr>
          <w:rFonts w:eastAsia="Calibri"/>
          <w:noProof/>
          <w:sz w:val="28"/>
          <w:szCs w:val="28"/>
        </w:rPr>
        <w:t>Приложение №17</w:t>
      </w:r>
    </w:p>
    <w:p w:rsidR="000D7174" w:rsidRDefault="000D7174" w:rsidP="000D7174">
      <w:pPr>
        <w:jc w:val="right"/>
        <w:rPr>
          <w:rFonts w:eastAsia="Calibri"/>
          <w:noProof/>
        </w:rPr>
      </w:pPr>
    </w:p>
    <w:tbl>
      <w:tblPr>
        <w:tblW w:w="0" w:type="auto"/>
        <w:tblLook w:val="04A0" w:firstRow="1" w:lastRow="0" w:firstColumn="1" w:lastColumn="0" w:noHBand="0" w:noVBand="1"/>
      </w:tblPr>
      <w:tblGrid>
        <w:gridCol w:w="4785"/>
        <w:gridCol w:w="4786"/>
      </w:tblGrid>
      <w:tr w:rsidR="000D7174" w:rsidRPr="00CD1A9A" w:rsidTr="000A3CF7">
        <w:trPr>
          <w:trHeight w:val="1680"/>
        </w:trPr>
        <w:tc>
          <w:tcPr>
            <w:tcW w:w="4785" w:type="dxa"/>
            <w:hideMark/>
          </w:tcPr>
          <w:p w:rsidR="000D7174" w:rsidRPr="00CD1A9A" w:rsidRDefault="000D7174" w:rsidP="008F7A9D">
            <w:pPr>
              <w:jc w:val="both"/>
              <w:rPr>
                <w:b/>
                <w:sz w:val="23"/>
                <w:szCs w:val="23"/>
              </w:rPr>
            </w:pPr>
            <w:r w:rsidRPr="00CD1A9A">
              <w:rPr>
                <w:b/>
                <w:sz w:val="23"/>
                <w:szCs w:val="23"/>
              </w:rPr>
              <w:t>Мотивированное мнение</w:t>
            </w:r>
          </w:p>
          <w:p w:rsidR="000D7174" w:rsidRPr="00CD1A9A" w:rsidRDefault="000D7174" w:rsidP="008F7A9D">
            <w:pPr>
              <w:jc w:val="both"/>
              <w:rPr>
                <w:b/>
                <w:sz w:val="23"/>
                <w:szCs w:val="23"/>
              </w:rPr>
            </w:pPr>
            <w:r w:rsidRPr="00CD1A9A">
              <w:rPr>
                <w:b/>
                <w:sz w:val="23"/>
                <w:szCs w:val="23"/>
              </w:rPr>
              <w:t>Первичной профсоюзной</w:t>
            </w:r>
          </w:p>
          <w:p w:rsidR="000D7174" w:rsidRPr="00CD1A9A" w:rsidRDefault="000D7174" w:rsidP="008F7A9D">
            <w:pPr>
              <w:jc w:val="both"/>
              <w:rPr>
                <w:sz w:val="23"/>
                <w:szCs w:val="23"/>
              </w:rPr>
            </w:pPr>
            <w:r w:rsidRPr="00CD1A9A">
              <w:rPr>
                <w:b/>
                <w:sz w:val="23"/>
                <w:szCs w:val="23"/>
              </w:rPr>
              <w:t>организации</w:t>
            </w:r>
          </w:p>
          <w:p w:rsidR="000D7174" w:rsidRPr="00CD1A9A" w:rsidRDefault="000D7174" w:rsidP="008F7A9D">
            <w:pPr>
              <w:jc w:val="both"/>
              <w:rPr>
                <w:b/>
                <w:sz w:val="23"/>
                <w:szCs w:val="23"/>
              </w:rPr>
            </w:pPr>
            <w:r w:rsidRPr="00CD1A9A">
              <w:rPr>
                <w:b/>
                <w:sz w:val="23"/>
                <w:szCs w:val="23"/>
              </w:rPr>
              <w:t xml:space="preserve"> Председатель профкома  </w:t>
            </w:r>
          </w:p>
          <w:p w:rsidR="000D7174" w:rsidRPr="00CD1A9A" w:rsidRDefault="000D7174" w:rsidP="008F7A9D">
            <w:pPr>
              <w:jc w:val="both"/>
              <w:rPr>
                <w:b/>
                <w:sz w:val="23"/>
                <w:szCs w:val="23"/>
              </w:rPr>
            </w:pPr>
            <w:r w:rsidRPr="00CD1A9A">
              <w:rPr>
                <w:b/>
                <w:sz w:val="23"/>
                <w:szCs w:val="23"/>
              </w:rPr>
              <w:t xml:space="preserve">___________ </w:t>
            </w:r>
            <w:r w:rsidR="00C44496" w:rsidRPr="00CD1A9A">
              <w:rPr>
                <w:b/>
                <w:sz w:val="23"/>
                <w:szCs w:val="23"/>
              </w:rPr>
              <w:t>Л.С.Князева</w:t>
            </w:r>
          </w:p>
          <w:p w:rsidR="000D7174" w:rsidRPr="00CD1A9A" w:rsidRDefault="000D7174" w:rsidP="008F7A9D">
            <w:pPr>
              <w:jc w:val="both"/>
              <w:rPr>
                <w:b/>
                <w:sz w:val="23"/>
                <w:szCs w:val="23"/>
              </w:rPr>
            </w:pPr>
            <w:r w:rsidRPr="00CD1A9A">
              <w:rPr>
                <w:b/>
                <w:sz w:val="23"/>
                <w:szCs w:val="23"/>
              </w:rPr>
              <w:t>«</w:t>
            </w:r>
            <w:r w:rsidR="000A3CF7">
              <w:rPr>
                <w:b/>
                <w:sz w:val="23"/>
                <w:szCs w:val="23"/>
              </w:rPr>
              <w:t>1</w:t>
            </w:r>
            <w:r w:rsidR="00315692">
              <w:rPr>
                <w:b/>
                <w:sz w:val="23"/>
                <w:szCs w:val="23"/>
              </w:rPr>
              <w:t>2</w:t>
            </w:r>
            <w:r w:rsidRPr="00CD1A9A">
              <w:rPr>
                <w:b/>
                <w:sz w:val="23"/>
                <w:szCs w:val="23"/>
              </w:rPr>
              <w:t xml:space="preserve">» </w:t>
            </w:r>
            <w:r w:rsidR="000A3CF7">
              <w:rPr>
                <w:b/>
                <w:sz w:val="23"/>
                <w:szCs w:val="23"/>
              </w:rPr>
              <w:t>февраля 2021</w:t>
            </w:r>
            <w:r w:rsidRPr="00CD1A9A">
              <w:rPr>
                <w:b/>
                <w:sz w:val="23"/>
                <w:szCs w:val="23"/>
              </w:rPr>
              <w:t xml:space="preserve"> г.</w:t>
            </w:r>
          </w:p>
          <w:p w:rsidR="000D7174" w:rsidRPr="00CD1A9A" w:rsidRDefault="000D7174" w:rsidP="000A3CF7">
            <w:pPr>
              <w:jc w:val="both"/>
              <w:rPr>
                <w:b/>
                <w:sz w:val="23"/>
                <w:szCs w:val="23"/>
              </w:rPr>
            </w:pPr>
            <w:r w:rsidRPr="00CD1A9A">
              <w:rPr>
                <w:b/>
                <w:sz w:val="23"/>
                <w:szCs w:val="23"/>
              </w:rPr>
              <w:t>Протокол №</w:t>
            </w:r>
            <w:r w:rsidR="000A3CF7">
              <w:rPr>
                <w:b/>
                <w:sz w:val="23"/>
                <w:szCs w:val="23"/>
              </w:rPr>
              <w:t>7</w:t>
            </w:r>
          </w:p>
        </w:tc>
        <w:tc>
          <w:tcPr>
            <w:tcW w:w="4786" w:type="dxa"/>
            <w:hideMark/>
          </w:tcPr>
          <w:p w:rsidR="000D7174" w:rsidRPr="00CD1A9A" w:rsidRDefault="000D7174" w:rsidP="008F7A9D">
            <w:pPr>
              <w:spacing w:after="100" w:afterAutospacing="1"/>
              <w:jc w:val="center"/>
              <w:outlineLvl w:val="3"/>
              <w:rPr>
                <w:b/>
                <w:bCs/>
                <w:sz w:val="23"/>
                <w:szCs w:val="23"/>
              </w:rPr>
            </w:pPr>
            <w:r w:rsidRPr="00CD1A9A">
              <w:rPr>
                <w:b/>
                <w:bCs/>
                <w:sz w:val="23"/>
                <w:szCs w:val="23"/>
                <w:lang w:eastAsia="en-US"/>
              </w:rPr>
              <w:t>«Утверждаю»</w:t>
            </w:r>
          </w:p>
          <w:p w:rsidR="00C44496" w:rsidRPr="00CD1A9A" w:rsidRDefault="000D7174" w:rsidP="008F7A9D">
            <w:pPr>
              <w:jc w:val="center"/>
              <w:rPr>
                <w:b/>
                <w:sz w:val="23"/>
                <w:szCs w:val="23"/>
              </w:rPr>
            </w:pPr>
            <w:r w:rsidRPr="00CD1A9A">
              <w:rPr>
                <w:b/>
                <w:sz w:val="23"/>
                <w:szCs w:val="23"/>
              </w:rPr>
              <w:t>Директор МБОУ «</w:t>
            </w:r>
            <w:r w:rsidR="00E342C6" w:rsidRPr="00CD1A9A">
              <w:rPr>
                <w:b/>
                <w:sz w:val="23"/>
                <w:szCs w:val="23"/>
              </w:rPr>
              <w:t xml:space="preserve">Школа №100  - </w:t>
            </w:r>
          </w:p>
          <w:p w:rsidR="000D7174" w:rsidRPr="00CD1A9A" w:rsidRDefault="00E342C6" w:rsidP="008F7A9D">
            <w:pPr>
              <w:jc w:val="center"/>
              <w:rPr>
                <w:b/>
                <w:sz w:val="23"/>
                <w:szCs w:val="23"/>
              </w:rPr>
            </w:pPr>
            <w:r w:rsidRPr="00CD1A9A">
              <w:rPr>
                <w:b/>
                <w:sz w:val="23"/>
                <w:szCs w:val="23"/>
              </w:rPr>
              <w:t>Центр образования</w:t>
            </w:r>
            <w:r w:rsidR="000D7174" w:rsidRPr="00CD1A9A">
              <w:rPr>
                <w:b/>
                <w:sz w:val="23"/>
                <w:szCs w:val="23"/>
              </w:rPr>
              <w:t xml:space="preserve">»    </w:t>
            </w:r>
          </w:p>
          <w:p w:rsidR="000D7174" w:rsidRPr="00CD1A9A" w:rsidRDefault="00C44496" w:rsidP="008F7A9D">
            <w:pPr>
              <w:jc w:val="center"/>
              <w:rPr>
                <w:b/>
                <w:sz w:val="23"/>
                <w:szCs w:val="23"/>
              </w:rPr>
            </w:pPr>
            <w:r w:rsidRPr="00CD1A9A">
              <w:rPr>
                <w:b/>
                <w:sz w:val="23"/>
                <w:szCs w:val="23"/>
              </w:rPr>
              <w:t xml:space="preserve"> ___________Р.Д.Абдуллина   </w:t>
            </w:r>
            <w:r w:rsidR="000D7174" w:rsidRPr="00CD1A9A">
              <w:rPr>
                <w:b/>
                <w:sz w:val="23"/>
                <w:szCs w:val="23"/>
              </w:rPr>
              <w:t xml:space="preserve"> </w:t>
            </w:r>
          </w:p>
          <w:p w:rsidR="000D7174" w:rsidRPr="00CD1A9A" w:rsidRDefault="000D7174" w:rsidP="008F7A9D">
            <w:pPr>
              <w:rPr>
                <w:b/>
                <w:sz w:val="23"/>
                <w:szCs w:val="23"/>
              </w:rPr>
            </w:pPr>
            <w:r w:rsidRPr="00CD1A9A">
              <w:rPr>
                <w:b/>
                <w:sz w:val="23"/>
                <w:szCs w:val="23"/>
              </w:rPr>
              <w:t xml:space="preserve">       Приказ  от     «</w:t>
            </w:r>
            <w:r w:rsidR="000A3CF7">
              <w:rPr>
                <w:b/>
                <w:sz w:val="23"/>
                <w:szCs w:val="23"/>
              </w:rPr>
              <w:t>1</w:t>
            </w:r>
            <w:r w:rsidR="00315692">
              <w:rPr>
                <w:b/>
                <w:sz w:val="23"/>
                <w:szCs w:val="23"/>
              </w:rPr>
              <w:t>2</w:t>
            </w:r>
            <w:r w:rsidRPr="00CD1A9A">
              <w:rPr>
                <w:b/>
                <w:sz w:val="23"/>
                <w:szCs w:val="23"/>
              </w:rPr>
              <w:t xml:space="preserve">» </w:t>
            </w:r>
            <w:r w:rsidR="000A3CF7">
              <w:rPr>
                <w:b/>
                <w:sz w:val="23"/>
                <w:szCs w:val="23"/>
              </w:rPr>
              <w:t>февраля 2021</w:t>
            </w:r>
            <w:r w:rsidRPr="00CD1A9A">
              <w:rPr>
                <w:b/>
                <w:sz w:val="23"/>
                <w:szCs w:val="23"/>
              </w:rPr>
              <w:t>г. №</w:t>
            </w:r>
            <w:r w:rsidR="000A3CF7">
              <w:rPr>
                <w:b/>
                <w:sz w:val="23"/>
                <w:szCs w:val="23"/>
              </w:rPr>
              <w:t>38</w:t>
            </w:r>
          </w:p>
          <w:p w:rsidR="000D7174" w:rsidRPr="00CD1A9A" w:rsidRDefault="000D7174" w:rsidP="008F7A9D">
            <w:pPr>
              <w:jc w:val="both"/>
              <w:rPr>
                <w:sz w:val="23"/>
                <w:szCs w:val="23"/>
              </w:rPr>
            </w:pPr>
            <w:r w:rsidRPr="00CD1A9A">
              <w:rPr>
                <w:sz w:val="23"/>
                <w:szCs w:val="23"/>
              </w:rPr>
              <w:t> </w:t>
            </w:r>
          </w:p>
        </w:tc>
      </w:tr>
    </w:tbl>
    <w:p w:rsidR="000D7174" w:rsidRPr="00CD1A9A" w:rsidRDefault="000D7174" w:rsidP="000D7174">
      <w:pPr>
        <w:jc w:val="center"/>
        <w:rPr>
          <w:sz w:val="23"/>
          <w:szCs w:val="23"/>
        </w:rPr>
      </w:pPr>
      <w:r w:rsidRPr="00CD1A9A">
        <w:rPr>
          <w:b/>
          <w:bCs/>
          <w:sz w:val="23"/>
          <w:szCs w:val="23"/>
        </w:rPr>
        <w:t>ПОЛОЖЕНИЕ</w:t>
      </w:r>
    </w:p>
    <w:p w:rsidR="000D7174" w:rsidRPr="00CD1A9A" w:rsidRDefault="000D7174" w:rsidP="000D7174">
      <w:pPr>
        <w:jc w:val="center"/>
        <w:rPr>
          <w:sz w:val="23"/>
          <w:szCs w:val="23"/>
        </w:rPr>
      </w:pPr>
      <w:r w:rsidRPr="00CD1A9A">
        <w:rPr>
          <w:b/>
          <w:bCs/>
          <w:sz w:val="23"/>
          <w:szCs w:val="23"/>
        </w:rPr>
        <w:t>об условиях и порядке проведения профессиональной подготовки, переподготовки, повышения квалификации работников</w:t>
      </w:r>
    </w:p>
    <w:p w:rsidR="000D7174" w:rsidRPr="00CD1A9A" w:rsidRDefault="000D7174" w:rsidP="00C44496">
      <w:pPr>
        <w:jc w:val="center"/>
        <w:rPr>
          <w:rFonts w:eastAsia="Calibri"/>
          <w:b/>
          <w:sz w:val="23"/>
          <w:szCs w:val="23"/>
          <w:lang w:eastAsia="en-US"/>
        </w:rPr>
      </w:pPr>
      <w:r w:rsidRPr="00CD1A9A">
        <w:rPr>
          <w:b/>
          <w:bCs/>
          <w:sz w:val="23"/>
          <w:szCs w:val="23"/>
        </w:rPr>
        <w:t>МБОУ «</w:t>
      </w:r>
      <w:r w:rsidR="00C44496" w:rsidRPr="00CD1A9A">
        <w:rPr>
          <w:b/>
          <w:bCs/>
          <w:sz w:val="23"/>
          <w:szCs w:val="23"/>
        </w:rPr>
        <w:t>Средняя общеобразовательная школа №100 – Центр образования</w:t>
      </w:r>
      <w:r w:rsidRPr="00CD1A9A">
        <w:rPr>
          <w:b/>
          <w:bCs/>
          <w:sz w:val="23"/>
          <w:szCs w:val="23"/>
        </w:rPr>
        <w:t xml:space="preserve">» </w:t>
      </w:r>
      <w:r w:rsidR="00C44496" w:rsidRPr="00CD1A9A">
        <w:rPr>
          <w:b/>
          <w:bCs/>
          <w:sz w:val="23"/>
          <w:szCs w:val="23"/>
        </w:rPr>
        <w:t>Приволжского</w:t>
      </w:r>
      <w:r w:rsidRPr="00CD1A9A">
        <w:rPr>
          <w:b/>
          <w:bCs/>
          <w:sz w:val="23"/>
          <w:szCs w:val="23"/>
        </w:rPr>
        <w:t xml:space="preserve"> </w:t>
      </w:r>
      <w:r w:rsidRPr="00CD1A9A">
        <w:rPr>
          <w:rFonts w:eastAsia="Calibri"/>
          <w:b/>
          <w:sz w:val="23"/>
          <w:szCs w:val="23"/>
          <w:lang w:eastAsia="en-US"/>
        </w:rPr>
        <w:t xml:space="preserve"> района г. Казани</w:t>
      </w:r>
    </w:p>
    <w:p w:rsidR="000D7174" w:rsidRPr="00CD1A9A" w:rsidRDefault="000D7174" w:rsidP="000D7174">
      <w:pPr>
        <w:jc w:val="center"/>
        <w:rPr>
          <w:sz w:val="23"/>
          <w:szCs w:val="23"/>
        </w:rPr>
      </w:pPr>
      <w:r w:rsidRPr="00CD1A9A">
        <w:rPr>
          <w:b/>
          <w:bCs/>
          <w:sz w:val="23"/>
          <w:szCs w:val="23"/>
        </w:rPr>
        <w:t>I.ОБЩИЕ ПОЛОЖЕНИЯ</w:t>
      </w:r>
    </w:p>
    <w:p w:rsidR="000D7174" w:rsidRDefault="000D7174" w:rsidP="000D7174">
      <w:pPr>
        <w:jc w:val="both"/>
      </w:pPr>
      <w:r>
        <w:t>1.1. Положение о профессиональной подготовке, переподготовке и повышении квалификации педагогических работников составлено в соответствии со статьями 18, 196, 197 Трудового Кодекса РФ, Федерального закона «Об образовании в Российской Федерации» от 29.12.2012 г. №273-ФЗ, Закона Республики Татарстан от 22.07.2013 г. №68-З «Об образовании».</w:t>
      </w:r>
    </w:p>
    <w:p w:rsidR="000D7174" w:rsidRPr="00C44496" w:rsidRDefault="000D7174" w:rsidP="000D7174">
      <w:pPr>
        <w:jc w:val="both"/>
        <w:rPr>
          <w:rFonts w:eastAsia="Calibri"/>
          <w:lang w:eastAsia="en-US"/>
        </w:rPr>
      </w:pPr>
      <w:r>
        <w:t xml:space="preserve">1.2. Данное Положение определяет порядок и формы прохождения профессиональной подготовки, переподготовки и повышение квалификации педагогических работников </w:t>
      </w:r>
      <w:r>
        <w:rPr>
          <w:bCs/>
        </w:rPr>
        <w:t>МБОУ «</w:t>
      </w:r>
      <w:r w:rsidR="00C44496">
        <w:rPr>
          <w:bCs/>
        </w:rPr>
        <w:t xml:space="preserve">Средняя </w:t>
      </w:r>
      <w:r w:rsidR="00C44496" w:rsidRPr="00C44496">
        <w:rPr>
          <w:bCs/>
        </w:rPr>
        <w:t>общеобразовательная школа №100 – Центр образования</w:t>
      </w:r>
      <w:r w:rsidR="00C44496">
        <w:rPr>
          <w:bCs/>
        </w:rPr>
        <w:t xml:space="preserve">» Приволжского </w:t>
      </w:r>
      <w:r>
        <w:rPr>
          <w:bCs/>
        </w:rPr>
        <w:t xml:space="preserve">района г. Казани </w:t>
      </w:r>
      <w:r>
        <w:rPr>
          <w:rFonts w:eastAsia="Calibri"/>
          <w:lang w:eastAsia="en-US"/>
        </w:rPr>
        <w:t xml:space="preserve"> </w:t>
      </w:r>
    </w:p>
    <w:p w:rsidR="000D7174" w:rsidRDefault="000D7174" w:rsidP="000D7174">
      <w:pPr>
        <w:jc w:val="both"/>
      </w:pPr>
      <w:r>
        <w:rPr>
          <w:b/>
          <w:bCs/>
        </w:rPr>
        <w:t>II. ПРАВА И ОБЯЗАННОСТИ РАБОТОДАТЕЛЯ</w:t>
      </w:r>
    </w:p>
    <w:p w:rsidR="000D7174" w:rsidRDefault="000D7174" w:rsidP="000D7174">
      <w:pPr>
        <w:jc w:val="both"/>
      </w:pPr>
      <w:r>
        <w:t>2.1. Работодатель имеет право:</w:t>
      </w:r>
    </w:p>
    <w:p w:rsidR="000D7174" w:rsidRDefault="000D7174" w:rsidP="000D7174">
      <w:pPr>
        <w:jc w:val="both"/>
      </w:pPr>
      <w:r>
        <w:t>- определять необходимость профессиональной подготовки, переподготовки и повышения квалификации педагогических кадров для нужд образовательной организации;</w:t>
      </w:r>
    </w:p>
    <w:p w:rsidR="000D7174" w:rsidRDefault="000D7174" w:rsidP="000D7174">
      <w:pPr>
        <w:jc w:val="both"/>
      </w:pPr>
      <w:r>
        <w:t>- предлагать формы подготовки, переподготовки и повышения квалификации педагогических работников с учетом возможностей повышения квалификации на базе Института развития  Республики Татарстан,  Приволжского межрегионального центра повышения квалификации и профессиональной переподготовки работников образования ФГФОУ ВПО КФУ.;</w:t>
      </w:r>
    </w:p>
    <w:p w:rsidR="000D7174" w:rsidRDefault="000D7174" w:rsidP="000D7174">
      <w:pPr>
        <w:jc w:val="both"/>
      </w:pPr>
      <w:r>
        <w:t>- устанавливать перечень профессий работников, подлежащих повышению квалификации и переподготовке  по согласованию с профсоюзным комитетом.</w:t>
      </w:r>
    </w:p>
    <w:p w:rsidR="000D7174" w:rsidRDefault="000D7174" w:rsidP="000D7174">
      <w:pPr>
        <w:jc w:val="both"/>
      </w:pPr>
      <w:r>
        <w:t>2.2.Работодатель обязан:</w:t>
      </w:r>
    </w:p>
    <w:p w:rsidR="000D7174" w:rsidRDefault="000D7174" w:rsidP="000D7174">
      <w:pPr>
        <w:jc w:val="both"/>
      </w:pPr>
      <w:r>
        <w:t>- при направлении работника для повышения квалификации с отрывом от работы сохранять за ним место;</w:t>
      </w:r>
    </w:p>
    <w:p w:rsidR="000D7174" w:rsidRDefault="000D7174" w:rsidP="000D7174">
      <w:pPr>
        <w:jc w:val="both"/>
      </w:pPr>
      <w:r>
        <w:t>-выплачивать педагогическому работнику среднюю заработную плату по основному месту работы в течение всего времени повышения квалификации;</w:t>
      </w:r>
    </w:p>
    <w:p w:rsidR="000D7174" w:rsidRDefault="000D7174" w:rsidP="000D7174">
      <w:pPr>
        <w:jc w:val="both"/>
      </w:pPr>
      <w:r>
        <w:t>- создать необходимые условия педагогическим работникам, проходящим профессиональную подготовку, переподготовку и повышение квалификации, для совмещения работы с обучением;</w:t>
      </w:r>
    </w:p>
    <w:p w:rsidR="000D7174" w:rsidRDefault="000D7174" w:rsidP="000D7174">
      <w:pPr>
        <w:jc w:val="both"/>
      </w:pPr>
      <w:r>
        <w:t>- оплачивать командировочные расходы педагогическому работнику, повышающему квалификацию по направлению администрации школы в другой местности;</w:t>
      </w:r>
    </w:p>
    <w:p w:rsidR="000D7174" w:rsidRDefault="000D7174" w:rsidP="000D7174">
      <w:pPr>
        <w:jc w:val="both"/>
      </w:pPr>
      <w:r>
        <w:t>- планировать повышение квалификации работника не реже 1 раза в 3 лет;</w:t>
      </w:r>
    </w:p>
    <w:p w:rsidR="000D7174" w:rsidRDefault="000D7174" w:rsidP="000D7174">
      <w:pPr>
        <w:jc w:val="both"/>
      </w:pPr>
      <w:r>
        <w:t>- разработать график профессиональной подготовки и повышения квалификации педагогических работников на 3 года и довести до сведения работников приказом образовательному учреждению;</w:t>
      </w:r>
    </w:p>
    <w:p w:rsidR="000D7174" w:rsidRDefault="000D7174" w:rsidP="000D7174">
      <w:pPr>
        <w:jc w:val="both"/>
      </w:pPr>
      <w:r>
        <w:t>- предоставлять  дополнительный отпуск без сохранения заработной платы по заявлению работника для повышения квалификации по личному желанию только в каникулярное время, но не чаще 1 раза в 2 года.</w:t>
      </w:r>
    </w:p>
    <w:p w:rsidR="000D7174" w:rsidRDefault="000D7174" w:rsidP="000D7174">
      <w:pPr>
        <w:jc w:val="center"/>
      </w:pPr>
      <w:r>
        <w:rPr>
          <w:b/>
          <w:bCs/>
        </w:rPr>
        <w:t>III. ПРАВА И ОБЯЗАННОСТИ ПЕДАГОГИЧЕСКИХ РАБОТНИКОВ</w:t>
      </w:r>
    </w:p>
    <w:p w:rsidR="000D7174" w:rsidRDefault="000D7174" w:rsidP="000D7174">
      <w:pPr>
        <w:jc w:val="both"/>
      </w:pPr>
      <w:r>
        <w:t>3.1. В соответствии со статьей 187 ТК РФ, статьей 47 ФЗ-273 работник имеет право:</w:t>
      </w:r>
    </w:p>
    <w:p w:rsidR="000D7174" w:rsidRDefault="000D7174" w:rsidP="000D7174">
      <w:pPr>
        <w:jc w:val="both"/>
      </w:pPr>
      <w:r>
        <w:t>- на повышение квалификации с отрывом от работы не реже 1 раза в 3 лет; с сохранением заработной платы в течение всего периода обучения;</w:t>
      </w:r>
    </w:p>
    <w:p w:rsidR="000D7174" w:rsidRDefault="000D7174" w:rsidP="000D7174">
      <w:pPr>
        <w:jc w:val="both"/>
      </w:pPr>
      <w:r>
        <w:t>-право на дополнительное профессиональное образование по профилю педагогической деятельности  не реже 1 раза в 3 лет; с сохранением заработной платы в течение всего периода обучения;</w:t>
      </w:r>
    </w:p>
    <w:p w:rsidR="000D7174" w:rsidRDefault="000D7174" w:rsidP="000D7174">
      <w:pPr>
        <w:jc w:val="both"/>
      </w:pPr>
      <w:r>
        <w:t>- на оплату командировочных расходов при повышении квалификации по направлению администрации  образовательного  учреждения в другой местности;</w:t>
      </w:r>
    </w:p>
    <w:p w:rsidR="000D7174" w:rsidRDefault="000D7174" w:rsidP="000D7174">
      <w:pPr>
        <w:jc w:val="both"/>
      </w:pPr>
      <w:r>
        <w:t>- на повышение квалификации по личному желанию в сроки и на условиях, согласованных с администрацией образовательного учреждения и за счет собственных средств;</w:t>
      </w:r>
    </w:p>
    <w:p w:rsidR="000D7174" w:rsidRDefault="000D7174" w:rsidP="000D7174">
      <w:pPr>
        <w:jc w:val="both"/>
      </w:pPr>
      <w:r>
        <w:t>- на дополнительный отпуск без сохранения заработной платы в каникулярное время, предназначенное для профессиональной подготовки, переподготовки и повышения квалификации;</w:t>
      </w:r>
    </w:p>
    <w:p w:rsidR="000D7174" w:rsidRDefault="000D7174" w:rsidP="000D7174">
      <w:pPr>
        <w:jc w:val="both"/>
        <w:textAlignment w:val="baseline"/>
      </w:pPr>
      <w:r>
        <w:t>– освоение дополнительных профессиональных программ при условии наличия среднего профессионального и (или) высшего образования либо обучения в учреждениях среднего профессионального и (или) высшего образования;</w:t>
      </w:r>
    </w:p>
    <w:p w:rsidR="000D7174" w:rsidRDefault="000D7174" w:rsidP="000D7174">
      <w:pPr>
        <w:jc w:val="both"/>
        <w:textAlignment w:val="baseline"/>
      </w:pPr>
      <w:r>
        <w:t xml:space="preserve"> – равенство возможностей на профессиональную подготовку, переподготовку и повышение квалификации.</w:t>
      </w:r>
    </w:p>
    <w:p w:rsidR="000D7174" w:rsidRDefault="000D7174" w:rsidP="000D7174">
      <w:pPr>
        <w:jc w:val="both"/>
      </w:pPr>
      <w:r>
        <w:t xml:space="preserve"> 3.2. Работник обязан:</w:t>
      </w:r>
    </w:p>
    <w:p w:rsidR="000D7174" w:rsidRDefault="000D7174" w:rsidP="000D7174">
      <w:pPr>
        <w:jc w:val="both"/>
      </w:pPr>
      <w:r>
        <w:t>-проходить аттестацию на соответствие занимаемой должности в порядке, установленном законодательством об образовании;</w:t>
      </w:r>
    </w:p>
    <w:p w:rsidR="000D7174" w:rsidRDefault="000D7174" w:rsidP="000D7174">
      <w:pPr>
        <w:jc w:val="both"/>
      </w:pPr>
      <w:r>
        <w:t>- эффективно использовать время, предоставленное работнику для повышения его профессионального роста;</w:t>
      </w:r>
    </w:p>
    <w:p w:rsidR="000D7174" w:rsidRDefault="000D7174" w:rsidP="000D7174">
      <w:pPr>
        <w:jc w:val="both"/>
      </w:pPr>
      <w:r>
        <w:t>- предоставить ответственному за делопроизводство копию документа, подтверждающего повышение профессиональной квалификации для внесения в личное дело.</w:t>
      </w:r>
    </w:p>
    <w:p w:rsidR="000D7174" w:rsidRDefault="000D7174" w:rsidP="000D7174">
      <w:pPr>
        <w:jc w:val="center"/>
        <w:rPr>
          <w:b/>
        </w:rPr>
      </w:pPr>
      <w:r>
        <w:rPr>
          <w:b/>
          <w:lang w:val="en-US"/>
        </w:rPr>
        <w:t>IV</w:t>
      </w:r>
      <w:r>
        <w:rPr>
          <w:b/>
        </w:rPr>
        <w:t>. ПРОЦЕДУРА НАПРАВЛЕНИЯ ПЕДАГОГОВ ДОУ НА КУРСЫ ПОВЫШЕНИЯ КВАЛИФИКАЦИИ</w:t>
      </w:r>
    </w:p>
    <w:p w:rsidR="000D7174" w:rsidRDefault="000D7174" w:rsidP="000D7174">
      <w:pPr>
        <w:jc w:val="both"/>
      </w:pPr>
      <w:r>
        <w:t>4.1. Процедура прохождения педагогами образовательных организаций РТ курсов повышения квалификации предполагает назначение кураторов по повышению квалификации в образовательной организации и муниципальном районе.</w:t>
      </w:r>
    </w:p>
    <w:p w:rsidR="000D7174" w:rsidRDefault="000D7174" w:rsidP="000D7174">
      <w:pPr>
        <w:jc w:val="both"/>
      </w:pPr>
      <w:r>
        <w:t>4.2.Куратор учреждения образования  назначается ответственным за сопровождение прохождения курсов повышения квалификации педагогами учреждения образования в информационной системе ЭО РТ приказом руководителя образовательного учреждения.</w:t>
      </w:r>
    </w:p>
    <w:p w:rsidR="000D7174" w:rsidRDefault="000D7174" w:rsidP="000D7174">
      <w:pPr>
        <w:jc w:val="both"/>
      </w:pPr>
      <w:r>
        <w:t>4.3.Куратор проводит инструктивное совещание с педагогическим коллективом образовательной организации по работе в личном кабинете.</w:t>
      </w:r>
    </w:p>
    <w:p w:rsidR="000D7174" w:rsidRDefault="000D7174" w:rsidP="000D7174">
      <w:pPr>
        <w:spacing w:line="276" w:lineRule="auto"/>
        <w:jc w:val="both"/>
      </w:pPr>
      <w:r>
        <w:t>4.4.Проверяет полноту и достоверность заполнения анкетных данных педагогов в личных кабинетах в разделе «Моя анкета» и присвоения уникального номера после подачи заявления.</w:t>
      </w:r>
    </w:p>
    <w:p w:rsidR="000D7174" w:rsidRDefault="000D7174" w:rsidP="000D7174">
      <w:pPr>
        <w:jc w:val="both"/>
      </w:pPr>
      <w:r>
        <w:t>4.5.После окончания курсов повышения квалификации педагог передает данные о прохождении КПК куратору образовательного учреждения, который по вкладке «Подтверждение прохождения ПК» вносит данные об окончании курсов повышения квалификации педагогом.</w:t>
      </w:r>
    </w:p>
    <w:p w:rsidR="000D7174" w:rsidRDefault="000D7174" w:rsidP="000D7174">
      <w:pPr>
        <w:jc w:val="both"/>
      </w:pPr>
      <w:r>
        <w:t xml:space="preserve">4.6. Куратор учреждения образования в течение всего календарного года отслеживает прохождение курсов педагогами. </w:t>
      </w:r>
    </w:p>
    <w:p w:rsidR="000D7174" w:rsidRDefault="000D7174" w:rsidP="000D7174">
      <w:pPr>
        <w:ind w:left="360" w:right="360"/>
        <w:jc w:val="both"/>
        <w:textAlignment w:val="baseline"/>
        <w:rPr>
          <w:color w:val="222222"/>
        </w:rPr>
      </w:pPr>
      <w:r>
        <w:rPr>
          <w:b/>
          <w:lang w:val="en-US"/>
        </w:rPr>
        <w:t>V</w:t>
      </w:r>
      <w:r>
        <w:rPr>
          <w:b/>
        </w:rPr>
        <w:t>.</w:t>
      </w:r>
      <w:r>
        <w:rPr>
          <w:b/>
          <w:bCs/>
          <w:color w:val="222222"/>
        </w:rPr>
        <w:t>ФОРМЫ ПРОФЕССИОНАЛЬНОЙ ПЕРЕПОДГОТОВКИ И ПОВЫШЕНИЯ КВАЛИФИКАЦИИ</w:t>
      </w:r>
    </w:p>
    <w:p w:rsidR="000D7174" w:rsidRDefault="000D7174" w:rsidP="000D7174">
      <w:pPr>
        <w:jc w:val="both"/>
        <w:textAlignment w:val="baseline"/>
      </w:pPr>
      <w:r>
        <w:t>5.1.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0D7174" w:rsidRDefault="000D7174" w:rsidP="000D7174">
      <w:pPr>
        <w:jc w:val="both"/>
        <w:textAlignment w:val="baseline"/>
      </w:pPr>
      <w:r>
        <w:t>5.2. Обучение по дополнительным профессиональным программам может осуществляться как единовременно и непрерывно, так и поэтапно,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0D7174" w:rsidRDefault="000D7174" w:rsidP="000D7174">
      <w:pPr>
        <w:jc w:val="both"/>
        <w:textAlignment w:val="baseline"/>
      </w:pPr>
      <w:r>
        <w:t>5.3. </w:t>
      </w:r>
      <w:r>
        <w:rPr>
          <w:i/>
          <w:iCs/>
          <w:bdr w:val="none" w:sz="0" w:space="0" w:color="auto" w:frame="1"/>
        </w:rPr>
        <w:t>Профессиональная переподготовка </w:t>
      </w:r>
      <w:r>
        <w:t>работников проводится в ОО на условиях и в порядке, которые определяются коллективным договором, соглашениями, трудовым договором.</w:t>
      </w:r>
    </w:p>
    <w:p w:rsidR="000D7174" w:rsidRDefault="000D7174" w:rsidP="000D7174">
      <w:pPr>
        <w:jc w:val="both"/>
        <w:textAlignment w:val="baseline"/>
      </w:pPr>
      <w:r>
        <w:t xml:space="preserve">5.4. </w:t>
      </w:r>
      <w:r>
        <w:rPr>
          <w:i/>
          <w:iCs/>
          <w:bdr w:val="none" w:sz="0" w:space="0" w:color="auto" w:frame="1"/>
        </w:rPr>
        <w:t>Повышение квалификации </w:t>
      </w:r>
      <w:r>
        <w:t>работников может проводится в учреждениях системы</w:t>
      </w:r>
      <w:r>
        <w:rPr>
          <w:rFonts w:ascii="Arial" w:hAnsi="Arial" w:cs="Arial"/>
          <w:sz w:val="20"/>
          <w:szCs w:val="20"/>
          <w:shd w:val="clear" w:color="auto" w:fill="EBFCFF"/>
        </w:rPr>
        <w:t> </w:t>
      </w:r>
      <w:r>
        <w:rPr>
          <w:b/>
        </w:rPr>
        <w:t xml:space="preserve"> </w:t>
      </w:r>
      <w:r>
        <w:t>переподготовки и повышения квалификации работников образования, имеющих лицензию на данный вид деятельности, а также в форме самообучения и внутреннего обучения.</w:t>
      </w:r>
    </w:p>
    <w:p w:rsidR="000D7174" w:rsidRDefault="000D7174" w:rsidP="000D7174">
      <w:pPr>
        <w:jc w:val="both"/>
        <w:textAlignment w:val="baseline"/>
      </w:pPr>
      <w:r>
        <w:t>5.4.1. Для реализации педагогом возможностей непрерывного образования, самостоятельного конструирования индивидуального образовательного маршрута с учетом своих профессиональных потребностей, согласованных с потребностями ОО, и выбора наиболее приемлемых для себя сроков его прохождения работник может использовать ресурсы </w:t>
      </w:r>
      <w:r>
        <w:rPr>
          <w:i/>
          <w:iCs/>
          <w:bdr w:val="none" w:sz="0" w:space="0" w:color="auto" w:frame="1"/>
        </w:rPr>
        <w:t>накопительной системы повышения квалификации</w:t>
      </w:r>
      <w:r>
        <w:t>.</w:t>
      </w:r>
    </w:p>
    <w:p w:rsidR="000D7174" w:rsidRDefault="000D7174" w:rsidP="000D7174">
      <w:pPr>
        <w:jc w:val="both"/>
        <w:textAlignment w:val="baseline"/>
      </w:pPr>
      <w:r>
        <w:t>5.4.2. Образовательная программа повышения квалификации по накопительной системе рассматривается как совокупность учебных программ, выбранных слушателем в логике обозначенного направления (проблемы) повышения квалификации.</w:t>
      </w:r>
    </w:p>
    <w:p w:rsidR="000D7174" w:rsidRDefault="000D7174" w:rsidP="000D7174">
      <w:pPr>
        <w:jc w:val="both"/>
        <w:textAlignment w:val="baseline"/>
      </w:pPr>
      <w:r>
        <w:t>5.4.3. Конструирование образовательной программы повышения квалификации по накопительной системе выполняется педагогом самостоятельно.</w:t>
      </w:r>
    </w:p>
    <w:p w:rsidR="000D7174" w:rsidRDefault="000D7174" w:rsidP="000D7174">
      <w:pPr>
        <w:jc w:val="both"/>
        <w:textAlignment w:val="baseline"/>
      </w:pPr>
      <w:r>
        <w:t>5.4.4. </w:t>
      </w:r>
      <w:r>
        <w:rPr>
          <w:i/>
          <w:iCs/>
          <w:bdr w:val="none" w:sz="0" w:space="0" w:color="auto" w:frame="1"/>
        </w:rPr>
        <w:t>Самостоятельная подготовка </w:t>
      </w:r>
      <w:r>
        <w:t>(самообучение), как форма непрерывного, систематического пополнения и углубления знаний, закрепления практических умений и навыков, является обязательной и проводится по индивидуальному плану, который рассматривается и утверждается на заседании методического объединения.</w:t>
      </w:r>
    </w:p>
    <w:p w:rsidR="000D7174" w:rsidRDefault="000D7174" w:rsidP="000D7174">
      <w:pPr>
        <w:jc w:val="both"/>
        <w:textAlignment w:val="baseline"/>
      </w:pPr>
      <w:r>
        <w:t>5.4.5. Самостоятельная подготовка включает в себя:</w:t>
      </w:r>
    </w:p>
    <w:p w:rsidR="000D7174" w:rsidRDefault="000D7174" w:rsidP="000D7174">
      <w:pPr>
        <w:jc w:val="both"/>
        <w:textAlignment w:val="baseline"/>
      </w:pPr>
      <w:r>
        <w:t>– изучение текущих и вновь принятых законодательных и иных нормативных правовых актов РФ, законов и иных нормативных правовых актов субъектов РФ;</w:t>
      </w:r>
    </w:p>
    <w:p w:rsidR="000D7174" w:rsidRDefault="000D7174" w:rsidP="000D7174">
      <w:pPr>
        <w:jc w:val="both"/>
        <w:textAlignment w:val="baseline"/>
      </w:pPr>
      <w:r>
        <w:t>– регулярное ознакомление с новой юридической, экономической, общественно-государственной, педагогической и другой специальной литературой, материалами средств массовой информации;</w:t>
      </w:r>
    </w:p>
    <w:p w:rsidR="000D7174" w:rsidRDefault="000D7174" w:rsidP="000D7174">
      <w:pPr>
        <w:jc w:val="both"/>
        <w:textAlignment w:val="baseline"/>
      </w:pPr>
      <w:r>
        <w:t>– практическую работу по совершенствованию навыков преподавания, использования информационных технологий и ресурсов;</w:t>
      </w:r>
    </w:p>
    <w:p w:rsidR="000D7174" w:rsidRDefault="000D7174" w:rsidP="000D7174">
      <w:pPr>
        <w:jc w:val="both"/>
        <w:textAlignment w:val="baseline"/>
      </w:pPr>
      <w:r>
        <w:t>– формирование профессионально важных психологических и личностных качеств;</w:t>
      </w:r>
    </w:p>
    <w:p w:rsidR="000D7174" w:rsidRDefault="000D7174" w:rsidP="000D7174">
      <w:pPr>
        <w:jc w:val="both"/>
        <w:textAlignment w:val="baseline"/>
      </w:pPr>
      <w:r>
        <w:t>– изучение и обмен опытом с коллегами;</w:t>
      </w:r>
    </w:p>
    <w:p w:rsidR="000D7174" w:rsidRDefault="000D7174" w:rsidP="000D7174">
      <w:pPr>
        <w:jc w:val="both"/>
        <w:textAlignment w:val="baseline"/>
      </w:pPr>
      <w:r>
        <w:t>– другие способы самостоятельного повышения своего профессионального мастерства.</w:t>
      </w:r>
    </w:p>
    <w:p w:rsidR="000D7174" w:rsidRDefault="000D7174" w:rsidP="000D7174">
      <w:pPr>
        <w:jc w:val="both"/>
        <w:textAlignment w:val="baseline"/>
      </w:pPr>
      <w:r>
        <w:t>5.4.6. </w:t>
      </w:r>
      <w:r>
        <w:rPr>
          <w:i/>
          <w:iCs/>
          <w:bdr w:val="none" w:sz="0" w:space="0" w:color="auto" w:frame="1"/>
        </w:rPr>
        <w:t>Внутреннее обучение </w:t>
      </w:r>
      <w:r>
        <w:t>(повышение квалификации без получения итоговых аттестационных документов) может включать: лекции, семинары, конференции, круглые столы, деятельностные игры, адаптационное обучение для вновь принятых работников, интерактивное обучение, взаимообучение, тренинги, демонстрации опыта и другие. </w:t>
      </w:r>
      <w:r>
        <w:rPr>
          <w:i/>
          <w:iCs/>
          <w:bdr w:val="none" w:sz="0" w:space="0" w:color="auto" w:frame="1"/>
        </w:rPr>
        <w:t>Групповое обучение </w:t>
      </w:r>
      <w:r>
        <w:t>предполагает объединение педагогических работников в специальные группы и обучение в этих группах. При данной форме обучения итоговый результат может быть получен группой. Форма может использоваться для получения, в результате обучения группы, проекта или программы по какому-либо направлению деятельности.</w:t>
      </w:r>
    </w:p>
    <w:p w:rsidR="000D7174" w:rsidRDefault="000D7174" w:rsidP="000D7174">
      <w:pPr>
        <w:jc w:val="both"/>
        <w:textAlignment w:val="baseline"/>
      </w:pPr>
      <w:r>
        <w:t>5.4.7. ОО осуществляет внутреннее обучение собственными обучающими ресурсами или с помощью привлекаемых специалистов.</w:t>
      </w:r>
    </w:p>
    <w:p w:rsidR="000D7174" w:rsidRDefault="000D7174" w:rsidP="000D7174">
      <w:pPr>
        <w:jc w:val="both"/>
        <w:textAlignment w:val="baseline"/>
      </w:pPr>
      <w:r>
        <w:t>5.5. Подготовка, переподготовка и повышение квалификации осуществляется по дневной, вечерней формам обучения, с отрывом, с частичным отрывом, без отрыва от работы с использованием возможностей дистанционных образовательных технологий, путем сочетания этих форм.</w:t>
      </w:r>
    </w:p>
    <w:p w:rsidR="000D7174" w:rsidRDefault="000D7174" w:rsidP="000D7174">
      <w:pPr>
        <w:ind w:left="360" w:right="360"/>
        <w:jc w:val="both"/>
        <w:textAlignment w:val="baseline"/>
      </w:pPr>
      <w:r>
        <w:rPr>
          <w:b/>
          <w:bCs/>
          <w:lang w:val="en-US"/>
        </w:rPr>
        <w:t>V</w:t>
      </w:r>
      <w:r>
        <w:rPr>
          <w:b/>
          <w:lang w:val="en-US"/>
        </w:rPr>
        <w:t>I</w:t>
      </w:r>
      <w:r>
        <w:rPr>
          <w:b/>
          <w:bCs/>
        </w:rPr>
        <w:t>. ФИНАНСОВОЕ ОБЕСПЕЧЕНИЕ</w:t>
      </w:r>
    </w:p>
    <w:p w:rsidR="000D7174" w:rsidRDefault="000D7174" w:rsidP="000D7174">
      <w:pPr>
        <w:jc w:val="both"/>
        <w:textAlignment w:val="baseline"/>
      </w:pPr>
      <w:r>
        <w:t>6.1. Плановое повышение квалификации педагогических работников финансируется из средств бюджета.</w:t>
      </w:r>
    </w:p>
    <w:p w:rsidR="000D7174" w:rsidRDefault="000D7174" w:rsidP="000D7174">
      <w:pPr>
        <w:jc w:val="both"/>
        <w:textAlignment w:val="baseline"/>
      </w:pPr>
      <w:r>
        <w:t>6.2. При направлении работника для повышения квалификации с отрывом от работы за ним сохраняются место работы (должность) и средняя заработная плата.</w:t>
      </w:r>
    </w:p>
    <w:p w:rsidR="000D7174" w:rsidRDefault="000D7174" w:rsidP="000D7174">
      <w:pPr>
        <w:jc w:val="both"/>
        <w:textAlignment w:val="baseline"/>
      </w:pPr>
      <w:r>
        <w:t>6.3.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0D7174" w:rsidRDefault="000D7174" w:rsidP="000D7174">
      <w:pPr>
        <w:jc w:val="both"/>
        <w:textAlignment w:val="baseline"/>
      </w:pPr>
      <w:r>
        <w:t>6.4. Повышение квалификации в форме самообразования осуществляется за счет собственных средств работника.</w:t>
      </w:r>
    </w:p>
    <w:p w:rsidR="000D7174" w:rsidRDefault="000D7174" w:rsidP="000D7174">
      <w:pPr>
        <w:jc w:val="both"/>
        <w:textAlignment w:val="baseline"/>
      </w:pPr>
      <w:r>
        <w:t>6.5. Внутренняя система повышения квалификации производится за счет средств ОО.</w:t>
      </w:r>
    </w:p>
    <w:p w:rsidR="000D7174" w:rsidRDefault="000D7174" w:rsidP="000D7174">
      <w:r>
        <w:rPr>
          <w:b/>
          <w:bCs/>
        </w:rPr>
        <w:t xml:space="preserve">       </w:t>
      </w:r>
      <w:r>
        <w:rPr>
          <w:b/>
          <w:bCs/>
          <w:lang w:val="en-US"/>
        </w:rPr>
        <w:t>V</w:t>
      </w:r>
      <w:r>
        <w:rPr>
          <w:b/>
          <w:lang w:val="en-US"/>
        </w:rPr>
        <w:t>II</w:t>
      </w:r>
      <w:r>
        <w:rPr>
          <w:b/>
        </w:rPr>
        <w:t xml:space="preserve">. </w:t>
      </w:r>
      <w:r>
        <w:rPr>
          <w:b/>
          <w:bCs/>
        </w:rPr>
        <w:t>ЗАКЛЮЧЕНИЕ</w:t>
      </w:r>
    </w:p>
    <w:p w:rsidR="000D7174" w:rsidRDefault="000D7174" w:rsidP="000D7174">
      <w:pPr>
        <w:jc w:val="both"/>
      </w:pPr>
      <w:r>
        <w:t>7.1. Контроль за выполнением настоящего локального акта осуществляет администрация, профсоюзный комитет образовательного учреждения в соответствии со статьей 370 ТК РФ.</w:t>
      </w:r>
    </w:p>
    <w:p w:rsidR="00CD1A9A" w:rsidRDefault="00CD1A9A" w:rsidP="000D7174">
      <w:pPr>
        <w:jc w:val="right"/>
        <w:rPr>
          <w:rFonts w:eastAsia="Calibri"/>
          <w:noProof/>
          <w:sz w:val="28"/>
          <w:szCs w:val="28"/>
        </w:rPr>
      </w:pPr>
    </w:p>
    <w:p w:rsidR="00CD1A9A" w:rsidRDefault="00CD1A9A" w:rsidP="000D7174">
      <w:pPr>
        <w:jc w:val="right"/>
        <w:rPr>
          <w:rFonts w:eastAsia="Calibri"/>
          <w:noProof/>
          <w:sz w:val="28"/>
          <w:szCs w:val="28"/>
        </w:rPr>
      </w:pPr>
    </w:p>
    <w:p w:rsidR="001419E2" w:rsidRDefault="001419E2" w:rsidP="000D7174">
      <w:pPr>
        <w:jc w:val="right"/>
        <w:rPr>
          <w:rFonts w:eastAsia="Calibri"/>
          <w:noProof/>
          <w:sz w:val="28"/>
          <w:szCs w:val="28"/>
        </w:rPr>
      </w:pPr>
    </w:p>
    <w:p w:rsidR="001419E2" w:rsidRDefault="001419E2" w:rsidP="000D7174">
      <w:pPr>
        <w:jc w:val="right"/>
        <w:rPr>
          <w:rFonts w:eastAsia="Calibri"/>
          <w:noProof/>
          <w:sz w:val="28"/>
          <w:szCs w:val="28"/>
        </w:rPr>
      </w:pPr>
    </w:p>
    <w:p w:rsidR="001419E2" w:rsidRDefault="001419E2" w:rsidP="000D7174">
      <w:pPr>
        <w:jc w:val="right"/>
        <w:rPr>
          <w:rFonts w:eastAsia="Calibri"/>
          <w:noProof/>
          <w:sz w:val="28"/>
          <w:szCs w:val="28"/>
        </w:rPr>
      </w:pPr>
    </w:p>
    <w:p w:rsidR="001419E2" w:rsidRDefault="001419E2" w:rsidP="000D7174">
      <w:pPr>
        <w:jc w:val="right"/>
        <w:rPr>
          <w:rFonts w:eastAsia="Calibri"/>
          <w:noProof/>
          <w:sz w:val="28"/>
          <w:szCs w:val="28"/>
        </w:rPr>
      </w:pPr>
    </w:p>
    <w:p w:rsidR="001419E2" w:rsidRDefault="001419E2" w:rsidP="000D7174">
      <w:pPr>
        <w:jc w:val="right"/>
        <w:rPr>
          <w:rFonts w:eastAsia="Calibri"/>
          <w:noProof/>
          <w:sz w:val="28"/>
          <w:szCs w:val="28"/>
        </w:rPr>
      </w:pPr>
    </w:p>
    <w:p w:rsidR="001419E2" w:rsidRDefault="001419E2" w:rsidP="000D7174">
      <w:pPr>
        <w:jc w:val="right"/>
        <w:rPr>
          <w:rFonts w:eastAsia="Calibri"/>
          <w:noProof/>
          <w:sz w:val="28"/>
          <w:szCs w:val="28"/>
        </w:rPr>
      </w:pPr>
    </w:p>
    <w:p w:rsidR="001419E2" w:rsidRDefault="001419E2" w:rsidP="000D7174">
      <w:pPr>
        <w:jc w:val="right"/>
        <w:rPr>
          <w:rFonts w:eastAsia="Calibri"/>
          <w:noProof/>
          <w:sz w:val="28"/>
          <w:szCs w:val="28"/>
        </w:rPr>
      </w:pPr>
    </w:p>
    <w:p w:rsidR="001419E2" w:rsidRDefault="001419E2" w:rsidP="000D7174">
      <w:pPr>
        <w:jc w:val="right"/>
        <w:rPr>
          <w:rFonts w:eastAsia="Calibri"/>
          <w:noProof/>
          <w:sz w:val="28"/>
          <w:szCs w:val="28"/>
        </w:rPr>
      </w:pPr>
    </w:p>
    <w:p w:rsidR="001419E2" w:rsidRDefault="001419E2" w:rsidP="000D7174">
      <w:pPr>
        <w:jc w:val="right"/>
        <w:rPr>
          <w:rFonts w:eastAsia="Calibri"/>
          <w:noProof/>
          <w:sz w:val="28"/>
          <w:szCs w:val="28"/>
        </w:rPr>
      </w:pPr>
    </w:p>
    <w:p w:rsidR="001419E2" w:rsidRDefault="001419E2" w:rsidP="000D7174">
      <w:pPr>
        <w:jc w:val="right"/>
        <w:rPr>
          <w:rFonts w:eastAsia="Calibri"/>
          <w:noProof/>
          <w:sz w:val="28"/>
          <w:szCs w:val="28"/>
        </w:rPr>
      </w:pPr>
    </w:p>
    <w:p w:rsidR="001419E2" w:rsidRDefault="001419E2" w:rsidP="000D7174">
      <w:pPr>
        <w:jc w:val="right"/>
        <w:rPr>
          <w:rFonts w:eastAsia="Calibri"/>
          <w:noProof/>
          <w:sz w:val="28"/>
          <w:szCs w:val="28"/>
        </w:rPr>
      </w:pPr>
    </w:p>
    <w:p w:rsidR="001419E2" w:rsidRDefault="001419E2" w:rsidP="000D7174">
      <w:pPr>
        <w:jc w:val="right"/>
        <w:rPr>
          <w:rFonts w:eastAsia="Calibri"/>
          <w:noProof/>
          <w:sz w:val="28"/>
          <w:szCs w:val="28"/>
        </w:rPr>
      </w:pPr>
    </w:p>
    <w:p w:rsidR="001419E2" w:rsidRDefault="001419E2" w:rsidP="000D7174">
      <w:pPr>
        <w:jc w:val="right"/>
        <w:rPr>
          <w:rFonts w:eastAsia="Calibri"/>
          <w:noProof/>
          <w:sz w:val="28"/>
          <w:szCs w:val="28"/>
        </w:rPr>
      </w:pPr>
    </w:p>
    <w:p w:rsidR="001419E2" w:rsidRDefault="001419E2" w:rsidP="000D7174">
      <w:pPr>
        <w:jc w:val="right"/>
        <w:rPr>
          <w:rFonts w:eastAsia="Calibri"/>
          <w:noProof/>
          <w:sz w:val="28"/>
          <w:szCs w:val="28"/>
        </w:rPr>
      </w:pPr>
    </w:p>
    <w:p w:rsidR="001419E2" w:rsidRDefault="001419E2" w:rsidP="000D7174">
      <w:pPr>
        <w:jc w:val="right"/>
        <w:rPr>
          <w:rFonts w:eastAsia="Calibri"/>
          <w:noProof/>
          <w:sz w:val="28"/>
          <w:szCs w:val="28"/>
        </w:rPr>
      </w:pPr>
    </w:p>
    <w:p w:rsidR="001419E2" w:rsidRDefault="001419E2" w:rsidP="000D7174">
      <w:pPr>
        <w:jc w:val="right"/>
        <w:rPr>
          <w:rFonts w:eastAsia="Calibri"/>
          <w:noProof/>
          <w:sz w:val="28"/>
          <w:szCs w:val="28"/>
        </w:rPr>
      </w:pPr>
    </w:p>
    <w:p w:rsidR="001419E2" w:rsidRDefault="001419E2" w:rsidP="000D7174">
      <w:pPr>
        <w:jc w:val="right"/>
        <w:rPr>
          <w:rFonts w:eastAsia="Calibri"/>
          <w:noProof/>
          <w:sz w:val="28"/>
          <w:szCs w:val="28"/>
        </w:rPr>
      </w:pPr>
    </w:p>
    <w:p w:rsidR="001419E2" w:rsidRDefault="001419E2" w:rsidP="000D7174">
      <w:pPr>
        <w:jc w:val="right"/>
        <w:rPr>
          <w:rFonts w:eastAsia="Calibri"/>
          <w:noProof/>
          <w:sz w:val="28"/>
          <w:szCs w:val="28"/>
        </w:rPr>
      </w:pPr>
    </w:p>
    <w:p w:rsidR="001419E2" w:rsidRDefault="001419E2" w:rsidP="000D7174">
      <w:pPr>
        <w:jc w:val="right"/>
        <w:rPr>
          <w:rFonts w:eastAsia="Calibri"/>
          <w:noProof/>
          <w:sz w:val="28"/>
          <w:szCs w:val="28"/>
        </w:rPr>
      </w:pPr>
    </w:p>
    <w:p w:rsidR="001419E2" w:rsidRDefault="001419E2" w:rsidP="000D7174">
      <w:pPr>
        <w:jc w:val="right"/>
        <w:rPr>
          <w:rFonts w:eastAsia="Calibri"/>
          <w:noProof/>
          <w:sz w:val="28"/>
          <w:szCs w:val="28"/>
        </w:rPr>
      </w:pPr>
    </w:p>
    <w:p w:rsidR="001419E2" w:rsidRDefault="001419E2" w:rsidP="000D7174">
      <w:pPr>
        <w:jc w:val="right"/>
        <w:rPr>
          <w:rFonts w:eastAsia="Calibri"/>
          <w:noProof/>
          <w:sz w:val="28"/>
          <w:szCs w:val="28"/>
        </w:rPr>
      </w:pPr>
    </w:p>
    <w:p w:rsidR="001419E2" w:rsidRDefault="001419E2" w:rsidP="000D7174">
      <w:pPr>
        <w:jc w:val="right"/>
        <w:rPr>
          <w:rFonts w:eastAsia="Calibri"/>
          <w:noProof/>
          <w:sz w:val="28"/>
          <w:szCs w:val="28"/>
        </w:rPr>
      </w:pPr>
    </w:p>
    <w:p w:rsidR="001419E2" w:rsidRDefault="001419E2" w:rsidP="000D7174">
      <w:pPr>
        <w:jc w:val="right"/>
        <w:rPr>
          <w:rFonts w:eastAsia="Calibri"/>
          <w:noProof/>
          <w:sz w:val="28"/>
          <w:szCs w:val="28"/>
        </w:rPr>
      </w:pPr>
    </w:p>
    <w:p w:rsidR="001419E2" w:rsidRDefault="001419E2" w:rsidP="000D7174">
      <w:pPr>
        <w:jc w:val="right"/>
        <w:rPr>
          <w:rFonts w:eastAsia="Calibri"/>
          <w:noProof/>
          <w:sz w:val="28"/>
          <w:szCs w:val="28"/>
        </w:rPr>
      </w:pPr>
    </w:p>
    <w:p w:rsidR="001419E2" w:rsidRDefault="001419E2" w:rsidP="000D7174">
      <w:pPr>
        <w:jc w:val="right"/>
        <w:rPr>
          <w:rFonts w:eastAsia="Calibri"/>
          <w:noProof/>
          <w:sz w:val="28"/>
          <w:szCs w:val="28"/>
        </w:rPr>
      </w:pPr>
    </w:p>
    <w:p w:rsidR="001419E2" w:rsidRDefault="001419E2" w:rsidP="000D7174">
      <w:pPr>
        <w:jc w:val="right"/>
        <w:rPr>
          <w:rFonts w:eastAsia="Calibri"/>
          <w:noProof/>
          <w:sz w:val="28"/>
          <w:szCs w:val="28"/>
        </w:rPr>
      </w:pPr>
    </w:p>
    <w:p w:rsidR="001419E2" w:rsidRDefault="001419E2" w:rsidP="000D7174">
      <w:pPr>
        <w:jc w:val="right"/>
        <w:rPr>
          <w:rFonts w:eastAsia="Calibri"/>
          <w:noProof/>
          <w:sz w:val="28"/>
          <w:szCs w:val="28"/>
        </w:rPr>
      </w:pPr>
    </w:p>
    <w:p w:rsidR="001419E2" w:rsidRDefault="001419E2" w:rsidP="000D7174">
      <w:pPr>
        <w:jc w:val="right"/>
        <w:rPr>
          <w:rFonts w:eastAsia="Calibri"/>
          <w:noProof/>
          <w:sz w:val="28"/>
          <w:szCs w:val="28"/>
        </w:rPr>
      </w:pPr>
    </w:p>
    <w:p w:rsidR="001419E2" w:rsidRDefault="001419E2" w:rsidP="000D7174">
      <w:pPr>
        <w:jc w:val="right"/>
        <w:rPr>
          <w:rFonts w:eastAsia="Calibri"/>
          <w:noProof/>
          <w:sz w:val="28"/>
          <w:szCs w:val="28"/>
        </w:rPr>
      </w:pPr>
    </w:p>
    <w:p w:rsidR="001419E2" w:rsidRDefault="001419E2" w:rsidP="000D7174">
      <w:pPr>
        <w:jc w:val="right"/>
        <w:rPr>
          <w:rFonts w:eastAsia="Calibri"/>
          <w:noProof/>
          <w:sz w:val="28"/>
          <w:szCs w:val="28"/>
        </w:rPr>
      </w:pPr>
    </w:p>
    <w:p w:rsidR="000D7174" w:rsidRPr="00C44496" w:rsidRDefault="00310C4A" w:rsidP="000D7174">
      <w:pPr>
        <w:jc w:val="right"/>
        <w:rPr>
          <w:rFonts w:eastAsia="Calibri"/>
          <w:noProof/>
          <w:sz w:val="28"/>
          <w:szCs w:val="28"/>
        </w:rPr>
      </w:pPr>
      <w:r>
        <w:rPr>
          <w:rFonts w:eastAsia="Calibri"/>
          <w:noProof/>
          <w:sz w:val="28"/>
          <w:szCs w:val="28"/>
        </w:rPr>
        <w:t>Приложение №18</w:t>
      </w:r>
    </w:p>
    <w:p w:rsidR="008F7A9D" w:rsidRDefault="008F7A9D" w:rsidP="008F7A9D">
      <w:pPr>
        <w:spacing w:before="480"/>
        <w:jc w:val="center"/>
        <w:rPr>
          <w:b/>
          <w:sz w:val="28"/>
          <w:szCs w:val="28"/>
          <w:u w:val="single"/>
        </w:rPr>
      </w:pPr>
      <w:r w:rsidRPr="0076066F">
        <w:rPr>
          <w:b/>
          <w:sz w:val="28"/>
          <w:szCs w:val="28"/>
        </w:rPr>
        <w:t xml:space="preserve">Ученический договор № </w:t>
      </w:r>
      <w:r w:rsidRPr="0076066F">
        <w:rPr>
          <w:b/>
          <w:sz w:val="28"/>
          <w:szCs w:val="28"/>
          <w:u w:val="single"/>
        </w:rPr>
        <w:t xml:space="preserve"> _______</w:t>
      </w:r>
    </w:p>
    <w:p w:rsidR="008F7A9D" w:rsidRPr="0076066F" w:rsidRDefault="008F7A9D" w:rsidP="008F7A9D">
      <w:r w:rsidRPr="0076066F">
        <w:t xml:space="preserve">г. Казань                                                                           </w:t>
      </w:r>
      <w:r>
        <w:t xml:space="preserve">              </w:t>
      </w:r>
      <w:r w:rsidRPr="0076066F">
        <w:t xml:space="preserve">     “_____” _____ 20_____г.</w:t>
      </w:r>
    </w:p>
    <w:p w:rsidR="008F7A9D" w:rsidRPr="0076066F" w:rsidRDefault="008F7A9D" w:rsidP="008F7A9D"/>
    <w:p w:rsidR="008F7A9D" w:rsidRDefault="008F7A9D" w:rsidP="001419E2">
      <w:pPr>
        <w:jc w:val="both"/>
      </w:pPr>
      <w:r w:rsidRPr="0076066F">
        <w:rPr>
          <w:i/>
          <w:u w:val="single"/>
        </w:rPr>
        <w:t xml:space="preserve">____________ </w:t>
      </w:r>
      <w:r>
        <w:rPr>
          <w:i/>
          <w:u w:val="single"/>
        </w:rPr>
        <w:t xml:space="preserve">________                                   </w:t>
      </w:r>
      <w:r w:rsidRPr="0076066F">
        <w:t xml:space="preserve">именуемое в дальнейшем «Работодатель» </w:t>
      </w:r>
      <w:r>
        <w:t xml:space="preserve">  </w:t>
      </w:r>
    </w:p>
    <w:p w:rsidR="008F7A9D" w:rsidRPr="00C8049E" w:rsidRDefault="008F7A9D" w:rsidP="001419E2">
      <w:pPr>
        <w:jc w:val="both"/>
        <w:rPr>
          <w:i/>
        </w:rPr>
      </w:pPr>
      <w:r>
        <w:rPr>
          <w:i/>
          <w:sz w:val="20"/>
          <w:szCs w:val="20"/>
        </w:rPr>
        <w:t xml:space="preserve">   </w:t>
      </w:r>
      <w:r w:rsidRPr="00C8049E">
        <w:rPr>
          <w:i/>
          <w:sz w:val="20"/>
          <w:szCs w:val="20"/>
        </w:rPr>
        <w:t xml:space="preserve">(наименование организации)       </w:t>
      </w:r>
    </w:p>
    <w:p w:rsidR="008F7A9D" w:rsidRPr="00C8049E" w:rsidRDefault="008F7A9D" w:rsidP="001419E2">
      <w:pPr>
        <w:jc w:val="both"/>
      </w:pPr>
      <w:r w:rsidRPr="00C8049E">
        <w:t>в</w:t>
      </w:r>
      <w:r>
        <w:t xml:space="preserve"> лице__________________________________________________________</w:t>
      </w:r>
    </w:p>
    <w:p w:rsidR="008F7A9D" w:rsidRPr="00C8049E" w:rsidRDefault="008F7A9D" w:rsidP="001419E2">
      <w:pPr>
        <w:jc w:val="center"/>
        <w:rPr>
          <w:i/>
          <w:sz w:val="20"/>
          <w:szCs w:val="20"/>
        </w:rPr>
      </w:pPr>
      <w:r w:rsidRPr="00C8049E">
        <w:rPr>
          <w:i/>
          <w:sz w:val="20"/>
          <w:szCs w:val="20"/>
        </w:rPr>
        <w:t>(ФИО руководителя организации)</w:t>
      </w:r>
    </w:p>
    <w:p w:rsidR="008F7A9D" w:rsidRPr="0076066F" w:rsidRDefault="008F7A9D" w:rsidP="001419E2">
      <w:pPr>
        <w:jc w:val="both"/>
      </w:pPr>
      <w:r>
        <w:rPr>
          <w:sz w:val="20"/>
          <w:szCs w:val="20"/>
        </w:rPr>
        <w:t xml:space="preserve"> </w:t>
      </w:r>
    </w:p>
    <w:p w:rsidR="008F7A9D" w:rsidRDefault="008F7A9D" w:rsidP="001419E2">
      <w:pPr>
        <w:jc w:val="both"/>
        <w:rPr>
          <w:i/>
          <w:u w:val="single"/>
        </w:rPr>
      </w:pPr>
      <w:r w:rsidRPr="0076066F">
        <w:t xml:space="preserve">действующего на основании Устава с одной стороны, и </w:t>
      </w:r>
      <w:r w:rsidRPr="0076066F">
        <w:rPr>
          <w:i/>
          <w:u w:val="single"/>
        </w:rPr>
        <w:t>_________________</w:t>
      </w:r>
      <w:r>
        <w:rPr>
          <w:i/>
          <w:u w:val="single"/>
        </w:rPr>
        <w:t>_________</w:t>
      </w:r>
    </w:p>
    <w:p w:rsidR="008F7A9D" w:rsidRDefault="008F7A9D" w:rsidP="001419E2">
      <w:pPr>
        <w:jc w:val="both"/>
        <w:rPr>
          <w:i/>
          <w:sz w:val="20"/>
          <w:szCs w:val="20"/>
        </w:rPr>
      </w:pPr>
      <w:r w:rsidRPr="0076066F">
        <w:t xml:space="preserve">                                                                                                 </w:t>
      </w:r>
      <w:r>
        <w:t xml:space="preserve">  </w:t>
      </w:r>
      <w:r w:rsidRPr="0076066F">
        <w:t xml:space="preserve"> </w:t>
      </w:r>
      <w:r w:rsidRPr="00C8049E">
        <w:rPr>
          <w:i/>
          <w:sz w:val="20"/>
          <w:szCs w:val="20"/>
        </w:rPr>
        <w:t>(ФИО работника  )</w:t>
      </w:r>
    </w:p>
    <w:p w:rsidR="008F7A9D" w:rsidRPr="001419E2" w:rsidRDefault="008F7A9D" w:rsidP="001419E2">
      <w:pPr>
        <w:jc w:val="both"/>
      </w:pPr>
      <w:r w:rsidRPr="00C8049E">
        <w:t>именуемый (ая)</w:t>
      </w:r>
      <w:r>
        <w:t xml:space="preserve"> в  дальнейшем «Работник»  заключили настоящий договор о  нижеследующем.</w:t>
      </w:r>
    </w:p>
    <w:p w:rsidR="008F7A9D" w:rsidRDefault="008F7A9D" w:rsidP="001419E2">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rPr>
      </w:pPr>
      <w:r w:rsidRPr="00BA395C">
        <w:rPr>
          <w:b/>
        </w:rPr>
        <w:t>1. Предмет договора</w:t>
      </w:r>
      <w:bookmarkStart w:id="10" w:name="dfasrgoak6"/>
      <w:bookmarkEnd w:id="10"/>
    </w:p>
    <w:p w:rsidR="001419E2" w:rsidRPr="001419E2" w:rsidRDefault="001419E2" w:rsidP="001419E2">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rPr>
      </w:pPr>
    </w:p>
    <w:p w:rsidR="008F7A9D" w:rsidRDefault="008F7A9D" w:rsidP="001419E2">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11" w:name="dfastqtydi"/>
      <w:bookmarkEnd w:id="11"/>
      <w:r w:rsidRPr="008D71BC">
        <w:t xml:space="preserve">1.1. </w:t>
      </w:r>
      <w:r>
        <w:t xml:space="preserve">На основании статей 173-177  Трудового кодекса Российской Федерации </w:t>
      </w:r>
      <w:r w:rsidRPr="008D71BC">
        <w:t xml:space="preserve"> Работодател</w:t>
      </w:r>
      <w:r>
        <w:t xml:space="preserve">ь  предоставляет Работнику,       </w:t>
      </w:r>
      <w:r w:rsidRPr="008D71BC">
        <w:t xml:space="preserve"> </w:t>
      </w:r>
      <w:r w:rsidRPr="008D71BC">
        <w:br/>
        <w:t>выполняющем</w:t>
      </w:r>
      <w:r>
        <w:t>у</w:t>
      </w:r>
      <w:r w:rsidRPr="008D71BC">
        <w:t xml:space="preserve"> работу по </w:t>
      </w:r>
      <w:r>
        <w:t xml:space="preserve">должности </w:t>
      </w:r>
      <w:r w:rsidRPr="008D71BC">
        <w:t xml:space="preserve"> </w:t>
      </w:r>
      <w:r w:rsidRPr="000D4345">
        <w:t>«</w:t>
      </w:r>
      <w:r w:rsidRPr="000D4345">
        <w:rPr>
          <w:rStyle w:val="fill"/>
        </w:rPr>
        <w:t>__________________</w:t>
      </w:r>
      <w:r>
        <w:rPr>
          <w:rStyle w:val="fill"/>
        </w:rPr>
        <w:t>____________________</w:t>
      </w:r>
      <w:r w:rsidRPr="000D4345">
        <w:t>»</w:t>
      </w:r>
    </w:p>
    <w:p w:rsidR="008F7A9D" w:rsidRDefault="008F7A9D" w:rsidP="001419E2">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0"/>
          <w:szCs w:val="20"/>
        </w:rPr>
      </w:pPr>
      <w:r>
        <w:rPr>
          <w:i/>
          <w:sz w:val="20"/>
          <w:szCs w:val="20"/>
        </w:rPr>
        <w:t xml:space="preserve">                                                               </w:t>
      </w:r>
      <w:r w:rsidRPr="000D4345">
        <w:rPr>
          <w:i/>
          <w:sz w:val="20"/>
          <w:szCs w:val="20"/>
        </w:rPr>
        <w:t>( наименование должности по трудовому договору)</w:t>
      </w:r>
    </w:p>
    <w:p w:rsidR="008F7A9D" w:rsidRDefault="008F7A9D" w:rsidP="001419E2">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t>д</w:t>
      </w:r>
      <w:r w:rsidRPr="00764928">
        <w:t>ополните</w:t>
      </w:r>
      <w:r>
        <w:t xml:space="preserve">льные отпуска  с сохранением  среднего заработка   на  период  обучения  </w:t>
      </w:r>
      <w:r w:rsidRPr="00C82BC4">
        <w:rPr>
          <w:u w:val="single"/>
        </w:rPr>
        <w:t>впервые</w:t>
      </w:r>
      <w:r>
        <w:t xml:space="preserve">  по имеющим государственную аккредитацию  программам бакалавриата, программам специалитета или программам магистратуры  </w:t>
      </w:r>
    </w:p>
    <w:p w:rsidR="008F7A9D" w:rsidRPr="003D4BF7" w:rsidRDefault="008F7A9D" w:rsidP="001419E2">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i/>
          <w:sz w:val="20"/>
          <w:szCs w:val="20"/>
        </w:rPr>
      </w:pPr>
      <w:r w:rsidRPr="003D4BF7">
        <w:rPr>
          <w:i/>
          <w:sz w:val="20"/>
          <w:szCs w:val="20"/>
        </w:rPr>
        <w:t>(нужное подчеркнуть)</w:t>
      </w:r>
    </w:p>
    <w:p w:rsidR="008F7A9D" w:rsidRDefault="008F7A9D" w:rsidP="001419E2">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t>обучения  в ________________________________________________________________</w:t>
      </w:r>
    </w:p>
    <w:p w:rsidR="008F7A9D" w:rsidRDefault="008F7A9D" w:rsidP="001419E2">
      <w:pPr>
        <w:pStyle w:val="aa"/>
        <w:tabs>
          <w:tab w:val="left" w:pos="720"/>
        </w:tabs>
        <w:spacing w:before="0" w:beforeAutospacing="0" w:after="0" w:afterAutospacing="0"/>
        <w:jc w:val="both"/>
        <w:rPr>
          <w:i/>
          <w:sz w:val="20"/>
          <w:szCs w:val="20"/>
        </w:rPr>
      </w:pPr>
      <w:r>
        <w:t xml:space="preserve">        </w:t>
      </w:r>
      <w:r>
        <w:tab/>
      </w:r>
      <w:r>
        <w:tab/>
      </w:r>
      <w:r w:rsidRPr="003D4BF7">
        <w:rPr>
          <w:i/>
          <w:sz w:val="20"/>
          <w:szCs w:val="20"/>
        </w:rPr>
        <w:t xml:space="preserve">(полное наименование образовательной организации, </w:t>
      </w:r>
      <w:r>
        <w:rPr>
          <w:i/>
          <w:sz w:val="20"/>
          <w:szCs w:val="20"/>
        </w:rPr>
        <w:t xml:space="preserve"> реквизиты )</w:t>
      </w:r>
    </w:p>
    <w:p w:rsidR="008F7A9D" w:rsidRPr="003D4BF7" w:rsidRDefault="008F7A9D" w:rsidP="001419E2">
      <w:pPr>
        <w:pStyle w:val="aa"/>
        <w:tabs>
          <w:tab w:val="left" w:pos="720"/>
        </w:tabs>
        <w:spacing w:before="0" w:beforeAutospacing="0" w:after="0" w:afterAutospacing="0"/>
        <w:jc w:val="both"/>
        <w:rPr>
          <w:i/>
          <w:sz w:val="20"/>
          <w:szCs w:val="20"/>
        </w:rPr>
      </w:pPr>
      <w:r>
        <w:rPr>
          <w:i/>
          <w:sz w:val="20"/>
          <w:szCs w:val="20"/>
        </w:rPr>
        <w:t>_________________________________________________________________________________</w:t>
      </w:r>
    </w:p>
    <w:p w:rsidR="008F7A9D" w:rsidRPr="000D4345" w:rsidRDefault="008F7A9D" w:rsidP="008F7A9D">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0"/>
          <w:szCs w:val="20"/>
        </w:rPr>
      </w:pPr>
      <w:r>
        <w:t xml:space="preserve"> </w:t>
      </w:r>
    </w:p>
    <w:p w:rsidR="008F7A9D" w:rsidRPr="000D4345" w:rsidRDefault="008F7A9D" w:rsidP="008F7A9D">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12" w:name="dfas1nn4fq"/>
      <w:bookmarkStart w:id="13" w:name="dfasf7rs8n"/>
      <w:bookmarkEnd w:id="12"/>
      <w:bookmarkEnd w:id="13"/>
      <w:r w:rsidRPr="000D4345">
        <w:t>1.</w:t>
      </w:r>
      <w:r>
        <w:t>2</w:t>
      </w:r>
      <w:r w:rsidRPr="000D4345">
        <w:t xml:space="preserve">. Продолжительность получения образования – </w:t>
      </w:r>
      <w:r w:rsidRPr="000D4345">
        <w:rPr>
          <w:bCs/>
          <w:iCs/>
        </w:rPr>
        <w:t>___</w:t>
      </w:r>
      <w:r w:rsidRPr="000D4345">
        <w:rPr>
          <w:rStyle w:val="fill"/>
        </w:rPr>
        <w:t>______________________________</w:t>
      </w:r>
      <w:r w:rsidRPr="000D4345">
        <w:rPr>
          <w:bCs/>
          <w:iCs/>
        </w:rPr>
        <w:t>.</w:t>
      </w:r>
    </w:p>
    <w:p w:rsidR="008F7A9D" w:rsidRPr="000D4345" w:rsidRDefault="008F7A9D" w:rsidP="008F7A9D">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bookmarkStart w:id="14" w:name="dfasn4w654"/>
      <w:bookmarkEnd w:id="14"/>
      <w:r w:rsidRPr="000D4345">
        <w:t>1.</w:t>
      </w:r>
      <w:r>
        <w:t>3</w:t>
      </w:r>
      <w:r w:rsidRPr="000D4345">
        <w:t xml:space="preserve">. Форма обучения </w:t>
      </w:r>
      <w:r>
        <w:t xml:space="preserve"> (заочная, очно- заочная) </w:t>
      </w:r>
      <w:r w:rsidRPr="000D4345">
        <w:rPr>
          <w:rStyle w:val="fill"/>
        </w:rPr>
        <w:t>_____________________________________</w:t>
      </w:r>
      <w:r w:rsidRPr="000D4345">
        <w:t>.</w:t>
      </w:r>
    </w:p>
    <w:p w:rsidR="008F7A9D" w:rsidRPr="001419E2" w:rsidRDefault="008F7A9D" w:rsidP="008F7A9D">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15" w:name="dfas9m165v"/>
      <w:bookmarkEnd w:id="15"/>
      <w:r>
        <w:t>1.4</w:t>
      </w:r>
      <w:r w:rsidRPr="000D4345">
        <w:t xml:space="preserve">. </w:t>
      </w:r>
      <w:r>
        <w:t>Форма справки-вызова, дающей право на предоставление гарантий и компенсаций  Работнику, должна соответствовать форме,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419E2" w:rsidRDefault="001419E2" w:rsidP="008F7A9D">
      <w:pPr>
        <w:ind w:firstLine="700"/>
        <w:jc w:val="center"/>
        <w:rPr>
          <w:b/>
        </w:rPr>
      </w:pPr>
    </w:p>
    <w:p w:rsidR="008F7A9D" w:rsidRPr="0076066F" w:rsidRDefault="008F7A9D" w:rsidP="008F7A9D">
      <w:pPr>
        <w:ind w:firstLine="700"/>
        <w:jc w:val="center"/>
        <w:rPr>
          <w:b/>
        </w:rPr>
      </w:pPr>
      <w:r w:rsidRPr="0076066F">
        <w:rPr>
          <w:b/>
        </w:rPr>
        <w:t>2. Права и обязанности сторон</w:t>
      </w:r>
    </w:p>
    <w:p w:rsidR="008F7A9D" w:rsidRPr="0076066F" w:rsidRDefault="008F7A9D" w:rsidP="008F7A9D">
      <w:pPr>
        <w:jc w:val="both"/>
      </w:pPr>
      <w:r w:rsidRPr="0076066F">
        <w:t>2.1. Работодатель обязан:</w:t>
      </w:r>
    </w:p>
    <w:p w:rsidR="008F7A9D" w:rsidRPr="0076066F" w:rsidRDefault="008F7A9D" w:rsidP="008C083B">
      <w:pPr>
        <w:numPr>
          <w:ilvl w:val="0"/>
          <w:numId w:val="34"/>
        </w:numPr>
        <w:pBdr>
          <w:top w:val="nil"/>
          <w:left w:val="nil"/>
          <w:bottom w:val="nil"/>
          <w:right w:val="nil"/>
          <w:between w:val="nil"/>
        </w:pBdr>
        <w:contextualSpacing/>
        <w:jc w:val="both"/>
      </w:pPr>
      <w:r w:rsidRPr="0076066F">
        <w:t xml:space="preserve">обеспечить </w:t>
      </w:r>
      <w:r>
        <w:t>Работнику</w:t>
      </w:r>
      <w:r w:rsidRPr="0076066F">
        <w:t xml:space="preserve"> возможность обучения в соответствии с условиями настоящего договора;</w:t>
      </w:r>
    </w:p>
    <w:p w:rsidR="008F7A9D" w:rsidRPr="0076066F" w:rsidRDefault="008F7A9D" w:rsidP="008C083B">
      <w:pPr>
        <w:numPr>
          <w:ilvl w:val="0"/>
          <w:numId w:val="34"/>
        </w:numPr>
        <w:pBdr>
          <w:top w:val="nil"/>
          <w:left w:val="nil"/>
          <w:bottom w:val="nil"/>
          <w:right w:val="nil"/>
          <w:between w:val="nil"/>
        </w:pBdr>
        <w:contextualSpacing/>
        <w:jc w:val="both"/>
      </w:pPr>
      <w:r w:rsidRPr="0076066F">
        <w:t xml:space="preserve">сохранить за </w:t>
      </w:r>
      <w:r>
        <w:t>Работником</w:t>
      </w:r>
      <w:r w:rsidRPr="0076066F">
        <w:t xml:space="preserve"> место работы, занимаемое им у Работодателя в соответствии с трудовым договором </w:t>
      </w:r>
      <w:r w:rsidRPr="0076066F">
        <w:rPr>
          <w:i/>
          <w:u w:val="single"/>
        </w:rPr>
        <w:t xml:space="preserve">№ </w:t>
      </w:r>
      <w:r>
        <w:rPr>
          <w:i/>
          <w:u w:val="single"/>
        </w:rPr>
        <w:t>______</w:t>
      </w:r>
      <w:r w:rsidRPr="0076066F">
        <w:t xml:space="preserve"> от </w:t>
      </w:r>
      <w:r w:rsidRPr="0076066F">
        <w:rPr>
          <w:i/>
          <w:u w:val="single"/>
        </w:rPr>
        <w:t>“</w:t>
      </w:r>
      <w:r>
        <w:rPr>
          <w:i/>
          <w:u w:val="single"/>
        </w:rPr>
        <w:t>_____</w:t>
      </w:r>
      <w:r w:rsidRPr="0076066F">
        <w:rPr>
          <w:i/>
          <w:u w:val="single"/>
        </w:rPr>
        <w:t xml:space="preserve">” </w:t>
      </w:r>
      <w:r>
        <w:rPr>
          <w:i/>
          <w:u w:val="single"/>
        </w:rPr>
        <w:t>______</w:t>
      </w:r>
      <w:r w:rsidRPr="0076066F">
        <w:rPr>
          <w:i/>
          <w:u w:val="single"/>
        </w:rPr>
        <w:t xml:space="preserve">  20</w:t>
      </w:r>
      <w:r>
        <w:rPr>
          <w:i/>
          <w:u w:val="single"/>
        </w:rPr>
        <w:t xml:space="preserve">       </w:t>
      </w:r>
      <w:r w:rsidRPr="0076066F">
        <w:rPr>
          <w:i/>
          <w:u w:val="single"/>
        </w:rPr>
        <w:t xml:space="preserve"> года</w:t>
      </w:r>
      <w:r w:rsidRPr="0076066F">
        <w:t>;</w:t>
      </w:r>
    </w:p>
    <w:p w:rsidR="008F7A9D" w:rsidRPr="0076066F" w:rsidRDefault="008F7A9D" w:rsidP="008C083B">
      <w:pPr>
        <w:numPr>
          <w:ilvl w:val="0"/>
          <w:numId w:val="34"/>
        </w:numPr>
        <w:pBdr>
          <w:top w:val="nil"/>
          <w:left w:val="nil"/>
          <w:bottom w:val="nil"/>
          <w:right w:val="nil"/>
          <w:between w:val="nil"/>
        </w:pBdr>
        <w:contextualSpacing/>
        <w:jc w:val="both"/>
      </w:pPr>
      <w:r>
        <w:t>сохранить  среднюю заработную плату на период прохождения промежуточной аттестации, итоговой государственной аттестации, для подготовки и защиты выпускной квалификационной работы и сдачи итоговых государственных экзаменов;</w:t>
      </w:r>
    </w:p>
    <w:p w:rsidR="008F7A9D" w:rsidRPr="0076066F" w:rsidRDefault="008F7A9D" w:rsidP="008C083B">
      <w:pPr>
        <w:numPr>
          <w:ilvl w:val="0"/>
          <w:numId w:val="34"/>
        </w:numPr>
        <w:pBdr>
          <w:top w:val="nil"/>
          <w:left w:val="nil"/>
          <w:bottom w:val="nil"/>
          <w:right w:val="nil"/>
          <w:between w:val="nil"/>
        </w:pBdr>
        <w:contextualSpacing/>
        <w:jc w:val="both"/>
      </w:pPr>
      <w:r>
        <w:t>устанавливать по желанию  Работника рабочую неделю, сокращенную  на 7 часов на период до 10 учебных месяцев перед началом прохождения итоговой аттестации, выплачивая 50 процентов среднего заработка по основному месту работы, но ниже минимального размера оплаты труда или по соглашению сторон предоставлять один свободный день от работы в неделю.</w:t>
      </w:r>
    </w:p>
    <w:p w:rsidR="008F7A9D" w:rsidRPr="00702B1E" w:rsidRDefault="008F7A9D" w:rsidP="008C083B">
      <w:pPr>
        <w:numPr>
          <w:ilvl w:val="0"/>
          <w:numId w:val="34"/>
        </w:numPr>
        <w:pBdr>
          <w:top w:val="nil"/>
          <w:left w:val="nil"/>
          <w:bottom w:val="nil"/>
          <w:right w:val="nil"/>
          <w:between w:val="nil"/>
        </w:pBdr>
        <w:contextualSpacing/>
        <w:jc w:val="both"/>
      </w:pPr>
      <w:r w:rsidRPr="00702B1E">
        <w:t xml:space="preserve"> предоставить </w:t>
      </w:r>
      <w:r>
        <w:t xml:space="preserve">Работнику </w:t>
      </w:r>
      <w:r w:rsidRPr="00702B1E">
        <w:t>все гарантии, предусмотренные законодательством о труде для лиц, совмещающих работу с обучением.</w:t>
      </w:r>
    </w:p>
    <w:p w:rsidR="008F7A9D" w:rsidRPr="0076066F" w:rsidRDefault="008F7A9D" w:rsidP="008F7A9D">
      <w:pPr>
        <w:jc w:val="both"/>
      </w:pPr>
      <w:r w:rsidRPr="0076066F">
        <w:t>2.2. Работодатель вправе:</w:t>
      </w:r>
    </w:p>
    <w:p w:rsidR="008F7A9D" w:rsidRDefault="008F7A9D" w:rsidP="008C083B">
      <w:pPr>
        <w:numPr>
          <w:ilvl w:val="0"/>
          <w:numId w:val="35"/>
        </w:numPr>
        <w:pBdr>
          <w:top w:val="nil"/>
          <w:left w:val="nil"/>
          <w:bottom w:val="nil"/>
          <w:right w:val="nil"/>
          <w:between w:val="nil"/>
        </w:pBdr>
        <w:spacing w:line="276" w:lineRule="auto"/>
        <w:contextualSpacing/>
        <w:jc w:val="both"/>
      </w:pPr>
      <w:r>
        <w:t xml:space="preserve">предоставлять гарантии и компенсации работникам, уже имеющим профессиональное образование соответствующего  уровня и направленным на  обучение или  переподготовку   с   отрывом от работы  по причинам, отраженным  в коллективном   договоре или трудовом договоре. </w:t>
      </w:r>
    </w:p>
    <w:p w:rsidR="008F7A9D" w:rsidRPr="0076066F" w:rsidRDefault="008F7A9D" w:rsidP="008F7A9D">
      <w:pPr>
        <w:contextualSpacing/>
        <w:jc w:val="both"/>
      </w:pPr>
      <w:r>
        <w:t xml:space="preserve"> 2.3. Работодатель не имеет права требовать справку - подтверждение  после  прохождения Работником промежуточной аттестации. </w:t>
      </w:r>
    </w:p>
    <w:p w:rsidR="008F7A9D" w:rsidRPr="0076066F" w:rsidRDefault="008F7A9D" w:rsidP="008F7A9D">
      <w:pPr>
        <w:jc w:val="both"/>
      </w:pPr>
      <w:r>
        <w:t xml:space="preserve"> </w:t>
      </w:r>
      <w:r w:rsidRPr="0076066F">
        <w:t>2.</w:t>
      </w:r>
      <w:r>
        <w:t>3</w:t>
      </w:r>
      <w:r w:rsidRPr="0076066F">
        <w:t xml:space="preserve">. </w:t>
      </w:r>
      <w:r>
        <w:t xml:space="preserve">Работник </w:t>
      </w:r>
      <w:r w:rsidRPr="0076066F">
        <w:t xml:space="preserve"> обязан:</w:t>
      </w:r>
    </w:p>
    <w:p w:rsidR="008F7A9D" w:rsidRDefault="008F7A9D" w:rsidP="008C083B">
      <w:pPr>
        <w:numPr>
          <w:ilvl w:val="0"/>
          <w:numId w:val="36"/>
        </w:numPr>
        <w:pBdr>
          <w:top w:val="nil"/>
          <w:left w:val="nil"/>
          <w:bottom w:val="nil"/>
          <w:right w:val="nil"/>
          <w:between w:val="nil"/>
        </w:pBdr>
        <w:spacing w:line="276" w:lineRule="auto"/>
        <w:contextualSpacing/>
        <w:jc w:val="both"/>
      </w:pPr>
      <w:r>
        <w:t>предоставлять Работодателю справку – вызов из образовательной организации и письменное заявление  на предоставление учебного отпуска  с указанием  периода прохождения промежуточной аттестации.</w:t>
      </w:r>
    </w:p>
    <w:p w:rsidR="008F7A9D" w:rsidRPr="001419E2" w:rsidRDefault="008F7A9D" w:rsidP="001419E2">
      <w:pPr>
        <w:contextualSpacing/>
        <w:jc w:val="both"/>
      </w:pPr>
      <w:r>
        <w:t>2.4. 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r w:rsidRPr="0076066F">
        <w:rPr>
          <w:b/>
        </w:rPr>
        <w:t xml:space="preserve"> </w:t>
      </w:r>
    </w:p>
    <w:p w:rsidR="001419E2" w:rsidRDefault="001419E2" w:rsidP="008F7A9D">
      <w:pPr>
        <w:ind w:firstLine="700"/>
        <w:jc w:val="center"/>
        <w:rPr>
          <w:b/>
        </w:rPr>
      </w:pPr>
    </w:p>
    <w:p w:rsidR="008F7A9D" w:rsidRPr="0076066F" w:rsidRDefault="008F7A9D" w:rsidP="008F7A9D">
      <w:pPr>
        <w:ind w:firstLine="700"/>
        <w:jc w:val="center"/>
        <w:rPr>
          <w:b/>
        </w:rPr>
      </w:pPr>
      <w:r>
        <w:rPr>
          <w:b/>
        </w:rPr>
        <w:t>3.</w:t>
      </w:r>
      <w:r w:rsidRPr="0076066F">
        <w:rPr>
          <w:b/>
        </w:rPr>
        <w:t xml:space="preserve"> Ответственность сторон</w:t>
      </w:r>
    </w:p>
    <w:p w:rsidR="008F7A9D" w:rsidRPr="0076066F" w:rsidRDefault="008F7A9D" w:rsidP="008F7A9D">
      <w:pPr>
        <w:jc w:val="both"/>
      </w:pPr>
      <w:r>
        <w:t>3</w:t>
      </w:r>
      <w:r w:rsidRPr="0076066F">
        <w:t>.1. В случае невыполнения обязательств, предусмотренных настоящим договором, стороны несут ответственность в соответствии  с действующим законодательством РФ.</w:t>
      </w:r>
    </w:p>
    <w:p w:rsidR="001419E2" w:rsidRDefault="001419E2" w:rsidP="008F7A9D">
      <w:pPr>
        <w:ind w:firstLine="700"/>
        <w:jc w:val="center"/>
        <w:rPr>
          <w:b/>
        </w:rPr>
      </w:pPr>
    </w:p>
    <w:p w:rsidR="008F7A9D" w:rsidRPr="0076066F" w:rsidRDefault="008F7A9D" w:rsidP="008F7A9D">
      <w:pPr>
        <w:ind w:firstLine="700"/>
        <w:jc w:val="center"/>
        <w:rPr>
          <w:b/>
        </w:rPr>
      </w:pPr>
      <w:r>
        <w:rPr>
          <w:b/>
        </w:rPr>
        <w:t>4</w:t>
      </w:r>
      <w:r w:rsidRPr="0076066F">
        <w:rPr>
          <w:b/>
        </w:rPr>
        <w:t>. Основания расторжения договора</w:t>
      </w:r>
    </w:p>
    <w:p w:rsidR="008F7A9D" w:rsidRPr="0076066F" w:rsidRDefault="008F7A9D" w:rsidP="008F7A9D">
      <w:pPr>
        <w:jc w:val="both"/>
      </w:pPr>
      <w:r>
        <w:t>4</w:t>
      </w:r>
      <w:r w:rsidRPr="0076066F">
        <w:t>.1. Настоящий договор расторгается по основаниям, предусмотренным для расторжения трудового договора. Факт расторжения настоящего договора не является основанием для расторжения трудового договора, заключенного между сторонами.</w:t>
      </w:r>
    </w:p>
    <w:p w:rsidR="008F7A9D" w:rsidRPr="0076066F" w:rsidRDefault="008F7A9D" w:rsidP="008F7A9D">
      <w:pPr>
        <w:jc w:val="both"/>
      </w:pPr>
      <w:r>
        <w:t>4</w:t>
      </w:r>
      <w:r w:rsidRPr="0076066F">
        <w:t>.2.  Договор может быть расторгнут досрочно по соглашению сторон.</w:t>
      </w:r>
    </w:p>
    <w:p w:rsidR="001419E2" w:rsidRDefault="001419E2" w:rsidP="008F7A9D">
      <w:pPr>
        <w:ind w:firstLine="700"/>
        <w:jc w:val="center"/>
        <w:rPr>
          <w:b/>
        </w:rPr>
      </w:pPr>
    </w:p>
    <w:p w:rsidR="008F7A9D" w:rsidRPr="0076066F" w:rsidRDefault="008F7A9D" w:rsidP="008F7A9D">
      <w:pPr>
        <w:ind w:firstLine="700"/>
        <w:jc w:val="center"/>
        <w:rPr>
          <w:b/>
        </w:rPr>
      </w:pPr>
      <w:r>
        <w:rPr>
          <w:b/>
        </w:rPr>
        <w:t>5</w:t>
      </w:r>
      <w:r w:rsidRPr="0076066F">
        <w:rPr>
          <w:b/>
        </w:rPr>
        <w:t>. Прочие условия</w:t>
      </w:r>
    </w:p>
    <w:p w:rsidR="008F7A9D" w:rsidRPr="0076066F" w:rsidRDefault="008F7A9D" w:rsidP="008F7A9D">
      <w:pPr>
        <w:jc w:val="both"/>
      </w:pPr>
      <w:r>
        <w:t>5</w:t>
      </w:r>
      <w:r w:rsidRPr="0076066F">
        <w:t>.1. Настоящий договор составлен в двух экземплярах, по одному для каждой стороны. Оба экземпляра имеют одинаковую юридическую силу.</w:t>
      </w:r>
    </w:p>
    <w:p w:rsidR="008F7A9D" w:rsidRPr="0076066F" w:rsidRDefault="008F7A9D" w:rsidP="008F7A9D">
      <w:pPr>
        <w:jc w:val="both"/>
      </w:pPr>
      <w:r>
        <w:t>5</w:t>
      </w:r>
      <w:r w:rsidRPr="0076066F">
        <w:t>.2. Настоящий договор вступает в силу с момента его подписания и действует до окончания обучения, продолжительность которого предусмотрена п. 1.</w:t>
      </w:r>
      <w:r>
        <w:t>2</w:t>
      </w:r>
      <w:r w:rsidRPr="0076066F">
        <w:t xml:space="preserve"> договора.</w:t>
      </w:r>
    </w:p>
    <w:p w:rsidR="008F7A9D" w:rsidRPr="0076066F" w:rsidRDefault="008F7A9D" w:rsidP="008F7A9D">
      <w:pPr>
        <w:jc w:val="both"/>
      </w:pPr>
      <w:r>
        <w:t>5</w:t>
      </w:r>
      <w:r w:rsidRPr="0076066F">
        <w:t>.3. Возникшие по договору споры разрешаются путем переговоров. При недостижении согласия споры разрешаются в установленном законодательством порядке.</w:t>
      </w:r>
    </w:p>
    <w:p w:rsidR="008F7A9D" w:rsidRPr="0076066F" w:rsidRDefault="008F7A9D" w:rsidP="008F7A9D">
      <w:pPr>
        <w:jc w:val="both"/>
      </w:pPr>
      <w:r>
        <w:t>5</w:t>
      </w:r>
      <w:r w:rsidRPr="0076066F">
        <w:t xml:space="preserve">.4. Действие договора продлевается на время болезни </w:t>
      </w:r>
      <w:r>
        <w:t xml:space="preserve"> Работника</w:t>
      </w:r>
      <w:r w:rsidRPr="0076066F">
        <w:t>, а также в других случаях, предусмотренных ТК РФ.</w:t>
      </w:r>
    </w:p>
    <w:p w:rsidR="008F7A9D" w:rsidRPr="0076066F" w:rsidRDefault="008F7A9D" w:rsidP="008F7A9D">
      <w:pPr>
        <w:jc w:val="both"/>
      </w:pPr>
      <w:r>
        <w:t>5</w:t>
      </w:r>
      <w:r w:rsidRPr="0076066F">
        <w:t>.5. Вопросы, не урегулированные настоящим договором, разрешаются в порядке, установленном действующим законодательством.</w:t>
      </w:r>
    </w:p>
    <w:p w:rsidR="001419E2" w:rsidRDefault="001419E2" w:rsidP="008F7A9D">
      <w:pPr>
        <w:jc w:val="center"/>
        <w:rPr>
          <w:b/>
        </w:rPr>
      </w:pPr>
    </w:p>
    <w:p w:rsidR="001419E2" w:rsidRDefault="001419E2" w:rsidP="008F7A9D">
      <w:pPr>
        <w:jc w:val="center"/>
        <w:rPr>
          <w:b/>
        </w:rPr>
      </w:pPr>
    </w:p>
    <w:p w:rsidR="001419E2" w:rsidRDefault="001419E2" w:rsidP="008F7A9D">
      <w:pPr>
        <w:jc w:val="center"/>
        <w:rPr>
          <w:b/>
        </w:rPr>
      </w:pPr>
    </w:p>
    <w:p w:rsidR="001419E2" w:rsidRDefault="001419E2" w:rsidP="008F7A9D">
      <w:pPr>
        <w:jc w:val="center"/>
        <w:rPr>
          <w:b/>
        </w:rPr>
      </w:pPr>
    </w:p>
    <w:p w:rsidR="001419E2" w:rsidRDefault="001419E2" w:rsidP="008F7A9D">
      <w:pPr>
        <w:jc w:val="center"/>
        <w:rPr>
          <w:b/>
        </w:rPr>
      </w:pPr>
    </w:p>
    <w:p w:rsidR="001419E2" w:rsidRDefault="001419E2" w:rsidP="008F7A9D">
      <w:pPr>
        <w:jc w:val="center"/>
        <w:rPr>
          <w:b/>
        </w:rPr>
      </w:pPr>
    </w:p>
    <w:p w:rsidR="001419E2" w:rsidRDefault="001419E2" w:rsidP="008F7A9D">
      <w:pPr>
        <w:jc w:val="center"/>
        <w:rPr>
          <w:b/>
        </w:rPr>
      </w:pPr>
    </w:p>
    <w:p w:rsidR="001419E2" w:rsidRDefault="001419E2" w:rsidP="008F7A9D">
      <w:pPr>
        <w:jc w:val="center"/>
        <w:rPr>
          <w:b/>
        </w:rPr>
      </w:pPr>
    </w:p>
    <w:p w:rsidR="001419E2" w:rsidRDefault="001419E2" w:rsidP="008F7A9D">
      <w:pPr>
        <w:jc w:val="center"/>
        <w:rPr>
          <w:b/>
        </w:rPr>
      </w:pPr>
    </w:p>
    <w:p w:rsidR="001419E2" w:rsidRDefault="001419E2" w:rsidP="008F7A9D">
      <w:pPr>
        <w:jc w:val="center"/>
        <w:rPr>
          <w:b/>
        </w:rPr>
      </w:pPr>
    </w:p>
    <w:p w:rsidR="001419E2" w:rsidRDefault="001419E2" w:rsidP="008F7A9D">
      <w:pPr>
        <w:jc w:val="center"/>
        <w:rPr>
          <w:b/>
        </w:rPr>
      </w:pPr>
    </w:p>
    <w:p w:rsidR="008F7A9D" w:rsidRPr="0076066F" w:rsidRDefault="008F7A9D" w:rsidP="008F7A9D">
      <w:pPr>
        <w:jc w:val="center"/>
        <w:rPr>
          <w:b/>
        </w:rPr>
      </w:pPr>
      <w:r>
        <w:rPr>
          <w:b/>
        </w:rPr>
        <w:t>6</w:t>
      </w:r>
      <w:r w:rsidRPr="0076066F">
        <w:rPr>
          <w:b/>
        </w:rPr>
        <w:t>. Реквизиты и подписи сторон</w:t>
      </w:r>
    </w:p>
    <w:tbl>
      <w:tblPr>
        <w:tblW w:w="9356"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678"/>
        <w:gridCol w:w="4678"/>
      </w:tblGrid>
      <w:tr w:rsidR="008F7A9D" w:rsidRPr="0076066F" w:rsidTr="008F7A9D">
        <w:trPr>
          <w:trHeight w:val="500"/>
        </w:trPr>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F7A9D" w:rsidRPr="0076066F" w:rsidRDefault="008F7A9D" w:rsidP="008F7A9D">
            <w:pPr>
              <w:jc w:val="center"/>
            </w:pPr>
            <w:r w:rsidRPr="0076066F">
              <w:t>РАБОТОДАТЕЛЬ</w:t>
            </w:r>
          </w:p>
        </w:tc>
        <w:tc>
          <w:tcPr>
            <w:tcW w:w="467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8F7A9D" w:rsidRPr="0076066F" w:rsidRDefault="008F7A9D" w:rsidP="008F7A9D">
            <w:pPr>
              <w:jc w:val="center"/>
            </w:pPr>
            <w:r>
              <w:t>РАБОТНИК</w:t>
            </w:r>
          </w:p>
        </w:tc>
      </w:tr>
      <w:tr w:rsidR="008F7A9D" w:rsidRPr="0076066F" w:rsidTr="008F7A9D">
        <w:trPr>
          <w:trHeight w:val="3412"/>
        </w:trPr>
        <w:tc>
          <w:tcPr>
            <w:tcW w:w="467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F7A9D" w:rsidRDefault="008F7A9D" w:rsidP="008F7A9D">
            <w:pPr>
              <w:jc w:val="both"/>
              <w:rPr>
                <w:i/>
                <w:u w:val="single"/>
              </w:rPr>
            </w:pPr>
            <w:r w:rsidRPr="0076066F">
              <w:t xml:space="preserve">Наименование организации: </w:t>
            </w:r>
            <w:r>
              <w:rPr>
                <w:i/>
                <w:u w:val="single"/>
              </w:rPr>
              <w:t xml:space="preserve"> </w:t>
            </w:r>
          </w:p>
          <w:p w:rsidR="008F7A9D" w:rsidRPr="0076066F" w:rsidRDefault="008F7A9D" w:rsidP="008F7A9D">
            <w:pPr>
              <w:jc w:val="both"/>
              <w:rPr>
                <w:i/>
                <w:u w:val="single"/>
              </w:rPr>
            </w:pPr>
            <w:r w:rsidRPr="0076066F">
              <w:rPr>
                <w:i/>
                <w:u w:val="single"/>
              </w:rPr>
              <w:t xml:space="preserve"> </w:t>
            </w:r>
            <w:r>
              <w:rPr>
                <w:i/>
                <w:u w:val="single"/>
              </w:rPr>
              <w:t xml:space="preserve"> </w:t>
            </w:r>
          </w:p>
          <w:p w:rsidR="008F7A9D" w:rsidRDefault="008F7A9D" w:rsidP="008F7A9D">
            <w:pPr>
              <w:jc w:val="both"/>
            </w:pPr>
            <w:r w:rsidRPr="0076066F">
              <w:t xml:space="preserve">Адрес: </w:t>
            </w:r>
          </w:p>
          <w:p w:rsidR="008F7A9D" w:rsidRPr="0076066F" w:rsidRDefault="008F7A9D" w:rsidP="008F7A9D">
            <w:pPr>
              <w:jc w:val="both"/>
              <w:rPr>
                <w:i/>
                <w:u w:val="single"/>
              </w:rPr>
            </w:pPr>
            <w:r>
              <w:rPr>
                <w:i/>
                <w:u w:val="single"/>
              </w:rPr>
              <w:t xml:space="preserve"> </w:t>
            </w:r>
          </w:p>
          <w:p w:rsidR="008F7A9D" w:rsidRPr="0076066F" w:rsidRDefault="008F7A9D" w:rsidP="008F7A9D">
            <w:pPr>
              <w:jc w:val="both"/>
              <w:rPr>
                <w:i/>
                <w:u w:val="single"/>
              </w:rPr>
            </w:pPr>
            <w:r w:rsidRPr="0076066F">
              <w:t xml:space="preserve">ИНН </w:t>
            </w:r>
            <w:r>
              <w:rPr>
                <w:i/>
                <w:u w:val="single"/>
              </w:rPr>
              <w:t xml:space="preserve"> </w:t>
            </w:r>
          </w:p>
          <w:p w:rsidR="008F7A9D" w:rsidRPr="0076066F" w:rsidRDefault="008F7A9D" w:rsidP="008F7A9D">
            <w:pPr>
              <w:jc w:val="both"/>
            </w:pPr>
            <w:r w:rsidRPr="0076066F">
              <w:t xml:space="preserve"> </w:t>
            </w:r>
          </w:p>
          <w:p w:rsidR="008F7A9D" w:rsidRPr="0076066F" w:rsidRDefault="008F7A9D" w:rsidP="008F7A9D">
            <w:pPr>
              <w:jc w:val="both"/>
            </w:pPr>
            <w:r w:rsidRPr="0076066F">
              <w:t xml:space="preserve"> </w:t>
            </w:r>
          </w:p>
          <w:p w:rsidR="008F7A9D" w:rsidRPr="0076066F" w:rsidRDefault="008F7A9D" w:rsidP="008F7A9D">
            <w:pPr>
              <w:jc w:val="both"/>
            </w:pPr>
            <w:r w:rsidRPr="0076066F">
              <w:t xml:space="preserve">  </w:t>
            </w:r>
          </w:p>
          <w:p w:rsidR="008F7A9D" w:rsidRPr="0076066F" w:rsidRDefault="008F7A9D" w:rsidP="008F7A9D">
            <w:pPr>
              <w:jc w:val="both"/>
            </w:pPr>
          </w:p>
          <w:p w:rsidR="008F7A9D" w:rsidRDefault="008F7A9D" w:rsidP="008F7A9D">
            <w:pPr>
              <w:jc w:val="both"/>
            </w:pPr>
            <w:r w:rsidRPr="0076066F">
              <w:t>Руководитель предприятия</w:t>
            </w:r>
          </w:p>
          <w:p w:rsidR="008F7A9D" w:rsidRPr="0076066F" w:rsidRDefault="008F7A9D" w:rsidP="008F7A9D">
            <w:pPr>
              <w:jc w:val="both"/>
              <w:rPr>
                <w:i/>
                <w:u w:val="single"/>
              </w:rPr>
            </w:pPr>
            <w:r w:rsidRPr="0076066F">
              <w:t xml:space="preserve"> /ФИО/ </w:t>
            </w:r>
            <w:r>
              <w:rPr>
                <w:i/>
                <w:u w:val="single"/>
              </w:rPr>
              <w:t xml:space="preserve"> </w:t>
            </w:r>
          </w:p>
          <w:p w:rsidR="008F7A9D" w:rsidRPr="0076066F" w:rsidRDefault="008F7A9D" w:rsidP="008F7A9D">
            <w:pPr>
              <w:jc w:val="both"/>
            </w:pPr>
            <w:r w:rsidRPr="0076066F">
              <w:t xml:space="preserve">Подпись: </w:t>
            </w:r>
            <w:r>
              <w:rPr>
                <w:i/>
                <w:u w:val="single"/>
              </w:rPr>
              <w:t xml:space="preserve"> </w:t>
            </w:r>
            <w:r w:rsidRPr="0076066F">
              <w:t xml:space="preserve">   </w:t>
            </w:r>
          </w:p>
          <w:p w:rsidR="008F7A9D" w:rsidRPr="0076066F" w:rsidRDefault="008F7A9D" w:rsidP="008F7A9D">
            <w:pPr>
              <w:jc w:val="both"/>
              <w:rPr>
                <w:i/>
                <w:u w:val="single"/>
              </w:rPr>
            </w:pPr>
            <w:r w:rsidRPr="0076066F">
              <w:t xml:space="preserve">Дата </w:t>
            </w:r>
            <w:r>
              <w:rPr>
                <w:i/>
                <w:u w:val="single"/>
              </w:rPr>
              <w:t>«      »</w:t>
            </w:r>
            <w:r w:rsidRPr="0076066F">
              <w:rPr>
                <w:i/>
                <w:u w:val="single"/>
              </w:rPr>
              <w:t xml:space="preserve"> </w:t>
            </w:r>
            <w:r>
              <w:rPr>
                <w:i/>
                <w:u w:val="single"/>
              </w:rPr>
              <w:t xml:space="preserve">     </w:t>
            </w:r>
            <w:r w:rsidRPr="0076066F">
              <w:rPr>
                <w:i/>
                <w:u w:val="single"/>
              </w:rPr>
              <w:t xml:space="preserve"> 20</w:t>
            </w:r>
            <w:r>
              <w:rPr>
                <w:i/>
                <w:u w:val="single"/>
              </w:rPr>
              <w:t xml:space="preserve">     </w:t>
            </w:r>
            <w:r w:rsidRPr="0076066F">
              <w:rPr>
                <w:i/>
                <w:u w:val="single"/>
              </w:rPr>
              <w:t xml:space="preserve"> год</w:t>
            </w:r>
          </w:p>
        </w:tc>
        <w:tc>
          <w:tcPr>
            <w:tcW w:w="4678" w:type="dxa"/>
            <w:tcBorders>
              <w:top w:val="nil"/>
              <w:left w:val="nil"/>
              <w:bottom w:val="single" w:sz="8" w:space="0" w:color="000000"/>
              <w:right w:val="single" w:sz="8" w:space="0" w:color="000000"/>
            </w:tcBorders>
            <w:tcMar>
              <w:top w:w="100" w:type="dxa"/>
              <w:left w:w="100" w:type="dxa"/>
              <w:bottom w:w="100" w:type="dxa"/>
              <w:right w:w="100" w:type="dxa"/>
            </w:tcMar>
          </w:tcPr>
          <w:p w:rsidR="008F7A9D" w:rsidRPr="0076066F" w:rsidRDefault="008F7A9D" w:rsidP="008F7A9D">
            <w:pPr>
              <w:jc w:val="both"/>
              <w:rPr>
                <w:i/>
                <w:u w:val="single"/>
              </w:rPr>
            </w:pPr>
            <w:r w:rsidRPr="0076066F">
              <w:t xml:space="preserve">ФИО ученика: </w:t>
            </w:r>
            <w:r>
              <w:rPr>
                <w:i/>
                <w:u w:val="single"/>
              </w:rPr>
              <w:t xml:space="preserve"> </w:t>
            </w:r>
          </w:p>
          <w:p w:rsidR="008F7A9D" w:rsidRPr="0076066F" w:rsidRDefault="008F7A9D" w:rsidP="008F7A9D">
            <w:pPr>
              <w:jc w:val="both"/>
            </w:pPr>
            <w:r w:rsidRPr="0076066F">
              <w:t xml:space="preserve">Дата рождения: </w:t>
            </w:r>
            <w:r>
              <w:t xml:space="preserve"> </w:t>
            </w:r>
          </w:p>
          <w:p w:rsidR="008F7A9D" w:rsidRPr="0076066F" w:rsidRDefault="008F7A9D" w:rsidP="008F7A9D">
            <w:pPr>
              <w:jc w:val="both"/>
              <w:rPr>
                <w:i/>
                <w:u w:val="single"/>
              </w:rPr>
            </w:pPr>
            <w:r w:rsidRPr="0076066F">
              <w:t xml:space="preserve">Паспорт: </w:t>
            </w:r>
            <w:r>
              <w:rPr>
                <w:i/>
                <w:u w:val="single"/>
              </w:rPr>
              <w:t xml:space="preserve"> </w:t>
            </w:r>
          </w:p>
          <w:p w:rsidR="008F7A9D" w:rsidRPr="0076066F" w:rsidRDefault="008F7A9D" w:rsidP="008F7A9D">
            <w:pPr>
              <w:jc w:val="both"/>
              <w:rPr>
                <w:i/>
                <w:u w:val="single"/>
              </w:rPr>
            </w:pPr>
            <w:r w:rsidRPr="0076066F">
              <w:t xml:space="preserve">Адрес регистрации: </w:t>
            </w:r>
            <w:r>
              <w:rPr>
                <w:i/>
                <w:u w:val="single"/>
              </w:rPr>
              <w:t xml:space="preserve"> </w:t>
            </w:r>
          </w:p>
          <w:p w:rsidR="008F7A9D" w:rsidRDefault="008F7A9D" w:rsidP="008F7A9D">
            <w:pPr>
              <w:jc w:val="both"/>
            </w:pPr>
            <w:r w:rsidRPr="0076066F">
              <w:t xml:space="preserve">Страховое свидетельство: </w:t>
            </w:r>
          </w:p>
          <w:p w:rsidR="008F7A9D" w:rsidRPr="0076066F" w:rsidRDefault="008F7A9D" w:rsidP="008F7A9D">
            <w:pPr>
              <w:jc w:val="both"/>
              <w:rPr>
                <w:i/>
                <w:u w:val="single"/>
              </w:rPr>
            </w:pPr>
            <w:r>
              <w:rPr>
                <w:i/>
                <w:u w:val="single"/>
              </w:rPr>
              <w:t xml:space="preserve"> </w:t>
            </w:r>
            <w:r>
              <w:t xml:space="preserve"> </w:t>
            </w:r>
          </w:p>
          <w:p w:rsidR="008F7A9D" w:rsidRPr="0076066F" w:rsidRDefault="008F7A9D" w:rsidP="008F7A9D">
            <w:pPr>
              <w:jc w:val="both"/>
            </w:pPr>
            <w:r w:rsidRPr="0076066F">
              <w:t xml:space="preserve"> </w:t>
            </w:r>
          </w:p>
          <w:p w:rsidR="008F7A9D" w:rsidRPr="0076066F" w:rsidRDefault="008F7A9D" w:rsidP="008F7A9D">
            <w:pPr>
              <w:jc w:val="both"/>
              <w:rPr>
                <w:i/>
              </w:rPr>
            </w:pPr>
            <w:r w:rsidRPr="0076066F">
              <w:t xml:space="preserve"> Подпись: </w:t>
            </w:r>
            <w:r>
              <w:rPr>
                <w:i/>
                <w:u w:val="single"/>
              </w:rPr>
              <w:t xml:space="preserve"> </w:t>
            </w:r>
          </w:p>
          <w:p w:rsidR="008F7A9D" w:rsidRPr="0076066F" w:rsidRDefault="008F7A9D" w:rsidP="008F7A9D">
            <w:pPr>
              <w:jc w:val="both"/>
              <w:rPr>
                <w:i/>
                <w:u w:val="single"/>
              </w:rPr>
            </w:pPr>
            <w:r w:rsidRPr="0076066F">
              <w:t xml:space="preserve">Дата </w:t>
            </w:r>
            <w:r>
              <w:rPr>
                <w:i/>
                <w:u w:val="single"/>
              </w:rPr>
              <w:t xml:space="preserve">«    »       </w:t>
            </w:r>
            <w:r w:rsidRPr="0076066F">
              <w:rPr>
                <w:i/>
                <w:u w:val="single"/>
              </w:rPr>
              <w:t xml:space="preserve"> 20</w:t>
            </w:r>
            <w:r>
              <w:rPr>
                <w:i/>
                <w:u w:val="single"/>
              </w:rPr>
              <w:t xml:space="preserve">      </w:t>
            </w:r>
            <w:r w:rsidRPr="0076066F">
              <w:rPr>
                <w:i/>
                <w:u w:val="single"/>
              </w:rPr>
              <w:t xml:space="preserve"> год</w:t>
            </w:r>
          </w:p>
        </w:tc>
      </w:tr>
    </w:tbl>
    <w:p w:rsidR="008F7A9D" w:rsidRDefault="008F7A9D" w:rsidP="008F7A9D">
      <w:pPr>
        <w:jc w:val="both"/>
      </w:pPr>
      <w:r w:rsidRPr="0076066F">
        <w:t>Второй экземпляр ученического договора на руки получен</w:t>
      </w:r>
      <w:r>
        <w:t xml:space="preserve">:________________  </w:t>
      </w:r>
    </w:p>
    <w:p w:rsidR="008F7A9D" w:rsidRDefault="008F7A9D" w:rsidP="008F7A9D">
      <w:pPr>
        <w:jc w:val="both"/>
      </w:pPr>
    </w:p>
    <w:p w:rsidR="008F7A9D" w:rsidRPr="0076066F" w:rsidRDefault="008F7A9D" w:rsidP="008F7A9D">
      <w:pPr>
        <w:jc w:val="both"/>
        <w:rPr>
          <w:i/>
          <w:u w:val="single"/>
        </w:rPr>
      </w:pPr>
      <w:r w:rsidRPr="0076066F">
        <w:t xml:space="preserve">   </w:t>
      </w:r>
      <w:r>
        <w:rPr>
          <w:i/>
          <w:u w:val="single"/>
        </w:rPr>
        <w:t xml:space="preserve"> </w:t>
      </w:r>
    </w:p>
    <w:p w:rsidR="008F7A9D" w:rsidRPr="0076066F" w:rsidRDefault="008F7A9D" w:rsidP="008F7A9D">
      <w:pPr>
        <w:jc w:val="both"/>
      </w:pPr>
      <w:r>
        <w:t xml:space="preserve">«_________»   </w:t>
      </w:r>
      <w:r w:rsidRPr="0076066F">
        <w:t xml:space="preserve"> 20</w:t>
      </w:r>
      <w:r>
        <w:t>_____</w:t>
      </w:r>
      <w:r w:rsidRPr="0076066F">
        <w:t xml:space="preserve"> год</w:t>
      </w:r>
    </w:p>
    <w:p w:rsidR="001419E2" w:rsidRDefault="001419E2" w:rsidP="008F7A9D">
      <w:pPr>
        <w:jc w:val="right"/>
        <w:rPr>
          <w:rFonts w:eastAsia="Calibri"/>
          <w:noProof/>
          <w:sz w:val="28"/>
          <w:szCs w:val="28"/>
        </w:rPr>
      </w:pPr>
    </w:p>
    <w:p w:rsidR="001419E2" w:rsidRDefault="001419E2" w:rsidP="008F7A9D">
      <w:pPr>
        <w:jc w:val="right"/>
        <w:rPr>
          <w:rFonts w:eastAsia="Calibri"/>
          <w:noProof/>
          <w:sz w:val="28"/>
          <w:szCs w:val="28"/>
        </w:rPr>
      </w:pPr>
    </w:p>
    <w:p w:rsidR="001419E2" w:rsidRDefault="001419E2" w:rsidP="008F7A9D">
      <w:pPr>
        <w:jc w:val="right"/>
        <w:rPr>
          <w:rFonts w:eastAsia="Calibri"/>
          <w:noProof/>
          <w:sz w:val="28"/>
          <w:szCs w:val="28"/>
        </w:rPr>
      </w:pPr>
    </w:p>
    <w:p w:rsidR="001419E2" w:rsidRDefault="001419E2" w:rsidP="008F7A9D">
      <w:pPr>
        <w:jc w:val="right"/>
        <w:rPr>
          <w:rFonts w:eastAsia="Calibri"/>
          <w:noProof/>
          <w:sz w:val="28"/>
          <w:szCs w:val="28"/>
        </w:rPr>
      </w:pPr>
    </w:p>
    <w:p w:rsidR="001419E2" w:rsidRDefault="001419E2" w:rsidP="008F7A9D">
      <w:pPr>
        <w:jc w:val="right"/>
        <w:rPr>
          <w:rFonts w:eastAsia="Calibri"/>
          <w:noProof/>
          <w:sz w:val="28"/>
          <w:szCs w:val="28"/>
        </w:rPr>
      </w:pPr>
    </w:p>
    <w:p w:rsidR="001419E2" w:rsidRDefault="001419E2" w:rsidP="008F7A9D">
      <w:pPr>
        <w:jc w:val="right"/>
        <w:rPr>
          <w:rFonts w:eastAsia="Calibri"/>
          <w:noProof/>
          <w:sz w:val="28"/>
          <w:szCs w:val="28"/>
        </w:rPr>
      </w:pPr>
    </w:p>
    <w:p w:rsidR="001419E2" w:rsidRDefault="001419E2" w:rsidP="008F7A9D">
      <w:pPr>
        <w:jc w:val="right"/>
        <w:rPr>
          <w:rFonts w:eastAsia="Calibri"/>
          <w:noProof/>
          <w:sz w:val="28"/>
          <w:szCs w:val="28"/>
        </w:rPr>
      </w:pPr>
    </w:p>
    <w:p w:rsidR="001419E2" w:rsidRDefault="001419E2" w:rsidP="008F7A9D">
      <w:pPr>
        <w:jc w:val="right"/>
        <w:rPr>
          <w:rFonts w:eastAsia="Calibri"/>
          <w:noProof/>
          <w:sz w:val="28"/>
          <w:szCs w:val="28"/>
        </w:rPr>
      </w:pPr>
    </w:p>
    <w:p w:rsidR="001419E2" w:rsidRDefault="001419E2" w:rsidP="008F7A9D">
      <w:pPr>
        <w:jc w:val="right"/>
        <w:rPr>
          <w:rFonts w:eastAsia="Calibri"/>
          <w:noProof/>
          <w:sz w:val="28"/>
          <w:szCs w:val="28"/>
        </w:rPr>
      </w:pPr>
    </w:p>
    <w:p w:rsidR="001419E2" w:rsidRDefault="001419E2" w:rsidP="008F7A9D">
      <w:pPr>
        <w:jc w:val="right"/>
        <w:rPr>
          <w:rFonts w:eastAsia="Calibri"/>
          <w:noProof/>
          <w:sz w:val="28"/>
          <w:szCs w:val="28"/>
        </w:rPr>
      </w:pPr>
    </w:p>
    <w:p w:rsidR="001419E2" w:rsidRDefault="001419E2" w:rsidP="008F7A9D">
      <w:pPr>
        <w:jc w:val="right"/>
        <w:rPr>
          <w:rFonts w:eastAsia="Calibri"/>
          <w:noProof/>
          <w:sz w:val="28"/>
          <w:szCs w:val="28"/>
        </w:rPr>
      </w:pPr>
    </w:p>
    <w:p w:rsidR="001419E2" w:rsidRDefault="001419E2" w:rsidP="008F7A9D">
      <w:pPr>
        <w:jc w:val="right"/>
        <w:rPr>
          <w:rFonts w:eastAsia="Calibri"/>
          <w:noProof/>
          <w:sz w:val="28"/>
          <w:szCs w:val="28"/>
        </w:rPr>
      </w:pPr>
    </w:p>
    <w:p w:rsidR="001419E2" w:rsidRDefault="001419E2" w:rsidP="008F7A9D">
      <w:pPr>
        <w:jc w:val="right"/>
        <w:rPr>
          <w:rFonts w:eastAsia="Calibri"/>
          <w:noProof/>
          <w:sz w:val="28"/>
          <w:szCs w:val="28"/>
        </w:rPr>
      </w:pPr>
    </w:p>
    <w:p w:rsidR="001419E2" w:rsidRDefault="001419E2" w:rsidP="008F7A9D">
      <w:pPr>
        <w:jc w:val="right"/>
        <w:rPr>
          <w:rFonts w:eastAsia="Calibri"/>
          <w:noProof/>
          <w:sz w:val="28"/>
          <w:szCs w:val="28"/>
        </w:rPr>
      </w:pPr>
    </w:p>
    <w:p w:rsidR="001419E2" w:rsidRDefault="001419E2" w:rsidP="008F7A9D">
      <w:pPr>
        <w:jc w:val="right"/>
        <w:rPr>
          <w:rFonts w:eastAsia="Calibri"/>
          <w:noProof/>
          <w:sz w:val="28"/>
          <w:szCs w:val="28"/>
        </w:rPr>
      </w:pPr>
    </w:p>
    <w:p w:rsidR="001419E2" w:rsidRDefault="001419E2" w:rsidP="008F7A9D">
      <w:pPr>
        <w:jc w:val="right"/>
        <w:rPr>
          <w:rFonts w:eastAsia="Calibri"/>
          <w:noProof/>
          <w:sz w:val="28"/>
          <w:szCs w:val="28"/>
        </w:rPr>
      </w:pPr>
    </w:p>
    <w:p w:rsidR="001419E2" w:rsidRDefault="001419E2" w:rsidP="008F7A9D">
      <w:pPr>
        <w:jc w:val="right"/>
        <w:rPr>
          <w:rFonts w:eastAsia="Calibri"/>
          <w:noProof/>
          <w:sz w:val="28"/>
          <w:szCs w:val="28"/>
        </w:rPr>
      </w:pPr>
    </w:p>
    <w:p w:rsidR="001419E2" w:rsidRDefault="001419E2" w:rsidP="008F7A9D">
      <w:pPr>
        <w:jc w:val="right"/>
        <w:rPr>
          <w:rFonts w:eastAsia="Calibri"/>
          <w:noProof/>
          <w:sz w:val="28"/>
          <w:szCs w:val="28"/>
        </w:rPr>
      </w:pPr>
    </w:p>
    <w:p w:rsidR="001419E2" w:rsidRDefault="001419E2" w:rsidP="008F7A9D">
      <w:pPr>
        <w:jc w:val="right"/>
        <w:rPr>
          <w:rFonts w:eastAsia="Calibri"/>
          <w:noProof/>
          <w:sz w:val="28"/>
          <w:szCs w:val="28"/>
        </w:rPr>
      </w:pPr>
    </w:p>
    <w:p w:rsidR="001419E2" w:rsidRDefault="001419E2" w:rsidP="008F7A9D">
      <w:pPr>
        <w:jc w:val="right"/>
        <w:rPr>
          <w:rFonts w:eastAsia="Calibri"/>
          <w:noProof/>
          <w:sz w:val="28"/>
          <w:szCs w:val="28"/>
        </w:rPr>
      </w:pPr>
    </w:p>
    <w:p w:rsidR="001419E2" w:rsidRDefault="001419E2" w:rsidP="008F7A9D">
      <w:pPr>
        <w:jc w:val="right"/>
        <w:rPr>
          <w:rFonts w:eastAsia="Calibri"/>
          <w:noProof/>
          <w:sz w:val="28"/>
          <w:szCs w:val="28"/>
        </w:rPr>
      </w:pPr>
    </w:p>
    <w:p w:rsidR="001419E2" w:rsidRDefault="001419E2" w:rsidP="008F7A9D">
      <w:pPr>
        <w:jc w:val="right"/>
        <w:rPr>
          <w:rFonts w:eastAsia="Calibri"/>
          <w:noProof/>
          <w:sz w:val="28"/>
          <w:szCs w:val="28"/>
        </w:rPr>
      </w:pPr>
    </w:p>
    <w:p w:rsidR="001419E2" w:rsidRDefault="001419E2" w:rsidP="008F7A9D">
      <w:pPr>
        <w:jc w:val="right"/>
        <w:rPr>
          <w:rFonts w:eastAsia="Calibri"/>
          <w:noProof/>
          <w:sz w:val="28"/>
          <w:szCs w:val="28"/>
        </w:rPr>
      </w:pPr>
    </w:p>
    <w:p w:rsidR="001419E2" w:rsidRDefault="001419E2" w:rsidP="008F7A9D">
      <w:pPr>
        <w:jc w:val="right"/>
        <w:rPr>
          <w:rFonts w:eastAsia="Calibri"/>
          <w:noProof/>
          <w:sz w:val="28"/>
          <w:szCs w:val="28"/>
        </w:rPr>
      </w:pPr>
    </w:p>
    <w:p w:rsidR="001419E2" w:rsidRDefault="001419E2" w:rsidP="008F7A9D">
      <w:pPr>
        <w:jc w:val="right"/>
        <w:rPr>
          <w:rFonts w:eastAsia="Calibri"/>
          <w:noProof/>
          <w:sz w:val="28"/>
          <w:szCs w:val="28"/>
        </w:rPr>
      </w:pPr>
    </w:p>
    <w:p w:rsidR="001419E2" w:rsidRDefault="001419E2" w:rsidP="008F7A9D">
      <w:pPr>
        <w:jc w:val="right"/>
        <w:rPr>
          <w:rFonts w:eastAsia="Calibri"/>
          <w:noProof/>
          <w:sz w:val="28"/>
          <w:szCs w:val="28"/>
        </w:rPr>
      </w:pPr>
    </w:p>
    <w:p w:rsidR="008F7A9D" w:rsidRPr="00C44496" w:rsidRDefault="00310C4A" w:rsidP="008F7A9D">
      <w:pPr>
        <w:jc w:val="right"/>
        <w:rPr>
          <w:rFonts w:eastAsia="Calibri"/>
          <w:noProof/>
          <w:sz w:val="28"/>
          <w:szCs w:val="28"/>
        </w:rPr>
      </w:pPr>
      <w:r>
        <w:rPr>
          <w:rFonts w:eastAsia="Calibri"/>
          <w:noProof/>
          <w:sz w:val="28"/>
          <w:szCs w:val="28"/>
        </w:rPr>
        <w:t>Приложение №19</w:t>
      </w:r>
    </w:p>
    <w:p w:rsidR="008F7A9D" w:rsidRDefault="008F7A9D" w:rsidP="008F7A9D">
      <w:pPr>
        <w:pStyle w:val="2"/>
        <w:shd w:val="clear" w:color="auto" w:fill="FFFFFF"/>
        <w:spacing w:before="411" w:beforeAutospacing="0" w:after="274" w:afterAutospacing="0" w:line="343" w:lineRule="atLeast"/>
        <w:ind w:left="329"/>
        <w:jc w:val="center"/>
        <w:textAlignment w:val="baseline"/>
        <w:rPr>
          <w:bCs w:val="0"/>
          <w:color w:val="000000"/>
          <w:sz w:val="24"/>
          <w:szCs w:val="24"/>
        </w:rPr>
      </w:pPr>
      <w:r w:rsidRPr="00431ADE">
        <w:rPr>
          <w:bCs w:val="0"/>
          <w:color w:val="000000"/>
          <w:sz w:val="24"/>
          <w:szCs w:val="24"/>
        </w:rPr>
        <w:t>ПЕРЕЧЕНЬ</w:t>
      </w:r>
      <w:r w:rsidRPr="00431ADE">
        <w:rPr>
          <w:bCs w:val="0"/>
          <w:color w:val="000000"/>
          <w:sz w:val="24"/>
          <w:szCs w:val="24"/>
        </w:rPr>
        <w:br/>
        <w:t>ДОЛЖНОСТЕЙ, РАБОТА В КОТОРЫХ ЗАСЧИТЫВАЕТСЯ В СТАЖ НЕПРЕРЫВНОЙ ПРЕПОДАВАТЕЛЬСКОЙ РАБОТЫ</w:t>
      </w:r>
    </w:p>
    <w:p w:rsidR="008F7A9D" w:rsidRPr="00431ADE" w:rsidRDefault="008F7A9D" w:rsidP="008F7A9D">
      <w:pPr>
        <w:pStyle w:val="2"/>
        <w:shd w:val="clear" w:color="auto" w:fill="FFFFFF"/>
        <w:spacing w:before="0" w:beforeAutospacing="0" w:after="0" w:afterAutospacing="0"/>
        <w:ind w:left="329"/>
        <w:jc w:val="center"/>
        <w:textAlignment w:val="baseline"/>
        <w:rPr>
          <w:bCs w:val="0"/>
          <w:color w:val="000000"/>
          <w:sz w:val="20"/>
          <w:szCs w:val="20"/>
        </w:rPr>
      </w:pPr>
      <w:r>
        <w:rPr>
          <w:b w:val="0"/>
          <w:bCs w:val="0"/>
          <w:color w:val="000000"/>
          <w:sz w:val="20"/>
          <w:szCs w:val="20"/>
        </w:rPr>
        <w:t xml:space="preserve"> </w:t>
      </w:r>
      <w:r w:rsidRPr="00431ADE">
        <w:rPr>
          <w:bCs w:val="0"/>
          <w:color w:val="000000"/>
          <w:sz w:val="20"/>
          <w:szCs w:val="20"/>
        </w:rPr>
        <w:t>ПРИЛОЖЕНИЕ К ПРИКАЗУ МИНИСТЕРСТВА ОБРАЗОВАНИЯ РОССИЙСКОЙ ФЕДЕРАЦИИ</w:t>
      </w:r>
      <w:r>
        <w:rPr>
          <w:bCs w:val="0"/>
          <w:color w:val="000000"/>
          <w:sz w:val="20"/>
          <w:szCs w:val="20"/>
        </w:rPr>
        <w:t xml:space="preserve"> </w:t>
      </w:r>
    </w:p>
    <w:p w:rsidR="008F7A9D" w:rsidRPr="00431ADE" w:rsidRDefault="008F7A9D" w:rsidP="008F7A9D">
      <w:pPr>
        <w:pStyle w:val="2"/>
        <w:shd w:val="clear" w:color="auto" w:fill="FFFFFF"/>
        <w:spacing w:before="0" w:beforeAutospacing="0" w:after="0" w:afterAutospacing="0"/>
        <w:ind w:left="329"/>
        <w:jc w:val="center"/>
        <w:textAlignment w:val="baseline"/>
        <w:rPr>
          <w:bCs w:val="0"/>
          <w:color w:val="000000"/>
          <w:sz w:val="53"/>
          <w:szCs w:val="53"/>
        </w:rPr>
      </w:pPr>
      <w:bookmarkStart w:id="16" w:name="h55"/>
      <w:bookmarkEnd w:id="16"/>
      <w:r>
        <w:rPr>
          <w:bCs w:val="0"/>
          <w:color w:val="000000"/>
          <w:sz w:val="20"/>
          <w:szCs w:val="20"/>
        </w:rPr>
        <w:t xml:space="preserve"> </w:t>
      </w:r>
      <w:r w:rsidRPr="00431ADE">
        <w:rPr>
          <w:bCs w:val="0"/>
          <w:color w:val="000000"/>
          <w:sz w:val="20"/>
          <w:szCs w:val="20"/>
        </w:rPr>
        <w:t>от 7 декабря 2000 г. N 3570</w:t>
      </w:r>
    </w:p>
    <w:p w:rsidR="008F7A9D" w:rsidRDefault="008F7A9D" w:rsidP="008F7A9D">
      <w:pPr>
        <w:pStyle w:val="dt-p"/>
        <w:shd w:val="clear" w:color="auto" w:fill="FFFFFF"/>
        <w:spacing w:before="0" w:beforeAutospacing="0" w:after="0" w:afterAutospacing="0"/>
        <w:jc w:val="both"/>
        <w:textAlignment w:val="baseline"/>
        <w:rPr>
          <w:color w:val="000000"/>
        </w:rPr>
      </w:pPr>
      <w:r>
        <w:rPr>
          <w:rStyle w:val="dt-m"/>
          <w:color w:val="808080"/>
          <w:sz w:val="18"/>
          <w:szCs w:val="18"/>
        </w:rPr>
        <w:t xml:space="preserve"> .</w:t>
      </w:r>
      <w:r>
        <w:rPr>
          <w:color w:val="000000"/>
        </w:rPr>
        <w:t>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Start w:id="17" w:name="l43"/>
      <w:bookmarkEnd w:id="17"/>
    </w:p>
    <w:p w:rsidR="008F7A9D" w:rsidRDefault="008F7A9D" w:rsidP="008F7A9D">
      <w:pPr>
        <w:pStyle w:val="dt-p"/>
        <w:shd w:val="clear" w:color="auto" w:fill="FFFFFF"/>
        <w:spacing w:before="0" w:beforeAutospacing="0" w:after="0" w:afterAutospacing="0"/>
        <w:jc w:val="both"/>
        <w:textAlignment w:val="baseline"/>
        <w:rPr>
          <w:color w:val="000000"/>
        </w:rPr>
      </w:pPr>
      <w:r>
        <w:rPr>
          <w:color w:val="000000"/>
        </w:rPr>
        <w:t>профессор</w:t>
      </w:r>
    </w:p>
    <w:p w:rsidR="008F7A9D" w:rsidRDefault="008F7A9D" w:rsidP="008F7A9D">
      <w:pPr>
        <w:pStyle w:val="dt-p"/>
        <w:shd w:val="clear" w:color="auto" w:fill="FFFFFF"/>
        <w:spacing w:before="0" w:beforeAutospacing="0" w:after="0" w:afterAutospacing="0"/>
        <w:jc w:val="both"/>
        <w:textAlignment w:val="baseline"/>
        <w:rPr>
          <w:color w:val="000000"/>
        </w:rPr>
      </w:pPr>
      <w:r>
        <w:rPr>
          <w:color w:val="000000"/>
        </w:rPr>
        <w:t>доцент</w:t>
      </w:r>
    </w:p>
    <w:p w:rsidR="008F7A9D" w:rsidRDefault="008F7A9D" w:rsidP="008F7A9D">
      <w:pPr>
        <w:pStyle w:val="dt-p"/>
        <w:shd w:val="clear" w:color="auto" w:fill="FFFFFF"/>
        <w:spacing w:before="0" w:beforeAutospacing="0" w:after="0" w:afterAutospacing="0"/>
        <w:jc w:val="both"/>
        <w:textAlignment w:val="baseline"/>
        <w:rPr>
          <w:color w:val="000000"/>
        </w:rPr>
      </w:pPr>
      <w:r>
        <w:rPr>
          <w:color w:val="000000"/>
        </w:rPr>
        <w:t>старший преподаватель</w:t>
      </w:r>
    </w:p>
    <w:p w:rsidR="008F7A9D" w:rsidRDefault="008F7A9D" w:rsidP="008F7A9D">
      <w:pPr>
        <w:pStyle w:val="dt-p"/>
        <w:shd w:val="clear" w:color="auto" w:fill="FFFFFF"/>
        <w:spacing w:before="0" w:beforeAutospacing="0" w:after="0" w:afterAutospacing="0"/>
        <w:jc w:val="both"/>
        <w:textAlignment w:val="baseline"/>
        <w:rPr>
          <w:color w:val="000000"/>
        </w:rPr>
      </w:pPr>
      <w:r>
        <w:rPr>
          <w:color w:val="000000"/>
        </w:rPr>
        <w:t>преподаватель</w:t>
      </w:r>
    </w:p>
    <w:p w:rsidR="008F7A9D" w:rsidRDefault="008F7A9D" w:rsidP="008F7A9D">
      <w:pPr>
        <w:pStyle w:val="dt-p"/>
        <w:shd w:val="clear" w:color="auto" w:fill="FFFFFF"/>
        <w:spacing w:before="0" w:beforeAutospacing="0" w:after="0" w:afterAutospacing="0"/>
        <w:jc w:val="both"/>
        <w:textAlignment w:val="baseline"/>
        <w:rPr>
          <w:color w:val="000000"/>
        </w:rPr>
      </w:pPr>
      <w:r>
        <w:rPr>
          <w:color w:val="000000"/>
        </w:rPr>
        <w:t>ассистент</w:t>
      </w:r>
    </w:p>
    <w:p w:rsidR="008F7A9D" w:rsidRDefault="008F7A9D" w:rsidP="008F7A9D">
      <w:pPr>
        <w:pStyle w:val="dt-p"/>
        <w:shd w:val="clear" w:color="auto" w:fill="FFFFFF"/>
        <w:spacing w:before="0" w:beforeAutospacing="0" w:after="0" w:afterAutospacing="0"/>
        <w:jc w:val="both"/>
        <w:textAlignment w:val="baseline"/>
        <w:rPr>
          <w:color w:val="000000"/>
        </w:rPr>
      </w:pPr>
      <w:r>
        <w:rPr>
          <w:color w:val="000000"/>
        </w:rPr>
        <w:t>учитель</w:t>
      </w:r>
      <w:bookmarkStart w:id="18" w:name="l44"/>
      <w:bookmarkEnd w:id="18"/>
    </w:p>
    <w:p w:rsidR="008F7A9D" w:rsidRDefault="008F7A9D" w:rsidP="008F7A9D">
      <w:pPr>
        <w:pStyle w:val="dt-p"/>
        <w:shd w:val="clear" w:color="auto" w:fill="FFFFFF"/>
        <w:spacing w:before="0" w:beforeAutospacing="0" w:after="0" w:afterAutospacing="0"/>
        <w:jc w:val="both"/>
        <w:textAlignment w:val="baseline"/>
        <w:rPr>
          <w:color w:val="000000"/>
        </w:rPr>
      </w:pPr>
      <w:r>
        <w:rPr>
          <w:color w:val="000000"/>
        </w:rPr>
        <w:t>учитель - дефектолог</w:t>
      </w:r>
    </w:p>
    <w:p w:rsidR="008F7A9D" w:rsidRDefault="008F7A9D" w:rsidP="008F7A9D">
      <w:pPr>
        <w:pStyle w:val="dt-p"/>
        <w:shd w:val="clear" w:color="auto" w:fill="FFFFFF"/>
        <w:spacing w:before="0" w:beforeAutospacing="0" w:after="0" w:afterAutospacing="0"/>
        <w:jc w:val="both"/>
        <w:textAlignment w:val="baseline"/>
        <w:rPr>
          <w:color w:val="000000"/>
        </w:rPr>
      </w:pPr>
      <w:r>
        <w:rPr>
          <w:color w:val="000000"/>
        </w:rPr>
        <w:t>учитель - логопед</w:t>
      </w:r>
    </w:p>
    <w:p w:rsidR="008F7A9D" w:rsidRDefault="008F7A9D" w:rsidP="008F7A9D">
      <w:pPr>
        <w:pStyle w:val="dt-p"/>
        <w:shd w:val="clear" w:color="auto" w:fill="FFFFFF"/>
        <w:spacing w:before="0" w:beforeAutospacing="0" w:after="0" w:afterAutospacing="0"/>
        <w:jc w:val="both"/>
        <w:textAlignment w:val="baseline"/>
        <w:rPr>
          <w:color w:val="000000"/>
        </w:rPr>
      </w:pPr>
      <w:r>
        <w:rPr>
          <w:color w:val="000000"/>
        </w:rPr>
        <w:t>преподаватель - организатор (основ безопасности жизнедеятельности, допризывной подготовки)</w:t>
      </w:r>
    </w:p>
    <w:p w:rsidR="008F7A9D" w:rsidRDefault="008F7A9D" w:rsidP="008F7A9D">
      <w:pPr>
        <w:pStyle w:val="dt-p"/>
        <w:shd w:val="clear" w:color="auto" w:fill="FFFFFF"/>
        <w:spacing w:before="0" w:beforeAutospacing="0" w:after="0" w:afterAutospacing="0"/>
        <w:jc w:val="both"/>
        <w:textAlignment w:val="baseline"/>
        <w:rPr>
          <w:color w:val="000000"/>
        </w:rPr>
      </w:pPr>
      <w:r>
        <w:rPr>
          <w:color w:val="000000"/>
        </w:rPr>
        <w:t>педагог дополнительного образования</w:t>
      </w:r>
    </w:p>
    <w:p w:rsidR="008F7A9D" w:rsidRDefault="008F7A9D" w:rsidP="008F7A9D">
      <w:pPr>
        <w:pStyle w:val="dt-p"/>
        <w:shd w:val="clear" w:color="auto" w:fill="FFFFFF"/>
        <w:spacing w:before="0" w:beforeAutospacing="0" w:after="0" w:afterAutospacing="0"/>
        <w:jc w:val="both"/>
        <w:textAlignment w:val="baseline"/>
        <w:rPr>
          <w:color w:val="000000"/>
        </w:rPr>
      </w:pPr>
      <w:r>
        <w:rPr>
          <w:color w:val="000000"/>
        </w:rPr>
        <w:t>руководитель физического воспитания</w:t>
      </w:r>
      <w:bookmarkStart w:id="19" w:name="l45"/>
      <w:bookmarkEnd w:id="19"/>
    </w:p>
    <w:p w:rsidR="008F7A9D" w:rsidRDefault="008F7A9D" w:rsidP="008F7A9D">
      <w:pPr>
        <w:pStyle w:val="dt-p"/>
        <w:shd w:val="clear" w:color="auto" w:fill="FFFFFF"/>
        <w:spacing w:before="0" w:beforeAutospacing="0" w:after="0" w:afterAutospacing="0"/>
        <w:jc w:val="both"/>
        <w:textAlignment w:val="baseline"/>
        <w:rPr>
          <w:color w:val="000000"/>
        </w:rPr>
      </w:pPr>
      <w:r>
        <w:rPr>
          <w:color w:val="000000"/>
        </w:rPr>
        <w:t>мастер производственного обучения</w:t>
      </w:r>
    </w:p>
    <w:p w:rsidR="008F7A9D" w:rsidRDefault="008F7A9D" w:rsidP="008F7A9D">
      <w:pPr>
        <w:pStyle w:val="dt-p"/>
        <w:shd w:val="clear" w:color="auto" w:fill="FFFFFF"/>
        <w:spacing w:before="0" w:beforeAutospacing="0" w:after="0" w:afterAutospacing="0"/>
        <w:jc w:val="both"/>
        <w:textAlignment w:val="baseline"/>
        <w:rPr>
          <w:color w:val="000000"/>
        </w:rPr>
      </w:pPr>
      <w:r>
        <w:rPr>
          <w:color w:val="000000"/>
        </w:rPr>
        <w:t>старший тренер - преподаватель</w:t>
      </w:r>
    </w:p>
    <w:p w:rsidR="008F7A9D" w:rsidRDefault="008F7A9D" w:rsidP="008F7A9D">
      <w:pPr>
        <w:pStyle w:val="dt-p"/>
        <w:shd w:val="clear" w:color="auto" w:fill="FFFFFF"/>
        <w:spacing w:before="0" w:beforeAutospacing="0" w:after="0" w:afterAutospacing="0"/>
        <w:jc w:val="both"/>
        <w:textAlignment w:val="baseline"/>
        <w:rPr>
          <w:color w:val="000000"/>
        </w:rPr>
      </w:pPr>
      <w:r>
        <w:rPr>
          <w:color w:val="000000"/>
        </w:rPr>
        <w:t>тренер - преподаватель</w:t>
      </w:r>
    </w:p>
    <w:p w:rsidR="008F7A9D" w:rsidRDefault="008F7A9D" w:rsidP="008F7A9D">
      <w:pPr>
        <w:pStyle w:val="dt-p"/>
        <w:shd w:val="clear" w:color="auto" w:fill="FFFFFF"/>
        <w:spacing w:before="0" w:beforeAutospacing="0" w:after="0" w:afterAutospacing="0"/>
        <w:jc w:val="both"/>
        <w:textAlignment w:val="baseline"/>
        <w:rPr>
          <w:color w:val="000000"/>
        </w:rPr>
      </w:pPr>
      <w:r>
        <w:rPr>
          <w:color w:val="000000"/>
        </w:rPr>
        <w:t>концертмейстер</w:t>
      </w:r>
    </w:p>
    <w:p w:rsidR="008F7A9D" w:rsidRDefault="008F7A9D" w:rsidP="008F7A9D">
      <w:pPr>
        <w:pStyle w:val="dt-p"/>
        <w:shd w:val="clear" w:color="auto" w:fill="FFFFFF"/>
        <w:spacing w:before="0" w:beforeAutospacing="0" w:after="0" w:afterAutospacing="0"/>
        <w:jc w:val="both"/>
        <w:textAlignment w:val="baseline"/>
        <w:rPr>
          <w:color w:val="000000"/>
        </w:rPr>
      </w:pPr>
      <w:r>
        <w:rPr>
          <w:color w:val="000000"/>
        </w:rPr>
        <w:t>музыкальный руководитель</w:t>
      </w:r>
    </w:p>
    <w:p w:rsidR="008F7A9D" w:rsidRDefault="008F7A9D" w:rsidP="008F7A9D">
      <w:pPr>
        <w:pStyle w:val="dt-p"/>
        <w:shd w:val="clear" w:color="auto" w:fill="FFFFFF"/>
        <w:spacing w:before="0" w:beforeAutospacing="0" w:after="0" w:afterAutospacing="0"/>
        <w:jc w:val="both"/>
        <w:textAlignment w:val="baseline"/>
        <w:rPr>
          <w:color w:val="000000"/>
        </w:rPr>
      </w:pPr>
      <w:r>
        <w:rPr>
          <w:color w:val="000000"/>
        </w:rPr>
        <w:t>воспитатель.</w:t>
      </w:r>
    </w:p>
    <w:p w:rsidR="008F7A9D" w:rsidRDefault="008F7A9D" w:rsidP="008F7A9D">
      <w:pPr>
        <w:pStyle w:val="dt-p"/>
        <w:shd w:val="clear" w:color="auto" w:fill="FFFFFF"/>
        <w:spacing w:before="0" w:beforeAutospacing="0" w:after="0" w:afterAutospacing="0"/>
        <w:jc w:val="both"/>
        <w:textAlignment w:val="baseline"/>
        <w:rPr>
          <w:color w:val="000000"/>
        </w:rPr>
      </w:pPr>
      <w:r>
        <w:rPr>
          <w:rStyle w:val="dt-m"/>
          <w:color w:val="808080"/>
          <w:sz w:val="18"/>
          <w:szCs w:val="18"/>
        </w:rPr>
        <w:t>2.</w:t>
      </w:r>
      <w:r>
        <w:rPr>
          <w:color w:val="000000"/>
        </w:rPr>
        <w:t>Перечень должностей, работа в которых засчитывается в стаж непрерывной преподавательской работы при определенных условиях:</w:t>
      </w:r>
      <w:bookmarkStart w:id="20" w:name="l46"/>
      <w:bookmarkEnd w:id="20"/>
    </w:p>
    <w:p w:rsidR="008F7A9D" w:rsidRDefault="008F7A9D" w:rsidP="008F7A9D">
      <w:pPr>
        <w:pStyle w:val="dt-p"/>
        <w:shd w:val="clear" w:color="auto" w:fill="FFFFFF"/>
        <w:spacing w:before="0" w:beforeAutospacing="0" w:after="0" w:afterAutospacing="0"/>
        <w:jc w:val="both"/>
        <w:textAlignment w:val="baseline"/>
        <w:rPr>
          <w:color w:val="000000"/>
        </w:rPr>
      </w:pPr>
      <w:r>
        <w:rPr>
          <w:color w:val="000000"/>
        </w:rPr>
        <w:t>ректор, директор, начальник образовательного учреждения, заведующий образовательным учреждением;</w:t>
      </w:r>
    </w:p>
    <w:p w:rsidR="008F7A9D" w:rsidRDefault="008F7A9D" w:rsidP="008F7A9D">
      <w:pPr>
        <w:pStyle w:val="dt-p"/>
        <w:shd w:val="clear" w:color="auto" w:fill="FFFFFF"/>
        <w:spacing w:before="0" w:beforeAutospacing="0" w:after="0" w:afterAutospacing="0"/>
        <w:jc w:val="both"/>
        <w:textAlignment w:val="baseline"/>
        <w:rPr>
          <w:color w:val="000000"/>
        </w:rPr>
      </w:pPr>
      <w:r>
        <w:rPr>
          <w:color w:val="000000"/>
        </w:rPr>
        <w:t>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которых связана с образовательным процессом;</w:t>
      </w:r>
      <w:bookmarkStart w:id="21" w:name="l47"/>
      <w:bookmarkEnd w:id="21"/>
    </w:p>
    <w:p w:rsidR="008F7A9D" w:rsidRDefault="008F7A9D" w:rsidP="008F7A9D">
      <w:pPr>
        <w:pStyle w:val="dt-p"/>
        <w:shd w:val="clear" w:color="auto" w:fill="FFFFFF"/>
        <w:spacing w:before="0" w:beforeAutospacing="0" w:after="0" w:afterAutospacing="0"/>
        <w:jc w:val="both"/>
        <w:textAlignment w:val="baseline"/>
        <w:rPr>
          <w:color w:val="000000"/>
        </w:rPr>
      </w:pPr>
      <w:r>
        <w:rPr>
          <w:color w:val="000000"/>
        </w:rPr>
        <w:t>директор, начальник филиала образовательного учреждения;</w:t>
      </w:r>
    </w:p>
    <w:p w:rsidR="008F7A9D" w:rsidRDefault="008F7A9D" w:rsidP="008F7A9D">
      <w:pPr>
        <w:pStyle w:val="dt-p"/>
        <w:shd w:val="clear" w:color="auto" w:fill="FFFFFF"/>
        <w:spacing w:before="0" w:beforeAutospacing="0" w:after="0" w:afterAutospacing="0"/>
        <w:jc w:val="both"/>
        <w:textAlignment w:val="baseline"/>
        <w:rPr>
          <w:color w:val="000000"/>
        </w:rPr>
      </w:pPr>
      <w:r>
        <w:rPr>
          <w:color w:val="000000"/>
        </w:rPr>
        <w:t>заведующий филиалом образовательного учреждения;</w:t>
      </w:r>
      <w:bookmarkStart w:id="22" w:name="l48"/>
      <w:bookmarkEnd w:id="22"/>
    </w:p>
    <w:p w:rsidR="008F7A9D" w:rsidRDefault="008F7A9D" w:rsidP="008F7A9D">
      <w:pPr>
        <w:pStyle w:val="dt-p"/>
        <w:shd w:val="clear" w:color="auto" w:fill="FFFFFF"/>
        <w:spacing w:before="0" w:beforeAutospacing="0" w:after="0" w:afterAutospacing="0"/>
        <w:jc w:val="both"/>
        <w:textAlignment w:val="baseline"/>
        <w:rPr>
          <w:color w:val="000000"/>
        </w:rPr>
      </w:pPr>
      <w:r>
        <w:rPr>
          <w:color w:val="000000"/>
        </w:rPr>
        <w:t>старший мастер;</w:t>
      </w:r>
    </w:p>
    <w:p w:rsidR="008F7A9D" w:rsidRDefault="008F7A9D" w:rsidP="008F7A9D">
      <w:pPr>
        <w:pStyle w:val="dt-p"/>
        <w:shd w:val="clear" w:color="auto" w:fill="FFFFFF"/>
        <w:spacing w:before="0" w:beforeAutospacing="0" w:after="0" w:afterAutospacing="0"/>
        <w:jc w:val="both"/>
        <w:textAlignment w:val="baseline"/>
        <w:rPr>
          <w:color w:val="000000"/>
        </w:rPr>
      </w:pPr>
      <w:r>
        <w:rPr>
          <w:color w:val="000000"/>
        </w:rPr>
        <w:t>управляющий учебным хозяйством;</w:t>
      </w:r>
    </w:p>
    <w:p w:rsidR="008F7A9D" w:rsidRDefault="008F7A9D" w:rsidP="008F7A9D">
      <w:pPr>
        <w:pStyle w:val="dt-p"/>
        <w:shd w:val="clear" w:color="auto" w:fill="FFFFFF"/>
        <w:spacing w:before="0" w:beforeAutospacing="0" w:after="0" w:afterAutospacing="0"/>
        <w:jc w:val="both"/>
        <w:textAlignment w:val="baseline"/>
        <w:rPr>
          <w:color w:val="000000"/>
        </w:rPr>
      </w:pPr>
      <w:r>
        <w:rPr>
          <w:color w:val="000000"/>
        </w:rPr>
        <w:t>декан, заместитель декана факультета;</w:t>
      </w:r>
    </w:p>
    <w:p w:rsidR="008F7A9D" w:rsidRDefault="008F7A9D" w:rsidP="008F7A9D">
      <w:pPr>
        <w:pStyle w:val="dt-p"/>
        <w:shd w:val="clear" w:color="auto" w:fill="FFFFFF"/>
        <w:spacing w:before="0" w:beforeAutospacing="0" w:after="0" w:afterAutospacing="0"/>
        <w:jc w:val="both"/>
        <w:textAlignment w:val="baseline"/>
        <w:rPr>
          <w:color w:val="000000"/>
        </w:rPr>
      </w:pPr>
      <w:r>
        <w:rPr>
          <w:color w:val="000000"/>
        </w:rPr>
        <w:t>заведующий, заместитель заведующего кафедрой, докторантурой, аспирантурой, отделом, сектором;</w:t>
      </w:r>
      <w:bookmarkStart w:id="23" w:name="l49"/>
      <w:bookmarkEnd w:id="23"/>
    </w:p>
    <w:p w:rsidR="008F7A9D" w:rsidRDefault="008F7A9D" w:rsidP="008F7A9D">
      <w:pPr>
        <w:pStyle w:val="dt-p"/>
        <w:shd w:val="clear" w:color="auto" w:fill="FFFFFF"/>
        <w:spacing w:before="0" w:beforeAutospacing="0" w:after="0" w:afterAutospacing="0"/>
        <w:jc w:val="both"/>
        <w:textAlignment w:val="baseline"/>
        <w:rPr>
          <w:color w:val="000000"/>
        </w:rPr>
      </w:pPr>
      <w:r>
        <w:rPr>
          <w:color w:val="000000"/>
        </w:rPr>
        <w:t>заведующий, заместитель заведующего кабинетом, лабораторией, отделением, учебно - консультационным пунктом, логопедическим пунктом, интернатом при общеобразовательном учреждении;</w:t>
      </w:r>
    </w:p>
    <w:p w:rsidR="008F7A9D" w:rsidRDefault="008F7A9D" w:rsidP="008F7A9D">
      <w:pPr>
        <w:pStyle w:val="dt-p"/>
        <w:shd w:val="clear" w:color="auto" w:fill="FFFFFF"/>
        <w:spacing w:before="0" w:beforeAutospacing="0" w:after="0" w:afterAutospacing="0"/>
        <w:jc w:val="both"/>
        <w:textAlignment w:val="baseline"/>
        <w:rPr>
          <w:color w:val="000000"/>
        </w:rPr>
      </w:pPr>
      <w:r>
        <w:rPr>
          <w:color w:val="000000"/>
        </w:rPr>
        <w:t>ученый секретарь ученого совета;</w:t>
      </w:r>
      <w:bookmarkStart w:id="24" w:name="l50"/>
      <w:bookmarkEnd w:id="24"/>
    </w:p>
    <w:p w:rsidR="008F7A9D" w:rsidRDefault="008F7A9D" w:rsidP="008F7A9D">
      <w:pPr>
        <w:pStyle w:val="dt-p"/>
        <w:shd w:val="clear" w:color="auto" w:fill="FFFFFF"/>
        <w:spacing w:before="0" w:beforeAutospacing="0" w:after="0" w:afterAutospacing="0"/>
        <w:jc w:val="both"/>
        <w:textAlignment w:val="baseline"/>
        <w:rPr>
          <w:color w:val="000000"/>
        </w:rPr>
      </w:pPr>
      <w:r>
        <w:rPr>
          <w:color w:val="000000"/>
        </w:rPr>
        <w:t>руководитель (заведующий) производственной практикой;</w:t>
      </w:r>
    </w:p>
    <w:p w:rsidR="008F7A9D" w:rsidRDefault="008F7A9D" w:rsidP="008F7A9D">
      <w:pPr>
        <w:pStyle w:val="dt-p"/>
        <w:shd w:val="clear" w:color="auto" w:fill="FFFFFF"/>
        <w:spacing w:before="0" w:beforeAutospacing="0" w:after="0" w:afterAutospacing="0"/>
        <w:jc w:val="both"/>
        <w:textAlignment w:val="baseline"/>
        <w:rPr>
          <w:color w:val="000000"/>
        </w:rPr>
      </w:pPr>
      <w:r>
        <w:rPr>
          <w:color w:val="000000"/>
        </w:rPr>
        <w:t>методист;</w:t>
      </w:r>
    </w:p>
    <w:p w:rsidR="008F7A9D" w:rsidRDefault="008F7A9D" w:rsidP="008F7A9D">
      <w:pPr>
        <w:pStyle w:val="dt-p"/>
        <w:shd w:val="clear" w:color="auto" w:fill="FFFFFF"/>
        <w:spacing w:before="0" w:beforeAutospacing="0" w:after="0" w:afterAutospacing="0"/>
        <w:jc w:val="both"/>
        <w:textAlignment w:val="baseline"/>
        <w:rPr>
          <w:color w:val="000000"/>
        </w:rPr>
      </w:pPr>
      <w:r>
        <w:rPr>
          <w:color w:val="000000"/>
        </w:rPr>
        <w:t>инструктор - методист;</w:t>
      </w:r>
    </w:p>
    <w:p w:rsidR="008F7A9D" w:rsidRDefault="008F7A9D" w:rsidP="008F7A9D">
      <w:pPr>
        <w:pStyle w:val="dt-p"/>
        <w:shd w:val="clear" w:color="auto" w:fill="FFFFFF"/>
        <w:spacing w:before="0" w:beforeAutospacing="0" w:after="0" w:afterAutospacing="0"/>
        <w:jc w:val="both"/>
        <w:textAlignment w:val="baseline"/>
        <w:rPr>
          <w:color w:val="000000"/>
        </w:rPr>
      </w:pPr>
      <w:r>
        <w:rPr>
          <w:color w:val="000000"/>
        </w:rPr>
        <w:t>старший методист;</w:t>
      </w:r>
    </w:p>
    <w:p w:rsidR="008F7A9D" w:rsidRDefault="008F7A9D" w:rsidP="008F7A9D">
      <w:pPr>
        <w:pStyle w:val="dt-p"/>
        <w:shd w:val="clear" w:color="auto" w:fill="FFFFFF"/>
        <w:spacing w:before="0" w:beforeAutospacing="0" w:after="0" w:afterAutospacing="0"/>
        <w:jc w:val="both"/>
        <w:textAlignment w:val="baseline"/>
        <w:rPr>
          <w:color w:val="000000"/>
        </w:rPr>
      </w:pPr>
      <w:r>
        <w:rPr>
          <w:color w:val="000000"/>
        </w:rPr>
        <w:t>старший воспитатель;</w:t>
      </w:r>
    </w:p>
    <w:p w:rsidR="008F7A9D" w:rsidRDefault="008F7A9D" w:rsidP="008F7A9D">
      <w:pPr>
        <w:pStyle w:val="dt-p"/>
        <w:shd w:val="clear" w:color="auto" w:fill="FFFFFF"/>
        <w:spacing w:before="0" w:beforeAutospacing="0" w:after="0" w:afterAutospacing="0"/>
        <w:jc w:val="both"/>
        <w:textAlignment w:val="baseline"/>
        <w:rPr>
          <w:color w:val="000000"/>
        </w:rPr>
      </w:pPr>
      <w:r>
        <w:rPr>
          <w:color w:val="000000"/>
        </w:rPr>
        <w:t>классный воспитатель;</w:t>
      </w:r>
    </w:p>
    <w:p w:rsidR="008F7A9D" w:rsidRDefault="008F7A9D" w:rsidP="008F7A9D">
      <w:pPr>
        <w:pStyle w:val="dt-p"/>
        <w:shd w:val="clear" w:color="auto" w:fill="FFFFFF"/>
        <w:spacing w:before="0" w:beforeAutospacing="0" w:after="0" w:afterAutospacing="0"/>
        <w:jc w:val="both"/>
        <w:textAlignment w:val="baseline"/>
        <w:rPr>
          <w:color w:val="000000"/>
        </w:rPr>
      </w:pPr>
      <w:r>
        <w:rPr>
          <w:color w:val="000000"/>
        </w:rPr>
        <w:t>социальный педагог:</w:t>
      </w:r>
    </w:p>
    <w:p w:rsidR="008F7A9D" w:rsidRDefault="008F7A9D" w:rsidP="008F7A9D">
      <w:pPr>
        <w:pStyle w:val="dt-p"/>
        <w:shd w:val="clear" w:color="auto" w:fill="FFFFFF"/>
        <w:spacing w:before="0" w:beforeAutospacing="0" w:after="0" w:afterAutospacing="0"/>
        <w:jc w:val="both"/>
        <w:textAlignment w:val="baseline"/>
        <w:rPr>
          <w:color w:val="000000"/>
        </w:rPr>
      </w:pPr>
      <w:r>
        <w:rPr>
          <w:color w:val="000000"/>
        </w:rPr>
        <w:t>педагог - психолог;</w:t>
      </w:r>
      <w:bookmarkStart w:id="25" w:name="l51"/>
      <w:bookmarkEnd w:id="25"/>
    </w:p>
    <w:p w:rsidR="008F7A9D" w:rsidRDefault="008F7A9D" w:rsidP="008F7A9D">
      <w:pPr>
        <w:pStyle w:val="dt-p"/>
        <w:shd w:val="clear" w:color="auto" w:fill="FFFFFF"/>
        <w:spacing w:before="0" w:beforeAutospacing="0" w:after="0" w:afterAutospacing="0"/>
        <w:jc w:val="both"/>
        <w:textAlignment w:val="baseline"/>
        <w:rPr>
          <w:color w:val="000000"/>
        </w:rPr>
      </w:pPr>
      <w:r>
        <w:rPr>
          <w:color w:val="000000"/>
        </w:rPr>
        <w:t>педагог - организатор;</w:t>
      </w:r>
    </w:p>
    <w:p w:rsidR="008F7A9D" w:rsidRDefault="008F7A9D" w:rsidP="008F7A9D">
      <w:pPr>
        <w:pStyle w:val="dt-p"/>
        <w:shd w:val="clear" w:color="auto" w:fill="FFFFFF"/>
        <w:spacing w:before="0" w:beforeAutospacing="0" w:after="0" w:afterAutospacing="0"/>
        <w:jc w:val="both"/>
        <w:textAlignment w:val="baseline"/>
        <w:rPr>
          <w:color w:val="000000"/>
        </w:rPr>
      </w:pPr>
      <w:r>
        <w:rPr>
          <w:color w:val="000000"/>
        </w:rPr>
        <w:t>старший вожатый;</w:t>
      </w:r>
    </w:p>
    <w:p w:rsidR="008F7A9D" w:rsidRDefault="008F7A9D" w:rsidP="008F7A9D">
      <w:pPr>
        <w:pStyle w:val="dt-p"/>
        <w:shd w:val="clear" w:color="auto" w:fill="FFFFFF"/>
        <w:spacing w:before="0" w:beforeAutospacing="0" w:after="0" w:afterAutospacing="0"/>
        <w:jc w:val="both"/>
        <w:textAlignment w:val="baseline"/>
        <w:rPr>
          <w:color w:val="000000"/>
        </w:rPr>
      </w:pPr>
      <w:r>
        <w:rPr>
          <w:color w:val="000000"/>
        </w:rPr>
        <w:t>инструктор по труду;</w:t>
      </w:r>
    </w:p>
    <w:p w:rsidR="008F7A9D" w:rsidRDefault="008F7A9D" w:rsidP="008F7A9D">
      <w:pPr>
        <w:pStyle w:val="dt-p"/>
        <w:shd w:val="clear" w:color="auto" w:fill="FFFFFF"/>
        <w:spacing w:before="0" w:beforeAutospacing="0" w:after="0" w:afterAutospacing="0"/>
        <w:jc w:val="both"/>
        <w:textAlignment w:val="baseline"/>
        <w:rPr>
          <w:color w:val="000000"/>
        </w:rPr>
      </w:pPr>
      <w:r>
        <w:rPr>
          <w:color w:val="000000"/>
        </w:rPr>
        <w:t>инструктор по физической культуре.</w:t>
      </w:r>
    </w:p>
    <w:p w:rsidR="008F7A9D" w:rsidRDefault="008F7A9D" w:rsidP="008F7A9D">
      <w:pPr>
        <w:pStyle w:val="dt-p"/>
        <w:shd w:val="clear" w:color="auto" w:fill="FFFFFF"/>
        <w:spacing w:before="0" w:beforeAutospacing="0" w:after="0" w:afterAutospacing="0"/>
        <w:jc w:val="both"/>
        <w:textAlignment w:val="baseline"/>
        <w:rPr>
          <w:color w:val="000000"/>
        </w:rPr>
      </w:pPr>
      <w:r>
        <w:rPr>
          <w:color w:val="000000"/>
        </w:rPr>
        <w:t>Время работы на должностях, указанных в пункте 2 настоящего перечня, засчитывается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пункте 1 настоящего перечня, преподавательской работы (как с занятием, так и без занятия штатной должности) в следующем объеме:</w:t>
      </w:r>
      <w:bookmarkStart w:id="26" w:name="l52"/>
      <w:bookmarkStart w:id="27" w:name="l53"/>
      <w:bookmarkEnd w:id="26"/>
      <w:bookmarkEnd w:id="27"/>
    </w:p>
    <w:p w:rsidR="008F7A9D" w:rsidRDefault="008F7A9D" w:rsidP="008F7A9D">
      <w:pPr>
        <w:pStyle w:val="dt-p"/>
        <w:shd w:val="clear" w:color="auto" w:fill="FFFFFF"/>
        <w:spacing w:before="0" w:beforeAutospacing="0" w:after="0" w:afterAutospacing="0"/>
        <w:jc w:val="both"/>
        <w:textAlignment w:val="baseline"/>
        <w:rPr>
          <w:color w:val="000000"/>
        </w:rPr>
      </w:pPr>
      <w:r>
        <w:rPr>
          <w:color w:val="000000"/>
        </w:rPr>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8F7A9D" w:rsidRDefault="008F7A9D" w:rsidP="008F7A9D">
      <w:pPr>
        <w:pStyle w:val="dt-p"/>
        <w:shd w:val="clear" w:color="auto" w:fill="FFFFFF"/>
        <w:spacing w:before="0" w:beforeAutospacing="0" w:after="0" w:afterAutospacing="0"/>
        <w:jc w:val="both"/>
        <w:textAlignment w:val="baseline"/>
        <w:rPr>
          <w:color w:val="000000"/>
        </w:rPr>
      </w:pPr>
      <w:r>
        <w:rPr>
          <w:color w:val="000000"/>
        </w:rPr>
        <w:t>-не менее 240 часов - в учреждениях начального и среднего профессионального образования и соответствующего дополнительного образования;</w:t>
      </w:r>
      <w:bookmarkStart w:id="28" w:name="l54"/>
      <w:bookmarkEnd w:id="28"/>
    </w:p>
    <w:p w:rsidR="008F7A9D" w:rsidRDefault="008F7A9D" w:rsidP="008F7A9D">
      <w:pPr>
        <w:pStyle w:val="dt-p"/>
        <w:shd w:val="clear" w:color="auto" w:fill="FFFFFF"/>
        <w:spacing w:before="0" w:beforeAutospacing="0" w:after="0" w:afterAutospacing="0"/>
        <w:jc w:val="both"/>
        <w:textAlignment w:val="baseline"/>
        <w:rPr>
          <w:color w:val="000000"/>
        </w:rPr>
      </w:pPr>
      <w:r>
        <w:rPr>
          <w:color w:val="000000"/>
        </w:rPr>
        <w:t>-не менее 6 часов в неделю в общеобразовательных и других образовательных учреждениях.</w:t>
      </w:r>
    </w:p>
    <w:p w:rsidR="008F7A9D" w:rsidRPr="00431ADE" w:rsidRDefault="008F7A9D" w:rsidP="008F7A9D">
      <w:pPr>
        <w:jc w:val="both"/>
      </w:pPr>
    </w:p>
    <w:p w:rsidR="008F7A9D" w:rsidRDefault="008F7A9D" w:rsidP="008F7A9D">
      <w:pPr>
        <w:rPr>
          <w:rFonts w:eastAsia="Calibri"/>
          <w:noProof/>
        </w:rPr>
      </w:pPr>
    </w:p>
    <w:p w:rsidR="00C44496" w:rsidRDefault="00C44496" w:rsidP="000D7174">
      <w:pPr>
        <w:jc w:val="right"/>
        <w:rPr>
          <w:rFonts w:eastAsia="Calibri"/>
          <w:i/>
          <w:noProof/>
        </w:rPr>
      </w:pPr>
    </w:p>
    <w:p w:rsidR="00C44496" w:rsidRDefault="00C44496" w:rsidP="000D7174">
      <w:pPr>
        <w:jc w:val="right"/>
        <w:rPr>
          <w:rFonts w:eastAsia="Calibri"/>
          <w:i/>
          <w:noProof/>
        </w:rPr>
      </w:pPr>
    </w:p>
    <w:p w:rsidR="00C44496" w:rsidRDefault="00C44496" w:rsidP="000D7174">
      <w:pPr>
        <w:jc w:val="right"/>
        <w:rPr>
          <w:rFonts w:eastAsia="Calibri"/>
          <w:i/>
          <w:noProof/>
        </w:rPr>
      </w:pPr>
    </w:p>
    <w:p w:rsidR="00C44496" w:rsidRDefault="00C44496" w:rsidP="000D7174">
      <w:pPr>
        <w:jc w:val="right"/>
        <w:rPr>
          <w:rFonts w:eastAsia="Calibri"/>
          <w:i/>
          <w:noProof/>
        </w:rPr>
      </w:pPr>
    </w:p>
    <w:p w:rsidR="00C44496" w:rsidRDefault="00C44496" w:rsidP="000D7174">
      <w:pPr>
        <w:jc w:val="right"/>
        <w:rPr>
          <w:rFonts w:eastAsia="Calibri"/>
          <w:i/>
          <w:noProof/>
        </w:rPr>
      </w:pPr>
    </w:p>
    <w:p w:rsidR="00C44496" w:rsidRDefault="00C44496" w:rsidP="000D7174">
      <w:pPr>
        <w:jc w:val="right"/>
        <w:rPr>
          <w:rFonts w:eastAsia="Calibri"/>
          <w:i/>
          <w:noProof/>
        </w:rPr>
      </w:pPr>
    </w:p>
    <w:p w:rsidR="00C44496" w:rsidRDefault="00C44496" w:rsidP="000D7174">
      <w:pPr>
        <w:jc w:val="right"/>
        <w:rPr>
          <w:rFonts w:eastAsia="Calibri"/>
          <w:i/>
          <w:noProof/>
        </w:rPr>
      </w:pPr>
    </w:p>
    <w:p w:rsidR="00C44496" w:rsidRDefault="00C44496" w:rsidP="000D7174">
      <w:pPr>
        <w:jc w:val="right"/>
        <w:rPr>
          <w:rFonts w:eastAsia="Calibri"/>
          <w:i/>
          <w:noProof/>
        </w:rPr>
      </w:pPr>
    </w:p>
    <w:p w:rsidR="00C44496" w:rsidRDefault="00C44496" w:rsidP="000D7174">
      <w:pPr>
        <w:jc w:val="right"/>
        <w:rPr>
          <w:rFonts w:eastAsia="Calibri"/>
          <w:i/>
          <w:noProof/>
        </w:rPr>
      </w:pPr>
    </w:p>
    <w:p w:rsidR="00C44496" w:rsidRDefault="00C44496" w:rsidP="000D7174">
      <w:pPr>
        <w:jc w:val="right"/>
        <w:rPr>
          <w:rFonts w:eastAsia="Calibri"/>
          <w:i/>
          <w:noProof/>
        </w:rPr>
      </w:pPr>
    </w:p>
    <w:p w:rsidR="00C44496" w:rsidRDefault="00C44496" w:rsidP="000D7174">
      <w:pPr>
        <w:jc w:val="right"/>
        <w:rPr>
          <w:rFonts w:eastAsia="Calibri"/>
          <w:i/>
          <w:noProof/>
        </w:rPr>
      </w:pPr>
    </w:p>
    <w:p w:rsidR="00C44496" w:rsidRDefault="00C44496" w:rsidP="000D7174">
      <w:pPr>
        <w:jc w:val="right"/>
        <w:rPr>
          <w:rFonts w:eastAsia="Calibri"/>
          <w:i/>
          <w:noProof/>
        </w:rPr>
      </w:pPr>
    </w:p>
    <w:p w:rsidR="00C44496" w:rsidRDefault="00C44496" w:rsidP="000D7174">
      <w:pPr>
        <w:jc w:val="right"/>
        <w:rPr>
          <w:rFonts w:eastAsia="Calibri"/>
          <w:i/>
          <w:noProof/>
        </w:rPr>
      </w:pPr>
    </w:p>
    <w:p w:rsidR="00C44496" w:rsidRDefault="00C44496" w:rsidP="000D7174">
      <w:pPr>
        <w:jc w:val="right"/>
        <w:rPr>
          <w:rFonts w:eastAsia="Calibri"/>
          <w:i/>
          <w:noProof/>
        </w:rPr>
      </w:pPr>
    </w:p>
    <w:p w:rsidR="00C44496" w:rsidRDefault="00C44496" w:rsidP="000D7174">
      <w:pPr>
        <w:jc w:val="right"/>
        <w:rPr>
          <w:rFonts w:eastAsia="Calibri"/>
          <w:i/>
          <w:noProof/>
        </w:rPr>
      </w:pPr>
    </w:p>
    <w:p w:rsidR="00C44496" w:rsidRDefault="00C44496" w:rsidP="000D7174">
      <w:pPr>
        <w:jc w:val="right"/>
        <w:rPr>
          <w:rFonts w:eastAsia="Calibri"/>
          <w:i/>
          <w:noProof/>
        </w:rPr>
      </w:pPr>
    </w:p>
    <w:p w:rsidR="00C44496" w:rsidRDefault="00C44496" w:rsidP="000D7174">
      <w:pPr>
        <w:jc w:val="right"/>
        <w:rPr>
          <w:rFonts w:eastAsia="Calibri"/>
          <w:i/>
          <w:noProof/>
        </w:rPr>
      </w:pPr>
    </w:p>
    <w:p w:rsidR="00C44496" w:rsidRDefault="00C44496" w:rsidP="000D7174">
      <w:pPr>
        <w:jc w:val="right"/>
        <w:rPr>
          <w:rFonts w:eastAsia="Calibri"/>
          <w:i/>
          <w:noProof/>
        </w:rPr>
      </w:pPr>
    </w:p>
    <w:p w:rsidR="00C44496" w:rsidRDefault="00C44496" w:rsidP="000D7174">
      <w:pPr>
        <w:jc w:val="right"/>
        <w:rPr>
          <w:rFonts w:eastAsia="Calibri"/>
          <w:i/>
          <w:noProof/>
        </w:rPr>
      </w:pPr>
    </w:p>
    <w:p w:rsidR="00C44496" w:rsidRDefault="00C44496" w:rsidP="000D7174">
      <w:pPr>
        <w:jc w:val="right"/>
        <w:rPr>
          <w:rFonts w:eastAsia="Calibri"/>
          <w:i/>
          <w:noProof/>
        </w:rPr>
      </w:pPr>
    </w:p>
    <w:p w:rsidR="00C44496" w:rsidRDefault="00C44496" w:rsidP="000D7174">
      <w:pPr>
        <w:jc w:val="right"/>
        <w:rPr>
          <w:rFonts w:eastAsia="Calibri"/>
          <w:i/>
          <w:noProof/>
        </w:rPr>
      </w:pPr>
    </w:p>
    <w:p w:rsidR="00C44496" w:rsidRDefault="00C44496" w:rsidP="000D7174">
      <w:pPr>
        <w:jc w:val="right"/>
        <w:rPr>
          <w:rFonts w:eastAsia="Calibri"/>
          <w:i/>
          <w:noProof/>
        </w:rPr>
      </w:pPr>
    </w:p>
    <w:p w:rsidR="00C44496" w:rsidRDefault="00C44496" w:rsidP="000D7174">
      <w:pPr>
        <w:jc w:val="right"/>
        <w:rPr>
          <w:rFonts w:eastAsia="Calibri"/>
          <w:i/>
          <w:noProof/>
        </w:rPr>
      </w:pPr>
    </w:p>
    <w:p w:rsidR="00C44496" w:rsidRDefault="00C44496" w:rsidP="000D7174">
      <w:pPr>
        <w:jc w:val="right"/>
        <w:rPr>
          <w:rFonts w:eastAsia="Calibri"/>
          <w:i/>
          <w:noProof/>
        </w:rPr>
      </w:pPr>
    </w:p>
    <w:p w:rsidR="00C44496" w:rsidRDefault="00C44496" w:rsidP="000D7174">
      <w:pPr>
        <w:jc w:val="right"/>
        <w:rPr>
          <w:rFonts w:eastAsia="Calibri"/>
          <w:i/>
          <w:noProof/>
        </w:rPr>
      </w:pPr>
    </w:p>
    <w:p w:rsidR="00C44496" w:rsidRDefault="00C44496" w:rsidP="000D7174">
      <w:pPr>
        <w:jc w:val="right"/>
        <w:rPr>
          <w:rFonts w:eastAsia="Calibri"/>
          <w:i/>
          <w:noProof/>
        </w:rPr>
      </w:pPr>
    </w:p>
    <w:p w:rsidR="00C44496" w:rsidRDefault="00C44496" w:rsidP="000D7174">
      <w:pPr>
        <w:jc w:val="right"/>
        <w:rPr>
          <w:rFonts w:eastAsia="Calibri"/>
          <w:i/>
          <w:noProof/>
        </w:rPr>
      </w:pPr>
    </w:p>
    <w:p w:rsidR="00C44496" w:rsidRDefault="00C44496" w:rsidP="000D7174">
      <w:pPr>
        <w:jc w:val="right"/>
        <w:rPr>
          <w:rFonts w:eastAsia="Calibri"/>
          <w:i/>
          <w:noProof/>
        </w:rPr>
      </w:pPr>
    </w:p>
    <w:p w:rsidR="00C44496" w:rsidRDefault="00C44496" w:rsidP="000D7174">
      <w:pPr>
        <w:jc w:val="right"/>
        <w:rPr>
          <w:rFonts w:eastAsia="Calibri"/>
          <w:i/>
          <w:noProof/>
        </w:rPr>
      </w:pPr>
    </w:p>
    <w:p w:rsidR="00C44496" w:rsidRDefault="00C44496" w:rsidP="000D7174">
      <w:pPr>
        <w:jc w:val="right"/>
        <w:rPr>
          <w:rFonts w:eastAsia="Calibri"/>
          <w:i/>
          <w:noProof/>
        </w:rPr>
      </w:pPr>
    </w:p>
    <w:p w:rsidR="000D7174" w:rsidRPr="00C44496" w:rsidRDefault="00310C4A" w:rsidP="000D7174">
      <w:pPr>
        <w:jc w:val="right"/>
        <w:rPr>
          <w:rFonts w:eastAsia="Calibri"/>
          <w:noProof/>
          <w:sz w:val="28"/>
          <w:szCs w:val="28"/>
        </w:rPr>
      </w:pPr>
      <w:r>
        <w:rPr>
          <w:rFonts w:eastAsia="Calibri"/>
          <w:noProof/>
          <w:sz w:val="28"/>
          <w:szCs w:val="28"/>
        </w:rPr>
        <w:t>Приложение №20</w:t>
      </w:r>
    </w:p>
    <w:p w:rsidR="000D7174" w:rsidRDefault="000D7174" w:rsidP="000D7174">
      <w:pPr>
        <w:jc w:val="right"/>
        <w:rPr>
          <w:rFonts w:eastAsia="Calibri"/>
          <w:noProof/>
        </w:rPr>
      </w:pPr>
    </w:p>
    <w:tbl>
      <w:tblPr>
        <w:tblW w:w="10065" w:type="dxa"/>
        <w:jc w:val="center"/>
        <w:tblLayout w:type="fixed"/>
        <w:tblCellMar>
          <w:left w:w="0" w:type="dxa"/>
          <w:right w:w="0" w:type="dxa"/>
        </w:tblCellMar>
        <w:tblLook w:val="04A0" w:firstRow="1" w:lastRow="0" w:firstColumn="1" w:lastColumn="0" w:noHBand="0" w:noVBand="1"/>
      </w:tblPr>
      <w:tblGrid>
        <w:gridCol w:w="4954"/>
        <w:gridCol w:w="863"/>
        <w:gridCol w:w="4248"/>
      </w:tblGrid>
      <w:tr w:rsidR="008F7A9D" w:rsidRPr="00091981" w:rsidTr="008F7A9D">
        <w:trPr>
          <w:trHeight w:val="1799"/>
          <w:jc w:val="center"/>
        </w:trPr>
        <w:tc>
          <w:tcPr>
            <w:tcW w:w="4986" w:type="dxa"/>
          </w:tcPr>
          <w:p w:rsidR="008F7A9D" w:rsidRPr="00091981" w:rsidRDefault="008F7A9D" w:rsidP="008F7A9D">
            <w:pPr>
              <w:autoSpaceDE w:val="0"/>
              <w:autoSpaceDN w:val="0"/>
              <w:adjustRightInd w:val="0"/>
              <w:jc w:val="both"/>
              <w:rPr>
                <w:b/>
              </w:rPr>
            </w:pPr>
            <w:r w:rsidRPr="00091981">
              <w:rPr>
                <w:b/>
              </w:rPr>
              <w:t xml:space="preserve">Введено в действие </w:t>
            </w:r>
          </w:p>
          <w:p w:rsidR="008F7A9D" w:rsidRPr="00091981" w:rsidRDefault="008F7A9D" w:rsidP="008F7A9D">
            <w:pPr>
              <w:autoSpaceDE w:val="0"/>
              <w:autoSpaceDN w:val="0"/>
              <w:adjustRightInd w:val="0"/>
              <w:jc w:val="both"/>
              <w:rPr>
                <w:b/>
              </w:rPr>
            </w:pPr>
            <w:r w:rsidRPr="00091981">
              <w:rPr>
                <w:b/>
              </w:rPr>
              <w:t xml:space="preserve">приказом №  </w:t>
            </w:r>
            <w:r w:rsidR="00315692">
              <w:rPr>
                <w:b/>
              </w:rPr>
              <w:t>38</w:t>
            </w:r>
            <w:r w:rsidRPr="00091981">
              <w:rPr>
                <w:b/>
                <w:u w:val="single"/>
              </w:rPr>
              <w:t xml:space="preserve"> </w:t>
            </w:r>
          </w:p>
          <w:p w:rsidR="008F7A9D" w:rsidRPr="00091981" w:rsidRDefault="008F7A9D" w:rsidP="008F7A9D">
            <w:pPr>
              <w:autoSpaceDE w:val="0"/>
              <w:autoSpaceDN w:val="0"/>
              <w:adjustRightInd w:val="0"/>
              <w:jc w:val="both"/>
              <w:rPr>
                <w:b/>
              </w:rPr>
            </w:pPr>
            <w:r w:rsidRPr="00091981">
              <w:rPr>
                <w:b/>
              </w:rPr>
              <w:t>от «</w:t>
            </w:r>
            <w:r w:rsidR="00315692">
              <w:rPr>
                <w:b/>
              </w:rPr>
              <w:t>12</w:t>
            </w:r>
            <w:r w:rsidRPr="00091981">
              <w:rPr>
                <w:b/>
              </w:rPr>
              <w:t>»</w:t>
            </w:r>
            <w:r w:rsidR="00315692">
              <w:rPr>
                <w:b/>
              </w:rPr>
              <w:t xml:space="preserve">февраля </w:t>
            </w:r>
            <w:r w:rsidRPr="00091981">
              <w:rPr>
                <w:b/>
              </w:rPr>
              <w:t xml:space="preserve"> 20</w:t>
            </w:r>
            <w:r w:rsidR="00315692">
              <w:rPr>
                <w:b/>
              </w:rPr>
              <w:t>21</w:t>
            </w:r>
            <w:r w:rsidRPr="00091981">
              <w:rPr>
                <w:b/>
              </w:rPr>
              <w:t xml:space="preserve">  г.</w:t>
            </w:r>
          </w:p>
          <w:p w:rsidR="00C44496" w:rsidRDefault="008F7A9D" w:rsidP="008F7A9D">
            <w:pPr>
              <w:autoSpaceDE w:val="0"/>
              <w:autoSpaceDN w:val="0"/>
              <w:adjustRightInd w:val="0"/>
              <w:jc w:val="both"/>
              <w:rPr>
                <w:b/>
              </w:rPr>
            </w:pPr>
            <w:r w:rsidRPr="00091981">
              <w:rPr>
                <w:b/>
              </w:rPr>
              <w:t>Директор МБОУ «</w:t>
            </w:r>
            <w:r w:rsidR="00C44496">
              <w:rPr>
                <w:b/>
              </w:rPr>
              <w:t>Школа №100 –</w:t>
            </w:r>
          </w:p>
          <w:p w:rsidR="008F7A9D" w:rsidRPr="00091981" w:rsidRDefault="00C44496" w:rsidP="008F7A9D">
            <w:pPr>
              <w:autoSpaceDE w:val="0"/>
              <w:autoSpaceDN w:val="0"/>
              <w:adjustRightInd w:val="0"/>
              <w:jc w:val="both"/>
              <w:rPr>
                <w:b/>
              </w:rPr>
            </w:pPr>
            <w:r>
              <w:rPr>
                <w:b/>
              </w:rPr>
              <w:t xml:space="preserve"> Центр образования</w:t>
            </w:r>
            <w:r w:rsidR="008F7A9D" w:rsidRPr="00091981">
              <w:rPr>
                <w:b/>
              </w:rPr>
              <w:t>»</w:t>
            </w:r>
          </w:p>
          <w:p w:rsidR="008F7A9D" w:rsidRPr="00091981" w:rsidRDefault="008F7A9D" w:rsidP="008F7A9D">
            <w:pPr>
              <w:autoSpaceDE w:val="0"/>
              <w:autoSpaceDN w:val="0"/>
              <w:adjustRightInd w:val="0"/>
              <w:jc w:val="both"/>
              <w:rPr>
                <w:b/>
              </w:rPr>
            </w:pPr>
            <w:r w:rsidRPr="00091981">
              <w:rPr>
                <w:b/>
              </w:rPr>
              <w:t xml:space="preserve"> __________ </w:t>
            </w:r>
            <w:r w:rsidR="00C44496">
              <w:rPr>
                <w:b/>
              </w:rPr>
              <w:t>Р.Д.Абдуллина</w:t>
            </w:r>
          </w:p>
          <w:p w:rsidR="008F7A9D" w:rsidRPr="00091981" w:rsidRDefault="008F7A9D" w:rsidP="008F7A9D">
            <w:pPr>
              <w:autoSpaceDE w:val="0"/>
              <w:autoSpaceDN w:val="0"/>
              <w:adjustRightInd w:val="0"/>
              <w:jc w:val="both"/>
              <w:rPr>
                <w:b/>
              </w:rPr>
            </w:pPr>
          </w:p>
        </w:tc>
        <w:tc>
          <w:tcPr>
            <w:tcW w:w="868" w:type="dxa"/>
            <w:hideMark/>
          </w:tcPr>
          <w:p w:rsidR="008F7A9D" w:rsidRPr="00091981" w:rsidRDefault="008F7A9D" w:rsidP="008F7A9D">
            <w:pPr>
              <w:autoSpaceDE w:val="0"/>
              <w:autoSpaceDN w:val="0"/>
              <w:adjustRightInd w:val="0"/>
              <w:jc w:val="both"/>
              <w:rPr>
                <w:b/>
              </w:rPr>
            </w:pPr>
          </w:p>
        </w:tc>
        <w:tc>
          <w:tcPr>
            <w:tcW w:w="4275" w:type="dxa"/>
          </w:tcPr>
          <w:p w:rsidR="008F7A9D" w:rsidRPr="00091981" w:rsidRDefault="008F7A9D" w:rsidP="008F7A9D">
            <w:pPr>
              <w:autoSpaceDE w:val="0"/>
              <w:autoSpaceDN w:val="0"/>
              <w:adjustRightInd w:val="0"/>
              <w:jc w:val="both"/>
              <w:rPr>
                <w:b/>
              </w:rPr>
            </w:pPr>
            <w:r w:rsidRPr="00091981">
              <w:rPr>
                <w:b/>
              </w:rPr>
              <w:t xml:space="preserve">          УТВЕРЖДЕНО</w:t>
            </w:r>
          </w:p>
          <w:p w:rsidR="008F7A9D" w:rsidRDefault="008F7A9D" w:rsidP="008F7A9D">
            <w:pPr>
              <w:autoSpaceDE w:val="0"/>
              <w:autoSpaceDN w:val="0"/>
              <w:adjustRightInd w:val="0"/>
              <w:jc w:val="both"/>
              <w:rPr>
                <w:b/>
              </w:rPr>
            </w:pPr>
            <w:r w:rsidRPr="00091981">
              <w:rPr>
                <w:b/>
              </w:rPr>
              <w:t>на     общем собрании   работников</w:t>
            </w:r>
          </w:p>
          <w:p w:rsidR="008F7A9D" w:rsidRPr="00091981" w:rsidRDefault="008F7A9D" w:rsidP="008F7A9D">
            <w:pPr>
              <w:autoSpaceDE w:val="0"/>
              <w:autoSpaceDN w:val="0"/>
              <w:adjustRightInd w:val="0"/>
              <w:jc w:val="both"/>
              <w:rPr>
                <w:b/>
              </w:rPr>
            </w:pPr>
            <w:r>
              <w:rPr>
                <w:b/>
              </w:rPr>
              <w:t xml:space="preserve">Протокол  № </w:t>
            </w:r>
            <w:r w:rsidR="00315692">
              <w:rPr>
                <w:b/>
              </w:rPr>
              <w:t>7</w:t>
            </w:r>
            <w:r w:rsidRPr="00091981">
              <w:rPr>
                <w:b/>
              </w:rPr>
              <w:t xml:space="preserve"> от «</w:t>
            </w:r>
            <w:r w:rsidR="00315692">
              <w:rPr>
                <w:b/>
              </w:rPr>
              <w:t>12</w:t>
            </w:r>
            <w:r w:rsidRPr="00091981">
              <w:rPr>
                <w:b/>
              </w:rPr>
              <w:t>»</w:t>
            </w:r>
            <w:r w:rsidR="00315692">
              <w:rPr>
                <w:b/>
              </w:rPr>
              <w:t xml:space="preserve"> 02 </w:t>
            </w:r>
            <w:r w:rsidRPr="00091981">
              <w:rPr>
                <w:b/>
              </w:rPr>
              <w:t>20</w:t>
            </w:r>
            <w:r w:rsidR="00315692">
              <w:rPr>
                <w:b/>
              </w:rPr>
              <w:t>21</w:t>
            </w:r>
            <w:r w:rsidRPr="00091981">
              <w:rPr>
                <w:b/>
              </w:rPr>
              <w:t xml:space="preserve">   г. </w:t>
            </w:r>
          </w:p>
          <w:p w:rsidR="008F7A9D" w:rsidRPr="00091981" w:rsidRDefault="008F7A9D" w:rsidP="008F7A9D">
            <w:pPr>
              <w:autoSpaceDE w:val="0"/>
              <w:autoSpaceDN w:val="0"/>
              <w:adjustRightInd w:val="0"/>
              <w:jc w:val="both"/>
              <w:rPr>
                <w:b/>
                <w:u w:val="single"/>
              </w:rPr>
            </w:pPr>
            <w:r w:rsidRPr="00091981">
              <w:rPr>
                <w:b/>
              </w:rPr>
              <w:t xml:space="preserve"> </w:t>
            </w:r>
          </w:p>
          <w:p w:rsidR="008F7A9D" w:rsidRPr="00091981" w:rsidRDefault="008F7A9D" w:rsidP="008F7A9D">
            <w:pPr>
              <w:autoSpaceDE w:val="0"/>
              <w:autoSpaceDN w:val="0"/>
              <w:adjustRightInd w:val="0"/>
              <w:jc w:val="both"/>
              <w:rPr>
                <w:b/>
              </w:rPr>
            </w:pPr>
            <w:r w:rsidRPr="00091981">
              <w:rPr>
                <w:b/>
              </w:rPr>
              <w:t xml:space="preserve"> </w:t>
            </w:r>
          </w:p>
          <w:p w:rsidR="008F7A9D" w:rsidRPr="00091981" w:rsidRDefault="008F7A9D" w:rsidP="008F7A9D">
            <w:pPr>
              <w:autoSpaceDE w:val="0"/>
              <w:autoSpaceDN w:val="0"/>
              <w:adjustRightInd w:val="0"/>
              <w:jc w:val="both"/>
              <w:rPr>
                <w:b/>
              </w:rPr>
            </w:pPr>
          </w:p>
        </w:tc>
      </w:tr>
    </w:tbl>
    <w:p w:rsidR="008F7A9D" w:rsidRPr="00091981" w:rsidRDefault="008F7A9D" w:rsidP="008F7A9D">
      <w:pPr>
        <w:jc w:val="both"/>
        <w:rPr>
          <w:b/>
        </w:rPr>
      </w:pPr>
      <w:r w:rsidRPr="00091981">
        <w:rPr>
          <w:b/>
        </w:rPr>
        <w:t>Мотивирование мнение</w:t>
      </w:r>
    </w:p>
    <w:p w:rsidR="008F7A9D" w:rsidRPr="00091981" w:rsidRDefault="008F7A9D" w:rsidP="008F7A9D">
      <w:pPr>
        <w:jc w:val="both"/>
        <w:rPr>
          <w:b/>
        </w:rPr>
      </w:pPr>
      <w:r w:rsidRPr="00091981">
        <w:rPr>
          <w:b/>
        </w:rPr>
        <w:t xml:space="preserve"> первичной профсоюзной</w:t>
      </w:r>
    </w:p>
    <w:p w:rsidR="008F7A9D" w:rsidRPr="00091981" w:rsidRDefault="008F7A9D" w:rsidP="008F7A9D">
      <w:pPr>
        <w:jc w:val="both"/>
        <w:rPr>
          <w:b/>
        </w:rPr>
      </w:pPr>
      <w:r w:rsidRPr="00091981">
        <w:rPr>
          <w:b/>
        </w:rPr>
        <w:t xml:space="preserve"> организации</w:t>
      </w:r>
    </w:p>
    <w:p w:rsidR="008F7A9D" w:rsidRPr="00091981" w:rsidRDefault="008F7A9D" w:rsidP="008F7A9D">
      <w:pPr>
        <w:jc w:val="both"/>
        <w:rPr>
          <w:b/>
        </w:rPr>
      </w:pPr>
      <w:r w:rsidRPr="00091981">
        <w:rPr>
          <w:b/>
        </w:rPr>
        <w:t>Председатель профкома</w:t>
      </w:r>
    </w:p>
    <w:p w:rsidR="008F7A9D" w:rsidRPr="00091981" w:rsidRDefault="008F7A9D" w:rsidP="008F7A9D">
      <w:pPr>
        <w:jc w:val="both"/>
        <w:rPr>
          <w:b/>
        </w:rPr>
      </w:pPr>
      <w:r w:rsidRPr="00091981">
        <w:rPr>
          <w:b/>
        </w:rPr>
        <w:t xml:space="preserve">__________ </w:t>
      </w:r>
      <w:r w:rsidR="00C44496">
        <w:rPr>
          <w:b/>
        </w:rPr>
        <w:t>Л.С.Князева</w:t>
      </w:r>
    </w:p>
    <w:p w:rsidR="008F7A9D" w:rsidRPr="00091981" w:rsidRDefault="00315692" w:rsidP="008F7A9D">
      <w:pPr>
        <w:jc w:val="both"/>
        <w:rPr>
          <w:b/>
        </w:rPr>
      </w:pPr>
      <w:r>
        <w:rPr>
          <w:b/>
        </w:rPr>
        <w:t>«12</w:t>
      </w:r>
      <w:r w:rsidR="008F7A9D" w:rsidRPr="00091981">
        <w:rPr>
          <w:b/>
        </w:rPr>
        <w:t xml:space="preserve">» </w:t>
      </w:r>
      <w:r>
        <w:rPr>
          <w:b/>
        </w:rPr>
        <w:t xml:space="preserve">февраля </w:t>
      </w:r>
      <w:r w:rsidR="008F7A9D" w:rsidRPr="00091981">
        <w:rPr>
          <w:b/>
        </w:rPr>
        <w:t>20</w:t>
      </w:r>
      <w:r>
        <w:rPr>
          <w:b/>
        </w:rPr>
        <w:t>21</w:t>
      </w:r>
      <w:r w:rsidR="008F7A9D" w:rsidRPr="00091981">
        <w:rPr>
          <w:b/>
        </w:rPr>
        <w:t xml:space="preserve"> г.</w:t>
      </w:r>
    </w:p>
    <w:p w:rsidR="008F7A9D" w:rsidRDefault="008F7A9D" w:rsidP="008F7A9D">
      <w:pPr>
        <w:jc w:val="center"/>
        <w:rPr>
          <w:b/>
        </w:rPr>
      </w:pPr>
      <w:r>
        <w:rPr>
          <w:b/>
        </w:rPr>
        <w:t>Положение</w:t>
      </w:r>
    </w:p>
    <w:p w:rsidR="008F7A9D" w:rsidRDefault="008F7A9D" w:rsidP="008F7A9D">
      <w:pPr>
        <w:jc w:val="center"/>
        <w:rPr>
          <w:b/>
        </w:rPr>
      </w:pPr>
      <w:r>
        <w:rPr>
          <w:b/>
        </w:rPr>
        <w:t>о комиссии по трудовым спорам</w:t>
      </w:r>
    </w:p>
    <w:p w:rsidR="008F7A9D" w:rsidRDefault="008F7A9D" w:rsidP="008F7A9D">
      <w:pPr>
        <w:jc w:val="center"/>
        <w:rPr>
          <w:b/>
        </w:rPr>
      </w:pPr>
      <w:r>
        <w:rPr>
          <w:b/>
        </w:rPr>
        <w:t xml:space="preserve">МБОУ « </w:t>
      </w:r>
      <w:r w:rsidR="00C44496">
        <w:rPr>
          <w:b/>
        </w:rPr>
        <w:t>Средняя общеобразовательная школа №100 – Центр образования</w:t>
      </w:r>
      <w:r>
        <w:rPr>
          <w:b/>
        </w:rPr>
        <w:t>»</w:t>
      </w:r>
    </w:p>
    <w:p w:rsidR="008F7A9D" w:rsidRDefault="00C44496" w:rsidP="008F7A9D">
      <w:pPr>
        <w:jc w:val="center"/>
        <w:rPr>
          <w:i/>
        </w:rPr>
      </w:pPr>
      <w:r>
        <w:rPr>
          <w:b/>
        </w:rPr>
        <w:t>Приволжского</w:t>
      </w:r>
      <w:r w:rsidR="008F7A9D">
        <w:rPr>
          <w:b/>
        </w:rPr>
        <w:t xml:space="preserve">  района г. Казани</w:t>
      </w:r>
    </w:p>
    <w:p w:rsidR="008F7A9D" w:rsidRDefault="008F7A9D" w:rsidP="008F7A9D">
      <w:pPr>
        <w:jc w:val="both"/>
        <w:rPr>
          <w:bCs/>
          <w:u w:val="single"/>
        </w:rPr>
      </w:pPr>
      <w:r>
        <w:rPr>
          <w:bCs/>
        </w:rPr>
        <w:t xml:space="preserve">                                                                                         </w:t>
      </w:r>
    </w:p>
    <w:p w:rsidR="008F7A9D" w:rsidRDefault="008F7A9D" w:rsidP="008C083B">
      <w:pPr>
        <w:keepNext/>
        <w:numPr>
          <w:ilvl w:val="0"/>
          <w:numId w:val="37"/>
        </w:numPr>
        <w:ind w:left="0" w:firstLine="0"/>
        <w:jc w:val="both"/>
        <w:outlineLvl w:val="0"/>
        <w:rPr>
          <w:b/>
          <w:bCs/>
          <w:kern w:val="32"/>
        </w:rPr>
      </w:pPr>
      <w:r>
        <w:rPr>
          <w:b/>
          <w:bCs/>
          <w:kern w:val="32"/>
        </w:rPr>
        <w:t>Общие положения</w:t>
      </w:r>
    </w:p>
    <w:p w:rsidR="008F7A9D" w:rsidRDefault="008F7A9D" w:rsidP="008C083B">
      <w:pPr>
        <w:numPr>
          <w:ilvl w:val="1"/>
          <w:numId w:val="37"/>
        </w:numPr>
        <w:tabs>
          <w:tab w:val="num" w:pos="720"/>
        </w:tabs>
        <w:ind w:left="720"/>
        <w:jc w:val="both"/>
      </w:pPr>
      <w:r>
        <w:t xml:space="preserve">Настоящее Положение о Комиссии по трудовым спорам (далее - КТС) устанавливает порядок образования и работы КТС, процедуры разрешения индивидуальных трудовых споров, исполнения решений КТС. </w:t>
      </w:r>
    </w:p>
    <w:p w:rsidR="008F7A9D" w:rsidRDefault="008F7A9D" w:rsidP="008C083B">
      <w:pPr>
        <w:numPr>
          <w:ilvl w:val="1"/>
          <w:numId w:val="37"/>
        </w:numPr>
        <w:tabs>
          <w:tab w:val="num" w:pos="720"/>
        </w:tabs>
        <w:ind w:left="720"/>
        <w:jc w:val="both"/>
      </w:pPr>
      <w:r>
        <w:t xml:space="preserve">Положение разработано на основе Конституции РФ, Трудового кодекса РФ и иных нормативных правовых актов Российской Федерации и Республики Татарстан . При возникновении противоречий между нормами действующего законодательства и настоящего Положения последние являются недействительными. </w:t>
      </w:r>
    </w:p>
    <w:p w:rsidR="008F7A9D" w:rsidRDefault="008F7A9D" w:rsidP="008C083B">
      <w:pPr>
        <w:numPr>
          <w:ilvl w:val="1"/>
          <w:numId w:val="37"/>
        </w:numPr>
        <w:tabs>
          <w:tab w:val="num" w:pos="720"/>
        </w:tabs>
        <w:ind w:left="720"/>
        <w:jc w:val="both"/>
      </w:pPr>
      <w:r>
        <w:t xml:space="preserve">Комиссия по трудовым спорам – орган несудебного разрешения индивидуальных трудовых споров между работником и работодателем. Спор рассматривается по обращению работника. Стороны спора, в случае обращения работника в КТС, соблюдают порядок рассмотрения спора, установленный настоящим Положением, и выполняют решение КТС. </w:t>
      </w:r>
    </w:p>
    <w:p w:rsidR="008F7A9D" w:rsidRDefault="008F7A9D" w:rsidP="008F7A9D">
      <w:pPr>
        <w:ind w:left="720"/>
        <w:jc w:val="both"/>
      </w:pPr>
      <w:r>
        <w:t>Рассмотрение спора в КТС не является обязательным условием, работник может обратиться в суд, минуя комиссию.</w:t>
      </w:r>
    </w:p>
    <w:p w:rsidR="008F7A9D" w:rsidRDefault="008F7A9D" w:rsidP="008F7A9D">
      <w:pPr>
        <w:ind w:left="720"/>
        <w:jc w:val="both"/>
      </w:pPr>
      <w:r>
        <w:t>Работник, работодатель или профессиональный союз, защищающий интересы работника, также могут обратиться в суд в случае не согласия с решением комиссии по трудовым спорам.</w:t>
      </w:r>
    </w:p>
    <w:p w:rsidR="008F7A9D" w:rsidRDefault="008F7A9D" w:rsidP="008F7A9D">
      <w:pPr>
        <w:ind w:left="720"/>
        <w:jc w:val="both"/>
        <w:rPr>
          <w:smallCaps/>
        </w:rPr>
      </w:pPr>
    </w:p>
    <w:p w:rsidR="008F7A9D" w:rsidRDefault="008F7A9D" w:rsidP="008C083B">
      <w:pPr>
        <w:keepNext/>
        <w:numPr>
          <w:ilvl w:val="0"/>
          <w:numId w:val="37"/>
        </w:numPr>
        <w:ind w:left="0" w:firstLine="0"/>
        <w:jc w:val="both"/>
        <w:outlineLvl w:val="0"/>
        <w:rPr>
          <w:b/>
          <w:bCs/>
          <w:kern w:val="32"/>
        </w:rPr>
      </w:pPr>
      <w:r>
        <w:rPr>
          <w:b/>
          <w:bCs/>
          <w:kern w:val="32"/>
        </w:rPr>
        <w:t>Компетенция членов комиссии</w:t>
      </w:r>
    </w:p>
    <w:p w:rsidR="008F7A9D" w:rsidRDefault="008F7A9D" w:rsidP="008C083B">
      <w:pPr>
        <w:numPr>
          <w:ilvl w:val="1"/>
          <w:numId w:val="37"/>
        </w:numPr>
        <w:tabs>
          <w:tab w:val="num" w:pos="720"/>
        </w:tabs>
        <w:ind w:left="720"/>
        <w:jc w:val="both"/>
      </w:pPr>
      <w:r>
        <w:t>КТС рассматривает споры:</w:t>
      </w:r>
    </w:p>
    <w:p w:rsidR="008F7A9D" w:rsidRDefault="008F7A9D" w:rsidP="008C083B">
      <w:pPr>
        <w:numPr>
          <w:ilvl w:val="0"/>
          <w:numId w:val="38"/>
        </w:numPr>
        <w:jc w:val="both"/>
      </w:pPr>
      <w:r>
        <w:t>о признании недействительными условий, включенных в содержание трудового договора, а также всего договора в целом;</w:t>
      </w:r>
    </w:p>
    <w:p w:rsidR="008F7A9D" w:rsidRDefault="008F7A9D" w:rsidP="008C083B">
      <w:pPr>
        <w:numPr>
          <w:ilvl w:val="0"/>
          <w:numId w:val="38"/>
        </w:numPr>
        <w:jc w:val="both"/>
      </w:pPr>
      <w:r>
        <w:t>о неправильных или неточных записях в трудовой книжке, об исправлении или дополнении этих записей;</w:t>
      </w:r>
    </w:p>
    <w:p w:rsidR="008F7A9D" w:rsidRDefault="008F7A9D" w:rsidP="008C083B">
      <w:pPr>
        <w:numPr>
          <w:ilvl w:val="0"/>
          <w:numId w:val="38"/>
        </w:numPr>
        <w:jc w:val="both"/>
      </w:pPr>
      <w:r>
        <w:t>о переводе на другую работу;</w:t>
      </w:r>
    </w:p>
    <w:p w:rsidR="008F7A9D" w:rsidRDefault="008F7A9D" w:rsidP="008C083B">
      <w:pPr>
        <w:numPr>
          <w:ilvl w:val="0"/>
          <w:numId w:val="38"/>
        </w:numPr>
        <w:jc w:val="both"/>
      </w:pPr>
      <w:r>
        <w:t>об изменении существенных условий труда;</w:t>
      </w:r>
    </w:p>
    <w:p w:rsidR="008F7A9D" w:rsidRDefault="008F7A9D" w:rsidP="008C083B">
      <w:pPr>
        <w:numPr>
          <w:ilvl w:val="0"/>
          <w:numId w:val="38"/>
        </w:numPr>
        <w:jc w:val="both"/>
      </w:pPr>
      <w:r>
        <w:t>об оплате труда (в том числе о праве на премию и о размере премии);</w:t>
      </w:r>
    </w:p>
    <w:p w:rsidR="008F7A9D" w:rsidRDefault="008F7A9D" w:rsidP="008C083B">
      <w:pPr>
        <w:numPr>
          <w:ilvl w:val="0"/>
          <w:numId w:val="38"/>
        </w:numPr>
        <w:jc w:val="both"/>
      </w:pPr>
      <w:r>
        <w:t>о дисциплинарных взысканиях, наложенных на работника;</w:t>
      </w:r>
    </w:p>
    <w:p w:rsidR="008F7A9D" w:rsidRDefault="008F7A9D" w:rsidP="008C083B">
      <w:pPr>
        <w:numPr>
          <w:ilvl w:val="0"/>
          <w:numId w:val="38"/>
        </w:numPr>
        <w:jc w:val="both"/>
      </w:pPr>
      <w:r>
        <w:t>об отстранении от работы (должности), о допуске к работе;</w:t>
      </w:r>
    </w:p>
    <w:p w:rsidR="008F7A9D" w:rsidRDefault="008F7A9D" w:rsidP="008C083B">
      <w:pPr>
        <w:numPr>
          <w:ilvl w:val="0"/>
          <w:numId w:val="38"/>
        </w:numPr>
        <w:jc w:val="both"/>
      </w:pPr>
      <w:r>
        <w:t>о нарушении прав работника на безопасные условия труда;</w:t>
      </w:r>
    </w:p>
    <w:p w:rsidR="008F7A9D" w:rsidRDefault="008F7A9D" w:rsidP="008C083B">
      <w:pPr>
        <w:numPr>
          <w:ilvl w:val="0"/>
          <w:numId w:val="38"/>
        </w:numPr>
        <w:jc w:val="both"/>
      </w:pPr>
      <w:r>
        <w:t xml:space="preserve">о предоставлении компенсаций работнику, занятому на работах с вредными и тяжелыми условиями труда; </w:t>
      </w:r>
    </w:p>
    <w:p w:rsidR="008F7A9D" w:rsidRDefault="008F7A9D" w:rsidP="008C083B">
      <w:pPr>
        <w:numPr>
          <w:ilvl w:val="0"/>
          <w:numId w:val="38"/>
        </w:numPr>
        <w:jc w:val="both"/>
      </w:pPr>
      <w:r>
        <w:t>о материальной ответственности работника и взыскании с виновного работника суммы причиненного ущерба;</w:t>
      </w:r>
    </w:p>
    <w:p w:rsidR="008F7A9D" w:rsidRDefault="008F7A9D" w:rsidP="008C083B">
      <w:pPr>
        <w:numPr>
          <w:ilvl w:val="0"/>
          <w:numId w:val="38"/>
        </w:numPr>
        <w:jc w:val="both"/>
      </w:pPr>
      <w:r>
        <w:t xml:space="preserve">об обеспечении работника средствами индивидуальной защиты; </w:t>
      </w:r>
    </w:p>
    <w:p w:rsidR="008F7A9D" w:rsidRDefault="008F7A9D" w:rsidP="008C083B">
      <w:pPr>
        <w:numPr>
          <w:ilvl w:val="0"/>
          <w:numId w:val="38"/>
        </w:numPr>
        <w:jc w:val="both"/>
      </w:pPr>
      <w:r>
        <w:t>о нарушении прав работника на получение отпуска;</w:t>
      </w:r>
    </w:p>
    <w:p w:rsidR="008F7A9D" w:rsidRDefault="008F7A9D" w:rsidP="008C083B">
      <w:pPr>
        <w:numPr>
          <w:ilvl w:val="0"/>
          <w:numId w:val="38"/>
        </w:numPr>
        <w:jc w:val="both"/>
      </w:pPr>
      <w:r>
        <w:t>о предоставлении работнику социально-трудовых льгот и гарантий;</w:t>
      </w:r>
    </w:p>
    <w:p w:rsidR="008F7A9D" w:rsidRDefault="008F7A9D" w:rsidP="008C083B">
      <w:pPr>
        <w:numPr>
          <w:ilvl w:val="0"/>
          <w:numId w:val="38"/>
        </w:numPr>
        <w:jc w:val="both"/>
      </w:pPr>
      <w:r>
        <w:t>об исчислении трудового стажа, необходимого для предоставления очередных и дополнительных отпусков;</w:t>
      </w:r>
    </w:p>
    <w:p w:rsidR="008F7A9D" w:rsidRDefault="008F7A9D" w:rsidP="008C083B">
      <w:pPr>
        <w:numPr>
          <w:ilvl w:val="0"/>
          <w:numId w:val="38"/>
        </w:numPr>
        <w:jc w:val="both"/>
      </w:pPr>
      <w:r>
        <w:t xml:space="preserve">другие индивидуальные трудовые споры, возникающие в организации, за исключением споров по вопросам, разрешение которых Федеральными законами отнесено к исключительной компетенции суда или иных органов. </w:t>
      </w:r>
    </w:p>
    <w:p w:rsidR="008F7A9D" w:rsidRDefault="008F7A9D" w:rsidP="008C083B">
      <w:pPr>
        <w:numPr>
          <w:ilvl w:val="1"/>
          <w:numId w:val="37"/>
        </w:numPr>
        <w:tabs>
          <w:tab w:val="num" w:pos="720"/>
        </w:tabs>
        <w:ind w:left="720"/>
        <w:jc w:val="both"/>
      </w:pPr>
      <w:r>
        <w:t>Индивидуальный трудовой спор рассматривается КТС, если работник самостоятельно или с участием своего представителя не урегулировал разногласия при непосредственных переговорах с работодателем, а также в случае, если работодатель (уполномоченные им лица) уклоняются от их проведения.</w:t>
      </w:r>
    </w:p>
    <w:p w:rsidR="008F7A9D" w:rsidRDefault="008F7A9D" w:rsidP="008F7A9D">
      <w:pPr>
        <w:ind w:left="720"/>
        <w:jc w:val="both"/>
      </w:pPr>
    </w:p>
    <w:p w:rsidR="008F7A9D" w:rsidRDefault="008F7A9D" w:rsidP="008C083B">
      <w:pPr>
        <w:keepNext/>
        <w:numPr>
          <w:ilvl w:val="0"/>
          <w:numId w:val="37"/>
        </w:numPr>
        <w:ind w:left="0" w:firstLine="0"/>
        <w:jc w:val="both"/>
        <w:outlineLvl w:val="0"/>
        <w:rPr>
          <w:b/>
          <w:bCs/>
          <w:kern w:val="32"/>
        </w:rPr>
      </w:pPr>
      <w:r>
        <w:rPr>
          <w:b/>
          <w:bCs/>
          <w:kern w:val="32"/>
        </w:rPr>
        <w:t>Состав и порядок образования КТС</w:t>
      </w:r>
    </w:p>
    <w:p w:rsidR="008F7A9D" w:rsidRDefault="008F7A9D" w:rsidP="008C083B">
      <w:pPr>
        <w:numPr>
          <w:ilvl w:val="1"/>
          <w:numId w:val="39"/>
        </w:numPr>
        <w:tabs>
          <w:tab w:val="num" w:pos="720"/>
        </w:tabs>
        <w:ind w:left="720"/>
        <w:jc w:val="both"/>
        <w:rPr>
          <w:i/>
          <w:iCs/>
        </w:rPr>
      </w:pPr>
      <w:r>
        <w:t xml:space="preserve"> КТС состоит из равного числа представителей работников и работодателя Состав КТС определяется в установленном настоящим Положением порядке</w:t>
      </w:r>
      <w:r>
        <w:rPr>
          <w:i/>
          <w:iCs/>
        </w:rPr>
        <w:t>.</w:t>
      </w:r>
    </w:p>
    <w:p w:rsidR="008F7A9D" w:rsidRDefault="008F7A9D" w:rsidP="008C083B">
      <w:pPr>
        <w:numPr>
          <w:ilvl w:val="1"/>
          <w:numId w:val="39"/>
        </w:numPr>
        <w:tabs>
          <w:tab w:val="num" w:pos="720"/>
        </w:tabs>
        <w:ind w:left="720"/>
        <w:jc w:val="both"/>
        <w:rPr>
          <w:i/>
          <w:iCs/>
        </w:rPr>
      </w:pPr>
      <w:r>
        <w:t>Представители работников в КТС избираются общим собранием работников образовательного учреждения. Голосование проводится открыто, большинством голосов.</w:t>
      </w:r>
    </w:p>
    <w:p w:rsidR="008F7A9D" w:rsidRDefault="008F7A9D" w:rsidP="008C083B">
      <w:pPr>
        <w:numPr>
          <w:ilvl w:val="1"/>
          <w:numId w:val="39"/>
        </w:numPr>
        <w:tabs>
          <w:tab w:val="num" w:pos="720"/>
        </w:tabs>
        <w:ind w:left="720"/>
        <w:jc w:val="both"/>
        <w:rPr>
          <w:i/>
          <w:iCs/>
        </w:rPr>
      </w:pPr>
      <w:r>
        <w:t>Представители работодателя назначаются распоряжением (приказом) руководителя образовательного учреждения.</w:t>
      </w:r>
    </w:p>
    <w:p w:rsidR="008F7A9D" w:rsidRDefault="008F7A9D" w:rsidP="008C083B">
      <w:pPr>
        <w:numPr>
          <w:ilvl w:val="1"/>
          <w:numId w:val="39"/>
        </w:numPr>
        <w:tabs>
          <w:tab w:val="num" w:pos="720"/>
        </w:tabs>
        <w:ind w:left="720"/>
        <w:jc w:val="both"/>
        <w:rPr>
          <w:i/>
          <w:iCs/>
        </w:rPr>
      </w:pPr>
      <w:r>
        <w:t xml:space="preserve">КТС избирает из своего состава председателя и секретаря. </w:t>
      </w:r>
    </w:p>
    <w:p w:rsidR="008F7A9D" w:rsidRDefault="008F7A9D" w:rsidP="008C083B">
      <w:pPr>
        <w:numPr>
          <w:ilvl w:val="1"/>
          <w:numId w:val="39"/>
        </w:numPr>
        <w:tabs>
          <w:tab w:val="num" w:pos="720"/>
        </w:tabs>
        <w:ind w:left="720"/>
        <w:jc w:val="both"/>
        <w:rPr>
          <w:i/>
          <w:iCs/>
        </w:rPr>
      </w:pPr>
      <w:r>
        <w:t>В случае выбытия одного или нескольких членов КТС, новые члены избираются на оставшийся срок в соответствии с установленным настоящим Положением порядком.</w:t>
      </w:r>
    </w:p>
    <w:p w:rsidR="008F7A9D" w:rsidRDefault="008F7A9D" w:rsidP="008C083B">
      <w:pPr>
        <w:numPr>
          <w:ilvl w:val="1"/>
          <w:numId w:val="39"/>
        </w:numPr>
        <w:tabs>
          <w:tab w:val="num" w:pos="720"/>
        </w:tabs>
        <w:ind w:left="720"/>
        <w:jc w:val="both"/>
        <w:rPr>
          <w:i/>
          <w:iCs/>
        </w:rPr>
      </w:pPr>
      <w:r>
        <w:t>Все возможные споры, связанные с образованием и деятельностью КТС, возникающие между работниками и работодателем, разрешаются в соответствии с нормами действующего законодательства.</w:t>
      </w:r>
    </w:p>
    <w:p w:rsidR="008F7A9D" w:rsidRDefault="008F7A9D" w:rsidP="008F7A9D">
      <w:pPr>
        <w:ind w:left="720"/>
        <w:jc w:val="both"/>
        <w:rPr>
          <w:i/>
          <w:iCs/>
        </w:rPr>
      </w:pPr>
    </w:p>
    <w:p w:rsidR="008F7A9D" w:rsidRDefault="008F7A9D" w:rsidP="008C083B">
      <w:pPr>
        <w:keepNext/>
        <w:numPr>
          <w:ilvl w:val="0"/>
          <w:numId w:val="37"/>
        </w:numPr>
        <w:jc w:val="both"/>
        <w:outlineLvl w:val="0"/>
        <w:rPr>
          <w:b/>
          <w:bCs/>
          <w:kern w:val="32"/>
        </w:rPr>
      </w:pPr>
      <w:r>
        <w:rPr>
          <w:b/>
          <w:bCs/>
          <w:kern w:val="32"/>
        </w:rPr>
        <w:t>Права и обязанности членов КТС</w:t>
      </w:r>
    </w:p>
    <w:p w:rsidR="008F7A9D" w:rsidRDefault="008F7A9D" w:rsidP="008C083B">
      <w:pPr>
        <w:numPr>
          <w:ilvl w:val="1"/>
          <w:numId w:val="40"/>
        </w:numPr>
        <w:jc w:val="both"/>
      </w:pPr>
      <w:r>
        <w:t>Члены КТС при рассмотрении споров и работе в КТС имеют право:</w:t>
      </w:r>
    </w:p>
    <w:p w:rsidR="008F7A9D" w:rsidRDefault="008F7A9D" w:rsidP="008C083B">
      <w:pPr>
        <w:numPr>
          <w:ilvl w:val="0"/>
          <w:numId w:val="41"/>
        </w:numPr>
        <w:jc w:val="both"/>
      </w:pPr>
      <w:r>
        <w:t xml:space="preserve">запрашивать и знакомиться с материалами, имеющимися и представляемыми в КТС, принимать по ним решения; </w:t>
      </w:r>
    </w:p>
    <w:p w:rsidR="008F7A9D" w:rsidRDefault="008F7A9D" w:rsidP="008C083B">
      <w:pPr>
        <w:numPr>
          <w:ilvl w:val="0"/>
          <w:numId w:val="41"/>
        </w:numPr>
        <w:jc w:val="both"/>
      </w:pPr>
      <w:r>
        <w:t>участвовать в исследовании доказательств;</w:t>
      </w:r>
    </w:p>
    <w:p w:rsidR="008F7A9D" w:rsidRDefault="008F7A9D" w:rsidP="008C083B">
      <w:pPr>
        <w:numPr>
          <w:ilvl w:val="0"/>
          <w:numId w:val="41"/>
        </w:numPr>
        <w:jc w:val="both"/>
      </w:pPr>
      <w:r>
        <w:t>задавать вопросы и делать запросы лицам, участвующим в рассмотрении спора в КТС.</w:t>
      </w:r>
    </w:p>
    <w:p w:rsidR="008F7A9D" w:rsidRDefault="008F7A9D" w:rsidP="008C083B">
      <w:pPr>
        <w:numPr>
          <w:ilvl w:val="1"/>
          <w:numId w:val="40"/>
        </w:numPr>
        <w:jc w:val="both"/>
      </w:pPr>
      <w:r>
        <w:t>Член КТС не имеет права участвовать в рассмотрении трудового спора в КТС в качестве представителя одной из спорящих сторон (работодателя или работника).</w:t>
      </w:r>
    </w:p>
    <w:p w:rsidR="008F7A9D" w:rsidRDefault="008F7A9D" w:rsidP="008C083B">
      <w:pPr>
        <w:numPr>
          <w:ilvl w:val="1"/>
          <w:numId w:val="40"/>
        </w:numPr>
        <w:jc w:val="both"/>
      </w:pPr>
      <w:r>
        <w:t>Председатель КТС организует ее работу и руководит ею, ведет заседание КТС. На него возлагается подготовка и созыв очередного заседания КТС, вызов (при необходимости) свидетелей, экспертов и иных лиц, которые могут способствовать правильному разрешению возникшего спора.</w:t>
      </w:r>
    </w:p>
    <w:p w:rsidR="008F7A9D" w:rsidRDefault="008F7A9D" w:rsidP="008C083B">
      <w:pPr>
        <w:numPr>
          <w:ilvl w:val="1"/>
          <w:numId w:val="40"/>
        </w:numPr>
        <w:jc w:val="both"/>
      </w:pPr>
      <w:r>
        <w:t xml:space="preserve">Прием, регистрация заявлений в соответствующем журнале.   Ведение протоколов заседаний и оформление решений КТС входит в обязанности секретаря КТС. </w:t>
      </w:r>
    </w:p>
    <w:p w:rsidR="008F7A9D" w:rsidRDefault="008F7A9D" w:rsidP="008C083B">
      <w:pPr>
        <w:numPr>
          <w:ilvl w:val="1"/>
          <w:numId w:val="40"/>
        </w:numPr>
        <w:jc w:val="both"/>
      </w:pPr>
      <w:r>
        <w:t xml:space="preserve">Заседания КТС могут проводиться как в рабочее, так и во внерабочее время в зависимости от достигнутого между работодателем и работниками соглашения. </w:t>
      </w:r>
    </w:p>
    <w:p w:rsidR="008F7A9D" w:rsidRDefault="008F7A9D" w:rsidP="008F7A9D">
      <w:pPr>
        <w:ind w:left="720"/>
        <w:jc w:val="both"/>
      </w:pPr>
    </w:p>
    <w:p w:rsidR="008F7A9D" w:rsidRDefault="008F7A9D" w:rsidP="008C083B">
      <w:pPr>
        <w:keepNext/>
        <w:numPr>
          <w:ilvl w:val="0"/>
          <w:numId w:val="37"/>
        </w:numPr>
        <w:jc w:val="both"/>
        <w:outlineLvl w:val="0"/>
        <w:rPr>
          <w:b/>
          <w:bCs/>
          <w:kern w:val="32"/>
        </w:rPr>
      </w:pPr>
      <w:r>
        <w:rPr>
          <w:b/>
          <w:bCs/>
          <w:kern w:val="32"/>
        </w:rPr>
        <w:t>Порядок обращения в КТС</w:t>
      </w:r>
    </w:p>
    <w:p w:rsidR="008F7A9D" w:rsidRDefault="008F7A9D" w:rsidP="008C083B">
      <w:pPr>
        <w:numPr>
          <w:ilvl w:val="1"/>
          <w:numId w:val="42"/>
        </w:numPr>
        <w:tabs>
          <w:tab w:val="num" w:pos="720"/>
        </w:tabs>
        <w:ind w:left="720"/>
        <w:jc w:val="both"/>
      </w:pPr>
      <w:r>
        <w:t>Работник имеет право обратиться в КТС в трехмесячный срок с того дня, когда он узнал или должен был узнать о нарушении своего права.</w:t>
      </w:r>
    </w:p>
    <w:p w:rsidR="008F7A9D" w:rsidRDefault="008F7A9D" w:rsidP="008C083B">
      <w:pPr>
        <w:numPr>
          <w:ilvl w:val="1"/>
          <w:numId w:val="42"/>
        </w:numPr>
        <w:tabs>
          <w:tab w:val="num" w:pos="720"/>
        </w:tabs>
        <w:ind w:left="720"/>
        <w:jc w:val="both"/>
      </w:pPr>
      <w:r>
        <w:t>Обращение работника в КТС составляется в форме письменного заявления, которое должно содержать:</w:t>
      </w:r>
    </w:p>
    <w:p w:rsidR="008F7A9D" w:rsidRDefault="008F7A9D" w:rsidP="008C083B">
      <w:pPr>
        <w:numPr>
          <w:ilvl w:val="0"/>
          <w:numId w:val="43"/>
        </w:numPr>
        <w:jc w:val="both"/>
      </w:pPr>
      <w:r>
        <w:t>наименование организации и его структурного подразделения;</w:t>
      </w:r>
    </w:p>
    <w:p w:rsidR="008F7A9D" w:rsidRDefault="008F7A9D" w:rsidP="008C083B">
      <w:pPr>
        <w:numPr>
          <w:ilvl w:val="0"/>
          <w:numId w:val="43"/>
        </w:numPr>
        <w:jc w:val="both"/>
      </w:pPr>
      <w:r>
        <w:t>фамилию, имя, отчество, должность (профессию) по месту основной работы, почтовый адрес места жительства заявителя;</w:t>
      </w:r>
    </w:p>
    <w:p w:rsidR="008F7A9D" w:rsidRDefault="008F7A9D" w:rsidP="008C083B">
      <w:pPr>
        <w:numPr>
          <w:ilvl w:val="0"/>
          <w:numId w:val="43"/>
        </w:numPr>
        <w:jc w:val="both"/>
      </w:pPr>
      <w:r>
        <w:t>существо спорного вопроса и требования заявителя;</w:t>
      </w:r>
    </w:p>
    <w:p w:rsidR="008F7A9D" w:rsidRDefault="008F7A9D" w:rsidP="008C083B">
      <w:pPr>
        <w:numPr>
          <w:ilvl w:val="0"/>
          <w:numId w:val="43"/>
        </w:numPr>
        <w:jc w:val="both"/>
      </w:pPr>
      <w:r>
        <w:t>обстоятельства и доказательства, на которые заявитель ссылается;</w:t>
      </w:r>
    </w:p>
    <w:p w:rsidR="008F7A9D" w:rsidRDefault="008F7A9D" w:rsidP="008C083B">
      <w:pPr>
        <w:numPr>
          <w:ilvl w:val="0"/>
          <w:numId w:val="43"/>
        </w:numPr>
        <w:jc w:val="both"/>
      </w:pPr>
      <w:r>
        <w:t>перечень прилагаемых к заявлению документов;</w:t>
      </w:r>
    </w:p>
    <w:p w:rsidR="008F7A9D" w:rsidRDefault="008F7A9D" w:rsidP="008C083B">
      <w:pPr>
        <w:numPr>
          <w:ilvl w:val="0"/>
          <w:numId w:val="43"/>
        </w:numPr>
        <w:jc w:val="both"/>
      </w:pPr>
      <w:r>
        <w:t>личную подпись заявителя и дату составления заявления.</w:t>
      </w:r>
    </w:p>
    <w:p w:rsidR="008F7A9D" w:rsidRDefault="008F7A9D" w:rsidP="008C083B">
      <w:pPr>
        <w:numPr>
          <w:ilvl w:val="1"/>
          <w:numId w:val="42"/>
        </w:numPr>
        <w:tabs>
          <w:tab w:val="num" w:pos="720"/>
        </w:tabs>
        <w:ind w:left="720"/>
        <w:jc w:val="both"/>
      </w:pPr>
      <w:r>
        <w:t>Любое заявление, даже если оно подано позже трехмесячного периода, должно быть принято и зарегистрировано в КТС. В случае пропуска по уважительным причинам установленного срока подачи заявления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заявителя.</w:t>
      </w:r>
    </w:p>
    <w:p w:rsidR="008F7A9D" w:rsidRDefault="008F7A9D" w:rsidP="008F7A9D">
      <w:pPr>
        <w:ind w:left="720"/>
        <w:jc w:val="both"/>
      </w:pPr>
    </w:p>
    <w:p w:rsidR="008F7A9D" w:rsidRDefault="008F7A9D" w:rsidP="008C083B">
      <w:pPr>
        <w:keepNext/>
        <w:numPr>
          <w:ilvl w:val="0"/>
          <w:numId w:val="37"/>
        </w:numPr>
        <w:jc w:val="both"/>
        <w:outlineLvl w:val="0"/>
        <w:rPr>
          <w:b/>
          <w:bCs/>
          <w:kern w:val="32"/>
        </w:rPr>
      </w:pPr>
      <w:r>
        <w:rPr>
          <w:b/>
          <w:bCs/>
          <w:kern w:val="32"/>
        </w:rPr>
        <w:t>Порядок рассмотрения трудового спора</w:t>
      </w:r>
    </w:p>
    <w:p w:rsidR="008F7A9D" w:rsidRDefault="008F7A9D" w:rsidP="008C083B">
      <w:pPr>
        <w:numPr>
          <w:ilvl w:val="1"/>
          <w:numId w:val="44"/>
        </w:numPr>
        <w:tabs>
          <w:tab w:val="num" w:pos="720"/>
        </w:tabs>
        <w:ind w:left="720"/>
        <w:jc w:val="both"/>
      </w:pPr>
      <w:r>
        <w:t>КТС обязана рассмотреть индивидуальный трудовой спор в течение десяти календарных дней со дня подачи работником заявления.</w:t>
      </w:r>
    </w:p>
    <w:p w:rsidR="008F7A9D" w:rsidRDefault="008F7A9D" w:rsidP="008C083B">
      <w:pPr>
        <w:numPr>
          <w:ilvl w:val="1"/>
          <w:numId w:val="44"/>
        </w:numPr>
        <w:tabs>
          <w:tab w:val="num" w:pos="720"/>
        </w:tabs>
        <w:ind w:left="720"/>
        <w:jc w:val="both"/>
      </w:pPr>
      <w:r>
        <w:t>В период, предшествующий рассмотрению спора, председатель КТС организует сбор всех необходимых документов, вызов на заседание свидетелей, специалистов, представителя профсоюзной организации. Вызов специалистов на заседание может проводиться как по инициативе КТС, так и по ходатайству сторон.</w:t>
      </w:r>
    </w:p>
    <w:p w:rsidR="008F7A9D" w:rsidRDefault="008F7A9D" w:rsidP="008C083B">
      <w:pPr>
        <w:numPr>
          <w:ilvl w:val="1"/>
          <w:numId w:val="44"/>
        </w:numPr>
        <w:tabs>
          <w:tab w:val="num" w:pos="720"/>
        </w:tabs>
        <w:ind w:left="720"/>
        <w:jc w:val="both"/>
      </w:pPr>
      <w:r>
        <w:t xml:space="preserve">КТС заблаговременно извещает работника, работодателя, приглашаемых свидетелей и специалистов о времени рассмотрения поступившего заявления. </w:t>
      </w:r>
    </w:p>
    <w:p w:rsidR="008F7A9D" w:rsidRDefault="008F7A9D" w:rsidP="008C083B">
      <w:pPr>
        <w:numPr>
          <w:ilvl w:val="1"/>
          <w:numId w:val="44"/>
        </w:numPr>
        <w:tabs>
          <w:tab w:val="num" w:pos="720"/>
        </w:tabs>
        <w:ind w:left="720"/>
        <w:jc w:val="both"/>
      </w:pPr>
      <w:r>
        <w:t>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8F7A9D" w:rsidRDefault="008F7A9D" w:rsidP="008C083B">
      <w:pPr>
        <w:numPr>
          <w:ilvl w:val="1"/>
          <w:numId w:val="44"/>
        </w:numPr>
        <w:tabs>
          <w:tab w:val="num" w:pos="720"/>
        </w:tabs>
        <w:ind w:left="720"/>
        <w:jc w:val="both"/>
      </w:pPr>
      <w:r>
        <w:t>Присутствие на заседании КТС подавшего заявление работника (его представителя) обязательно. Рассмотрение спора в отсутствие работника (его представителя) допускается при наличии его письменного заявления.</w:t>
      </w:r>
    </w:p>
    <w:p w:rsidR="008F7A9D" w:rsidRDefault="008F7A9D" w:rsidP="008C083B">
      <w:pPr>
        <w:numPr>
          <w:ilvl w:val="1"/>
          <w:numId w:val="44"/>
        </w:numPr>
        <w:tabs>
          <w:tab w:val="num" w:pos="720"/>
        </w:tabs>
        <w:ind w:left="720"/>
        <w:jc w:val="both"/>
      </w:pPr>
      <w:r>
        <w:t>При неявке работника (его представителя) на заседание КТС рассмотрение заявления откладывается на новый срок. При вторичной неявке работника (его представителя) без уважительных причин КТС может вынести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w:t>
      </w:r>
    </w:p>
    <w:p w:rsidR="008F7A9D" w:rsidRDefault="008F7A9D" w:rsidP="008C083B">
      <w:pPr>
        <w:numPr>
          <w:ilvl w:val="1"/>
          <w:numId w:val="44"/>
        </w:numPr>
        <w:tabs>
          <w:tab w:val="num" w:pos="720"/>
        </w:tabs>
        <w:ind w:left="720"/>
        <w:jc w:val="both"/>
      </w:pPr>
      <w:r>
        <w:t xml:space="preserve">При неявке работодателя или его представителя на заседание, КТС рассматривает спор без их участия. </w:t>
      </w:r>
    </w:p>
    <w:p w:rsidR="008F7A9D" w:rsidRDefault="008F7A9D" w:rsidP="008C083B">
      <w:pPr>
        <w:numPr>
          <w:ilvl w:val="1"/>
          <w:numId w:val="44"/>
        </w:numPr>
        <w:tabs>
          <w:tab w:val="num" w:pos="720"/>
        </w:tabs>
        <w:ind w:left="720"/>
        <w:jc w:val="both"/>
      </w:pPr>
      <w:r>
        <w:t>По требованию КТС руководитель организации обязан в установленный срок представлять ей необходимые документы и расчеты.</w:t>
      </w:r>
    </w:p>
    <w:p w:rsidR="008F7A9D" w:rsidRDefault="008F7A9D" w:rsidP="008C083B">
      <w:pPr>
        <w:numPr>
          <w:ilvl w:val="1"/>
          <w:numId w:val="44"/>
        </w:numPr>
        <w:tabs>
          <w:tab w:val="num" w:pos="720"/>
        </w:tabs>
        <w:ind w:left="720"/>
        <w:jc w:val="both"/>
      </w:pPr>
      <w:r>
        <w:t>На заседании КТС ведется протокол, который подписывается председателем и заверяется печатью КТС.</w:t>
      </w:r>
    </w:p>
    <w:p w:rsidR="008F7A9D" w:rsidRDefault="008F7A9D" w:rsidP="008C083B">
      <w:pPr>
        <w:numPr>
          <w:ilvl w:val="1"/>
          <w:numId w:val="44"/>
        </w:numPr>
        <w:tabs>
          <w:tab w:val="num" w:pos="720"/>
        </w:tabs>
        <w:ind w:left="720"/>
        <w:jc w:val="both"/>
      </w:pPr>
      <w:r>
        <w:t>Заявление работника может быть снято с рассмотрения, если до принятия решения КТС разногласия между работником и работодателем были урегулированы либо работник отказывается от рассмотрения заявления на заседании КТС. При этом снятие заявления с рассмотрения оформляется протоколом, который подписывается председателем КТС, работником и заверяется печатью КТС.</w:t>
      </w:r>
    </w:p>
    <w:p w:rsidR="008F7A9D" w:rsidRDefault="008F7A9D" w:rsidP="008F7A9D">
      <w:pPr>
        <w:ind w:left="720"/>
        <w:jc w:val="both"/>
      </w:pPr>
    </w:p>
    <w:p w:rsidR="008F7A9D" w:rsidRDefault="008F7A9D" w:rsidP="008C083B">
      <w:pPr>
        <w:keepNext/>
        <w:numPr>
          <w:ilvl w:val="0"/>
          <w:numId w:val="37"/>
        </w:numPr>
        <w:jc w:val="both"/>
        <w:outlineLvl w:val="0"/>
        <w:rPr>
          <w:b/>
          <w:bCs/>
          <w:kern w:val="32"/>
        </w:rPr>
      </w:pPr>
      <w:r>
        <w:rPr>
          <w:b/>
          <w:bCs/>
          <w:kern w:val="32"/>
        </w:rPr>
        <w:t>Решение КТС</w:t>
      </w:r>
    </w:p>
    <w:p w:rsidR="008F7A9D" w:rsidRDefault="008F7A9D" w:rsidP="008C083B">
      <w:pPr>
        <w:numPr>
          <w:ilvl w:val="1"/>
          <w:numId w:val="45"/>
        </w:numPr>
        <w:tabs>
          <w:tab w:val="num" w:pos="720"/>
        </w:tabs>
        <w:ind w:left="720"/>
        <w:jc w:val="both"/>
      </w:pPr>
      <w:r>
        <w:t>КТС принимает решение тайным голосованием простым большинством голосов присутствующих на заседании членов комиссии. Если член КТС не согласен с принятым решением, он вправе изложить в протоколе свое особое мнение.</w:t>
      </w:r>
    </w:p>
    <w:p w:rsidR="008F7A9D" w:rsidRDefault="008F7A9D" w:rsidP="008C083B">
      <w:pPr>
        <w:numPr>
          <w:ilvl w:val="1"/>
          <w:numId w:val="45"/>
        </w:numPr>
        <w:tabs>
          <w:tab w:val="num" w:pos="720"/>
        </w:tabs>
        <w:ind w:left="720"/>
        <w:jc w:val="both"/>
      </w:pPr>
      <w:r>
        <w:t>Решение КТС основывается на нормах действующего законодательства, иных федеральных и краевых нормативных правовых актах, а также локальных нормативных актах, содержащих нормы трудового права, трудовом договоре. В решениях по денежным требованиям указывается точная сумма, причитающаяся работнику. Если при подсчете денежной суммы допущена ошибка, и в результате спор остается неразрешенным, КТС вправе вернуться к рассмотренному спору для уточнения суммы, подлежащей взысканию.</w:t>
      </w:r>
    </w:p>
    <w:p w:rsidR="008F7A9D" w:rsidRDefault="008F7A9D" w:rsidP="008C083B">
      <w:pPr>
        <w:numPr>
          <w:ilvl w:val="1"/>
          <w:numId w:val="45"/>
        </w:numPr>
        <w:tabs>
          <w:tab w:val="num" w:pos="720"/>
        </w:tabs>
        <w:ind w:left="720"/>
        <w:jc w:val="both"/>
      </w:pPr>
      <w:r>
        <w:t xml:space="preserve">В решении КТС указываются:  </w:t>
      </w:r>
    </w:p>
    <w:p w:rsidR="008F7A9D" w:rsidRDefault="008F7A9D" w:rsidP="008C083B">
      <w:pPr>
        <w:numPr>
          <w:ilvl w:val="0"/>
          <w:numId w:val="46"/>
        </w:numPr>
        <w:jc w:val="both"/>
      </w:pPr>
      <w:r>
        <w:t>наименование организации (подразделения), фамилия, имя, отчество, должность, профессия или специальность обратившегося в КТС работника;</w:t>
      </w:r>
    </w:p>
    <w:p w:rsidR="008F7A9D" w:rsidRDefault="008F7A9D" w:rsidP="008C083B">
      <w:pPr>
        <w:numPr>
          <w:ilvl w:val="0"/>
          <w:numId w:val="46"/>
        </w:numPr>
        <w:jc w:val="both"/>
      </w:pPr>
      <w:r>
        <w:t>даты обращения в КТС и рассмотрения спора;</w:t>
      </w:r>
    </w:p>
    <w:p w:rsidR="008F7A9D" w:rsidRDefault="008F7A9D" w:rsidP="008C083B">
      <w:pPr>
        <w:numPr>
          <w:ilvl w:val="0"/>
          <w:numId w:val="46"/>
        </w:numPr>
        <w:jc w:val="both"/>
      </w:pPr>
      <w:r>
        <w:t>существо (предмет) спора;</w:t>
      </w:r>
    </w:p>
    <w:p w:rsidR="008F7A9D" w:rsidRDefault="008F7A9D" w:rsidP="008C083B">
      <w:pPr>
        <w:numPr>
          <w:ilvl w:val="0"/>
          <w:numId w:val="46"/>
        </w:numPr>
        <w:jc w:val="both"/>
      </w:pPr>
      <w:r>
        <w:rPr>
          <w:spacing w:val="-4"/>
        </w:rPr>
        <w:t>фамилии, имена, отчества членов КТС и других лиц, присутствовавших на заседании;</w:t>
      </w:r>
    </w:p>
    <w:p w:rsidR="008F7A9D" w:rsidRDefault="008F7A9D" w:rsidP="008C083B">
      <w:pPr>
        <w:numPr>
          <w:ilvl w:val="0"/>
          <w:numId w:val="46"/>
        </w:numPr>
        <w:jc w:val="both"/>
      </w:pPr>
      <w:r>
        <w:t>существо решения и его правовое обоснование (со ссылкой на закон, иной нормативный правовой акт);</w:t>
      </w:r>
    </w:p>
    <w:p w:rsidR="008F7A9D" w:rsidRDefault="008F7A9D" w:rsidP="008C083B">
      <w:pPr>
        <w:numPr>
          <w:ilvl w:val="0"/>
          <w:numId w:val="46"/>
        </w:numPr>
        <w:jc w:val="both"/>
      </w:pPr>
      <w:r>
        <w:t xml:space="preserve">результаты голосования. </w:t>
      </w:r>
    </w:p>
    <w:p w:rsidR="008F7A9D" w:rsidRDefault="008F7A9D" w:rsidP="008C083B">
      <w:pPr>
        <w:numPr>
          <w:ilvl w:val="1"/>
          <w:numId w:val="45"/>
        </w:numPr>
        <w:tabs>
          <w:tab w:val="num" w:pos="720"/>
        </w:tabs>
        <w:ind w:left="720"/>
        <w:jc w:val="both"/>
      </w:pPr>
      <w:r>
        <w:t>Заверенные копии решения КТС в трехдневный срок со дня принятия решения вручаются работнику и руководителю образовательного учреждения. О дате получения (вручения) им копий делается отметка (расписка) в журнале.</w:t>
      </w:r>
    </w:p>
    <w:p w:rsidR="008F7A9D" w:rsidRDefault="008F7A9D" w:rsidP="008C083B">
      <w:pPr>
        <w:numPr>
          <w:ilvl w:val="1"/>
          <w:numId w:val="45"/>
        </w:numPr>
        <w:tabs>
          <w:tab w:val="num" w:pos="720"/>
        </w:tabs>
        <w:ind w:left="720"/>
        <w:jc w:val="both"/>
      </w:pPr>
      <w:r>
        <w:t>Решение КТС хранится в организации 10 лет (</w:t>
      </w:r>
      <w:r>
        <w:rPr>
          <w:i/>
          <w:iCs/>
        </w:rPr>
        <w:t>сроки хранения определяются КТС)</w:t>
      </w:r>
      <w:r>
        <w:t>.</w:t>
      </w:r>
    </w:p>
    <w:p w:rsidR="008F7A9D" w:rsidRDefault="008F7A9D" w:rsidP="008F7A9D">
      <w:pPr>
        <w:ind w:left="720"/>
        <w:jc w:val="both"/>
      </w:pPr>
    </w:p>
    <w:p w:rsidR="008F7A9D" w:rsidRDefault="008F7A9D" w:rsidP="008C083B">
      <w:pPr>
        <w:keepNext/>
        <w:numPr>
          <w:ilvl w:val="0"/>
          <w:numId w:val="37"/>
        </w:numPr>
        <w:jc w:val="both"/>
        <w:outlineLvl w:val="0"/>
        <w:rPr>
          <w:b/>
          <w:bCs/>
          <w:kern w:val="32"/>
        </w:rPr>
      </w:pPr>
      <w:r>
        <w:rPr>
          <w:b/>
          <w:bCs/>
          <w:kern w:val="32"/>
        </w:rPr>
        <w:t>Исполнение решения КТС</w:t>
      </w:r>
    </w:p>
    <w:p w:rsidR="008F7A9D" w:rsidRDefault="008F7A9D" w:rsidP="008C083B">
      <w:pPr>
        <w:numPr>
          <w:ilvl w:val="1"/>
          <w:numId w:val="47"/>
        </w:numPr>
        <w:tabs>
          <w:tab w:val="num" w:pos="720"/>
        </w:tabs>
        <w:ind w:left="720"/>
        <w:jc w:val="both"/>
      </w:pPr>
      <w:r>
        <w:t>Решение КТС подлежит исполнению в течение трех дней по истечении десяти дней, предусмотренных на обжалование.</w:t>
      </w:r>
    </w:p>
    <w:p w:rsidR="008F7A9D" w:rsidRDefault="008F7A9D" w:rsidP="008C083B">
      <w:pPr>
        <w:numPr>
          <w:ilvl w:val="1"/>
          <w:numId w:val="47"/>
        </w:numPr>
        <w:tabs>
          <w:tab w:val="num" w:pos="720"/>
        </w:tabs>
        <w:ind w:left="720"/>
        <w:jc w:val="both"/>
      </w:pPr>
      <w:r>
        <w:t>В случае неисполнения решения комиссии в установленный срок КТС выдает работнику удостоверение, являющееся исполнительным документом (Приложение 4).</w:t>
      </w:r>
    </w:p>
    <w:p w:rsidR="008F7A9D" w:rsidRDefault="008F7A9D" w:rsidP="008C083B">
      <w:pPr>
        <w:numPr>
          <w:ilvl w:val="1"/>
          <w:numId w:val="47"/>
        </w:numPr>
        <w:tabs>
          <w:tab w:val="num" w:pos="720"/>
        </w:tabs>
        <w:ind w:left="720"/>
        <w:jc w:val="both"/>
      </w:pPr>
      <w:r>
        <w:t>В удостоверении указывается:</w:t>
      </w:r>
    </w:p>
    <w:p w:rsidR="008F7A9D" w:rsidRDefault="008F7A9D" w:rsidP="008C083B">
      <w:pPr>
        <w:numPr>
          <w:ilvl w:val="0"/>
          <w:numId w:val="48"/>
        </w:numPr>
        <w:jc w:val="both"/>
      </w:pPr>
      <w:r>
        <w:t>полное наименование КТС;</w:t>
      </w:r>
    </w:p>
    <w:p w:rsidR="008F7A9D" w:rsidRDefault="008F7A9D" w:rsidP="008C083B">
      <w:pPr>
        <w:numPr>
          <w:ilvl w:val="0"/>
          <w:numId w:val="48"/>
        </w:numPr>
        <w:jc w:val="both"/>
      </w:pPr>
      <w:r>
        <w:t>спор, по которому было выдано удостоверение, и его номер;</w:t>
      </w:r>
    </w:p>
    <w:p w:rsidR="008F7A9D" w:rsidRDefault="008F7A9D" w:rsidP="008C083B">
      <w:pPr>
        <w:numPr>
          <w:ilvl w:val="0"/>
          <w:numId w:val="48"/>
        </w:numPr>
        <w:jc w:val="both"/>
      </w:pPr>
      <w:r>
        <w:t>дата принятия решения КТС;</w:t>
      </w:r>
    </w:p>
    <w:p w:rsidR="008F7A9D" w:rsidRDefault="008F7A9D" w:rsidP="008C083B">
      <w:pPr>
        <w:numPr>
          <w:ilvl w:val="0"/>
          <w:numId w:val="48"/>
        </w:numPr>
        <w:jc w:val="both"/>
      </w:pPr>
      <w:r>
        <w:rPr>
          <w:spacing w:val="-2"/>
        </w:rPr>
        <w:t>фамилия, имя, отчество взыскателя-работника, по заявлению которого выносилось решение, его место жительства, дата и место рождения, место работы; наименование и юридический адрес организации-должника (работодателя);</w:t>
      </w:r>
    </w:p>
    <w:p w:rsidR="008F7A9D" w:rsidRDefault="008F7A9D" w:rsidP="008C083B">
      <w:pPr>
        <w:numPr>
          <w:ilvl w:val="0"/>
          <w:numId w:val="48"/>
        </w:numPr>
        <w:jc w:val="both"/>
      </w:pPr>
      <w:r>
        <w:t xml:space="preserve">существо решения по спору; </w:t>
      </w:r>
    </w:p>
    <w:p w:rsidR="008F7A9D" w:rsidRDefault="008F7A9D" w:rsidP="008C083B">
      <w:pPr>
        <w:numPr>
          <w:ilvl w:val="0"/>
          <w:numId w:val="48"/>
        </w:numPr>
        <w:jc w:val="both"/>
      </w:pPr>
      <w:r>
        <w:t>дата вступления в силу решения КТС;</w:t>
      </w:r>
    </w:p>
    <w:p w:rsidR="008F7A9D" w:rsidRDefault="008F7A9D" w:rsidP="008C083B">
      <w:pPr>
        <w:numPr>
          <w:ilvl w:val="0"/>
          <w:numId w:val="48"/>
        </w:numPr>
        <w:jc w:val="both"/>
      </w:pPr>
      <w:r>
        <w:t>дата выдачи удостоверения и срок предъявления его к исполнению.</w:t>
      </w:r>
    </w:p>
    <w:p w:rsidR="008F7A9D" w:rsidRDefault="008F7A9D" w:rsidP="008C083B">
      <w:pPr>
        <w:numPr>
          <w:ilvl w:val="1"/>
          <w:numId w:val="47"/>
        </w:numPr>
        <w:tabs>
          <w:tab w:val="num" w:pos="720"/>
        </w:tabs>
        <w:ind w:left="720"/>
        <w:jc w:val="both"/>
      </w:pPr>
      <w:r>
        <w:t>Удостоверение заверяется подписью председателя КТС и печатью образовательного учреждения.</w:t>
      </w:r>
    </w:p>
    <w:p w:rsidR="008F7A9D" w:rsidRDefault="008F7A9D" w:rsidP="008C083B">
      <w:pPr>
        <w:numPr>
          <w:ilvl w:val="1"/>
          <w:numId w:val="47"/>
        </w:numPr>
        <w:tabs>
          <w:tab w:val="num" w:pos="720"/>
        </w:tabs>
        <w:ind w:left="720"/>
        <w:jc w:val="both"/>
      </w:pPr>
      <w:r>
        <w:t>Выданное КТС удостоверение должно быть предъявлено работником для принудительного исполнения в службу судебных приставов не позднее трех месяцев со дня получения удостоверения.</w:t>
      </w:r>
    </w:p>
    <w:p w:rsidR="008F7A9D" w:rsidRDefault="008F7A9D" w:rsidP="008C083B">
      <w:pPr>
        <w:numPr>
          <w:ilvl w:val="1"/>
          <w:numId w:val="47"/>
        </w:numPr>
        <w:tabs>
          <w:tab w:val="num" w:pos="720"/>
        </w:tabs>
        <w:ind w:left="720"/>
        <w:jc w:val="both"/>
      </w:pPr>
      <w:r>
        <w:t>При потере удостоверения по заявлению работника выдается дубликат. Вопрос о выдаче дубликата рассматривается на заседании КТС в присутствии работника и представителя работодателя.</w:t>
      </w:r>
    </w:p>
    <w:p w:rsidR="008F7A9D" w:rsidRDefault="008F7A9D" w:rsidP="008C083B">
      <w:pPr>
        <w:numPr>
          <w:ilvl w:val="1"/>
          <w:numId w:val="47"/>
        </w:numPr>
        <w:tabs>
          <w:tab w:val="num" w:pos="720"/>
        </w:tabs>
        <w:ind w:left="720"/>
        <w:jc w:val="both"/>
      </w:pPr>
      <w:r>
        <w:t>Удостоверение не выдается, если работник или работодатель обратились в установленный (десятидневный со дня вручения копии решения) срок с заявлением о разрешении трудового спора в суд.</w:t>
      </w:r>
    </w:p>
    <w:p w:rsidR="008F7A9D" w:rsidRDefault="008F7A9D" w:rsidP="008F7A9D">
      <w:pPr>
        <w:ind w:left="720"/>
        <w:jc w:val="both"/>
      </w:pPr>
    </w:p>
    <w:p w:rsidR="008F7A9D" w:rsidRDefault="008F7A9D" w:rsidP="008C083B">
      <w:pPr>
        <w:keepNext/>
        <w:numPr>
          <w:ilvl w:val="0"/>
          <w:numId w:val="37"/>
        </w:numPr>
        <w:jc w:val="both"/>
        <w:outlineLvl w:val="0"/>
        <w:rPr>
          <w:b/>
          <w:bCs/>
          <w:kern w:val="32"/>
        </w:rPr>
      </w:pPr>
      <w:r>
        <w:rPr>
          <w:b/>
          <w:bCs/>
          <w:kern w:val="32"/>
        </w:rPr>
        <w:t>Обжалование решения</w:t>
      </w:r>
    </w:p>
    <w:p w:rsidR="008F7A9D" w:rsidRDefault="008F7A9D" w:rsidP="008C083B">
      <w:pPr>
        <w:numPr>
          <w:ilvl w:val="1"/>
          <w:numId w:val="49"/>
        </w:numPr>
        <w:tabs>
          <w:tab w:val="num" w:pos="720"/>
        </w:tabs>
        <w:ind w:left="720"/>
        <w:jc w:val="both"/>
      </w:pPr>
      <w:r>
        <w:t>В случае если индивидуальный трудовой спор не рассмотрен КТС в десятидневный срок, работник вправе перенести его рассмотрение в суд.</w:t>
      </w:r>
    </w:p>
    <w:p w:rsidR="008F7A9D" w:rsidRDefault="008F7A9D" w:rsidP="008C083B">
      <w:pPr>
        <w:numPr>
          <w:ilvl w:val="1"/>
          <w:numId w:val="49"/>
        </w:numPr>
        <w:tabs>
          <w:tab w:val="num" w:pos="720"/>
        </w:tabs>
        <w:ind w:left="720"/>
        <w:jc w:val="both"/>
      </w:pPr>
      <w:r>
        <w:t>Решение КТС может быть обжаловано работником или работодателем в суд в десятидневный срок со дня вручения ему копии решения комиссии</w:t>
      </w:r>
    </w:p>
    <w:p w:rsidR="001419E2" w:rsidRDefault="001419E2" w:rsidP="001419E2">
      <w:pPr>
        <w:tabs>
          <w:tab w:val="num" w:pos="1080"/>
        </w:tabs>
        <w:ind w:left="720"/>
        <w:jc w:val="both"/>
      </w:pPr>
    </w:p>
    <w:p w:rsidR="008F7A9D" w:rsidRPr="00FF57BD" w:rsidRDefault="00A2098D" w:rsidP="00A2098D">
      <w:pPr>
        <w:pStyle w:val="ae"/>
        <w:ind w:left="390"/>
        <w:rPr>
          <w:sz w:val="25"/>
          <w:szCs w:val="25"/>
        </w:rPr>
      </w:pPr>
      <w:r>
        <w:rPr>
          <w:sz w:val="25"/>
          <w:szCs w:val="25"/>
        </w:rPr>
        <w:t xml:space="preserve">                       </w:t>
      </w:r>
      <w:r w:rsidR="008F7A9D" w:rsidRPr="00FF57BD">
        <w:rPr>
          <w:sz w:val="25"/>
          <w:szCs w:val="25"/>
        </w:rPr>
        <w:t>ЖУРНАЛ регистрации ЗАЯВЛЕНИЙ РАБОТНИКОВ</w:t>
      </w:r>
    </w:p>
    <w:p w:rsidR="008F7A9D" w:rsidRPr="00C953AA" w:rsidRDefault="008F7A9D" w:rsidP="00C953AA">
      <w:pPr>
        <w:jc w:val="center"/>
        <w:rPr>
          <w:sz w:val="25"/>
          <w:szCs w:val="25"/>
        </w:rPr>
      </w:pPr>
      <w:r w:rsidRPr="00C953AA">
        <w:rPr>
          <w:sz w:val="25"/>
          <w:szCs w:val="25"/>
        </w:rPr>
        <w:t>в комиссию по трудовым спорам</w:t>
      </w:r>
    </w:p>
    <w:p w:rsidR="008F7A9D" w:rsidRPr="00FF57BD" w:rsidRDefault="008F7A9D" w:rsidP="00C953AA">
      <w:pPr>
        <w:pStyle w:val="ae"/>
        <w:ind w:left="390"/>
        <w:rPr>
          <w:sz w:val="25"/>
          <w:szCs w:val="25"/>
        </w:rPr>
      </w:pPr>
    </w:p>
    <w:p w:rsidR="008F7A9D" w:rsidRPr="00FF57BD" w:rsidRDefault="008F7A9D" w:rsidP="00C953AA">
      <w:pPr>
        <w:pStyle w:val="ae"/>
        <w:ind w:left="390"/>
        <w:rPr>
          <w:bCs/>
          <w:sz w:val="25"/>
          <w:szCs w:val="25"/>
        </w:rPr>
      </w:pPr>
      <w:r w:rsidRPr="00FF57BD">
        <w:rPr>
          <w:bCs/>
          <w:sz w:val="25"/>
          <w:szCs w:val="25"/>
        </w:rPr>
        <w:t>_____________________________________________________________________</w:t>
      </w:r>
      <w:r w:rsidR="00C953AA">
        <w:rPr>
          <w:bCs/>
          <w:sz w:val="25"/>
          <w:szCs w:val="25"/>
        </w:rPr>
        <w:t>____</w:t>
      </w:r>
    </w:p>
    <w:p w:rsidR="008F7A9D" w:rsidRPr="00FF57BD" w:rsidRDefault="008F7A9D" w:rsidP="00C953AA">
      <w:pPr>
        <w:pStyle w:val="ae"/>
        <w:ind w:left="390"/>
        <w:rPr>
          <w:sz w:val="25"/>
          <w:szCs w:val="25"/>
        </w:rPr>
      </w:pPr>
      <w:r w:rsidRPr="00FF57BD">
        <w:rPr>
          <w:bCs/>
          <w:sz w:val="25"/>
          <w:szCs w:val="25"/>
        </w:rPr>
        <w:t>_____________________________________________</w:t>
      </w:r>
      <w:r w:rsidR="00C953AA">
        <w:rPr>
          <w:bCs/>
          <w:sz w:val="25"/>
          <w:szCs w:val="25"/>
        </w:rPr>
        <w:t>____________________________</w:t>
      </w:r>
    </w:p>
    <w:p w:rsidR="008F7A9D" w:rsidRPr="00FF57BD" w:rsidRDefault="008F7A9D" w:rsidP="00C953AA">
      <w:pPr>
        <w:pStyle w:val="ae"/>
        <w:ind w:left="390"/>
        <w:jc w:val="center"/>
        <w:rPr>
          <w:vertAlign w:val="superscript"/>
        </w:rPr>
      </w:pPr>
      <w:r w:rsidRPr="00FF57BD">
        <w:rPr>
          <w:vertAlign w:val="superscript"/>
        </w:rPr>
        <w:t>Название образовательного учреждения, рабочего подразделения</w:t>
      </w:r>
    </w:p>
    <w:p w:rsidR="008F7A9D" w:rsidRPr="00C953AA" w:rsidRDefault="008F7A9D" w:rsidP="00C953AA">
      <w:pPr>
        <w:jc w:val="center"/>
        <w:rPr>
          <w:vertAlign w:val="superscript"/>
        </w:rPr>
      </w:pPr>
    </w:p>
    <w:tbl>
      <w:tblPr>
        <w:tblW w:w="10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1"/>
        <w:gridCol w:w="528"/>
        <w:gridCol w:w="567"/>
        <w:gridCol w:w="567"/>
        <w:gridCol w:w="425"/>
        <w:gridCol w:w="425"/>
        <w:gridCol w:w="426"/>
        <w:gridCol w:w="424"/>
        <w:gridCol w:w="425"/>
        <w:gridCol w:w="426"/>
        <w:gridCol w:w="425"/>
        <w:gridCol w:w="570"/>
        <w:gridCol w:w="567"/>
        <w:gridCol w:w="567"/>
        <w:gridCol w:w="567"/>
        <w:gridCol w:w="709"/>
        <w:gridCol w:w="567"/>
        <w:gridCol w:w="878"/>
        <w:gridCol w:w="681"/>
      </w:tblGrid>
      <w:tr w:rsidR="008F7A9D" w:rsidRPr="00515EBE" w:rsidTr="008F7A9D">
        <w:trPr>
          <w:cantSplit/>
          <w:trHeight w:val="459"/>
        </w:trPr>
        <w:tc>
          <w:tcPr>
            <w:tcW w:w="431" w:type="dxa"/>
            <w:vMerge w:val="restart"/>
            <w:shd w:val="clear" w:color="auto" w:fill="auto"/>
          </w:tcPr>
          <w:p w:rsidR="008F7A9D" w:rsidRPr="00223B59" w:rsidRDefault="008F7A9D" w:rsidP="008F7A9D">
            <w:pPr>
              <w:pStyle w:val="af8"/>
              <w:spacing w:before="0"/>
              <w:jc w:val="both"/>
              <w:rPr>
                <w:rFonts w:ascii="Times New Roman" w:hAnsi="Times New Roman"/>
                <w:b w:val="0"/>
                <w:sz w:val="25"/>
                <w:szCs w:val="25"/>
                <w:vertAlign w:val="superscript"/>
              </w:rPr>
            </w:pPr>
            <w:r w:rsidRPr="00223B59">
              <w:rPr>
                <w:rFonts w:ascii="Times New Roman" w:hAnsi="Times New Roman"/>
                <w:b w:val="0"/>
                <w:sz w:val="25"/>
                <w:szCs w:val="25"/>
                <w:vertAlign w:val="superscript"/>
              </w:rPr>
              <w:t>№ п/п</w:t>
            </w:r>
          </w:p>
        </w:tc>
        <w:tc>
          <w:tcPr>
            <w:tcW w:w="528" w:type="dxa"/>
            <w:vMerge w:val="restart"/>
            <w:shd w:val="clear" w:color="auto" w:fill="auto"/>
            <w:textDirection w:val="btLr"/>
          </w:tcPr>
          <w:p w:rsidR="008F7A9D" w:rsidRPr="00223B59" w:rsidRDefault="008F7A9D" w:rsidP="008F7A9D">
            <w:pPr>
              <w:pStyle w:val="af8"/>
              <w:spacing w:before="0"/>
              <w:ind w:left="113" w:right="113"/>
              <w:jc w:val="both"/>
              <w:rPr>
                <w:rFonts w:ascii="Times New Roman" w:hAnsi="Times New Roman"/>
                <w:b w:val="0"/>
                <w:sz w:val="25"/>
                <w:szCs w:val="25"/>
                <w:vertAlign w:val="superscript"/>
              </w:rPr>
            </w:pPr>
            <w:r w:rsidRPr="00223B59">
              <w:rPr>
                <w:rFonts w:ascii="Times New Roman" w:hAnsi="Times New Roman"/>
                <w:b w:val="0"/>
                <w:sz w:val="25"/>
                <w:szCs w:val="25"/>
                <w:vertAlign w:val="superscript"/>
              </w:rPr>
              <w:t>Дата  подачи заявления</w:t>
            </w:r>
          </w:p>
        </w:tc>
        <w:tc>
          <w:tcPr>
            <w:tcW w:w="567" w:type="dxa"/>
            <w:vMerge w:val="restart"/>
            <w:shd w:val="clear" w:color="auto" w:fill="auto"/>
            <w:textDirection w:val="btLr"/>
          </w:tcPr>
          <w:p w:rsidR="008F7A9D" w:rsidRPr="00223B59" w:rsidRDefault="008F7A9D" w:rsidP="008F7A9D">
            <w:pPr>
              <w:pStyle w:val="af8"/>
              <w:spacing w:before="0"/>
              <w:ind w:left="113" w:right="113"/>
              <w:jc w:val="both"/>
              <w:rPr>
                <w:rFonts w:ascii="Times New Roman" w:hAnsi="Times New Roman"/>
                <w:b w:val="0"/>
                <w:sz w:val="25"/>
                <w:szCs w:val="25"/>
                <w:vertAlign w:val="superscript"/>
              </w:rPr>
            </w:pPr>
            <w:r w:rsidRPr="00223B59">
              <w:rPr>
                <w:rFonts w:ascii="Times New Roman" w:hAnsi="Times New Roman"/>
                <w:b w:val="0"/>
                <w:sz w:val="25"/>
                <w:szCs w:val="25"/>
                <w:vertAlign w:val="superscript"/>
              </w:rPr>
              <w:t>Ф.И.О. работника</w:t>
            </w:r>
          </w:p>
        </w:tc>
        <w:tc>
          <w:tcPr>
            <w:tcW w:w="567" w:type="dxa"/>
            <w:vMerge w:val="restart"/>
            <w:shd w:val="clear" w:color="auto" w:fill="auto"/>
            <w:textDirection w:val="btLr"/>
          </w:tcPr>
          <w:p w:rsidR="008F7A9D" w:rsidRPr="00223B59" w:rsidRDefault="008F7A9D" w:rsidP="008F7A9D">
            <w:pPr>
              <w:pStyle w:val="af8"/>
              <w:spacing w:before="0"/>
              <w:ind w:left="113" w:right="113"/>
              <w:jc w:val="both"/>
              <w:rPr>
                <w:rFonts w:ascii="Times New Roman" w:hAnsi="Times New Roman"/>
                <w:b w:val="0"/>
                <w:sz w:val="25"/>
                <w:szCs w:val="25"/>
                <w:vertAlign w:val="superscript"/>
              </w:rPr>
            </w:pPr>
            <w:r w:rsidRPr="00223B59">
              <w:rPr>
                <w:rFonts w:ascii="Times New Roman" w:hAnsi="Times New Roman"/>
                <w:b w:val="0"/>
                <w:sz w:val="25"/>
                <w:szCs w:val="25"/>
                <w:vertAlign w:val="superscript"/>
              </w:rPr>
              <w:t>Существо спора</w:t>
            </w:r>
          </w:p>
        </w:tc>
        <w:tc>
          <w:tcPr>
            <w:tcW w:w="425" w:type="dxa"/>
            <w:vMerge w:val="restart"/>
            <w:shd w:val="clear" w:color="auto" w:fill="auto"/>
            <w:textDirection w:val="btLr"/>
          </w:tcPr>
          <w:p w:rsidR="008F7A9D" w:rsidRPr="00223B59" w:rsidRDefault="008F7A9D" w:rsidP="008F7A9D">
            <w:pPr>
              <w:pStyle w:val="af8"/>
              <w:spacing w:before="0"/>
              <w:ind w:left="113" w:right="113"/>
              <w:jc w:val="both"/>
              <w:rPr>
                <w:rFonts w:ascii="Times New Roman" w:hAnsi="Times New Roman"/>
                <w:b w:val="0"/>
                <w:sz w:val="25"/>
                <w:szCs w:val="25"/>
                <w:vertAlign w:val="superscript"/>
              </w:rPr>
            </w:pPr>
            <w:r w:rsidRPr="00223B59">
              <w:rPr>
                <w:rFonts w:ascii="Times New Roman" w:hAnsi="Times New Roman"/>
                <w:b w:val="0"/>
                <w:sz w:val="25"/>
                <w:szCs w:val="25"/>
                <w:vertAlign w:val="superscript"/>
              </w:rPr>
              <w:t>Существо решения</w:t>
            </w:r>
          </w:p>
        </w:tc>
        <w:tc>
          <w:tcPr>
            <w:tcW w:w="425" w:type="dxa"/>
            <w:vMerge w:val="restart"/>
            <w:shd w:val="clear" w:color="auto" w:fill="auto"/>
            <w:textDirection w:val="btLr"/>
          </w:tcPr>
          <w:p w:rsidR="008F7A9D" w:rsidRPr="00223B59" w:rsidRDefault="008F7A9D" w:rsidP="008F7A9D">
            <w:pPr>
              <w:pStyle w:val="af8"/>
              <w:spacing w:before="0"/>
              <w:ind w:left="113" w:right="113"/>
              <w:jc w:val="both"/>
              <w:rPr>
                <w:rFonts w:ascii="Times New Roman" w:hAnsi="Times New Roman"/>
                <w:b w:val="0"/>
                <w:sz w:val="25"/>
                <w:szCs w:val="25"/>
                <w:vertAlign w:val="superscript"/>
              </w:rPr>
            </w:pPr>
            <w:r w:rsidRPr="00223B59">
              <w:rPr>
                <w:rFonts w:ascii="Times New Roman" w:hAnsi="Times New Roman"/>
                <w:b w:val="0"/>
                <w:sz w:val="25"/>
                <w:szCs w:val="25"/>
                <w:vertAlign w:val="superscript"/>
              </w:rPr>
              <w:t>Дата решения КТС</w:t>
            </w:r>
          </w:p>
        </w:tc>
        <w:tc>
          <w:tcPr>
            <w:tcW w:w="1701" w:type="dxa"/>
            <w:gridSpan w:val="4"/>
            <w:shd w:val="clear" w:color="auto" w:fill="auto"/>
          </w:tcPr>
          <w:p w:rsidR="008F7A9D" w:rsidRPr="00223B59" w:rsidRDefault="008F7A9D" w:rsidP="008F7A9D">
            <w:pPr>
              <w:pStyle w:val="af8"/>
              <w:spacing w:before="0"/>
              <w:jc w:val="both"/>
              <w:rPr>
                <w:rFonts w:ascii="Times New Roman" w:hAnsi="Times New Roman"/>
                <w:b w:val="0"/>
                <w:sz w:val="25"/>
                <w:szCs w:val="25"/>
                <w:vertAlign w:val="superscript"/>
              </w:rPr>
            </w:pPr>
            <w:r w:rsidRPr="00223B59">
              <w:rPr>
                <w:rFonts w:ascii="Times New Roman" w:hAnsi="Times New Roman"/>
                <w:b w:val="0"/>
                <w:sz w:val="25"/>
                <w:szCs w:val="25"/>
                <w:vertAlign w:val="superscript"/>
              </w:rPr>
              <w:t>Выдача копии решения КТС</w:t>
            </w:r>
          </w:p>
        </w:tc>
        <w:tc>
          <w:tcPr>
            <w:tcW w:w="425" w:type="dxa"/>
            <w:vMerge w:val="restart"/>
            <w:shd w:val="clear" w:color="auto" w:fill="auto"/>
            <w:textDirection w:val="btLr"/>
          </w:tcPr>
          <w:p w:rsidR="008F7A9D" w:rsidRPr="00223B59" w:rsidRDefault="008F7A9D" w:rsidP="008F7A9D">
            <w:pPr>
              <w:pStyle w:val="af8"/>
              <w:spacing w:before="0"/>
              <w:ind w:left="113" w:right="113"/>
              <w:jc w:val="both"/>
              <w:rPr>
                <w:rFonts w:ascii="Times New Roman" w:hAnsi="Times New Roman"/>
                <w:b w:val="0"/>
                <w:sz w:val="25"/>
                <w:szCs w:val="25"/>
                <w:vertAlign w:val="superscript"/>
              </w:rPr>
            </w:pPr>
            <w:r w:rsidRPr="00223B59">
              <w:rPr>
                <w:rFonts w:ascii="Times New Roman" w:hAnsi="Times New Roman"/>
                <w:b w:val="0"/>
                <w:sz w:val="25"/>
                <w:szCs w:val="25"/>
                <w:vertAlign w:val="superscript"/>
              </w:rPr>
              <w:t>Дата исполнения решения</w:t>
            </w:r>
          </w:p>
        </w:tc>
        <w:tc>
          <w:tcPr>
            <w:tcW w:w="1137" w:type="dxa"/>
            <w:gridSpan w:val="2"/>
            <w:vMerge w:val="restart"/>
            <w:shd w:val="clear" w:color="auto" w:fill="auto"/>
          </w:tcPr>
          <w:p w:rsidR="008F7A9D" w:rsidRPr="00223B59" w:rsidRDefault="008F7A9D" w:rsidP="008F7A9D">
            <w:pPr>
              <w:pStyle w:val="af8"/>
              <w:spacing w:before="0"/>
              <w:rPr>
                <w:rFonts w:ascii="Times New Roman" w:hAnsi="Times New Roman"/>
                <w:b w:val="0"/>
                <w:sz w:val="25"/>
                <w:szCs w:val="25"/>
                <w:vertAlign w:val="superscript"/>
              </w:rPr>
            </w:pPr>
            <w:r w:rsidRPr="00223B59">
              <w:rPr>
                <w:rFonts w:ascii="Times New Roman" w:hAnsi="Times New Roman"/>
                <w:b w:val="0"/>
                <w:sz w:val="25"/>
                <w:szCs w:val="25"/>
                <w:vertAlign w:val="superscript"/>
              </w:rPr>
              <w:t>Выдача удостоверения работнику на принудительное исполнение</w:t>
            </w:r>
          </w:p>
        </w:tc>
        <w:tc>
          <w:tcPr>
            <w:tcW w:w="1134" w:type="dxa"/>
            <w:gridSpan w:val="2"/>
            <w:vMerge w:val="restart"/>
            <w:tcBorders>
              <w:right w:val="single" w:sz="4" w:space="0" w:color="auto"/>
            </w:tcBorders>
            <w:shd w:val="clear" w:color="auto" w:fill="auto"/>
          </w:tcPr>
          <w:p w:rsidR="008F7A9D" w:rsidRPr="00223B59" w:rsidRDefault="008F7A9D" w:rsidP="008F7A9D">
            <w:pPr>
              <w:pStyle w:val="af8"/>
              <w:spacing w:before="0"/>
              <w:jc w:val="both"/>
              <w:rPr>
                <w:rFonts w:ascii="Times New Roman" w:hAnsi="Times New Roman"/>
                <w:b w:val="0"/>
                <w:sz w:val="25"/>
                <w:szCs w:val="25"/>
                <w:vertAlign w:val="superscript"/>
              </w:rPr>
            </w:pPr>
            <w:r w:rsidRPr="00223B59">
              <w:rPr>
                <w:rFonts w:ascii="Times New Roman" w:hAnsi="Times New Roman"/>
                <w:b w:val="0"/>
                <w:sz w:val="25"/>
                <w:szCs w:val="25"/>
                <w:vertAlign w:val="superscript"/>
              </w:rPr>
              <w:t>Выдачи дубликата удостоверения</w:t>
            </w:r>
          </w:p>
        </w:tc>
        <w:tc>
          <w:tcPr>
            <w:tcW w:w="2835" w:type="dxa"/>
            <w:gridSpan w:val="4"/>
            <w:tcBorders>
              <w:top w:val="single" w:sz="4" w:space="0" w:color="auto"/>
              <w:left w:val="single" w:sz="4" w:space="0" w:color="auto"/>
              <w:bottom w:val="single" w:sz="4" w:space="0" w:color="auto"/>
              <w:right w:val="single" w:sz="4" w:space="0" w:color="auto"/>
            </w:tcBorders>
            <w:shd w:val="clear" w:color="auto" w:fill="auto"/>
          </w:tcPr>
          <w:p w:rsidR="008F7A9D" w:rsidRPr="00223B59" w:rsidRDefault="008F7A9D" w:rsidP="008F7A9D">
            <w:pPr>
              <w:pStyle w:val="af8"/>
              <w:spacing w:before="0"/>
              <w:rPr>
                <w:rFonts w:ascii="Times New Roman" w:hAnsi="Times New Roman"/>
                <w:b w:val="0"/>
                <w:sz w:val="25"/>
                <w:szCs w:val="25"/>
                <w:vertAlign w:val="superscript"/>
              </w:rPr>
            </w:pPr>
            <w:r w:rsidRPr="00223B59">
              <w:rPr>
                <w:rFonts w:ascii="Times New Roman" w:hAnsi="Times New Roman"/>
                <w:b w:val="0"/>
                <w:sz w:val="25"/>
                <w:szCs w:val="25"/>
                <w:vertAlign w:val="superscript"/>
              </w:rPr>
              <w:t>Продление срока обращения к судебному исполнителю</w:t>
            </w:r>
          </w:p>
        </w:tc>
      </w:tr>
      <w:tr w:rsidR="008F7A9D" w:rsidRPr="00515EBE" w:rsidTr="008F7A9D">
        <w:trPr>
          <w:cantSplit/>
          <w:trHeight w:val="1134"/>
        </w:trPr>
        <w:tc>
          <w:tcPr>
            <w:tcW w:w="431" w:type="dxa"/>
            <w:vMerge/>
            <w:shd w:val="clear" w:color="auto" w:fill="auto"/>
          </w:tcPr>
          <w:p w:rsidR="008F7A9D" w:rsidRPr="00223B59" w:rsidRDefault="008F7A9D" w:rsidP="008F7A9D">
            <w:pPr>
              <w:pStyle w:val="af8"/>
              <w:spacing w:before="0"/>
              <w:jc w:val="both"/>
              <w:rPr>
                <w:rFonts w:ascii="Times New Roman" w:hAnsi="Times New Roman"/>
                <w:b w:val="0"/>
                <w:sz w:val="25"/>
                <w:szCs w:val="25"/>
                <w:vertAlign w:val="superscript"/>
              </w:rPr>
            </w:pPr>
          </w:p>
        </w:tc>
        <w:tc>
          <w:tcPr>
            <w:tcW w:w="528" w:type="dxa"/>
            <w:vMerge/>
            <w:shd w:val="clear" w:color="auto" w:fill="auto"/>
            <w:textDirection w:val="btLr"/>
          </w:tcPr>
          <w:p w:rsidR="008F7A9D" w:rsidRPr="00223B59" w:rsidRDefault="008F7A9D" w:rsidP="008F7A9D">
            <w:pPr>
              <w:pStyle w:val="af8"/>
              <w:spacing w:before="0"/>
              <w:ind w:left="113" w:right="113"/>
              <w:jc w:val="both"/>
              <w:rPr>
                <w:rFonts w:ascii="Times New Roman" w:hAnsi="Times New Roman"/>
                <w:b w:val="0"/>
                <w:sz w:val="25"/>
                <w:szCs w:val="25"/>
                <w:vertAlign w:val="superscript"/>
              </w:rPr>
            </w:pPr>
          </w:p>
        </w:tc>
        <w:tc>
          <w:tcPr>
            <w:tcW w:w="567" w:type="dxa"/>
            <w:vMerge/>
            <w:shd w:val="clear" w:color="auto" w:fill="auto"/>
            <w:textDirection w:val="btLr"/>
          </w:tcPr>
          <w:p w:rsidR="008F7A9D" w:rsidRPr="00223B59" w:rsidRDefault="008F7A9D" w:rsidP="008F7A9D">
            <w:pPr>
              <w:pStyle w:val="af8"/>
              <w:spacing w:before="0"/>
              <w:ind w:left="113" w:right="113"/>
              <w:jc w:val="both"/>
              <w:rPr>
                <w:rFonts w:ascii="Times New Roman" w:hAnsi="Times New Roman"/>
                <w:b w:val="0"/>
                <w:sz w:val="25"/>
                <w:szCs w:val="25"/>
                <w:vertAlign w:val="superscript"/>
              </w:rPr>
            </w:pPr>
          </w:p>
        </w:tc>
        <w:tc>
          <w:tcPr>
            <w:tcW w:w="567" w:type="dxa"/>
            <w:vMerge/>
            <w:shd w:val="clear" w:color="auto" w:fill="auto"/>
            <w:textDirection w:val="btLr"/>
          </w:tcPr>
          <w:p w:rsidR="008F7A9D" w:rsidRPr="00223B59" w:rsidRDefault="008F7A9D" w:rsidP="008F7A9D">
            <w:pPr>
              <w:pStyle w:val="af8"/>
              <w:spacing w:before="0"/>
              <w:ind w:left="113" w:right="113"/>
              <w:jc w:val="both"/>
              <w:rPr>
                <w:rFonts w:ascii="Times New Roman" w:hAnsi="Times New Roman"/>
                <w:b w:val="0"/>
                <w:sz w:val="25"/>
                <w:szCs w:val="25"/>
                <w:vertAlign w:val="superscript"/>
              </w:rPr>
            </w:pPr>
          </w:p>
        </w:tc>
        <w:tc>
          <w:tcPr>
            <w:tcW w:w="425" w:type="dxa"/>
            <w:vMerge/>
            <w:shd w:val="clear" w:color="auto" w:fill="auto"/>
            <w:textDirection w:val="btLr"/>
          </w:tcPr>
          <w:p w:rsidR="008F7A9D" w:rsidRPr="00223B59" w:rsidRDefault="008F7A9D" w:rsidP="008F7A9D">
            <w:pPr>
              <w:pStyle w:val="af8"/>
              <w:spacing w:before="0"/>
              <w:ind w:left="113" w:right="113"/>
              <w:jc w:val="both"/>
              <w:rPr>
                <w:rFonts w:ascii="Times New Roman" w:hAnsi="Times New Roman"/>
                <w:b w:val="0"/>
                <w:sz w:val="25"/>
                <w:szCs w:val="25"/>
                <w:vertAlign w:val="superscript"/>
              </w:rPr>
            </w:pPr>
          </w:p>
        </w:tc>
        <w:tc>
          <w:tcPr>
            <w:tcW w:w="425" w:type="dxa"/>
            <w:vMerge/>
            <w:shd w:val="clear" w:color="auto" w:fill="auto"/>
            <w:textDirection w:val="btLr"/>
          </w:tcPr>
          <w:p w:rsidR="008F7A9D" w:rsidRPr="00223B59" w:rsidRDefault="008F7A9D" w:rsidP="008F7A9D">
            <w:pPr>
              <w:pStyle w:val="af8"/>
              <w:spacing w:before="0"/>
              <w:ind w:left="113" w:right="113"/>
              <w:jc w:val="both"/>
              <w:rPr>
                <w:rFonts w:ascii="Times New Roman" w:hAnsi="Times New Roman"/>
                <w:b w:val="0"/>
                <w:sz w:val="25"/>
                <w:szCs w:val="25"/>
                <w:vertAlign w:val="superscript"/>
              </w:rPr>
            </w:pPr>
          </w:p>
        </w:tc>
        <w:tc>
          <w:tcPr>
            <w:tcW w:w="850" w:type="dxa"/>
            <w:gridSpan w:val="2"/>
            <w:shd w:val="clear" w:color="auto" w:fill="auto"/>
          </w:tcPr>
          <w:p w:rsidR="008F7A9D" w:rsidRPr="00223B59" w:rsidRDefault="008F7A9D" w:rsidP="008F7A9D">
            <w:pPr>
              <w:pStyle w:val="af8"/>
              <w:spacing w:before="0"/>
              <w:rPr>
                <w:rFonts w:ascii="Times New Roman" w:hAnsi="Times New Roman"/>
                <w:b w:val="0"/>
                <w:sz w:val="25"/>
                <w:szCs w:val="25"/>
                <w:vertAlign w:val="superscript"/>
              </w:rPr>
            </w:pPr>
            <w:r w:rsidRPr="00223B59">
              <w:rPr>
                <w:rFonts w:ascii="Times New Roman" w:hAnsi="Times New Roman"/>
                <w:b w:val="0"/>
                <w:sz w:val="25"/>
                <w:szCs w:val="25"/>
                <w:vertAlign w:val="superscript"/>
              </w:rPr>
              <w:t>Руководителю ОУ</w:t>
            </w:r>
          </w:p>
        </w:tc>
        <w:tc>
          <w:tcPr>
            <w:tcW w:w="851" w:type="dxa"/>
            <w:gridSpan w:val="2"/>
            <w:shd w:val="clear" w:color="auto" w:fill="auto"/>
          </w:tcPr>
          <w:p w:rsidR="008F7A9D" w:rsidRPr="00223B59" w:rsidRDefault="008F7A9D" w:rsidP="008F7A9D">
            <w:pPr>
              <w:pStyle w:val="af8"/>
              <w:spacing w:before="0"/>
              <w:rPr>
                <w:rFonts w:ascii="Times New Roman" w:hAnsi="Times New Roman"/>
                <w:b w:val="0"/>
                <w:sz w:val="25"/>
                <w:szCs w:val="25"/>
                <w:vertAlign w:val="superscript"/>
              </w:rPr>
            </w:pPr>
            <w:r w:rsidRPr="00223B59">
              <w:rPr>
                <w:rFonts w:ascii="Times New Roman" w:hAnsi="Times New Roman"/>
                <w:b w:val="0"/>
                <w:sz w:val="25"/>
                <w:szCs w:val="25"/>
                <w:vertAlign w:val="superscript"/>
              </w:rPr>
              <w:t>Работнику</w:t>
            </w:r>
          </w:p>
          <w:p w:rsidR="008F7A9D" w:rsidRPr="00123D9D" w:rsidRDefault="008F7A9D" w:rsidP="008F7A9D">
            <w:pPr>
              <w:jc w:val="center"/>
            </w:pPr>
          </w:p>
        </w:tc>
        <w:tc>
          <w:tcPr>
            <w:tcW w:w="425" w:type="dxa"/>
            <w:vMerge/>
            <w:shd w:val="clear" w:color="auto" w:fill="auto"/>
          </w:tcPr>
          <w:p w:rsidR="008F7A9D" w:rsidRPr="00223B59" w:rsidRDefault="008F7A9D" w:rsidP="008F7A9D">
            <w:pPr>
              <w:pStyle w:val="af8"/>
              <w:spacing w:before="0"/>
              <w:jc w:val="both"/>
              <w:rPr>
                <w:rFonts w:ascii="Times New Roman" w:hAnsi="Times New Roman"/>
                <w:b w:val="0"/>
                <w:sz w:val="25"/>
                <w:szCs w:val="25"/>
                <w:vertAlign w:val="superscript"/>
              </w:rPr>
            </w:pPr>
          </w:p>
        </w:tc>
        <w:tc>
          <w:tcPr>
            <w:tcW w:w="1137" w:type="dxa"/>
            <w:gridSpan w:val="2"/>
            <w:vMerge/>
            <w:shd w:val="clear" w:color="auto" w:fill="auto"/>
          </w:tcPr>
          <w:p w:rsidR="008F7A9D" w:rsidRPr="00223B59" w:rsidRDefault="008F7A9D" w:rsidP="008F7A9D">
            <w:pPr>
              <w:pStyle w:val="af8"/>
              <w:spacing w:before="0"/>
              <w:jc w:val="both"/>
              <w:rPr>
                <w:rFonts w:ascii="Times New Roman" w:hAnsi="Times New Roman"/>
                <w:b w:val="0"/>
                <w:sz w:val="25"/>
                <w:szCs w:val="25"/>
                <w:vertAlign w:val="superscript"/>
              </w:rPr>
            </w:pPr>
          </w:p>
        </w:tc>
        <w:tc>
          <w:tcPr>
            <w:tcW w:w="1134" w:type="dxa"/>
            <w:gridSpan w:val="2"/>
            <w:vMerge/>
            <w:shd w:val="clear" w:color="auto" w:fill="auto"/>
          </w:tcPr>
          <w:p w:rsidR="008F7A9D" w:rsidRPr="00223B59" w:rsidRDefault="008F7A9D" w:rsidP="008F7A9D">
            <w:pPr>
              <w:pStyle w:val="af8"/>
              <w:spacing w:before="0"/>
              <w:jc w:val="both"/>
              <w:rPr>
                <w:rFonts w:ascii="Times New Roman" w:hAnsi="Times New Roman"/>
                <w:b w:val="0"/>
                <w:sz w:val="25"/>
                <w:szCs w:val="25"/>
                <w:vertAlign w:val="superscript"/>
              </w:rPr>
            </w:pPr>
          </w:p>
        </w:tc>
        <w:tc>
          <w:tcPr>
            <w:tcW w:w="709" w:type="dxa"/>
            <w:tcBorders>
              <w:top w:val="single" w:sz="4" w:space="0" w:color="auto"/>
            </w:tcBorders>
            <w:shd w:val="clear" w:color="auto" w:fill="auto"/>
            <w:textDirection w:val="btLr"/>
          </w:tcPr>
          <w:p w:rsidR="008F7A9D" w:rsidRPr="00223B59" w:rsidRDefault="008F7A9D" w:rsidP="008F7A9D">
            <w:pPr>
              <w:pStyle w:val="af8"/>
              <w:spacing w:before="0"/>
              <w:ind w:left="113" w:right="113"/>
              <w:jc w:val="both"/>
              <w:rPr>
                <w:rFonts w:ascii="Times New Roman" w:hAnsi="Times New Roman"/>
                <w:b w:val="0"/>
                <w:sz w:val="25"/>
                <w:szCs w:val="25"/>
                <w:vertAlign w:val="superscript"/>
              </w:rPr>
            </w:pPr>
            <w:r w:rsidRPr="00223B59">
              <w:rPr>
                <w:rFonts w:ascii="Times New Roman" w:hAnsi="Times New Roman"/>
                <w:b w:val="0"/>
                <w:sz w:val="25"/>
                <w:szCs w:val="25"/>
                <w:vertAlign w:val="superscript"/>
              </w:rPr>
              <w:t>Дата обращения работника в КТС</w:t>
            </w:r>
          </w:p>
        </w:tc>
        <w:tc>
          <w:tcPr>
            <w:tcW w:w="567" w:type="dxa"/>
            <w:tcBorders>
              <w:top w:val="single" w:sz="4" w:space="0" w:color="auto"/>
            </w:tcBorders>
            <w:shd w:val="clear" w:color="auto" w:fill="auto"/>
            <w:textDirection w:val="btLr"/>
          </w:tcPr>
          <w:p w:rsidR="008F7A9D" w:rsidRPr="00223B59" w:rsidRDefault="008F7A9D" w:rsidP="008F7A9D">
            <w:pPr>
              <w:pStyle w:val="af8"/>
              <w:spacing w:before="0"/>
              <w:ind w:left="113" w:right="113"/>
              <w:jc w:val="both"/>
              <w:rPr>
                <w:rFonts w:ascii="Times New Roman" w:hAnsi="Times New Roman"/>
                <w:b w:val="0"/>
                <w:sz w:val="25"/>
                <w:szCs w:val="25"/>
                <w:vertAlign w:val="superscript"/>
              </w:rPr>
            </w:pPr>
            <w:r w:rsidRPr="00223B59">
              <w:rPr>
                <w:rFonts w:ascii="Times New Roman" w:hAnsi="Times New Roman"/>
                <w:b w:val="0"/>
                <w:sz w:val="25"/>
                <w:szCs w:val="25"/>
                <w:vertAlign w:val="superscript"/>
              </w:rPr>
              <w:t>Дата рассмотрения спора</w:t>
            </w:r>
          </w:p>
        </w:tc>
        <w:tc>
          <w:tcPr>
            <w:tcW w:w="1559" w:type="dxa"/>
            <w:gridSpan w:val="2"/>
            <w:tcBorders>
              <w:top w:val="single" w:sz="4" w:space="0" w:color="auto"/>
            </w:tcBorders>
            <w:shd w:val="clear" w:color="auto" w:fill="auto"/>
          </w:tcPr>
          <w:p w:rsidR="008F7A9D" w:rsidRPr="00223B59" w:rsidRDefault="008F7A9D" w:rsidP="008F7A9D">
            <w:pPr>
              <w:pStyle w:val="af8"/>
              <w:spacing w:before="0"/>
              <w:rPr>
                <w:rFonts w:ascii="Times New Roman" w:hAnsi="Times New Roman"/>
                <w:b w:val="0"/>
                <w:sz w:val="25"/>
                <w:szCs w:val="25"/>
                <w:vertAlign w:val="superscript"/>
              </w:rPr>
            </w:pPr>
            <w:r w:rsidRPr="00223B59">
              <w:rPr>
                <w:rFonts w:ascii="Times New Roman" w:hAnsi="Times New Roman"/>
                <w:b w:val="0"/>
                <w:sz w:val="25"/>
                <w:szCs w:val="25"/>
                <w:vertAlign w:val="superscript"/>
              </w:rPr>
              <w:t>Решение КТС</w:t>
            </w:r>
          </w:p>
        </w:tc>
      </w:tr>
      <w:tr w:rsidR="008F7A9D" w:rsidRPr="00515EBE" w:rsidTr="008F7A9D">
        <w:trPr>
          <w:cantSplit/>
          <w:trHeight w:val="1134"/>
        </w:trPr>
        <w:tc>
          <w:tcPr>
            <w:tcW w:w="431" w:type="dxa"/>
            <w:vMerge/>
            <w:shd w:val="clear" w:color="auto" w:fill="auto"/>
            <w:textDirection w:val="btLr"/>
          </w:tcPr>
          <w:p w:rsidR="008F7A9D" w:rsidRPr="00223B59" w:rsidRDefault="008F7A9D" w:rsidP="008F7A9D">
            <w:pPr>
              <w:pStyle w:val="af8"/>
              <w:spacing w:before="0"/>
              <w:ind w:left="113" w:right="113"/>
              <w:jc w:val="both"/>
              <w:rPr>
                <w:rFonts w:ascii="Times New Roman" w:hAnsi="Times New Roman"/>
                <w:b w:val="0"/>
                <w:sz w:val="25"/>
                <w:szCs w:val="25"/>
                <w:vertAlign w:val="superscript"/>
              </w:rPr>
            </w:pPr>
          </w:p>
        </w:tc>
        <w:tc>
          <w:tcPr>
            <w:tcW w:w="528" w:type="dxa"/>
            <w:vMerge/>
            <w:shd w:val="clear" w:color="auto" w:fill="auto"/>
            <w:textDirection w:val="btLr"/>
          </w:tcPr>
          <w:p w:rsidR="008F7A9D" w:rsidRPr="00223B59" w:rsidRDefault="008F7A9D" w:rsidP="008F7A9D">
            <w:pPr>
              <w:pStyle w:val="af8"/>
              <w:spacing w:before="0"/>
              <w:ind w:left="113" w:right="113"/>
              <w:jc w:val="both"/>
              <w:rPr>
                <w:rFonts w:ascii="Times New Roman" w:hAnsi="Times New Roman"/>
                <w:b w:val="0"/>
                <w:sz w:val="25"/>
                <w:szCs w:val="25"/>
                <w:vertAlign w:val="superscript"/>
              </w:rPr>
            </w:pPr>
          </w:p>
        </w:tc>
        <w:tc>
          <w:tcPr>
            <w:tcW w:w="567" w:type="dxa"/>
            <w:vMerge/>
            <w:shd w:val="clear" w:color="auto" w:fill="auto"/>
            <w:textDirection w:val="btLr"/>
          </w:tcPr>
          <w:p w:rsidR="008F7A9D" w:rsidRPr="00223B59" w:rsidRDefault="008F7A9D" w:rsidP="008F7A9D">
            <w:pPr>
              <w:pStyle w:val="af8"/>
              <w:spacing w:before="0"/>
              <w:ind w:left="113" w:right="113"/>
              <w:jc w:val="both"/>
              <w:rPr>
                <w:rFonts w:ascii="Times New Roman" w:hAnsi="Times New Roman"/>
                <w:b w:val="0"/>
                <w:sz w:val="25"/>
                <w:szCs w:val="25"/>
                <w:vertAlign w:val="superscript"/>
              </w:rPr>
            </w:pPr>
          </w:p>
        </w:tc>
        <w:tc>
          <w:tcPr>
            <w:tcW w:w="567" w:type="dxa"/>
            <w:vMerge/>
            <w:shd w:val="clear" w:color="auto" w:fill="auto"/>
            <w:textDirection w:val="btLr"/>
          </w:tcPr>
          <w:p w:rsidR="008F7A9D" w:rsidRPr="00223B59" w:rsidRDefault="008F7A9D" w:rsidP="008F7A9D">
            <w:pPr>
              <w:pStyle w:val="af8"/>
              <w:spacing w:before="0"/>
              <w:ind w:left="113" w:right="113"/>
              <w:jc w:val="both"/>
              <w:rPr>
                <w:rFonts w:ascii="Times New Roman" w:hAnsi="Times New Roman"/>
                <w:b w:val="0"/>
                <w:sz w:val="25"/>
                <w:szCs w:val="25"/>
                <w:vertAlign w:val="superscript"/>
              </w:rPr>
            </w:pPr>
          </w:p>
        </w:tc>
        <w:tc>
          <w:tcPr>
            <w:tcW w:w="425" w:type="dxa"/>
            <w:vMerge/>
            <w:shd w:val="clear" w:color="auto" w:fill="auto"/>
            <w:textDirection w:val="btLr"/>
          </w:tcPr>
          <w:p w:rsidR="008F7A9D" w:rsidRPr="00223B59" w:rsidRDefault="008F7A9D" w:rsidP="008F7A9D">
            <w:pPr>
              <w:pStyle w:val="af8"/>
              <w:spacing w:before="0"/>
              <w:ind w:left="113" w:right="113"/>
              <w:jc w:val="both"/>
              <w:rPr>
                <w:rFonts w:ascii="Times New Roman" w:hAnsi="Times New Roman"/>
                <w:b w:val="0"/>
                <w:sz w:val="25"/>
                <w:szCs w:val="25"/>
                <w:vertAlign w:val="superscript"/>
              </w:rPr>
            </w:pPr>
          </w:p>
        </w:tc>
        <w:tc>
          <w:tcPr>
            <w:tcW w:w="425" w:type="dxa"/>
            <w:vMerge/>
            <w:shd w:val="clear" w:color="auto" w:fill="auto"/>
            <w:textDirection w:val="btLr"/>
          </w:tcPr>
          <w:p w:rsidR="008F7A9D" w:rsidRPr="00223B59" w:rsidRDefault="008F7A9D" w:rsidP="008F7A9D">
            <w:pPr>
              <w:pStyle w:val="af8"/>
              <w:spacing w:before="0"/>
              <w:ind w:left="113" w:right="113"/>
              <w:jc w:val="both"/>
              <w:rPr>
                <w:rFonts w:ascii="Times New Roman" w:hAnsi="Times New Roman"/>
                <w:b w:val="0"/>
                <w:sz w:val="25"/>
                <w:szCs w:val="25"/>
                <w:vertAlign w:val="superscript"/>
              </w:rPr>
            </w:pPr>
          </w:p>
        </w:tc>
        <w:tc>
          <w:tcPr>
            <w:tcW w:w="426" w:type="dxa"/>
            <w:shd w:val="clear" w:color="auto" w:fill="auto"/>
            <w:textDirection w:val="btLr"/>
          </w:tcPr>
          <w:p w:rsidR="008F7A9D" w:rsidRPr="00223B59" w:rsidRDefault="008F7A9D" w:rsidP="008F7A9D">
            <w:pPr>
              <w:pStyle w:val="af8"/>
              <w:spacing w:before="0"/>
              <w:ind w:left="113" w:right="113"/>
              <w:jc w:val="both"/>
              <w:rPr>
                <w:rFonts w:ascii="Times New Roman" w:hAnsi="Times New Roman"/>
                <w:b w:val="0"/>
                <w:sz w:val="25"/>
                <w:szCs w:val="25"/>
                <w:vertAlign w:val="superscript"/>
              </w:rPr>
            </w:pPr>
            <w:r w:rsidRPr="00223B59">
              <w:rPr>
                <w:rFonts w:ascii="Times New Roman" w:hAnsi="Times New Roman"/>
                <w:b w:val="0"/>
                <w:sz w:val="25"/>
                <w:szCs w:val="25"/>
                <w:vertAlign w:val="superscript"/>
              </w:rPr>
              <w:t>дата</w:t>
            </w:r>
          </w:p>
          <w:p w:rsidR="008F7A9D" w:rsidRPr="00123D9D" w:rsidRDefault="008F7A9D" w:rsidP="008F7A9D">
            <w:pPr>
              <w:ind w:left="113" w:right="113"/>
            </w:pPr>
          </w:p>
        </w:tc>
        <w:tc>
          <w:tcPr>
            <w:tcW w:w="424" w:type="dxa"/>
            <w:shd w:val="clear" w:color="auto" w:fill="auto"/>
            <w:textDirection w:val="btLr"/>
          </w:tcPr>
          <w:p w:rsidR="008F7A9D" w:rsidRPr="00223B59" w:rsidRDefault="008F7A9D" w:rsidP="008F7A9D">
            <w:pPr>
              <w:pStyle w:val="af8"/>
              <w:spacing w:before="0"/>
              <w:ind w:left="113" w:right="113"/>
              <w:jc w:val="both"/>
              <w:rPr>
                <w:rFonts w:ascii="Times New Roman" w:hAnsi="Times New Roman"/>
                <w:b w:val="0"/>
                <w:sz w:val="25"/>
                <w:szCs w:val="25"/>
                <w:vertAlign w:val="superscript"/>
              </w:rPr>
            </w:pPr>
            <w:r w:rsidRPr="00223B59">
              <w:rPr>
                <w:rFonts w:ascii="Times New Roman" w:hAnsi="Times New Roman"/>
                <w:b w:val="0"/>
                <w:sz w:val="25"/>
                <w:szCs w:val="25"/>
                <w:vertAlign w:val="superscript"/>
              </w:rPr>
              <w:t>расписка</w:t>
            </w:r>
          </w:p>
        </w:tc>
        <w:tc>
          <w:tcPr>
            <w:tcW w:w="425" w:type="dxa"/>
            <w:shd w:val="clear" w:color="auto" w:fill="auto"/>
            <w:textDirection w:val="btLr"/>
          </w:tcPr>
          <w:p w:rsidR="008F7A9D" w:rsidRPr="00223B59" w:rsidRDefault="008F7A9D" w:rsidP="008F7A9D">
            <w:pPr>
              <w:pStyle w:val="af8"/>
              <w:spacing w:before="0"/>
              <w:ind w:left="113" w:right="113"/>
              <w:jc w:val="both"/>
              <w:rPr>
                <w:rFonts w:ascii="Times New Roman" w:hAnsi="Times New Roman"/>
                <w:b w:val="0"/>
                <w:sz w:val="25"/>
                <w:szCs w:val="25"/>
                <w:vertAlign w:val="superscript"/>
              </w:rPr>
            </w:pPr>
            <w:r w:rsidRPr="00223B59">
              <w:rPr>
                <w:rFonts w:ascii="Times New Roman" w:hAnsi="Times New Roman"/>
                <w:b w:val="0"/>
                <w:sz w:val="25"/>
                <w:szCs w:val="25"/>
                <w:vertAlign w:val="superscript"/>
              </w:rPr>
              <w:t>дата</w:t>
            </w:r>
          </w:p>
        </w:tc>
        <w:tc>
          <w:tcPr>
            <w:tcW w:w="426" w:type="dxa"/>
            <w:shd w:val="clear" w:color="auto" w:fill="auto"/>
            <w:textDirection w:val="btLr"/>
          </w:tcPr>
          <w:p w:rsidR="008F7A9D" w:rsidRPr="00223B59" w:rsidRDefault="008F7A9D" w:rsidP="008F7A9D">
            <w:pPr>
              <w:pStyle w:val="af8"/>
              <w:spacing w:before="0"/>
              <w:ind w:left="113" w:right="113"/>
              <w:jc w:val="both"/>
              <w:rPr>
                <w:rFonts w:ascii="Times New Roman" w:hAnsi="Times New Roman"/>
                <w:b w:val="0"/>
                <w:sz w:val="25"/>
                <w:szCs w:val="25"/>
                <w:vertAlign w:val="superscript"/>
              </w:rPr>
            </w:pPr>
            <w:r w:rsidRPr="00223B59">
              <w:rPr>
                <w:rFonts w:ascii="Times New Roman" w:hAnsi="Times New Roman"/>
                <w:b w:val="0"/>
                <w:sz w:val="25"/>
                <w:szCs w:val="25"/>
                <w:vertAlign w:val="superscript"/>
              </w:rPr>
              <w:t>расписка</w:t>
            </w:r>
          </w:p>
        </w:tc>
        <w:tc>
          <w:tcPr>
            <w:tcW w:w="425" w:type="dxa"/>
            <w:shd w:val="clear" w:color="auto" w:fill="auto"/>
            <w:textDirection w:val="btLr"/>
          </w:tcPr>
          <w:p w:rsidR="008F7A9D" w:rsidRPr="00223B59" w:rsidRDefault="008F7A9D" w:rsidP="008F7A9D">
            <w:pPr>
              <w:pStyle w:val="af8"/>
              <w:spacing w:before="0"/>
              <w:ind w:left="113" w:right="113"/>
              <w:jc w:val="both"/>
              <w:rPr>
                <w:rFonts w:ascii="Times New Roman" w:hAnsi="Times New Roman"/>
                <w:b w:val="0"/>
                <w:sz w:val="25"/>
                <w:szCs w:val="25"/>
                <w:vertAlign w:val="superscript"/>
              </w:rPr>
            </w:pPr>
          </w:p>
        </w:tc>
        <w:tc>
          <w:tcPr>
            <w:tcW w:w="570" w:type="dxa"/>
            <w:shd w:val="clear" w:color="auto" w:fill="auto"/>
            <w:textDirection w:val="btLr"/>
          </w:tcPr>
          <w:p w:rsidR="008F7A9D" w:rsidRPr="00223B59" w:rsidRDefault="008F7A9D" w:rsidP="008F7A9D">
            <w:pPr>
              <w:pStyle w:val="af8"/>
              <w:spacing w:before="0"/>
              <w:ind w:left="113" w:right="113"/>
              <w:jc w:val="both"/>
              <w:rPr>
                <w:rFonts w:ascii="Times New Roman" w:hAnsi="Times New Roman"/>
                <w:b w:val="0"/>
                <w:sz w:val="25"/>
                <w:szCs w:val="25"/>
                <w:vertAlign w:val="superscript"/>
              </w:rPr>
            </w:pPr>
            <w:r w:rsidRPr="00223B59">
              <w:rPr>
                <w:rFonts w:ascii="Times New Roman" w:hAnsi="Times New Roman"/>
                <w:b w:val="0"/>
                <w:sz w:val="25"/>
                <w:szCs w:val="25"/>
                <w:vertAlign w:val="superscript"/>
              </w:rPr>
              <w:t>дата</w:t>
            </w:r>
          </w:p>
        </w:tc>
        <w:tc>
          <w:tcPr>
            <w:tcW w:w="567" w:type="dxa"/>
            <w:shd w:val="clear" w:color="auto" w:fill="auto"/>
            <w:textDirection w:val="btLr"/>
          </w:tcPr>
          <w:p w:rsidR="008F7A9D" w:rsidRPr="00223B59" w:rsidRDefault="008F7A9D" w:rsidP="008F7A9D">
            <w:pPr>
              <w:pStyle w:val="af8"/>
              <w:spacing w:before="0"/>
              <w:ind w:left="113" w:right="113"/>
              <w:jc w:val="both"/>
              <w:rPr>
                <w:rFonts w:ascii="Times New Roman" w:hAnsi="Times New Roman"/>
                <w:b w:val="0"/>
                <w:sz w:val="25"/>
                <w:szCs w:val="25"/>
                <w:vertAlign w:val="superscript"/>
              </w:rPr>
            </w:pPr>
            <w:r w:rsidRPr="00223B59">
              <w:rPr>
                <w:rFonts w:ascii="Times New Roman" w:hAnsi="Times New Roman"/>
                <w:b w:val="0"/>
                <w:sz w:val="25"/>
                <w:szCs w:val="25"/>
                <w:vertAlign w:val="superscript"/>
              </w:rPr>
              <w:t>расписка</w:t>
            </w:r>
          </w:p>
        </w:tc>
        <w:tc>
          <w:tcPr>
            <w:tcW w:w="567" w:type="dxa"/>
            <w:shd w:val="clear" w:color="auto" w:fill="auto"/>
            <w:textDirection w:val="btLr"/>
          </w:tcPr>
          <w:p w:rsidR="008F7A9D" w:rsidRPr="00223B59" w:rsidRDefault="008F7A9D" w:rsidP="008F7A9D">
            <w:pPr>
              <w:pStyle w:val="af8"/>
              <w:spacing w:before="0"/>
              <w:ind w:left="113" w:right="113"/>
              <w:jc w:val="both"/>
              <w:rPr>
                <w:rFonts w:ascii="Times New Roman" w:hAnsi="Times New Roman"/>
                <w:b w:val="0"/>
                <w:sz w:val="25"/>
                <w:szCs w:val="25"/>
                <w:vertAlign w:val="superscript"/>
              </w:rPr>
            </w:pPr>
            <w:r w:rsidRPr="00223B59">
              <w:rPr>
                <w:rFonts w:ascii="Times New Roman" w:hAnsi="Times New Roman"/>
                <w:b w:val="0"/>
                <w:sz w:val="25"/>
                <w:szCs w:val="25"/>
                <w:vertAlign w:val="superscript"/>
              </w:rPr>
              <w:t>дата</w:t>
            </w:r>
          </w:p>
        </w:tc>
        <w:tc>
          <w:tcPr>
            <w:tcW w:w="567" w:type="dxa"/>
            <w:shd w:val="clear" w:color="auto" w:fill="auto"/>
            <w:textDirection w:val="btLr"/>
          </w:tcPr>
          <w:p w:rsidR="008F7A9D" w:rsidRPr="00223B59" w:rsidRDefault="008F7A9D" w:rsidP="008F7A9D">
            <w:pPr>
              <w:pStyle w:val="af8"/>
              <w:spacing w:before="0"/>
              <w:ind w:left="113" w:right="113"/>
              <w:jc w:val="both"/>
              <w:rPr>
                <w:rFonts w:ascii="Times New Roman" w:hAnsi="Times New Roman"/>
                <w:b w:val="0"/>
                <w:sz w:val="25"/>
                <w:szCs w:val="25"/>
                <w:vertAlign w:val="superscript"/>
              </w:rPr>
            </w:pPr>
            <w:r w:rsidRPr="00223B59">
              <w:rPr>
                <w:rFonts w:ascii="Times New Roman" w:hAnsi="Times New Roman"/>
                <w:b w:val="0"/>
                <w:sz w:val="25"/>
                <w:szCs w:val="25"/>
                <w:vertAlign w:val="superscript"/>
              </w:rPr>
              <w:t>расписка</w:t>
            </w:r>
          </w:p>
        </w:tc>
        <w:tc>
          <w:tcPr>
            <w:tcW w:w="709" w:type="dxa"/>
            <w:shd w:val="clear" w:color="auto" w:fill="auto"/>
            <w:textDirection w:val="btLr"/>
          </w:tcPr>
          <w:p w:rsidR="008F7A9D" w:rsidRPr="00223B59" w:rsidRDefault="008F7A9D" w:rsidP="008F7A9D">
            <w:pPr>
              <w:pStyle w:val="af8"/>
              <w:spacing w:before="0"/>
              <w:ind w:left="113" w:right="113"/>
              <w:jc w:val="both"/>
              <w:rPr>
                <w:rFonts w:ascii="Times New Roman" w:hAnsi="Times New Roman"/>
                <w:b w:val="0"/>
                <w:sz w:val="25"/>
                <w:szCs w:val="25"/>
                <w:vertAlign w:val="superscript"/>
              </w:rPr>
            </w:pPr>
          </w:p>
        </w:tc>
        <w:tc>
          <w:tcPr>
            <w:tcW w:w="567" w:type="dxa"/>
            <w:shd w:val="clear" w:color="auto" w:fill="auto"/>
            <w:textDirection w:val="btLr"/>
          </w:tcPr>
          <w:p w:rsidR="008F7A9D" w:rsidRPr="00223B59" w:rsidRDefault="008F7A9D" w:rsidP="008F7A9D">
            <w:pPr>
              <w:pStyle w:val="af8"/>
              <w:spacing w:before="0"/>
              <w:ind w:left="113" w:right="113"/>
              <w:jc w:val="both"/>
              <w:rPr>
                <w:rFonts w:ascii="Times New Roman" w:hAnsi="Times New Roman"/>
                <w:b w:val="0"/>
                <w:sz w:val="25"/>
                <w:szCs w:val="25"/>
                <w:vertAlign w:val="superscript"/>
              </w:rPr>
            </w:pPr>
          </w:p>
        </w:tc>
        <w:tc>
          <w:tcPr>
            <w:tcW w:w="878" w:type="dxa"/>
            <w:shd w:val="clear" w:color="auto" w:fill="auto"/>
            <w:textDirection w:val="btLr"/>
          </w:tcPr>
          <w:p w:rsidR="008F7A9D" w:rsidRPr="00223B59" w:rsidRDefault="008F7A9D" w:rsidP="008F7A9D">
            <w:pPr>
              <w:pStyle w:val="af8"/>
              <w:spacing w:before="0"/>
              <w:ind w:left="113" w:right="113"/>
              <w:jc w:val="both"/>
              <w:rPr>
                <w:rFonts w:ascii="Times New Roman" w:hAnsi="Times New Roman"/>
                <w:b w:val="0"/>
                <w:sz w:val="25"/>
                <w:szCs w:val="25"/>
                <w:vertAlign w:val="superscript"/>
              </w:rPr>
            </w:pPr>
            <w:r w:rsidRPr="00223B59">
              <w:rPr>
                <w:rFonts w:ascii="Times New Roman" w:hAnsi="Times New Roman"/>
                <w:b w:val="0"/>
                <w:sz w:val="25"/>
                <w:szCs w:val="25"/>
                <w:vertAlign w:val="superscript"/>
              </w:rPr>
              <w:t>Срок продлен</w:t>
            </w:r>
          </w:p>
        </w:tc>
        <w:tc>
          <w:tcPr>
            <w:tcW w:w="681" w:type="dxa"/>
            <w:shd w:val="clear" w:color="auto" w:fill="auto"/>
            <w:textDirection w:val="btLr"/>
          </w:tcPr>
          <w:p w:rsidR="008F7A9D" w:rsidRPr="00223B59" w:rsidRDefault="008F7A9D" w:rsidP="008F7A9D">
            <w:pPr>
              <w:pStyle w:val="af8"/>
              <w:spacing w:before="0"/>
              <w:ind w:left="113" w:right="113"/>
              <w:jc w:val="both"/>
              <w:rPr>
                <w:rFonts w:ascii="Times New Roman" w:hAnsi="Times New Roman"/>
                <w:b w:val="0"/>
                <w:sz w:val="25"/>
                <w:szCs w:val="25"/>
                <w:vertAlign w:val="superscript"/>
              </w:rPr>
            </w:pPr>
            <w:r w:rsidRPr="00223B59">
              <w:rPr>
                <w:rFonts w:ascii="Times New Roman" w:hAnsi="Times New Roman"/>
                <w:b w:val="0"/>
                <w:sz w:val="25"/>
                <w:szCs w:val="25"/>
                <w:vertAlign w:val="superscript"/>
              </w:rPr>
              <w:t>Срок не продлен</w:t>
            </w:r>
          </w:p>
        </w:tc>
      </w:tr>
      <w:tr w:rsidR="008F7A9D" w:rsidRPr="00515EBE" w:rsidTr="008F7A9D">
        <w:tc>
          <w:tcPr>
            <w:tcW w:w="431" w:type="dxa"/>
            <w:shd w:val="clear" w:color="auto" w:fill="auto"/>
          </w:tcPr>
          <w:p w:rsidR="008F7A9D" w:rsidRPr="00223B59" w:rsidRDefault="008F7A9D" w:rsidP="008F7A9D">
            <w:pPr>
              <w:pStyle w:val="af8"/>
              <w:jc w:val="both"/>
              <w:rPr>
                <w:rFonts w:ascii="Times New Roman" w:hAnsi="Times New Roman"/>
                <w:sz w:val="22"/>
                <w:szCs w:val="22"/>
                <w:vertAlign w:val="superscript"/>
              </w:rPr>
            </w:pPr>
            <w:r w:rsidRPr="00223B59">
              <w:rPr>
                <w:rFonts w:ascii="Times New Roman" w:hAnsi="Times New Roman"/>
                <w:sz w:val="22"/>
                <w:szCs w:val="22"/>
                <w:vertAlign w:val="superscript"/>
              </w:rPr>
              <w:t>1</w:t>
            </w:r>
          </w:p>
        </w:tc>
        <w:tc>
          <w:tcPr>
            <w:tcW w:w="528" w:type="dxa"/>
            <w:shd w:val="clear" w:color="auto" w:fill="auto"/>
          </w:tcPr>
          <w:p w:rsidR="008F7A9D" w:rsidRPr="00223B59" w:rsidRDefault="008F7A9D" w:rsidP="008F7A9D">
            <w:pPr>
              <w:pStyle w:val="af8"/>
              <w:jc w:val="both"/>
              <w:rPr>
                <w:rFonts w:ascii="Times New Roman" w:hAnsi="Times New Roman"/>
                <w:sz w:val="22"/>
                <w:szCs w:val="22"/>
                <w:vertAlign w:val="superscript"/>
              </w:rPr>
            </w:pPr>
            <w:r w:rsidRPr="00223B59">
              <w:rPr>
                <w:rFonts w:ascii="Times New Roman" w:hAnsi="Times New Roman"/>
                <w:sz w:val="22"/>
                <w:szCs w:val="22"/>
                <w:vertAlign w:val="superscript"/>
              </w:rPr>
              <w:t>2</w:t>
            </w:r>
          </w:p>
        </w:tc>
        <w:tc>
          <w:tcPr>
            <w:tcW w:w="567" w:type="dxa"/>
            <w:shd w:val="clear" w:color="auto" w:fill="auto"/>
          </w:tcPr>
          <w:p w:rsidR="008F7A9D" w:rsidRPr="00223B59" w:rsidRDefault="008F7A9D" w:rsidP="008F7A9D">
            <w:pPr>
              <w:pStyle w:val="af8"/>
              <w:jc w:val="both"/>
              <w:rPr>
                <w:rFonts w:ascii="Times New Roman" w:hAnsi="Times New Roman"/>
                <w:sz w:val="22"/>
                <w:szCs w:val="22"/>
                <w:vertAlign w:val="superscript"/>
              </w:rPr>
            </w:pPr>
            <w:r w:rsidRPr="00223B59">
              <w:rPr>
                <w:rFonts w:ascii="Times New Roman" w:hAnsi="Times New Roman"/>
                <w:sz w:val="22"/>
                <w:szCs w:val="22"/>
                <w:vertAlign w:val="superscript"/>
              </w:rPr>
              <w:t>3</w:t>
            </w:r>
          </w:p>
        </w:tc>
        <w:tc>
          <w:tcPr>
            <w:tcW w:w="567" w:type="dxa"/>
            <w:shd w:val="clear" w:color="auto" w:fill="auto"/>
          </w:tcPr>
          <w:p w:rsidR="008F7A9D" w:rsidRPr="00223B59" w:rsidRDefault="008F7A9D" w:rsidP="008F7A9D">
            <w:pPr>
              <w:pStyle w:val="af8"/>
              <w:jc w:val="both"/>
              <w:rPr>
                <w:rFonts w:ascii="Times New Roman" w:hAnsi="Times New Roman"/>
                <w:sz w:val="22"/>
                <w:szCs w:val="22"/>
                <w:vertAlign w:val="superscript"/>
              </w:rPr>
            </w:pPr>
            <w:r w:rsidRPr="00223B59">
              <w:rPr>
                <w:rFonts w:ascii="Times New Roman" w:hAnsi="Times New Roman"/>
                <w:sz w:val="22"/>
                <w:szCs w:val="22"/>
                <w:vertAlign w:val="superscript"/>
              </w:rPr>
              <w:t>4</w:t>
            </w:r>
          </w:p>
        </w:tc>
        <w:tc>
          <w:tcPr>
            <w:tcW w:w="425" w:type="dxa"/>
            <w:shd w:val="clear" w:color="auto" w:fill="auto"/>
          </w:tcPr>
          <w:p w:rsidR="008F7A9D" w:rsidRPr="00223B59" w:rsidRDefault="008F7A9D" w:rsidP="008F7A9D">
            <w:pPr>
              <w:pStyle w:val="af8"/>
              <w:jc w:val="both"/>
              <w:rPr>
                <w:rFonts w:ascii="Times New Roman" w:hAnsi="Times New Roman"/>
                <w:sz w:val="22"/>
                <w:szCs w:val="22"/>
                <w:vertAlign w:val="superscript"/>
              </w:rPr>
            </w:pPr>
            <w:r w:rsidRPr="00223B59">
              <w:rPr>
                <w:rFonts w:ascii="Times New Roman" w:hAnsi="Times New Roman"/>
                <w:sz w:val="22"/>
                <w:szCs w:val="22"/>
                <w:vertAlign w:val="superscript"/>
              </w:rPr>
              <w:t>5</w:t>
            </w:r>
          </w:p>
        </w:tc>
        <w:tc>
          <w:tcPr>
            <w:tcW w:w="425" w:type="dxa"/>
            <w:shd w:val="clear" w:color="auto" w:fill="auto"/>
          </w:tcPr>
          <w:p w:rsidR="008F7A9D" w:rsidRPr="00223B59" w:rsidRDefault="008F7A9D" w:rsidP="008F7A9D">
            <w:pPr>
              <w:pStyle w:val="af8"/>
              <w:jc w:val="both"/>
              <w:rPr>
                <w:rFonts w:ascii="Times New Roman" w:hAnsi="Times New Roman"/>
                <w:sz w:val="22"/>
                <w:szCs w:val="22"/>
                <w:vertAlign w:val="superscript"/>
              </w:rPr>
            </w:pPr>
            <w:r w:rsidRPr="00223B59">
              <w:rPr>
                <w:rFonts w:ascii="Times New Roman" w:hAnsi="Times New Roman"/>
                <w:sz w:val="22"/>
                <w:szCs w:val="22"/>
                <w:vertAlign w:val="superscript"/>
              </w:rPr>
              <w:t>6</w:t>
            </w:r>
          </w:p>
        </w:tc>
        <w:tc>
          <w:tcPr>
            <w:tcW w:w="426" w:type="dxa"/>
            <w:shd w:val="clear" w:color="auto" w:fill="auto"/>
          </w:tcPr>
          <w:p w:rsidR="008F7A9D" w:rsidRPr="00223B59" w:rsidRDefault="008F7A9D" w:rsidP="008F7A9D">
            <w:pPr>
              <w:pStyle w:val="af8"/>
              <w:jc w:val="both"/>
              <w:rPr>
                <w:rFonts w:ascii="Times New Roman" w:hAnsi="Times New Roman"/>
                <w:sz w:val="22"/>
                <w:szCs w:val="22"/>
                <w:vertAlign w:val="superscript"/>
              </w:rPr>
            </w:pPr>
            <w:r w:rsidRPr="00223B59">
              <w:rPr>
                <w:rFonts w:ascii="Times New Roman" w:hAnsi="Times New Roman"/>
                <w:sz w:val="22"/>
                <w:szCs w:val="22"/>
                <w:vertAlign w:val="superscript"/>
              </w:rPr>
              <w:t>7</w:t>
            </w:r>
          </w:p>
        </w:tc>
        <w:tc>
          <w:tcPr>
            <w:tcW w:w="424" w:type="dxa"/>
            <w:shd w:val="clear" w:color="auto" w:fill="auto"/>
          </w:tcPr>
          <w:p w:rsidR="008F7A9D" w:rsidRPr="00223B59" w:rsidRDefault="008F7A9D" w:rsidP="008F7A9D">
            <w:pPr>
              <w:pStyle w:val="af8"/>
              <w:jc w:val="both"/>
              <w:rPr>
                <w:rFonts w:ascii="Times New Roman" w:hAnsi="Times New Roman"/>
                <w:sz w:val="22"/>
                <w:szCs w:val="22"/>
                <w:vertAlign w:val="superscript"/>
              </w:rPr>
            </w:pPr>
            <w:r w:rsidRPr="00223B59">
              <w:rPr>
                <w:rFonts w:ascii="Times New Roman" w:hAnsi="Times New Roman"/>
                <w:sz w:val="22"/>
                <w:szCs w:val="22"/>
                <w:vertAlign w:val="superscript"/>
              </w:rPr>
              <w:t>8</w:t>
            </w:r>
          </w:p>
        </w:tc>
        <w:tc>
          <w:tcPr>
            <w:tcW w:w="425" w:type="dxa"/>
            <w:shd w:val="clear" w:color="auto" w:fill="auto"/>
          </w:tcPr>
          <w:p w:rsidR="008F7A9D" w:rsidRPr="00223B59" w:rsidRDefault="008F7A9D" w:rsidP="008F7A9D">
            <w:pPr>
              <w:pStyle w:val="af8"/>
              <w:jc w:val="both"/>
              <w:rPr>
                <w:rFonts w:ascii="Times New Roman" w:hAnsi="Times New Roman"/>
                <w:sz w:val="22"/>
                <w:szCs w:val="22"/>
                <w:vertAlign w:val="superscript"/>
              </w:rPr>
            </w:pPr>
            <w:r w:rsidRPr="00223B59">
              <w:rPr>
                <w:rFonts w:ascii="Times New Roman" w:hAnsi="Times New Roman"/>
                <w:sz w:val="22"/>
                <w:szCs w:val="22"/>
                <w:vertAlign w:val="superscript"/>
              </w:rPr>
              <w:t>9</w:t>
            </w:r>
          </w:p>
        </w:tc>
        <w:tc>
          <w:tcPr>
            <w:tcW w:w="426" w:type="dxa"/>
            <w:shd w:val="clear" w:color="auto" w:fill="auto"/>
          </w:tcPr>
          <w:p w:rsidR="008F7A9D" w:rsidRPr="00223B59" w:rsidRDefault="008F7A9D" w:rsidP="008F7A9D">
            <w:pPr>
              <w:pStyle w:val="af8"/>
              <w:jc w:val="both"/>
              <w:rPr>
                <w:rFonts w:ascii="Times New Roman" w:hAnsi="Times New Roman"/>
                <w:sz w:val="22"/>
                <w:szCs w:val="22"/>
                <w:vertAlign w:val="superscript"/>
              </w:rPr>
            </w:pPr>
            <w:r w:rsidRPr="00223B59">
              <w:rPr>
                <w:rFonts w:ascii="Times New Roman" w:hAnsi="Times New Roman"/>
                <w:sz w:val="22"/>
                <w:szCs w:val="22"/>
                <w:vertAlign w:val="superscript"/>
              </w:rPr>
              <w:t>10</w:t>
            </w:r>
          </w:p>
        </w:tc>
        <w:tc>
          <w:tcPr>
            <w:tcW w:w="425" w:type="dxa"/>
            <w:shd w:val="clear" w:color="auto" w:fill="auto"/>
          </w:tcPr>
          <w:p w:rsidR="008F7A9D" w:rsidRPr="00223B59" w:rsidRDefault="008F7A9D" w:rsidP="008F7A9D">
            <w:pPr>
              <w:pStyle w:val="af8"/>
              <w:jc w:val="both"/>
              <w:rPr>
                <w:rFonts w:ascii="Times New Roman" w:hAnsi="Times New Roman"/>
                <w:sz w:val="22"/>
                <w:szCs w:val="22"/>
                <w:vertAlign w:val="superscript"/>
              </w:rPr>
            </w:pPr>
            <w:r w:rsidRPr="00223B59">
              <w:rPr>
                <w:rFonts w:ascii="Times New Roman" w:hAnsi="Times New Roman"/>
                <w:sz w:val="22"/>
                <w:szCs w:val="22"/>
                <w:vertAlign w:val="superscript"/>
              </w:rPr>
              <w:t>11</w:t>
            </w:r>
          </w:p>
        </w:tc>
        <w:tc>
          <w:tcPr>
            <w:tcW w:w="570" w:type="dxa"/>
            <w:shd w:val="clear" w:color="auto" w:fill="auto"/>
          </w:tcPr>
          <w:p w:rsidR="008F7A9D" w:rsidRPr="00223B59" w:rsidRDefault="008F7A9D" w:rsidP="008F7A9D">
            <w:pPr>
              <w:pStyle w:val="af8"/>
              <w:jc w:val="both"/>
              <w:rPr>
                <w:rFonts w:ascii="Times New Roman" w:hAnsi="Times New Roman"/>
                <w:sz w:val="22"/>
                <w:szCs w:val="22"/>
                <w:vertAlign w:val="superscript"/>
              </w:rPr>
            </w:pPr>
            <w:r w:rsidRPr="00223B59">
              <w:rPr>
                <w:rFonts w:ascii="Times New Roman" w:hAnsi="Times New Roman"/>
                <w:sz w:val="22"/>
                <w:szCs w:val="22"/>
                <w:vertAlign w:val="superscript"/>
              </w:rPr>
              <w:t>12</w:t>
            </w:r>
          </w:p>
        </w:tc>
        <w:tc>
          <w:tcPr>
            <w:tcW w:w="567" w:type="dxa"/>
            <w:shd w:val="clear" w:color="auto" w:fill="auto"/>
          </w:tcPr>
          <w:p w:rsidR="008F7A9D" w:rsidRPr="00223B59" w:rsidRDefault="008F7A9D" w:rsidP="008F7A9D">
            <w:pPr>
              <w:pStyle w:val="af8"/>
              <w:jc w:val="both"/>
              <w:rPr>
                <w:rFonts w:ascii="Times New Roman" w:hAnsi="Times New Roman"/>
                <w:sz w:val="22"/>
                <w:szCs w:val="22"/>
                <w:vertAlign w:val="superscript"/>
              </w:rPr>
            </w:pPr>
            <w:r w:rsidRPr="00223B59">
              <w:rPr>
                <w:rFonts w:ascii="Times New Roman" w:hAnsi="Times New Roman"/>
                <w:sz w:val="22"/>
                <w:szCs w:val="22"/>
                <w:vertAlign w:val="superscript"/>
              </w:rPr>
              <w:t>13</w:t>
            </w:r>
          </w:p>
        </w:tc>
        <w:tc>
          <w:tcPr>
            <w:tcW w:w="567" w:type="dxa"/>
            <w:shd w:val="clear" w:color="auto" w:fill="auto"/>
          </w:tcPr>
          <w:p w:rsidR="008F7A9D" w:rsidRPr="00223B59" w:rsidRDefault="008F7A9D" w:rsidP="008F7A9D">
            <w:pPr>
              <w:pStyle w:val="af8"/>
              <w:jc w:val="both"/>
              <w:rPr>
                <w:rFonts w:ascii="Times New Roman" w:hAnsi="Times New Roman"/>
                <w:sz w:val="22"/>
                <w:szCs w:val="22"/>
                <w:vertAlign w:val="superscript"/>
              </w:rPr>
            </w:pPr>
            <w:r w:rsidRPr="00223B59">
              <w:rPr>
                <w:rFonts w:ascii="Times New Roman" w:hAnsi="Times New Roman"/>
                <w:sz w:val="22"/>
                <w:szCs w:val="22"/>
                <w:vertAlign w:val="superscript"/>
              </w:rPr>
              <w:t>14</w:t>
            </w:r>
          </w:p>
        </w:tc>
        <w:tc>
          <w:tcPr>
            <w:tcW w:w="567" w:type="dxa"/>
            <w:shd w:val="clear" w:color="auto" w:fill="auto"/>
          </w:tcPr>
          <w:p w:rsidR="008F7A9D" w:rsidRPr="00223B59" w:rsidRDefault="008F7A9D" w:rsidP="008F7A9D">
            <w:pPr>
              <w:pStyle w:val="af8"/>
              <w:jc w:val="both"/>
              <w:rPr>
                <w:rFonts w:ascii="Times New Roman" w:hAnsi="Times New Roman"/>
                <w:sz w:val="22"/>
                <w:szCs w:val="22"/>
                <w:vertAlign w:val="superscript"/>
              </w:rPr>
            </w:pPr>
            <w:r w:rsidRPr="00223B59">
              <w:rPr>
                <w:rFonts w:ascii="Times New Roman" w:hAnsi="Times New Roman"/>
                <w:sz w:val="22"/>
                <w:szCs w:val="22"/>
                <w:vertAlign w:val="superscript"/>
              </w:rPr>
              <w:t>15</w:t>
            </w:r>
          </w:p>
        </w:tc>
        <w:tc>
          <w:tcPr>
            <w:tcW w:w="709" w:type="dxa"/>
            <w:shd w:val="clear" w:color="auto" w:fill="auto"/>
          </w:tcPr>
          <w:p w:rsidR="008F7A9D" w:rsidRPr="00223B59" w:rsidRDefault="008F7A9D" w:rsidP="008F7A9D">
            <w:pPr>
              <w:pStyle w:val="af8"/>
              <w:jc w:val="both"/>
              <w:rPr>
                <w:rFonts w:ascii="Times New Roman" w:hAnsi="Times New Roman"/>
                <w:sz w:val="22"/>
                <w:szCs w:val="22"/>
                <w:vertAlign w:val="superscript"/>
              </w:rPr>
            </w:pPr>
            <w:r w:rsidRPr="00223B59">
              <w:rPr>
                <w:rFonts w:ascii="Times New Roman" w:hAnsi="Times New Roman"/>
                <w:sz w:val="22"/>
                <w:szCs w:val="22"/>
                <w:vertAlign w:val="superscript"/>
              </w:rPr>
              <w:t>16</w:t>
            </w:r>
          </w:p>
        </w:tc>
        <w:tc>
          <w:tcPr>
            <w:tcW w:w="567" w:type="dxa"/>
            <w:shd w:val="clear" w:color="auto" w:fill="auto"/>
          </w:tcPr>
          <w:p w:rsidR="008F7A9D" w:rsidRPr="00223B59" w:rsidRDefault="008F7A9D" w:rsidP="008F7A9D">
            <w:pPr>
              <w:pStyle w:val="af8"/>
              <w:jc w:val="both"/>
              <w:rPr>
                <w:rFonts w:ascii="Times New Roman" w:hAnsi="Times New Roman"/>
                <w:sz w:val="22"/>
                <w:szCs w:val="22"/>
                <w:vertAlign w:val="superscript"/>
              </w:rPr>
            </w:pPr>
            <w:r w:rsidRPr="00223B59">
              <w:rPr>
                <w:rFonts w:ascii="Times New Roman" w:hAnsi="Times New Roman"/>
                <w:sz w:val="22"/>
                <w:szCs w:val="22"/>
                <w:vertAlign w:val="superscript"/>
              </w:rPr>
              <w:t>17</w:t>
            </w:r>
          </w:p>
        </w:tc>
        <w:tc>
          <w:tcPr>
            <w:tcW w:w="878" w:type="dxa"/>
            <w:shd w:val="clear" w:color="auto" w:fill="auto"/>
          </w:tcPr>
          <w:p w:rsidR="008F7A9D" w:rsidRPr="00223B59" w:rsidRDefault="008F7A9D" w:rsidP="008F7A9D">
            <w:pPr>
              <w:pStyle w:val="af8"/>
              <w:jc w:val="both"/>
              <w:rPr>
                <w:rFonts w:ascii="Times New Roman" w:hAnsi="Times New Roman"/>
                <w:sz w:val="22"/>
                <w:szCs w:val="22"/>
                <w:vertAlign w:val="superscript"/>
              </w:rPr>
            </w:pPr>
            <w:r w:rsidRPr="00223B59">
              <w:rPr>
                <w:rFonts w:ascii="Times New Roman" w:hAnsi="Times New Roman"/>
                <w:sz w:val="22"/>
                <w:szCs w:val="22"/>
                <w:vertAlign w:val="superscript"/>
              </w:rPr>
              <w:t>18</w:t>
            </w:r>
          </w:p>
        </w:tc>
        <w:tc>
          <w:tcPr>
            <w:tcW w:w="681" w:type="dxa"/>
            <w:shd w:val="clear" w:color="auto" w:fill="auto"/>
          </w:tcPr>
          <w:p w:rsidR="008F7A9D" w:rsidRPr="00223B59" w:rsidRDefault="008F7A9D" w:rsidP="008F7A9D">
            <w:pPr>
              <w:pStyle w:val="af8"/>
              <w:jc w:val="both"/>
              <w:rPr>
                <w:rFonts w:ascii="Times New Roman" w:hAnsi="Times New Roman"/>
                <w:sz w:val="22"/>
                <w:szCs w:val="22"/>
                <w:vertAlign w:val="superscript"/>
              </w:rPr>
            </w:pPr>
            <w:r w:rsidRPr="00223B59">
              <w:rPr>
                <w:rFonts w:ascii="Times New Roman" w:hAnsi="Times New Roman"/>
                <w:sz w:val="22"/>
                <w:szCs w:val="22"/>
                <w:vertAlign w:val="superscript"/>
              </w:rPr>
              <w:t>19</w:t>
            </w:r>
          </w:p>
        </w:tc>
      </w:tr>
      <w:tr w:rsidR="008F7A9D" w:rsidRPr="00515EBE" w:rsidTr="008F7A9D">
        <w:tc>
          <w:tcPr>
            <w:tcW w:w="431" w:type="dxa"/>
            <w:shd w:val="clear" w:color="auto" w:fill="auto"/>
          </w:tcPr>
          <w:p w:rsidR="008F7A9D" w:rsidRPr="00223B59" w:rsidRDefault="008F7A9D" w:rsidP="008F7A9D">
            <w:pPr>
              <w:pStyle w:val="af8"/>
              <w:jc w:val="both"/>
              <w:rPr>
                <w:rFonts w:ascii="Times New Roman" w:hAnsi="Times New Roman"/>
                <w:sz w:val="10"/>
                <w:szCs w:val="10"/>
                <w:vertAlign w:val="superscript"/>
              </w:rPr>
            </w:pPr>
          </w:p>
        </w:tc>
        <w:tc>
          <w:tcPr>
            <w:tcW w:w="528" w:type="dxa"/>
            <w:shd w:val="clear" w:color="auto" w:fill="auto"/>
          </w:tcPr>
          <w:p w:rsidR="008F7A9D" w:rsidRPr="00223B59" w:rsidRDefault="008F7A9D" w:rsidP="008F7A9D">
            <w:pPr>
              <w:pStyle w:val="af8"/>
              <w:jc w:val="both"/>
              <w:rPr>
                <w:rFonts w:ascii="Times New Roman" w:hAnsi="Times New Roman"/>
                <w:sz w:val="10"/>
                <w:szCs w:val="10"/>
                <w:vertAlign w:val="superscript"/>
              </w:rPr>
            </w:pPr>
          </w:p>
        </w:tc>
        <w:tc>
          <w:tcPr>
            <w:tcW w:w="567" w:type="dxa"/>
            <w:shd w:val="clear" w:color="auto" w:fill="auto"/>
          </w:tcPr>
          <w:p w:rsidR="008F7A9D" w:rsidRPr="00223B59" w:rsidRDefault="008F7A9D" w:rsidP="008F7A9D">
            <w:pPr>
              <w:pStyle w:val="af8"/>
              <w:jc w:val="both"/>
              <w:rPr>
                <w:rFonts w:ascii="Times New Roman" w:hAnsi="Times New Roman"/>
                <w:sz w:val="10"/>
                <w:szCs w:val="10"/>
                <w:vertAlign w:val="superscript"/>
              </w:rPr>
            </w:pPr>
          </w:p>
        </w:tc>
        <w:tc>
          <w:tcPr>
            <w:tcW w:w="567" w:type="dxa"/>
            <w:shd w:val="clear" w:color="auto" w:fill="auto"/>
          </w:tcPr>
          <w:p w:rsidR="008F7A9D" w:rsidRPr="00223B59" w:rsidRDefault="008F7A9D" w:rsidP="008F7A9D">
            <w:pPr>
              <w:pStyle w:val="af8"/>
              <w:jc w:val="both"/>
              <w:rPr>
                <w:rFonts w:ascii="Times New Roman" w:hAnsi="Times New Roman"/>
                <w:sz w:val="10"/>
                <w:szCs w:val="10"/>
                <w:vertAlign w:val="superscript"/>
              </w:rPr>
            </w:pPr>
          </w:p>
        </w:tc>
        <w:tc>
          <w:tcPr>
            <w:tcW w:w="425" w:type="dxa"/>
            <w:shd w:val="clear" w:color="auto" w:fill="auto"/>
          </w:tcPr>
          <w:p w:rsidR="008F7A9D" w:rsidRPr="00223B59" w:rsidRDefault="008F7A9D" w:rsidP="008F7A9D">
            <w:pPr>
              <w:pStyle w:val="af8"/>
              <w:jc w:val="both"/>
              <w:rPr>
                <w:rFonts w:ascii="Times New Roman" w:hAnsi="Times New Roman"/>
                <w:sz w:val="10"/>
                <w:szCs w:val="10"/>
                <w:vertAlign w:val="superscript"/>
              </w:rPr>
            </w:pPr>
          </w:p>
        </w:tc>
        <w:tc>
          <w:tcPr>
            <w:tcW w:w="425" w:type="dxa"/>
            <w:shd w:val="clear" w:color="auto" w:fill="auto"/>
          </w:tcPr>
          <w:p w:rsidR="008F7A9D" w:rsidRPr="00223B59" w:rsidRDefault="008F7A9D" w:rsidP="008F7A9D">
            <w:pPr>
              <w:pStyle w:val="af8"/>
              <w:jc w:val="both"/>
              <w:rPr>
                <w:rFonts w:ascii="Times New Roman" w:hAnsi="Times New Roman"/>
                <w:sz w:val="10"/>
                <w:szCs w:val="10"/>
                <w:vertAlign w:val="superscript"/>
              </w:rPr>
            </w:pPr>
          </w:p>
        </w:tc>
        <w:tc>
          <w:tcPr>
            <w:tcW w:w="426" w:type="dxa"/>
            <w:shd w:val="clear" w:color="auto" w:fill="auto"/>
          </w:tcPr>
          <w:p w:rsidR="008F7A9D" w:rsidRPr="00223B59" w:rsidRDefault="008F7A9D" w:rsidP="008F7A9D">
            <w:pPr>
              <w:pStyle w:val="af8"/>
              <w:jc w:val="both"/>
              <w:rPr>
                <w:rFonts w:ascii="Times New Roman" w:hAnsi="Times New Roman"/>
                <w:sz w:val="10"/>
                <w:szCs w:val="10"/>
                <w:vertAlign w:val="superscript"/>
              </w:rPr>
            </w:pPr>
          </w:p>
        </w:tc>
        <w:tc>
          <w:tcPr>
            <w:tcW w:w="424" w:type="dxa"/>
            <w:shd w:val="clear" w:color="auto" w:fill="auto"/>
          </w:tcPr>
          <w:p w:rsidR="008F7A9D" w:rsidRPr="00223B59" w:rsidRDefault="008F7A9D" w:rsidP="008F7A9D">
            <w:pPr>
              <w:pStyle w:val="af8"/>
              <w:jc w:val="both"/>
              <w:rPr>
                <w:rFonts w:ascii="Times New Roman" w:hAnsi="Times New Roman"/>
                <w:sz w:val="10"/>
                <w:szCs w:val="10"/>
                <w:vertAlign w:val="superscript"/>
              </w:rPr>
            </w:pPr>
          </w:p>
        </w:tc>
        <w:tc>
          <w:tcPr>
            <w:tcW w:w="425" w:type="dxa"/>
            <w:shd w:val="clear" w:color="auto" w:fill="auto"/>
          </w:tcPr>
          <w:p w:rsidR="008F7A9D" w:rsidRPr="00223B59" w:rsidRDefault="008F7A9D" w:rsidP="008F7A9D">
            <w:pPr>
              <w:pStyle w:val="af8"/>
              <w:jc w:val="both"/>
              <w:rPr>
                <w:rFonts w:ascii="Times New Roman" w:hAnsi="Times New Roman"/>
                <w:sz w:val="10"/>
                <w:szCs w:val="10"/>
                <w:vertAlign w:val="superscript"/>
              </w:rPr>
            </w:pPr>
          </w:p>
        </w:tc>
        <w:tc>
          <w:tcPr>
            <w:tcW w:w="426" w:type="dxa"/>
            <w:shd w:val="clear" w:color="auto" w:fill="auto"/>
          </w:tcPr>
          <w:p w:rsidR="008F7A9D" w:rsidRPr="00223B59" w:rsidRDefault="008F7A9D" w:rsidP="008F7A9D">
            <w:pPr>
              <w:pStyle w:val="af8"/>
              <w:jc w:val="both"/>
              <w:rPr>
                <w:rFonts w:ascii="Times New Roman" w:hAnsi="Times New Roman"/>
                <w:sz w:val="10"/>
                <w:szCs w:val="10"/>
                <w:vertAlign w:val="superscript"/>
              </w:rPr>
            </w:pPr>
          </w:p>
        </w:tc>
        <w:tc>
          <w:tcPr>
            <w:tcW w:w="425" w:type="dxa"/>
            <w:shd w:val="clear" w:color="auto" w:fill="auto"/>
          </w:tcPr>
          <w:p w:rsidR="008F7A9D" w:rsidRPr="00223B59" w:rsidRDefault="008F7A9D" w:rsidP="008F7A9D">
            <w:pPr>
              <w:pStyle w:val="af8"/>
              <w:jc w:val="both"/>
              <w:rPr>
                <w:rFonts w:ascii="Times New Roman" w:hAnsi="Times New Roman"/>
                <w:sz w:val="10"/>
                <w:szCs w:val="10"/>
                <w:vertAlign w:val="superscript"/>
              </w:rPr>
            </w:pPr>
          </w:p>
        </w:tc>
        <w:tc>
          <w:tcPr>
            <w:tcW w:w="570" w:type="dxa"/>
            <w:shd w:val="clear" w:color="auto" w:fill="auto"/>
          </w:tcPr>
          <w:p w:rsidR="008F7A9D" w:rsidRPr="00223B59" w:rsidRDefault="008F7A9D" w:rsidP="008F7A9D">
            <w:pPr>
              <w:pStyle w:val="af8"/>
              <w:jc w:val="both"/>
              <w:rPr>
                <w:rFonts w:ascii="Times New Roman" w:hAnsi="Times New Roman"/>
                <w:sz w:val="10"/>
                <w:szCs w:val="10"/>
                <w:vertAlign w:val="superscript"/>
              </w:rPr>
            </w:pPr>
          </w:p>
        </w:tc>
        <w:tc>
          <w:tcPr>
            <w:tcW w:w="567" w:type="dxa"/>
            <w:shd w:val="clear" w:color="auto" w:fill="auto"/>
          </w:tcPr>
          <w:p w:rsidR="008F7A9D" w:rsidRPr="00223B59" w:rsidRDefault="008F7A9D" w:rsidP="008F7A9D">
            <w:pPr>
              <w:pStyle w:val="af8"/>
              <w:jc w:val="both"/>
              <w:rPr>
                <w:rFonts w:ascii="Times New Roman" w:hAnsi="Times New Roman"/>
                <w:sz w:val="10"/>
                <w:szCs w:val="10"/>
                <w:vertAlign w:val="superscript"/>
              </w:rPr>
            </w:pPr>
          </w:p>
        </w:tc>
        <w:tc>
          <w:tcPr>
            <w:tcW w:w="567" w:type="dxa"/>
            <w:shd w:val="clear" w:color="auto" w:fill="auto"/>
          </w:tcPr>
          <w:p w:rsidR="008F7A9D" w:rsidRPr="00223B59" w:rsidRDefault="008F7A9D" w:rsidP="008F7A9D">
            <w:pPr>
              <w:pStyle w:val="af8"/>
              <w:jc w:val="both"/>
              <w:rPr>
                <w:rFonts w:ascii="Times New Roman" w:hAnsi="Times New Roman"/>
                <w:sz w:val="10"/>
                <w:szCs w:val="10"/>
                <w:vertAlign w:val="superscript"/>
              </w:rPr>
            </w:pPr>
          </w:p>
        </w:tc>
        <w:tc>
          <w:tcPr>
            <w:tcW w:w="567" w:type="dxa"/>
            <w:shd w:val="clear" w:color="auto" w:fill="auto"/>
          </w:tcPr>
          <w:p w:rsidR="008F7A9D" w:rsidRPr="00223B59" w:rsidRDefault="008F7A9D" w:rsidP="008F7A9D">
            <w:pPr>
              <w:pStyle w:val="af8"/>
              <w:jc w:val="both"/>
              <w:rPr>
                <w:rFonts w:ascii="Times New Roman" w:hAnsi="Times New Roman"/>
                <w:sz w:val="10"/>
                <w:szCs w:val="10"/>
                <w:vertAlign w:val="superscript"/>
              </w:rPr>
            </w:pPr>
          </w:p>
        </w:tc>
        <w:tc>
          <w:tcPr>
            <w:tcW w:w="709" w:type="dxa"/>
            <w:shd w:val="clear" w:color="auto" w:fill="auto"/>
          </w:tcPr>
          <w:p w:rsidR="008F7A9D" w:rsidRPr="00223B59" w:rsidRDefault="008F7A9D" w:rsidP="008F7A9D">
            <w:pPr>
              <w:pStyle w:val="af8"/>
              <w:jc w:val="both"/>
              <w:rPr>
                <w:rFonts w:ascii="Times New Roman" w:hAnsi="Times New Roman"/>
                <w:sz w:val="10"/>
                <w:szCs w:val="10"/>
                <w:vertAlign w:val="superscript"/>
              </w:rPr>
            </w:pPr>
          </w:p>
        </w:tc>
        <w:tc>
          <w:tcPr>
            <w:tcW w:w="567" w:type="dxa"/>
            <w:shd w:val="clear" w:color="auto" w:fill="auto"/>
          </w:tcPr>
          <w:p w:rsidR="008F7A9D" w:rsidRPr="00223B59" w:rsidRDefault="008F7A9D" w:rsidP="008F7A9D">
            <w:pPr>
              <w:pStyle w:val="af8"/>
              <w:jc w:val="both"/>
              <w:rPr>
                <w:rFonts w:ascii="Times New Roman" w:hAnsi="Times New Roman"/>
                <w:sz w:val="10"/>
                <w:szCs w:val="10"/>
                <w:vertAlign w:val="superscript"/>
              </w:rPr>
            </w:pPr>
          </w:p>
        </w:tc>
        <w:tc>
          <w:tcPr>
            <w:tcW w:w="878" w:type="dxa"/>
            <w:shd w:val="clear" w:color="auto" w:fill="auto"/>
          </w:tcPr>
          <w:p w:rsidR="008F7A9D" w:rsidRPr="00223B59" w:rsidRDefault="008F7A9D" w:rsidP="008F7A9D">
            <w:pPr>
              <w:pStyle w:val="af8"/>
              <w:jc w:val="both"/>
              <w:rPr>
                <w:rFonts w:ascii="Times New Roman" w:hAnsi="Times New Roman"/>
                <w:sz w:val="10"/>
                <w:szCs w:val="10"/>
                <w:vertAlign w:val="superscript"/>
              </w:rPr>
            </w:pPr>
          </w:p>
        </w:tc>
        <w:tc>
          <w:tcPr>
            <w:tcW w:w="681" w:type="dxa"/>
            <w:shd w:val="clear" w:color="auto" w:fill="auto"/>
          </w:tcPr>
          <w:p w:rsidR="008F7A9D" w:rsidRPr="00223B59" w:rsidRDefault="008F7A9D" w:rsidP="008F7A9D">
            <w:pPr>
              <w:pStyle w:val="af8"/>
              <w:jc w:val="both"/>
              <w:rPr>
                <w:rFonts w:ascii="Times New Roman" w:hAnsi="Times New Roman"/>
                <w:sz w:val="10"/>
                <w:szCs w:val="10"/>
                <w:vertAlign w:val="superscript"/>
              </w:rPr>
            </w:pPr>
          </w:p>
        </w:tc>
      </w:tr>
    </w:tbl>
    <w:p w:rsidR="008F7A9D" w:rsidRDefault="008F7A9D" w:rsidP="008F7A9D">
      <w:pPr>
        <w:pStyle w:val="ae"/>
        <w:ind w:left="390"/>
      </w:pPr>
    </w:p>
    <w:p w:rsidR="008F7A9D" w:rsidRPr="00FF57BD" w:rsidRDefault="008F7A9D" w:rsidP="001419E2">
      <w:pPr>
        <w:pStyle w:val="ae"/>
        <w:ind w:left="390"/>
        <w:jc w:val="right"/>
        <w:rPr>
          <w:i/>
          <w:sz w:val="25"/>
          <w:szCs w:val="25"/>
        </w:rPr>
      </w:pPr>
      <w:r w:rsidRPr="00FF57BD">
        <w:rPr>
          <w:i/>
          <w:sz w:val="25"/>
          <w:szCs w:val="25"/>
        </w:rPr>
        <w:t>Приложение 2</w:t>
      </w:r>
    </w:p>
    <w:p w:rsidR="008F7A9D" w:rsidRPr="00FF57BD" w:rsidRDefault="008F7A9D" w:rsidP="008F7A9D">
      <w:pPr>
        <w:pStyle w:val="ae"/>
        <w:ind w:left="390"/>
        <w:rPr>
          <w:sz w:val="25"/>
          <w:szCs w:val="25"/>
        </w:rPr>
      </w:pPr>
    </w:p>
    <w:p w:rsidR="008F7A9D" w:rsidRPr="00FF57BD" w:rsidRDefault="00A2098D" w:rsidP="00A2098D">
      <w:pPr>
        <w:pStyle w:val="ae"/>
        <w:ind w:left="390"/>
        <w:rPr>
          <w:sz w:val="25"/>
          <w:szCs w:val="25"/>
        </w:rPr>
      </w:pPr>
      <w:r>
        <w:rPr>
          <w:sz w:val="25"/>
          <w:szCs w:val="25"/>
        </w:rPr>
        <w:t xml:space="preserve">                               </w:t>
      </w:r>
      <w:r w:rsidR="008F7A9D" w:rsidRPr="00FF57BD">
        <w:rPr>
          <w:sz w:val="25"/>
          <w:szCs w:val="25"/>
        </w:rPr>
        <w:t>ПРОТОКОЛ № ____  заседания КТС</w:t>
      </w:r>
    </w:p>
    <w:tbl>
      <w:tblPr>
        <w:tblW w:w="10613" w:type="dxa"/>
        <w:jc w:val="center"/>
        <w:tblLayout w:type="fixed"/>
        <w:tblLook w:val="01E0" w:firstRow="1" w:lastRow="1" w:firstColumn="1" w:lastColumn="1" w:noHBand="0" w:noVBand="0"/>
      </w:tblPr>
      <w:tblGrid>
        <w:gridCol w:w="1471"/>
        <w:gridCol w:w="181"/>
        <w:gridCol w:w="633"/>
        <w:gridCol w:w="140"/>
        <w:gridCol w:w="383"/>
        <w:gridCol w:w="179"/>
        <w:gridCol w:w="60"/>
        <w:gridCol w:w="286"/>
        <w:gridCol w:w="70"/>
        <w:gridCol w:w="304"/>
        <w:gridCol w:w="114"/>
        <w:gridCol w:w="67"/>
        <w:gridCol w:w="238"/>
        <w:gridCol w:w="415"/>
        <w:gridCol w:w="207"/>
        <w:gridCol w:w="220"/>
        <w:gridCol w:w="246"/>
        <w:gridCol w:w="74"/>
        <w:gridCol w:w="1450"/>
        <w:gridCol w:w="767"/>
        <w:gridCol w:w="3097"/>
        <w:gridCol w:w="11"/>
      </w:tblGrid>
      <w:tr w:rsidR="008F7A9D" w:rsidRPr="0053701A" w:rsidTr="008F7A9D">
        <w:trPr>
          <w:trHeight w:val="395"/>
          <w:jc w:val="center"/>
        </w:trPr>
        <w:tc>
          <w:tcPr>
            <w:tcW w:w="10613" w:type="dxa"/>
            <w:gridSpan w:val="22"/>
          </w:tcPr>
          <w:p w:rsidR="008F7A9D" w:rsidRPr="0053701A" w:rsidRDefault="008F7A9D" w:rsidP="008F7A9D">
            <w:pPr>
              <w:rPr>
                <w:sz w:val="25"/>
                <w:szCs w:val="25"/>
              </w:rPr>
            </w:pPr>
            <w:r w:rsidRPr="0053701A">
              <w:rPr>
                <w:sz w:val="25"/>
                <w:szCs w:val="25"/>
              </w:rPr>
              <w:t>село (район)___________________________</w:t>
            </w:r>
            <w:r>
              <w:rPr>
                <w:sz w:val="25"/>
                <w:szCs w:val="25"/>
              </w:rPr>
              <w:t xml:space="preserve">_________ «____»____________2020 </w:t>
            </w:r>
            <w:r w:rsidRPr="0053701A">
              <w:rPr>
                <w:sz w:val="25"/>
                <w:szCs w:val="25"/>
              </w:rPr>
              <w:t>г.</w:t>
            </w:r>
          </w:p>
        </w:tc>
      </w:tr>
      <w:tr w:rsidR="008F7A9D" w:rsidRPr="0053701A" w:rsidTr="008F7A9D">
        <w:trPr>
          <w:trHeight w:val="284"/>
          <w:jc w:val="center"/>
        </w:trPr>
        <w:tc>
          <w:tcPr>
            <w:tcW w:w="10613" w:type="dxa"/>
            <w:gridSpan w:val="22"/>
            <w:tcBorders>
              <w:bottom w:val="single" w:sz="4" w:space="0" w:color="auto"/>
            </w:tcBorders>
          </w:tcPr>
          <w:p w:rsidR="008F7A9D" w:rsidRPr="0053701A" w:rsidRDefault="008F7A9D" w:rsidP="008F7A9D">
            <w:pPr>
              <w:jc w:val="center"/>
              <w:rPr>
                <w:bCs/>
                <w:sz w:val="25"/>
                <w:szCs w:val="25"/>
              </w:rPr>
            </w:pPr>
            <w:r w:rsidRPr="0053701A">
              <w:rPr>
                <w:bCs/>
                <w:i/>
                <w:sz w:val="25"/>
                <w:szCs w:val="25"/>
                <w:u w:val="single"/>
              </w:rPr>
              <w:t xml:space="preserve">  </w:t>
            </w:r>
          </w:p>
        </w:tc>
      </w:tr>
      <w:tr w:rsidR="008F7A9D" w:rsidRPr="0053701A" w:rsidTr="008F7A9D">
        <w:trPr>
          <w:trHeight w:val="284"/>
          <w:jc w:val="center"/>
        </w:trPr>
        <w:tc>
          <w:tcPr>
            <w:tcW w:w="10613" w:type="dxa"/>
            <w:gridSpan w:val="22"/>
            <w:tcBorders>
              <w:top w:val="single" w:sz="4" w:space="0" w:color="auto"/>
            </w:tcBorders>
          </w:tcPr>
          <w:p w:rsidR="008F7A9D" w:rsidRPr="0053701A" w:rsidRDefault="008F7A9D" w:rsidP="008F7A9D">
            <w:pPr>
              <w:jc w:val="center"/>
              <w:rPr>
                <w:sz w:val="25"/>
                <w:szCs w:val="25"/>
                <w:vertAlign w:val="superscript"/>
              </w:rPr>
            </w:pPr>
            <w:r w:rsidRPr="0053701A">
              <w:rPr>
                <w:sz w:val="25"/>
                <w:szCs w:val="25"/>
                <w:vertAlign w:val="superscript"/>
              </w:rPr>
              <w:t>(наименование организации/подразделения)</w:t>
            </w:r>
          </w:p>
        </w:tc>
      </w:tr>
      <w:tr w:rsidR="008F7A9D" w:rsidRPr="0053701A" w:rsidTr="008F7A9D">
        <w:trPr>
          <w:trHeight w:val="284"/>
          <w:jc w:val="center"/>
        </w:trPr>
        <w:tc>
          <w:tcPr>
            <w:tcW w:w="3403" w:type="dxa"/>
            <w:gridSpan w:val="9"/>
          </w:tcPr>
          <w:p w:rsidR="008F7A9D" w:rsidRPr="0053701A" w:rsidRDefault="008F7A9D" w:rsidP="008F7A9D">
            <w:pPr>
              <w:rPr>
                <w:sz w:val="25"/>
                <w:szCs w:val="25"/>
              </w:rPr>
            </w:pPr>
            <w:r w:rsidRPr="0053701A">
              <w:rPr>
                <w:sz w:val="25"/>
                <w:szCs w:val="25"/>
              </w:rPr>
              <w:t>Избранный состав КТС</w:t>
            </w:r>
          </w:p>
        </w:tc>
        <w:tc>
          <w:tcPr>
            <w:tcW w:w="1138" w:type="dxa"/>
            <w:gridSpan w:val="5"/>
            <w:tcBorders>
              <w:bottom w:val="single" w:sz="4" w:space="0" w:color="auto"/>
            </w:tcBorders>
          </w:tcPr>
          <w:p w:rsidR="008F7A9D" w:rsidRPr="0053701A" w:rsidRDefault="008F7A9D" w:rsidP="008F7A9D">
            <w:pPr>
              <w:rPr>
                <w:sz w:val="25"/>
                <w:szCs w:val="25"/>
              </w:rPr>
            </w:pPr>
          </w:p>
        </w:tc>
        <w:tc>
          <w:tcPr>
            <w:tcW w:w="6072" w:type="dxa"/>
            <w:gridSpan w:val="8"/>
          </w:tcPr>
          <w:p w:rsidR="008F7A9D" w:rsidRPr="0053701A" w:rsidRDefault="008F7A9D" w:rsidP="008F7A9D">
            <w:pPr>
              <w:rPr>
                <w:sz w:val="25"/>
                <w:szCs w:val="25"/>
              </w:rPr>
            </w:pPr>
            <w:r w:rsidRPr="0053701A">
              <w:rPr>
                <w:sz w:val="25"/>
                <w:szCs w:val="25"/>
              </w:rPr>
              <w:t>человек</w:t>
            </w:r>
          </w:p>
        </w:tc>
      </w:tr>
      <w:tr w:rsidR="008F7A9D" w:rsidRPr="0053701A" w:rsidTr="008F7A9D">
        <w:trPr>
          <w:trHeight w:val="284"/>
          <w:jc w:val="center"/>
        </w:trPr>
        <w:tc>
          <w:tcPr>
            <w:tcW w:w="10613" w:type="dxa"/>
            <w:gridSpan w:val="22"/>
          </w:tcPr>
          <w:p w:rsidR="008F7A9D" w:rsidRPr="0053701A" w:rsidRDefault="008F7A9D" w:rsidP="008F7A9D">
            <w:pPr>
              <w:rPr>
                <w:sz w:val="25"/>
                <w:szCs w:val="25"/>
              </w:rPr>
            </w:pPr>
            <w:r w:rsidRPr="0053701A">
              <w:rPr>
                <w:sz w:val="25"/>
                <w:szCs w:val="25"/>
              </w:rPr>
              <w:t>ПРИСУТСВОВАЛИ:</w:t>
            </w:r>
          </w:p>
        </w:tc>
      </w:tr>
      <w:tr w:rsidR="008F7A9D" w:rsidRPr="0053701A" w:rsidTr="008F7A9D">
        <w:trPr>
          <w:trHeight w:val="284"/>
          <w:jc w:val="center"/>
        </w:trPr>
        <w:tc>
          <w:tcPr>
            <w:tcW w:w="2425" w:type="dxa"/>
            <w:gridSpan w:val="4"/>
          </w:tcPr>
          <w:p w:rsidR="008F7A9D" w:rsidRPr="0053701A" w:rsidRDefault="008F7A9D" w:rsidP="008F7A9D">
            <w:pPr>
              <w:rPr>
                <w:sz w:val="25"/>
                <w:szCs w:val="25"/>
              </w:rPr>
            </w:pPr>
            <w:r w:rsidRPr="0053701A">
              <w:rPr>
                <w:sz w:val="25"/>
                <w:szCs w:val="25"/>
              </w:rPr>
              <w:t>Председатель</w:t>
            </w:r>
            <w:r w:rsidRPr="0053701A">
              <w:rPr>
                <w:smallCaps/>
                <w:sz w:val="25"/>
                <w:szCs w:val="25"/>
              </w:rPr>
              <w:t xml:space="preserve"> КТС</w:t>
            </w:r>
          </w:p>
        </w:tc>
        <w:tc>
          <w:tcPr>
            <w:tcW w:w="8188" w:type="dxa"/>
            <w:gridSpan w:val="18"/>
            <w:tcBorders>
              <w:bottom w:val="single" w:sz="4" w:space="0" w:color="auto"/>
            </w:tcBorders>
          </w:tcPr>
          <w:p w:rsidR="008F7A9D" w:rsidRPr="0053701A" w:rsidRDefault="008F7A9D" w:rsidP="008F7A9D">
            <w:pPr>
              <w:rPr>
                <w:sz w:val="25"/>
                <w:szCs w:val="25"/>
              </w:rPr>
            </w:pPr>
          </w:p>
        </w:tc>
      </w:tr>
      <w:tr w:rsidR="008F7A9D" w:rsidRPr="0053701A" w:rsidTr="008F7A9D">
        <w:trPr>
          <w:trHeight w:val="198"/>
          <w:jc w:val="center"/>
        </w:trPr>
        <w:tc>
          <w:tcPr>
            <w:tcW w:w="2425" w:type="dxa"/>
            <w:gridSpan w:val="4"/>
          </w:tcPr>
          <w:p w:rsidR="008F7A9D" w:rsidRPr="0053701A" w:rsidRDefault="008F7A9D" w:rsidP="008F7A9D">
            <w:pPr>
              <w:rPr>
                <w:sz w:val="25"/>
                <w:szCs w:val="25"/>
              </w:rPr>
            </w:pPr>
          </w:p>
        </w:tc>
        <w:tc>
          <w:tcPr>
            <w:tcW w:w="8188" w:type="dxa"/>
            <w:gridSpan w:val="18"/>
          </w:tcPr>
          <w:p w:rsidR="008F7A9D" w:rsidRPr="0053701A" w:rsidRDefault="008F7A9D" w:rsidP="008F7A9D">
            <w:pPr>
              <w:jc w:val="center"/>
              <w:rPr>
                <w:sz w:val="25"/>
                <w:szCs w:val="25"/>
                <w:vertAlign w:val="superscript"/>
              </w:rPr>
            </w:pPr>
            <w:r w:rsidRPr="0053701A">
              <w:rPr>
                <w:sz w:val="25"/>
                <w:szCs w:val="25"/>
                <w:vertAlign w:val="superscript"/>
              </w:rPr>
              <w:t>(фамилия, имя, отчество)</w:t>
            </w:r>
          </w:p>
        </w:tc>
      </w:tr>
      <w:tr w:rsidR="008F7A9D" w:rsidRPr="0053701A" w:rsidTr="008F7A9D">
        <w:trPr>
          <w:trHeight w:val="284"/>
          <w:jc w:val="center"/>
        </w:trPr>
        <w:tc>
          <w:tcPr>
            <w:tcW w:w="2425" w:type="dxa"/>
            <w:gridSpan w:val="4"/>
          </w:tcPr>
          <w:p w:rsidR="008F7A9D" w:rsidRPr="0053701A" w:rsidRDefault="008F7A9D" w:rsidP="008F7A9D">
            <w:pPr>
              <w:rPr>
                <w:sz w:val="25"/>
                <w:szCs w:val="25"/>
              </w:rPr>
            </w:pPr>
            <w:r w:rsidRPr="0053701A">
              <w:rPr>
                <w:sz w:val="25"/>
                <w:szCs w:val="25"/>
              </w:rPr>
              <w:t>Члены КТС</w:t>
            </w:r>
          </w:p>
        </w:tc>
        <w:tc>
          <w:tcPr>
            <w:tcW w:w="8188" w:type="dxa"/>
            <w:gridSpan w:val="18"/>
            <w:tcBorders>
              <w:bottom w:val="single" w:sz="4" w:space="0" w:color="auto"/>
            </w:tcBorders>
          </w:tcPr>
          <w:p w:rsidR="008F7A9D" w:rsidRPr="0053701A" w:rsidRDefault="008F7A9D" w:rsidP="008F7A9D">
            <w:pPr>
              <w:rPr>
                <w:sz w:val="25"/>
                <w:szCs w:val="25"/>
              </w:rPr>
            </w:pPr>
          </w:p>
        </w:tc>
      </w:tr>
      <w:tr w:rsidR="008F7A9D" w:rsidRPr="0053701A" w:rsidTr="008F7A9D">
        <w:trPr>
          <w:trHeight w:val="198"/>
          <w:jc w:val="center"/>
        </w:trPr>
        <w:tc>
          <w:tcPr>
            <w:tcW w:w="2425" w:type="dxa"/>
            <w:gridSpan w:val="4"/>
          </w:tcPr>
          <w:p w:rsidR="008F7A9D" w:rsidRPr="0053701A" w:rsidRDefault="008F7A9D" w:rsidP="008F7A9D">
            <w:pPr>
              <w:rPr>
                <w:sz w:val="25"/>
                <w:szCs w:val="25"/>
              </w:rPr>
            </w:pPr>
          </w:p>
        </w:tc>
        <w:tc>
          <w:tcPr>
            <w:tcW w:w="8188" w:type="dxa"/>
            <w:gridSpan w:val="18"/>
          </w:tcPr>
          <w:p w:rsidR="008F7A9D" w:rsidRPr="0053701A" w:rsidRDefault="008F7A9D" w:rsidP="008F7A9D">
            <w:pPr>
              <w:jc w:val="center"/>
              <w:rPr>
                <w:sz w:val="25"/>
                <w:szCs w:val="25"/>
                <w:vertAlign w:val="superscript"/>
              </w:rPr>
            </w:pPr>
            <w:r w:rsidRPr="0053701A">
              <w:rPr>
                <w:sz w:val="25"/>
                <w:szCs w:val="25"/>
                <w:vertAlign w:val="superscript"/>
              </w:rPr>
              <w:t>(фамилии, имена, отчества)</w:t>
            </w:r>
          </w:p>
        </w:tc>
      </w:tr>
      <w:tr w:rsidR="008F7A9D" w:rsidRPr="0053701A" w:rsidTr="008F7A9D">
        <w:trPr>
          <w:trHeight w:val="284"/>
          <w:jc w:val="center"/>
        </w:trPr>
        <w:tc>
          <w:tcPr>
            <w:tcW w:w="2285" w:type="dxa"/>
            <w:gridSpan w:val="3"/>
          </w:tcPr>
          <w:p w:rsidR="008F7A9D" w:rsidRPr="0053701A" w:rsidRDefault="008F7A9D" w:rsidP="008F7A9D">
            <w:pPr>
              <w:rPr>
                <w:sz w:val="25"/>
                <w:szCs w:val="25"/>
              </w:rPr>
            </w:pPr>
            <w:r w:rsidRPr="0053701A">
              <w:rPr>
                <w:sz w:val="25"/>
                <w:szCs w:val="25"/>
              </w:rPr>
              <w:t>Секретарь КТС</w:t>
            </w:r>
          </w:p>
        </w:tc>
        <w:tc>
          <w:tcPr>
            <w:tcW w:w="8328" w:type="dxa"/>
            <w:gridSpan w:val="19"/>
            <w:tcBorders>
              <w:bottom w:val="single" w:sz="4" w:space="0" w:color="auto"/>
            </w:tcBorders>
          </w:tcPr>
          <w:p w:rsidR="008F7A9D" w:rsidRPr="0053701A" w:rsidRDefault="008F7A9D" w:rsidP="008F7A9D">
            <w:pPr>
              <w:rPr>
                <w:sz w:val="25"/>
                <w:szCs w:val="25"/>
              </w:rPr>
            </w:pPr>
          </w:p>
        </w:tc>
      </w:tr>
      <w:tr w:rsidR="008F7A9D" w:rsidRPr="0053701A" w:rsidTr="008F7A9D">
        <w:trPr>
          <w:trHeight w:val="198"/>
          <w:jc w:val="center"/>
        </w:trPr>
        <w:tc>
          <w:tcPr>
            <w:tcW w:w="2285" w:type="dxa"/>
            <w:gridSpan w:val="3"/>
          </w:tcPr>
          <w:p w:rsidR="008F7A9D" w:rsidRPr="0053701A" w:rsidRDefault="008F7A9D" w:rsidP="008F7A9D">
            <w:pPr>
              <w:rPr>
                <w:sz w:val="25"/>
                <w:szCs w:val="25"/>
              </w:rPr>
            </w:pPr>
          </w:p>
        </w:tc>
        <w:tc>
          <w:tcPr>
            <w:tcW w:w="8328" w:type="dxa"/>
            <w:gridSpan w:val="19"/>
          </w:tcPr>
          <w:p w:rsidR="008F7A9D" w:rsidRPr="0053701A" w:rsidRDefault="008F7A9D" w:rsidP="008F7A9D">
            <w:pPr>
              <w:jc w:val="center"/>
              <w:rPr>
                <w:sz w:val="25"/>
                <w:szCs w:val="25"/>
                <w:vertAlign w:val="superscript"/>
              </w:rPr>
            </w:pPr>
            <w:r w:rsidRPr="0053701A">
              <w:rPr>
                <w:sz w:val="25"/>
                <w:szCs w:val="25"/>
                <w:vertAlign w:val="superscript"/>
              </w:rPr>
              <w:t>(фамилия, имя, отчество)</w:t>
            </w:r>
          </w:p>
        </w:tc>
      </w:tr>
      <w:tr w:rsidR="008F7A9D" w:rsidRPr="0053701A" w:rsidTr="008F7A9D">
        <w:trPr>
          <w:trHeight w:val="284"/>
          <w:jc w:val="center"/>
        </w:trPr>
        <w:tc>
          <w:tcPr>
            <w:tcW w:w="5214" w:type="dxa"/>
            <w:gridSpan w:val="17"/>
          </w:tcPr>
          <w:p w:rsidR="008F7A9D" w:rsidRPr="0053701A" w:rsidRDefault="008F7A9D" w:rsidP="008F7A9D">
            <w:pPr>
              <w:rPr>
                <w:sz w:val="25"/>
                <w:szCs w:val="25"/>
              </w:rPr>
            </w:pPr>
            <w:r w:rsidRPr="0053701A">
              <w:rPr>
                <w:sz w:val="25"/>
                <w:szCs w:val="25"/>
              </w:rPr>
              <w:t>представители интересов работников</w:t>
            </w:r>
          </w:p>
        </w:tc>
        <w:tc>
          <w:tcPr>
            <w:tcW w:w="5399" w:type="dxa"/>
            <w:gridSpan w:val="5"/>
            <w:tcBorders>
              <w:bottom w:val="single" w:sz="4" w:space="0" w:color="auto"/>
            </w:tcBorders>
          </w:tcPr>
          <w:p w:rsidR="008F7A9D" w:rsidRPr="0053701A" w:rsidRDefault="008F7A9D" w:rsidP="008F7A9D">
            <w:pPr>
              <w:rPr>
                <w:sz w:val="25"/>
                <w:szCs w:val="25"/>
              </w:rPr>
            </w:pPr>
          </w:p>
        </w:tc>
      </w:tr>
      <w:tr w:rsidR="008F7A9D" w:rsidRPr="0053701A" w:rsidTr="008F7A9D">
        <w:trPr>
          <w:trHeight w:val="284"/>
          <w:jc w:val="center"/>
        </w:trPr>
        <w:tc>
          <w:tcPr>
            <w:tcW w:w="10613" w:type="dxa"/>
            <w:gridSpan w:val="22"/>
            <w:tcBorders>
              <w:bottom w:val="single" w:sz="4" w:space="0" w:color="auto"/>
            </w:tcBorders>
          </w:tcPr>
          <w:p w:rsidR="008F7A9D" w:rsidRPr="0053701A" w:rsidRDefault="008F7A9D" w:rsidP="008F7A9D">
            <w:pPr>
              <w:rPr>
                <w:sz w:val="25"/>
                <w:szCs w:val="25"/>
              </w:rPr>
            </w:pPr>
          </w:p>
        </w:tc>
      </w:tr>
      <w:tr w:rsidR="008F7A9D" w:rsidRPr="0053701A" w:rsidTr="008F7A9D">
        <w:trPr>
          <w:trHeight w:val="284"/>
          <w:jc w:val="center"/>
        </w:trPr>
        <w:tc>
          <w:tcPr>
            <w:tcW w:w="10613" w:type="dxa"/>
            <w:gridSpan w:val="22"/>
            <w:tcBorders>
              <w:top w:val="single" w:sz="4" w:space="0" w:color="auto"/>
            </w:tcBorders>
          </w:tcPr>
          <w:p w:rsidR="008F7A9D" w:rsidRPr="0053701A" w:rsidRDefault="008F7A9D" w:rsidP="008F7A9D">
            <w:pPr>
              <w:jc w:val="center"/>
              <w:rPr>
                <w:sz w:val="25"/>
                <w:szCs w:val="25"/>
                <w:vertAlign w:val="superscript"/>
              </w:rPr>
            </w:pPr>
            <w:r w:rsidRPr="0053701A">
              <w:rPr>
                <w:sz w:val="25"/>
                <w:szCs w:val="25"/>
                <w:vertAlign w:val="superscript"/>
              </w:rPr>
              <w:t>(председатель, члены профкома, иное лицо: фамилия, имя, отчество)</w:t>
            </w:r>
          </w:p>
        </w:tc>
      </w:tr>
      <w:tr w:rsidR="008F7A9D" w:rsidRPr="0053701A" w:rsidTr="008F7A9D">
        <w:trPr>
          <w:trHeight w:val="284"/>
          <w:jc w:val="center"/>
        </w:trPr>
        <w:tc>
          <w:tcPr>
            <w:tcW w:w="3821" w:type="dxa"/>
            <w:gridSpan w:val="11"/>
          </w:tcPr>
          <w:p w:rsidR="008F7A9D" w:rsidRPr="0053701A" w:rsidRDefault="008F7A9D" w:rsidP="008F7A9D">
            <w:pPr>
              <w:rPr>
                <w:sz w:val="25"/>
                <w:szCs w:val="25"/>
              </w:rPr>
            </w:pPr>
            <w:r w:rsidRPr="0053701A">
              <w:rPr>
                <w:sz w:val="25"/>
                <w:szCs w:val="25"/>
              </w:rPr>
              <w:t>представитель работодателя</w:t>
            </w:r>
          </w:p>
        </w:tc>
        <w:tc>
          <w:tcPr>
            <w:tcW w:w="6792" w:type="dxa"/>
            <w:gridSpan w:val="11"/>
            <w:tcBorders>
              <w:bottom w:val="single" w:sz="4" w:space="0" w:color="auto"/>
            </w:tcBorders>
          </w:tcPr>
          <w:p w:rsidR="008F7A9D" w:rsidRPr="0053701A" w:rsidRDefault="008F7A9D" w:rsidP="008F7A9D">
            <w:pPr>
              <w:rPr>
                <w:sz w:val="25"/>
                <w:szCs w:val="25"/>
              </w:rPr>
            </w:pPr>
          </w:p>
        </w:tc>
      </w:tr>
      <w:tr w:rsidR="008F7A9D" w:rsidRPr="0053701A" w:rsidTr="008F7A9D">
        <w:trPr>
          <w:trHeight w:val="284"/>
          <w:jc w:val="center"/>
        </w:trPr>
        <w:tc>
          <w:tcPr>
            <w:tcW w:w="3821" w:type="dxa"/>
            <w:gridSpan w:val="11"/>
          </w:tcPr>
          <w:p w:rsidR="008F7A9D" w:rsidRPr="0053701A" w:rsidRDefault="008F7A9D" w:rsidP="008F7A9D">
            <w:pPr>
              <w:rPr>
                <w:sz w:val="25"/>
                <w:szCs w:val="25"/>
              </w:rPr>
            </w:pPr>
          </w:p>
        </w:tc>
        <w:tc>
          <w:tcPr>
            <w:tcW w:w="6792" w:type="dxa"/>
            <w:gridSpan w:val="11"/>
          </w:tcPr>
          <w:p w:rsidR="008F7A9D" w:rsidRPr="0053701A" w:rsidRDefault="008F7A9D" w:rsidP="008F7A9D">
            <w:pPr>
              <w:jc w:val="center"/>
              <w:rPr>
                <w:sz w:val="25"/>
                <w:szCs w:val="25"/>
                <w:vertAlign w:val="superscript"/>
              </w:rPr>
            </w:pPr>
            <w:r w:rsidRPr="0053701A">
              <w:rPr>
                <w:sz w:val="25"/>
                <w:szCs w:val="25"/>
                <w:vertAlign w:val="superscript"/>
              </w:rPr>
              <w:t>(должность, фамилия, имя, отчество)</w:t>
            </w:r>
          </w:p>
        </w:tc>
      </w:tr>
      <w:tr w:rsidR="008F7A9D" w:rsidRPr="0053701A" w:rsidTr="008F7A9D">
        <w:trPr>
          <w:trHeight w:val="284"/>
          <w:jc w:val="center"/>
        </w:trPr>
        <w:tc>
          <w:tcPr>
            <w:tcW w:w="7505" w:type="dxa"/>
            <w:gridSpan w:val="20"/>
          </w:tcPr>
          <w:p w:rsidR="008F7A9D" w:rsidRPr="0053701A" w:rsidRDefault="008F7A9D" w:rsidP="008F7A9D">
            <w:pPr>
              <w:rPr>
                <w:spacing w:val="-2"/>
                <w:sz w:val="25"/>
                <w:szCs w:val="25"/>
              </w:rPr>
            </w:pPr>
            <w:r w:rsidRPr="0053701A">
              <w:rPr>
                <w:spacing w:val="-2"/>
                <w:sz w:val="25"/>
                <w:szCs w:val="25"/>
              </w:rPr>
              <w:t>по полномочию, удостоверенному приказом (распоряжением)</w:t>
            </w:r>
          </w:p>
        </w:tc>
        <w:tc>
          <w:tcPr>
            <w:tcW w:w="3108" w:type="dxa"/>
            <w:gridSpan w:val="2"/>
            <w:tcBorders>
              <w:bottom w:val="single" w:sz="4" w:space="0" w:color="auto"/>
            </w:tcBorders>
          </w:tcPr>
          <w:p w:rsidR="008F7A9D" w:rsidRPr="0053701A" w:rsidRDefault="008F7A9D" w:rsidP="008F7A9D">
            <w:pPr>
              <w:rPr>
                <w:sz w:val="25"/>
                <w:szCs w:val="25"/>
              </w:rPr>
            </w:pPr>
          </w:p>
        </w:tc>
      </w:tr>
      <w:tr w:rsidR="008F7A9D" w:rsidRPr="0053701A" w:rsidTr="008F7A9D">
        <w:trPr>
          <w:trHeight w:val="284"/>
          <w:jc w:val="center"/>
        </w:trPr>
        <w:tc>
          <w:tcPr>
            <w:tcW w:w="7505" w:type="dxa"/>
            <w:gridSpan w:val="20"/>
          </w:tcPr>
          <w:p w:rsidR="008F7A9D" w:rsidRPr="0053701A" w:rsidRDefault="008F7A9D" w:rsidP="008F7A9D">
            <w:pPr>
              <w:rPr>
                <w:sz w:val="25"/>
                <w:szCs w:val="25"/>
              </w:rPr>
            </w:pPr>
          </w:p>
        </w:tc>
        <w:tc>
          <w:tcPr>
            <w:tcW w:w="3108" w:type="dxa"/>
            <w:gridSpan w:val="2"/>
          </w:tcPr>
          <w:p w:rsidR="008F7A9D" w:rsidRPr="0053701A" w:rsidRDefault="008F7A9D" w:rsidP="008F7A9D">
            <w:pPr>
              <w:jc w:val="center"/>
              <w:rPr>
                <w:sz w:val="25"/>
                <w:szCs w:val="25"/>
                <w:vertAlign w:val="superscript"/>
              </w:rPr>
            </w:pPr>
            <w:r w:rsidRPr="0053701A">
              <w:rPr>
                <w:sz w:val="25"/>
                <w:szCs w:val="25"/>
                <w:vertAlign w:val="superscript"/>
              </w:rPr>
              <w:t>(дата, номер)</w:t>
            </w:r>
          </w:p>
        </w:tc>
      </w:tr>
      <w:tr w:rsidR="008F7A9D" w:rsidRPr="0053701A" w:rsidTr="008F7A9D">
        <w:trPr>
          <w:trHeight w:val="284"/>
          <w:jc w:val="center"/>
        </w:trPr>
        <w:tc>
          <w:tcPr>
            <w:tcW w:w="1652" w:type="dxa"/>
            <w:gridSpan w:val="2"/>
          </w:tcPr>
          <w:p w:rsidR="008F7A9D" w:rsidRPr="0053701A" w:rsidRDefault="008F7A9D" w:rsidP="008F7A9D">
            <w:pPr>
              <w:rPr>
                <w:sz w:val="25"/>
                <w:szCs w:val="25"/>
              </w:rPr>
            </w:pPr>
            <w:r w:rsidRPr="0053701A">
              <w:rPr>
                <w:sz w:val="25"/>
                <w:szCs w:val="25"/>
              </w:rPr>
              <w:t>свидетели</w:t>
            </w:r>
          </w:p>
        </w:tc>
        <w:tc>
          <w:tcPr>
            <w:tcW w:w="8961" w:type="dxa"/>
            <w:gridSpan w:val="20"/>
            <w:tcBorders>
              <w:bottom w:val="single" w:sz="4" w:space="0" w:color="auto"/>
            </w:tcBorders>
          </w:tcPr>
          <w:p w:rsidR="008F7A9D" w:rsidRPr="0053701A" w:rsidRDefault="008F7A9D" w:rsidP="008F7A9D">
            <w:pPr>
              <w:rPr>
                <w:sz w:val="25"/>
                <w:szCs w:val="25"/>
              </w:rPr>
            </w:pPr>
          </w:p>
        </w:tc>
      </w:tr>
      <w:tr w:rsidR="008F7A9D" w:rsidRPr="0053701A" w:rsidTr="008F7A9D">
        <w:trPr>
          <w:trHeight w:val="284"/>
          <w:jc w:val="center"/>
        </w:trPr>
        <w:tc>
          <w:tcPr>
            <w:tcW w:w="1652" w:type="dxa"/>
            <w:gridSpan w:val="2"/>
          </w:tcPr>
          <w:p w:rsidR="008F7A9D" w:rsidRPr="0053701A" w:rsidRDefault="008F7A9D" w:rsidP="008F7A9D">
            <w:pPr>
              <w:rPr>
                <w:sz w:val="25"/>
                <w:szCs w:val="25"/>
              </w:rPr>
            </w:pPr>
          </w:p>
        </w:tc>
        <w:tc>
          <w:tcPr>
            <w:tcW w:w="8961" w:type="dxa"/>
            <w:gridSpan w:val="20"/>
          </w:tcPr>
          <w:p w:rsidR="008F7A9D" w:rsidRPr="0053701A" w:rsidRDefault="008F7A9D" w:rsidP="008F7A9D">
            <w:pPr>
              <w:jc w:val="center"/>
              <w:rPr>
                <w:sz w:val="25"/>
                <w:szCs w:val="25"/>
                <w:vertAlign w:val="superscript"/>
              </w:rPr>
            </w:pPr>
            <w:r w:rsidRPr="0053701A">
              <w:rPr>
                <w:sz w:val="25"/>
                <w:szCs w:val="25"/>
                <w:vertAlign w:val="superscript"/>
              </w:rPr>
              <w:t>(фамилии, имена, отчества)</w:t>
            </w:r>
          </w:p>
        </w:tc>
      </w:tr>
      <w:tr w:rsidR="008F7A9D" w:rsidRPr="0053701A" w:rsidTr="008F7A9D">
        <w:trPr>
          <w:trHeight w:val="284"/>
          <w:jc w:val="center"/>
        </w:trPr>
        <w:tc>
          <w:tcPr>
            <w:tcW w:w="3047" w:type="dxa"/>
            <w:gridSpan w:val="7"/>
          </w:tcPr>
          <w:p w:rsidR="008F7A9D" w:rsidRPr="0053701A" w:rsidRDefault="008F7A9D" w:rsidP="008F7A9D">
            <w:pPr>
              <w:rPr>
                <w:sz w:val="25"/>
                <w:szCs w:val="25"/>
              </w:rPr>
            </w:pPr>
            <w:r w:rsidRPr="0053701A">
              <w:rPr>
                <w:sz w:val="25"/>
                <w:szCs w:val="25"/>
              </w:rPr>
              <w:t>специалисты, эксперты</w:t>
            </w:r>
          </w:p>
        </w:tc>
        <w:tc>
          <w:tcPr>
            <w:tcW w:w="7566" w:type="dxa"/>
            <w:gridSpan w:val="15"/>
            <w:tcBorders>
              <w:bottom w:val="single" w:sz="4" w:space="0" w:color="auto"/>
            </w:tcBorders>
          </w:tcPr>
          <w:p w:rsidR="008F7A9D" w:rsidRPr="0053701A" w:rsidRDefault="008F7A9D" w:rsidP="008F7A9D">
            <w:pPr>
              <w:rPr>
                <w:sz w:val="25"/>
                <w:szCs w:val="25"/>
              </w:rPr>
            </w:pPr>
          </w:p>
        </w:tc>
      </w:tr>
      <w:tr w:rsidR="008F7A9D" w:rsidRPr="0053701A" w:rsidTr="008F7A9D">
        <w:trPr>
          <w:trHeight w:val="284"/>
          <w:jc w:val="center"/>
        </w:trPr>
        <w:tc>
          <w:tcPr>
            <w:tcW w:w="3047" w:type="dxa"/>
            <w:gridSpan w:val="7"/>
          </w:tcPr>
          <w:p w:rsidR="008F7A9D" w:rsidRPr="0053701A" w:rsidRDefault="008F7A9D" w:rsidP="008F7A9D">
            <w:pPr>
              <w:rPr>
                <w:sz w:val="25"/>
                <w:szCs w:val="25"/>
              </w:rPr>
            </w:pPr>
          </w:p>
        </w:tc>
        <w:tc>
          <w:tcPr>
            <w:tcW w:w="7566" w:type="dxa"/>
            <w:gridSpan w:val="15"/>
          </w:tcPr>
          <w:p w:rsidR="008F7A9D" w:rsidRPr="0053701A" w:rsidRDefault="008F7A9D" w:rsidP="008F7A9D">
            <w:pPr>
              <w:jc w:val="center"/>
              <w:rPr>
                <w:sz w:val="25"/>
                <w:szCs w:val="25"/>
                <w:vertAlign w:val="superscript"/>
              </w:rPr>
            </w:pPr>
            <w:r w:rsidRPr="0053701A">
              <w:rPr>
                <w:sz w:val="25"/>
                <w:szCs w:val="25"/>
                <w:vertAlign w:val="superscript"/>
              </w:rPr>
              <w:t>(фамилии, имена, отчества)</w:t>
            </w:r>
          </w:p>
        </w:tc>
      </w:tr>
      <w:tr w:rsidR="008F7A9D" w:rsidRPr="0053701A" w:rsidTr="008F7A9D">
        <w:trPr>
          <w:trHeight w:val="284"/>
          <w:jc w:val="center"/>
        </w:trPr>
        <w:tc>
          <w:tcPr>
            <w:tcW w:w="2987" w:type="dxa"/>
            <w:gridSpan w:val="6"/>
          </w:tcPr>
          <w:p w:rsidR="008F7A9D" w:rsidRPr="0053701A" w:rsidRDefault="008F7A9D" w:rsidP="008F7A9D">
            <w:pPr>
              <w:rPr>
                <w:sz w:val="25"/>
                <w:szCs w:val="25"/>
              </w:rPr>
            </w:pPr>
            <w:r w:rsidRPr="0053701A">
              <w:rPr>
                <w:sz w:val="25"/>
                <w:szCs w:val="25"/>
              </w:rPr>
              <w:t>слушали заявление</w:t>
            </w:r>
          </w:p>
        </w:tc>
        <w:tc>
          <w:tcPr>
            <w:tcW w:w="7626" w:type="dxa"/>
            <w:gridSpan w:val="16"/>
            <w:tcBorders>
              <w:bottom w:val="single" w:sz="4" w:space="0" w:color="auto"/>
            </w:tcBorders>
          </w:tcPr>
          <w:p w:rsidR="008F7A9D" w:rsidRPr="0053701A" w:rsidRDefault="008F7A9D" w:rsidP="008F7A9D">
            <w:pPr>
              <w:rPr>
                <w:sz w:val="25"/>
                <w:szCs w:val="25"/>
              </w:rPr>
            </w:pPr>
          </w:p>
        </w:tc>
      </w:tr>
      <w:tr w:rsidR="008F7A9D" w:rsidRPr="0053701A" w:rsidTr="008F7A9D">
        <w:trPr>
          <w:trHeight w:val="284"/>
          <w:jc w:val="center"/>
        </w:trPr>
        <w:tc>
          <w:tcPr>
            <w:tcW w:w="2987" w:type="dxa"/>
            <w:gridSpan w:val="6"/>
          </w:tcPr>
          <w:p w:rsidR="008F7A9D" w:rsidRPr="0053701A" w:rsidRDefault="008F7A9D" w:rsidP="008F7A9D">
            <w:pPr>
              <w:rPr>
                <w:sz w:val="25"/>
                <w:szCs w:val="25"/>
              </w:rPr>
            </w:pPr>
          </w:p>
        </w:tc>
        <w:tc>
          <w:tcPr>
            <w:tcW w:w="7626" w:type="dxa"/>
            <w:gridSpan w:val="16"/>
            <w:tcBorders>
              <w:top w:val="single" w:sz="4" w:space="0" w:color="auto"/>
            </w:tcBorders>
          </w:tcPr>
          <w:p w:rsidR="008F7A9D" w:rsidRPr="0053701A" w:rsidRDefault="008F7A9D" w:rsidP="008F7A9D">
            <w:pPr>
              <w:jc w:val="center"/>
              <w:rPr>
                <w:sz w:val="25"/>
                <w:szCs w:val="25"/>
                <w:vertAlign w:val="superscript"/>
              </w:rPr>
            </w:pPr>
            <w:r w:rsidRPr="0053701A">
              <w:rPr>
                <w:sz w:val="25"/>
                <w:szCs w:val="25"/>
                <w:vertAlign w:val="superscript"/>
              </w:rPr>
              <w:t>(фамилия, имя, отчество)</w:t>
            </w:r>
          </w:p>
        </w:tc>
      </w:tr>
      <w:tr w:rsidR="008F7A9D" w:rsidRPr="0053701A" w:rsidTr="008F7A9D">
        <w:trPr>
          <w:trHeight w:val="284"/>
          <w:jc w:val="center"/>
        </w:trPr>
        <w:tc>
          <w:tcPr>
            <w:tcW w:w="1471" w:type="dxa"/>
          </w:tcPr>
          <w:p w:rsidR="008F7A9D" w:rsidRPr="0053701A" w:rsidRDefault="008F7A9D" w:rsidP="008F7A9D">
            <w:pPr>
              <w:rPr>
                <w:sz w:val="25"/>
                <w:szCs w:val="25"/>
              </w:rPr>
            </w:pPr>
            <w:r w:rsidRPr="0053701A">
              <w:rPr>
                <w:sz w:val="25"/>
                <w:szCs w:val="25"/>
              </w:rPr>
              <w:t>по вопросу</w:t>
            </w:r>
          </w:p>
        </w:tc>
        <w:tc>
          <w:tcPr>
            <w:tcW w:w="9142" w:type="dxa"/>
            <w:gridSpan w:val="21"/>
            <w:tcBorders>
              <w:bottom w:val="single" w:sz="4" w:space="0" w:color="auto"/>
            </w:tcBorders>
          </w:tcPr>
          <w:p w:rsidR="008F7A9D" w:rsidRPr="0053701A" w:rsidRDefault="008F7A9D" w:rsidP="008F7A9D">
            <w:pPr>
              <w:rPr>
                <w:sz w:val="25"/>
                <w:szCs w:val="25"/>
              </w:rPr>
            </w:pPr>
          </w:p>
        </w:tc>
      </w:tr>
      <w:tr w:rsidR="008F7A9D" w:rsidRPr="0053701A" w:rsidTr="008F7A9D">
        <w:trPr>
          <w:trHeight w:val="284"/>
          <w:jc w:val="center"/>
        </w:trPr>
        <w:tc>
          <w:tcPr>
            <w:tcW w:w="1471" w:type="dxa"/>
          </w:tcPr>
          <w:p w:rsidR="008F7A9D" w:rsidRPr="0053701A" w:rsidRDefault="008F7A9D" w:rsidP="008F7A9D">
            <w:pPr>
              <w:rPr>
                <w:sz w:val="25"/>
                <w:szCs w:val="25"/>
              </w:rPr>
            </w:pPr>
          </w:p>
        </w:tc>
        <w:tc>
          <w:tcPr>
            <w:tcW w:w="9142" w:type="dxa"/>
            <w:gridSpan w:val="21"/>
          </w:tcPr>
          <w:p w:rsidR="008F7A9D" w:rsidRPr="0053701A" w:rsidRDefault="008F7A9D" w:rsidP="008F7A9D">
            <w:pPr>
              <w:jc w:val="center"/>
              <w:rPr>
                <w:sz w:val="25"/>
                <w:szCs w:val="25"/>
                <w:vertAlign w:val="superscript"/>
              </w:rPr>
            </w:pPr>
            <w:r w:rsidRPr="0053701A">
              <w:rPr>
                <w:sz w:val="25"/>
                <w:szCs w:val="25"/>
                <w:vertAlign w:val="superscript"/>
              </w:rPr>
              <w:t>(краткое содержание)</w:t>
            </w:r>
          </w:p>
        </w:tc>
      </w:tr>
      <w:tr w:rsidR="008F7A9D" w:rsidRPr="0053701A" w:rsidTr="008F7A9D">
        <w:trPr>
          <w:trHeight w:val="284"/>
          <w:jc w:val="center"/>
        </w:trPr>
        <w:tc>
          <w:tcPr>
            <w:tcW w:w="1471" w:type="dxa"/>
          </w:tcPr>
          <w:p w:rsidR="008F7A9D" w:rsidRPr="0053701A" w:rsidRDefault="008F7A9D" w:rsidP="008F7A9D">
            <w:pPr>
              <w:rPr>
                <w:sz w:val="25"/>
                <w:szCs w:val="25"/>
              </w:rPr>
            </w:pPr>
            <w:r w:rsidRPr="0053701A">
              <w:rPr>
                <w:sz w:val="25"/>
                <w:szCs w:val="25"/>
              </w:rPr>
              <w:t>выступили:</w:t>
            </w:r>
          </w:p>
        </w:tc>
        <w:tc>
          <w:tcPr>
            <w:tcW w:w="9142" w:type="dxa"/>
            <w:gridSpan w:val="21"/>
            <w:tcBorders>
              <w:bottom w:val="single" w:sz="4" w:space="0" w:color="auto"/>
            </w:tcBorders>
          </w:tcPr>
          <w:p w:rsidR="008F7A9D" w:rsidRPr="0053701A" w:rsidRDefault="008F7A9D" w:rsidP="008F7A9D">
            <w:pPr>
              <w:rPr>
                <w:sz w:val="25"/>
                <w:szCs w:val="25"/>
              </w:rPr>
            </w:pPr>
          </w:p>
        </w:tc>
      </w:tr>
      <w:tr w:rsidR="008F7A9D" w:rsidRPr="0053701A" w:rsidTr="008F7A9D">
        <w:trPr>
          <w:trHeight w:val="284"/>
          <w:jc w:val="center"/>
        </w:trPr>
        <w:tc>
          <w:tcPr>
            <w:tcW w:w="1471" w:type="dxa"/>
          </w:tcPr>
          <w:p w:rsidR="008F7A9D" w:rsidRPr="0053701A" w:rsidRDefault="008F7A9D" w:rsidP="008F7A9D">
            <w:pPr>
              <w:rPr>
                <w:sz w:val="25"/>
                <w:szCs w:val="25"/>
              </w:rPr>
            </w:pPr>
          </w:p>
        </w:tc>
        <w:tc>
          <w:tcPr>
            <w:tcW w:w="9142" w:type="dxa"/>
            <w:gridSpan w:val="21"/>
            <w:tcBorders>
              <w:top w:val="single" w:sz="4" w:space="0" w:color="auto"/>
            </w:tcBorders>
          </w:tcPr>
          <w:p w:rsidR="008F7A9D" w:rsidRPr="0053701A" w:rsidRDefault="008F7A9D" w:rsidP="008F7A9D">
            <w:pPr>
              <w:jc w:val="center"/>
              <w:rPr>
                <w:sz w:val="25"/>
                <w:szCs w:val="25"/>
                <w:vertAlign w:val="superscript"/>
              </w:rPr>
            </w:pPr>
            <w:r w:rsidRPr="0053701A">
              <w:rPr>
                <w:sz w:val="25"/>
                <w:szCs w:val="25"/>
                <w:vertAlign w:val="superscript"/>
              </w:rPr>
              <w:t>(работник, представитель работодателя, другие участники заседания, члены КТС)</w:t>
            </w:r>
          </w:p>
        </w:tc>
      </w:tr>
      <w:tr w:rsidR="008F7A9D" w:rsidRPr="0053701A" w:rsidTr="008F7A9D">
        <w:trPr>
          <w:trHeight w:val="284"/>
          <w:jc w:val="center"/>
        </w:trPr>
        <w:tc>
          <w:tcPr>
            <w:tcW w:w="10613" w:type="dxa"/>
            <w:gridSpan w:val="22"/>
            <w:tcBorders>
              <w:bottom w:val="single" w:sz="4" w:space="0" w:color="auto"/>
            </w:tcBorders>
          </w:tcPr>
          <w:p w:rsidR="008F7A9D" w:rsidRPr="0053701A" w:rsidRDefault="008F7A9D" w:rsidP="008F7A9D">
            <w:pPr>
              <w:rPr>
                <w:sz w:val="25"/>
                <w:szCs w:val="25"/>
              </w:rPr>
            </w:pPr>
          </w:p>
        </w:tc>
      </w:tr>
      <w:tr w:rsidR="008F7A9D" w:rsidRPr="0053701A" w:rsidTr="008F7A9D">
        <w:trPr>
          <w:trHeight w:val="284"/>
          <w:jc w:val="center"/>
        </w:trPr>
        <w:tc>
          <w:tcPr>
            <w:tcW w:w="10613" w:type="dxa"/>
            <w:gridSpan w:val="22"/>
            <w:tcBorders>
              <w:top w:val="single" w:sz="4" w:space="0" w:color="auto"/>
            </w:tcBorders>
          </w:tcPr>
          <w:p w:rsidR="008F7A9D" w:rsidRPr="0053701A" w:rsidRDefault="008F7A9D" w:rsidP="008F7A9D">
            <w:pPr>
              <w:jc w:val="center"/>
              <w:rPr>
                <w:sz w:val="25"/>
                <w:szCs w:val="25"/>
                <w:vertAlign w:val="superscript"/>
              </w:rPr>
            </w:pPr>
            <w:r w:rsidRPr="0053701A">
              <w:rPr>
                <w:sz w:val="25"/>
                <w:szCs w:val="25"/>
                <w:vertAlign w:val="superscript"/>
              </w:rPr>
              <w:t>(краткое содержание выступлений)</w:t>
            </w:r>
          </w:p>
        </w:tc>
      </w:tr>
      <w:tr w:rsidR="008F7A9D" w:rsidRPr="0053701A" w:rsidTr="008F7A9D">
        <w:trPr>
          <w:gridAfter w:val="1"/>
          <w:wAfter w:w="11" w:type="dxa"/>
          <w:trHeight w:val="284"/>
          <w:jc w:val="center"/>
        </w:trPr>
        <w:tc>
          <w:tcPr>
            <w:tcW w:w="4748" w:type="dxa"/>
            <w:gridSpan w:val="15"/>
          </w:tcPr>
          <w:p w:rsidR="008F7A9D" w:rsidRPr="0053701A" w:rsidRDefault="008F7A9D" w:rsidP="008F7A9D">
            <w:pPr>
              <w:rPr>
                <w:sz w:val="25"/>
                <w:szCs w:val="25"/>
              </w:rPr>
            </w:pPr>
            <w:r w:rsidRPr="0053701A">
              <w:rPr>
                <w:sz w:val="25"/>
                <w:szCs w:val="25"/>
              </w:rPr>
              <w:t>РЕЗУЛЬТАТЫ ОБСУЖДЕНИЯ:</w:t>
            </w:r>
          </w:p>
        </w:tc>
        <w:tc>
          <w:tcPr>
            <w:tcW w:w="5854" w:type="dxa"/>
            <w:gridSpan w:val="6"/>
          </w:tcPr>
          <w:p w:rsidR="008F7A9D" w:rsidRPr="0053701A" w:rsidRDefault="008F7A9D" w:rsidP="008F7A9D">
            <w:pPr>
              <w:rPr>
                <w:sz w:val="25"/>
                <w:szCs w:val="25"/>
              </w:rPr>
            </w:pPr>
          </w:p>
        </w:tc>
      </w:tr>
      <w:tr w:rsidR="008F7A9D" w:rsidRPr="0053701A" w:rsidTr="008F7A9D">
        <w:trPr>
          <w:trHeight w:val="284"/>
          <w:jc w:val="center"/>
        </w:trPr>
        <w:tc>
          <w:tcPr>
            <w:tcW w:w="10613" w:type="dxa"/>
            <w:gridSpan w:val="22"/>
          </w:tcPr>
          <w:p w:rsidR="008F7A9D" w:rsidRPr="0053701A" w:rsidRDefault="008F7A9D" w:rsidP="008F7A9D">
            <w:pPr>
              <w:rPr>
                <w:sz w:val="25"/>
                <w:szCs w:val="25"/>
              </w:rPr>
            </w:pPr>
            <w:r w:rsidRPr="0053701A">
              <w:rPr>
                <w:sz w:val="25"/>
                <w:szCs w:val="25"/>
              </w:rPr>
              <w:t xml:space="preserve">На основании обсуждения, с учетом конкретных обстоятельств и имеющихся </w:t>
            </w:r>
          </w:p>
        </w:tc>
      </w:tr>
      <w:tr w:rsidR="008F7A9D" w:rsidRPr="0053701A" w:rsidTr="008F7A9D">
        <w:trPr>
          <w:trHeight w:val="284"/>
          <w:jc w:val="center"/>
        </w:trPr>
        <w:tc>
          <w:tcPr>
            <w:tcW w:w="3707" w:type="dxa"/>
            <w:gridSpan w:val="10"/>
          </w:tcPr>
          <w:p w:rsidR="008F7A9D" w:rsidRPr="0053701A" w:rsidRDefault="008F7A9D" w:rsidP="008F7A9D">
            <w:pPr>
              <w:rPr>
                <w:sz w:val="25"/>
                <w:szCs w:val="25"/>
              </w:rPr>
            </w:pPr>
            <w:r w:rsidRPr="0053701A">
              <w:rPr>
                <w:sz w:val="25"/>
                <w:szCs w:val="25"/>
              </w:rPr>
              <w:t>материалов, руководствуясь</w:t>
            </w:r>
          </w:p>
        </w:tc>
        <w:tc>
          <w:tcPr>
            <w:tcW w:w="6906" w:type="dxa"/>
            <w:gridSpan w:val="12"/>
            <w:tcBorders>
              <w:bottom w:val="single" w:sz="4" w:space="0" w:color="auto"/>
            </w:tcBorders>
          </w:tcPr>
          <w:p w:rsidR="008F7A9D" w:rsidRPr="0053701A" w:rsidRDefault="008F7A9D" w:rsidP="008F7A9D">
            <w:pPr>
              <w:rPr>
                <w:sz w:val="25"/>
                <w:szCs w:val="25"/>
              </w:rPr>
            </w:pPr>
          </w:p>
        </w:tc>
      </w:tr>
      <w:tr w:rsidR="008F7A9D" w:rsidRPr="0053701A" w:rsidTr="008F7A9D">
        <w:trPr>
          <w:trHeight w:val="284"/>
          <w:jc w:val="center"/>
        </w:trPr>
        <w:tc>
          <w:tcPr>
            <w:tcW w:w="3707" w:type="dxa"/>
            <w:gridSpan w:val="10"/>
            <w:tcBorders>
              <w:bottom w:val="single" w:sz="4" w:space="0" w:color="auto"/>
            </w:tcBorders>
          </w:tcPr>
          <w:p w:rsidR="008F7A9D" w:rsidRPr="0053701A" w:rsidRDefault="008F7A9D" w:rsidP="008F7A9D">
            <w:pPr>
              <w:rPr>
                <w:sz w:val="25"/>
                <w:szCs w:val="25"/>
              </w:rPr>
            </w:pPr>
          </w:p>
        </w:tc>
        <w:tc>
          <w:tcPr>
            <w:tcW w:w="6906" w:type="dxa"/>
            <w:gridSpan w:val="12"/>
            <w:tcBorders>
              <w:bottom w:val="single" w:sz="4" w:space="0" w:color="auto"/>
            </w:tcBorders>
          </w:tcPr>
          <w:p w:rsidR="008F7A9D" w:rsidRPr="0053701A" w:rsidRDefault="008F7A9D" w:rsidP="008F7A9D">
            <w:pPr>
              <w:jc w:val="center"/>
              <w:rPr>
                <w:sz w:val="25"/>
                <w:szCs w:val="25"/>
                <w:vertAlign w:val="superscript"/>
              </w:rPr>
            </w:pPr>
            <w:r w:rsidRPr="0053701A">
              <w:rPr>
                <w:sz w:val="25"/>
                <w:szCs w:val="25"/>
                <w:vertAlign w:val="superscript"/>
              </w:rPr>
              <w:t>(указываются конкретные правовые нормы,</w:t>
            </w:r>
          </w:p>
          <w:p w:rsidR="008F7A9D" w:rsidRPr="0053701A" w:rsidRDefault="008F7A9D" w:rsidP="008F7A9D">
            <w:pPr>
              <w:rPr>
                <w:sz w:val="25"/>
                <w:szCs w:val="25"/>
              </w:rPr>
            </w:pPr>
          </w:p>
        </w:tc>
      </w:tr>
      <w:tr w:rsidR="008F7A9D" w:rsidRPr="0053701A" w:rsidTr="008F7A9D">
        <w:trPr>
          <w:trHeight w:val="284"/>
          <w:jc w:val="center"/>
        </w:trPr>
        <w:tc>
          <w:tcPr>
            <w:tcW w:w="10613" w:type="dxa"/>
            <w:gridSpan w:val="22"/>
            <w:tcBorders>
              <w:top w:val="single" w:sz="4" w:space="0" w:color="auto"/>
            </w:tcBorders>
          </w:tcPr>
          <w:p w:rsidR="008F7A9D" w:rsidRPr="0053701A" w:rsidRDefault="008F7A9D" w:rsidP="008F7A9D">
            <w:pPr>
              <w:jc w:val="center"/>
              <w:rPr>
                <w:sz w:val="25"/>
                <w:szCs w:val="25"/>
                <w:vertAlign w:val="superscript"/>
              </w:rPr>
            </w:pPr>
            <w:r w:rsidRPr="0053701A">
              <w:rPr>
                <w:sz w:val="25"/>
                <w:szCs w:val="25"/>
                <w:vertAlign w:val="superscript"/>
              </w:rPr>
              <w:t>статьи законов, ТК РФ, пункты других актов, соглашений, коллективного договора, трудового договора)</w:t>
            </w:r>
          </w:p>
        </w:tc>
      </w:tr>
      <w:tr w:rsidR="008F7A9D" w:rsidRPr="0053701A" w:rsidTr="008F7A9D">
        <w:trPr>
          <w:trHeight w:val="284"/>
          <w:jc w:val="center"/>
        </w:trPr>
        <w:tc>
          <w:tcPr>
            <w:tcW w:w="4126" w:type="dxa"/>
            <w:gridSpan w:val="13"/>
          </w:tcPr>
          <w:p w:rsidR="008F7A9D" w:rsidRPr="0053701A" w:rsidRDefault="008F7A9D" w:rsidP="008F7A9D">
            <w:pPr>
              <w:rPr>
                <w:sz w:val="25"/>
                <w:szCs w:val="25"/>
              </w:rPr>
            </w:pPr>
            <w:r w:rsidRPr="0053701A">
              <w:rPr>
                <w:sz w:val="25"/>
                <w:szCs w:val="25"/>
              </w:rPr>
              <w:t>КТС ПРИЗНАЛА ТРЕБОВАНИЯ</w:t>
            </w:r>
          </w:p>
        </w:tc>
        <w:tc>
          <w:tcPr>
            <w:tcW w:w="6487" w:type="dxa"/>
            <w:gridSpan w:val="9"/>
            <w:tcBorders>
              <w:bottom w:val="single" w:sz="4" w:space="0" w:color="auto"/>
            </w:tcBorders>
          </w:tcPr>
          <w:p w:rsidR="008F7A9D" w:rsidRPr="0053701A" w:rsidRDefault="008F7A9D" w:rsidP="008F7A9D">
            <w:pPr>
              <w:rPr>
                <w:sz w:val="25"/>
                <w:szCs w:val="25"/>
              </w:rPr>
            </w:pPr>
          </w:p>
        </w:tc>
      </w:tr>
      <w:tr w:rsidR="008F7A9D" w:rsidRPr="0053701A" w:rsidTr="008F7A9D">
        <w:trPr>
          <w:trHeight w:val="284"/>
          <w:jc w:val="center"/>
        </w:trPr>
        <w:tc>
          <w:tcPr>
            <w:tcW w:w="4126" w:type="dxa"/>
            <w:gridSpan w:val="13"/>
          </w:tcPr>
          <w:p w:rsidR="008F7A9D" w:rsidRPr="0053701A" w:rsidRDefault="008F7A9D" w:rsidP="008F7A9D">
            <w:pPr>
              <w:rPr>
                <w:sz w:val="25"/>
                <w:szCs w:val="25"/>
              </w:rPr>
            </w:pPr>
          </w:p>
        </w:tc>
        <w:tc>
          <w:tcPr>
            <w:tcW w:w="6487" w:type="dxa"/>
            <w:gridSpan w:val="9"/>
          </w:tcPr>
          <w:p w:rsidR="008F7A9D" w:rsidRPr="0053701A" w:rsidRDefault="008F7A9D" w:rsidP="008F7A9D">
            <w:pPr>
              <w:jc w:val="center"/>
              <w:rPr>
                <w:sz w:val="25"/>
                <w:szCs w:val="25"/>
                <w:vertAlign w:val="superscript"/>
              </w:rPr>
            </w:pPr>
            <w:r w:rsidRPr="0053701A">
              <w:rPr>
                <w:sz w:val="25"/>
                <w:szCs w:val="25"/>
                <w:vertAlign w:val="superscript"/>
              </w:rPr>
              <w:t>(фамилия, имя, отчество работника)</w:t>
            </w:r>
          </w:p>
        </w:tc>
      </w:tr>
      <w:tr w:rsidR="008F7A9D" w:rsidRPr="0053701A" w:rsidTr="008F7A9D">
        <w:trPr>
          <w:trHeight w:val="284"/>
          <w:jc w:val="center"/>
        </w:trPr>
        <w:tc>
          <w:tcPr>
            <w:tcW w:w="3333" w:type="dxa"/>
            <w:gridSpan w:val="8"/>
          </w:tcPr>
          <w:p w:rsidR="008F7A9D" w:rsidRPr="0053701A" w:rsidRDefault="008F7A9D" w:rsidP="008F7A9D">
            <w:pPr>
              <w:rPr>
                <w:sz w:val="25"/>
                <w:szCs w:val="25"/>
              </w:rPr>
            </w:pPr>
          </w:p>
        </w:tc>
        <w:tc>
          <w:tcPr>
            <w:tcW w:w="7280" w:type="dxa"/>
            <w:gridSpan w:val="14"/>
          </w:tcPr>
          <w:p w:rsidR="008F7A9D" w:rsidRPr="0053701A" w:rsidRDefault="008F7A9D" w:rsidP="008F7A9D">
            <w:pPr>
              <w:rPr>
                <w:sz w:val="25"/>
                <w:szCs w:val="25"/>
              </w:rPr>
            </w:pPr>
            <w:r w:rsidRPr="0053701A">
              <w:rPr>
                <w:sz w:val="25"/>
                <w:szCs w:val="25"/>
              </w:rPr>
              <w:t>обоснованными</w:t>
            </w:r>
          </w:p>
        </w:tc>
      </w:tr>
      <w:tr w:rsidR="008F7A9D" w:rsidRPr="0053701A" w:rsidTr="008F7A9D">
        <w:trPr>
          <w:trHeight w:val="284"/>
          <w:jc w:val="center"/>
        </w:trPr>
        <w:tc>
          <w:tcPr>
            <w:tcW w:w="3333" w:type="dxa"/>
            <w:gridSpan w:val="8"/>
          </w:tcPr>
          <w:p w:rsidR="008F7A9D" w:rsidRPr="0053701A" w:rsidRDefault="008F7A9D" w:rsidP="008F7A9D">
            <w:pPr>
              <w:rPr>
                <w:sz w:val="25"/>
                <w:szCs w:val="25"/>
              </w:rPr>
            </w:pPr>
          </w:p>
        </w:tc>
        <w:tc>
          <w:tcPr>
            <w:tcW w:w="7280" w:type="dxa"/>
            <w:gridSpan w:val="14"/>
          </w:tcPr>
          <w:p w:rsidR="008F7A9D" w:rsidRPr="0053701A" w:rsidRDefault="008F7A9D" w:rsidP="008F7A9D">
            <w:pPr>
              <w:rPr>
                <w:sz w:val="25"/>
                <w:szCs w:val="25"/>
              </w:rPr>
            </w:pPr>
            <w:r w:rsidRPr="0053701A">
              <w:rPr>
                <w:sz w:val="25"/>
                <w:szCs w:val="25"/>
              </w:rPr>
              <w:t>необоснованными</w:t>
            </w:r>
          </w:p>
        </w:tc>
      </w:tr>
      <w:tr w:rsidR="008F7A9D" w:rsidRPr="0053701A" w:rsidTr="008F7A9D">
        <w:trPr>
          <w:trHeight w:val="284"/>
          <w:jc w:val="center"/>
        </w:trPr>
        <w:tc>
          <w:tcPr>
            <w:tcW w:w="3888" w:type="dxa"/>
            <w:gridSpan w:val="12"/>
          </w:tcPr>
          <w:p w:rsidR="008F7A9D" w:rsidRPr="0053701A" w:rsidRDefault="008F7A9D" w:rsidP="008F7A9D">
            <w:pPr>
              <w:rPr>
                <w:sz w:val="25"/>
                <w:szCs w:val="25"/>
              </w:rPr>
            </w:pPr>
            <w:r w:rsidRPr="0053701A">
              <w:rPr>
                <w:sz w:val="25"/>
                <w:szCs w:val="25"/>
              </w:rPr>
              <w:t>РЕЗУЛЬТАТЫ ГОЛОСОВАНИЯ</w:t>
            </w:r>
          </w:p>
        </w:tc>
        <w:tc>
          <w:tcPr>
            <w:tcW w:w="860" w:type="dxa"/>
            <w:gridSpan w:val="3"/>
          </w:tcPr>
          <w:p w:rsidR="008F7A9D" w:rsidRPr="0053701A" w:rsidRDefault="008F7A9D" w:rsidP="008F7A9D">
            <w:pPr>
              <w:rPr>
                <w:sz w:val="25"/>
                <w:szCs w:val="25"/>
              </w:rPr>
            </w:pPr>
            <w:r w:rsidRPr="0053701A">
              <w:rPr>
                <w:sz w:val="25"/>
                <w:szCs w:val="25"/>
              </w:rPr>
              <w:t>«за»</w:t>
            </w:r>
          </w:p>
        </w:tc>
        <w:tc>
          <w:tcPr>
            <w:tcW w:w="540" w:type="dxa"/>
            <w:gridSpan w:val="3"/>
            <w:tcBorders>
              <w:bottom w:val="single" w:sz="4" w:space="0" w:color="auto"/>
            </w:tcBorders>
          </w:tcPr>
          <w:p w:rsidR="008F7A9D" w:rsidRPr="0053701A" w:rsidRDefault="008F7A9D" w:rsidP="008F7A9D">
            <w:pPr>
              <w:rPr>
                <w:sz w:val="25"/>
                <w:szCs w:val="25"/>
              </w:rPr>
            </w:pPr>
          </w:p>
        </w:tc>
        <w:tc>
          <w:tcPr>
            <w:tcW w:w="1450" w:type="dxa"/>
          </w:tcPr>
          <w:p w:rsidR="008F7A9D" w:rsidRPr="0053701A" w:rsidRDefault="008F7A9D" w:rsidP="008F7A9D">
            <w:pPr>
              <w:rPr>
                <w:sz w:val="25"/>
                <w:szCs w:val="25"/>
              </w:rPr>
            </w:pPr>
            <w:r w:rsidRPr="0053701A">
              <w:rPr>
                <w:sz w:val="25"/>
                <w:szCs w:val="25"/>
              </w:rPr>
              <w:t>«против»</w:t>
            </w:r>
          </w:p>
        </w:tc>
        <w:tc>
          <w:tcPr>
            <w:tcW w:w="3875" w:type="dxa"/>
            <w:gridSpan w:val="3"/>
            <w:tcBorders>
              <w:bottom w:val="single" w:sz="4" w:space="0" w:color="auto"/>
            </w:tcBorders>
          </w:tcPr>
          <w:p w:rsidR="008F7A9D" w:rsidRPr="0053701A" w:rsidRDefault="008F7A9D" w:rsidP="008F7A9D">
            <w:pPr>
              <w:rPr>
                <w:sz w:val="25"/>
                <w:szCs w:val="25"/>
              </w:rPr>
            </w:pPr>
          </w:p>
        </w:tc>
      </w:tr>
      <w:tr w:rsidR="008F7A9D" w:rsidRPr="0053701A" w:rsidTr="008F7A9D">
        <w:trPr>
          <w:trHeight w:val="284"/>
          <w:jc w:val="center"/>
        </w:trPr>
        <w:tc>
          <w:tcPr>
            <w:tcW w:w="10613" w:type="dxa"/>
            <w:gridSpan w:val="22"/>
          </w:tcPr>
          <w:p w:rsidR="008F7A9D" w:rsidRPr="0053701A" w:rsidRDefault="008F7A9D" w:rsidP="008F7A9D">
            <w:pPr>
              <w:rPr>
                <w:sz w:val="25"/>
                <w:szCs w:val="25"/>
              </w:rPr>
            </w:pPr>
            <w:r w:rsidRPr="0053701A">
              <w:rPr>
                <w:sz w:val="25"/>
                <w:szCs w:val="25"/>
              </w:rPr>
              <w:t>Решение прилагается</w:t>
            </w:r>
          </w:p>
        </w:tc>
      </w:tr>
      <w:tr w:rsidR="008F7A9D" w:rsidRPr="0053701A" w:rsidTr="008F7A9D">
        <w:trPr>
          <w:trHeight w:val="284"/>
          <w:jc w:val="center"/>
        </w:trPr>
        <w:tc>
          <w:tcPr>
            <w:tcW w:w="2808" w:type="dxa"/>
            <w:gridSpan w:val="5"/>
          </w:tcPr>
          <w:p w:rsidR="008F7A9D" w:rsidRPr="0053701A" w:rsidRDefault="008F7A9D" w:rsidP="008F7A9D">
            <w:pPr>
              <w:rPr>
                <w:sz w:val="25"/>
                <w:szCs w:val="25"/>
              </w:rPr>
            </w:pPr>
            <w:r w:rsidRPr="0053701A">
              <w:rPr>
                <w:sz w:val="25"/>
                <w:szCs w:val="25"/>
              </w:rPr>
              <w:t>ПРЕДСЕДАТЕЛЬ КТС</w:t>
            </w:r>
          </w:p>
        </w:tc>
        <w:tc>
          <w:tcPr>
            <w:tcW w:w="2160" w:type="dxa"/>
            <w:gridSpan w:val="11"/>
            <w:tcBorders>
              <w:bottom w:val="single" w:sz="4" w:space="0" w:color="auto"/>
            </w:tcBorders>
          </w:tcPr>
          <w:p w:rsidR="008F7A9D" w:rsidRPr="0053701A" w:rsidRDefault="008F7A9D" w:rsidP="008F7A9D">
            <w:pPr>
              <w:rPr>
                <w:sz w:val="25"/>
                <w:szCs w:val="25"/>
              </w:rPr>
            </w:pPr>
          </w:p>
        </w:tc>
        <w:tc>
          <w:tcPr>
            <w:tcW w:w="5645" w:type="dxa"/>
            <w:gridSpan w:val="6"/>
          </w:tcPr>
          <w:p w:rsidR="008F7A9D" w:rsidRPr="0053701A" w:rsidRDefault="008F7A9D" w:rsidP="008F7A9D">
            <w:pPr>
              <w:jc w:val="center"/>
              <w:rPr>
                <w:sz w:val="25"/>
                <w:szCs w:val="25"/>
                <w:vertAlign w:val="superscript"/>
              </w:rPr>
            </w:pPr>
            <w:r w:rsidRPr="0053701A">
              <w:rPr>
                <w:sz w:val="25"/>
                <w:szCs w:val="25"/>
                <w:vertAlign w:val="superscript"/>
              </w:rPr>
              <w:t>(подпись)</w:t>
            </w:r>
          </w:p>
        </w:tc>
      </w:tr>
      <w:tr w:rsidR="008F7A9D" w:rsidRPr="0053701A" w:rsidTr="008F7A9D">
        <w:trPr>
          <w:trHeight w:val="284"/>
          <w:jc w:val="center"/>
        </w:trPr>
        <w:tc>
          <w:tcPr>
            <w:tcW w:w="2808" w:type="dxa"/>
            <w:gridSpan w:val="5"/>
          </w:tcPr>
          <w:p w:rsidR="008F7A9D" w:rsidRPr="0053701A" w:rsidRDefault="008F7A9D" w:rsidP="008F7A9D">
            <w:pPr>
              <w:rPr>
                <w:sz w:val="25"/>
                <w:szCs w:val="25"/>
              </w:rPr>
            </w:pPr>
          </w:p>
        </w:tc>
        <w:tc>
          <w:tcPr>
            <w:tcW w:w="2160" w:type="dxa"/>
            <w:gridSpan w:val="11"/>
          </w:tcPr>
          <w:p w:rsidR="008F7A9D" w:rsidRPr="0053701A" w:rsidRDefault="008F7A9D" w:rsidP="008F7A9D">
            <w:pPr>
              <w:rPr>
                <w:sz w:val="25"/>
                <w:szCs w:val="25"/>
              </w:rPr>
            </w:pPr>
            <w:r w:rsidRPr="0053701A">
              <w:rPr>
                <w:sz w:val="25"/>
                <w:szCs w:val="25"/>
              </w:rPr>
              <w:t>МЕСТО ПЕЧАТИ</w:t>
            </w:r>
          </w:p>
        </w:tc>
        <w:tc>
          <w:tcPr>
            <w:tcW w:w="5645" w:type="dxa"/>
            <w:gridSpan w:val="6"/>
          </w:tcPr>
          <w:p w:rsidR="008F7A9D" w:rsidRPr="0053701A" w:rsidRDefault="008F7A9D" w:rsidP="008F7A9D">
            <w:pPr>
              <w:rPr>
                <w:sz w:val="25"/>
                <w:szCs w:val="25"/>
              </w:rPr>
            </w:pPr>
          </w:p>
        </w:tc>
      </w:tr>
    </w:tbl>
    <w:p w:rsidR="008F7A9D" w:rsidRDefault="008F7A9D" w:rsidP="008F7A9D"/>
    <w:p w:rsidR="008F7A9D" w:rsidRDefault="008F7A9D" w:rsidP="008F7A9D"/>
    <w:p w:rsidR="008F7A9D" w:rsidRPr="00FF57BD" w:rsidRDefault="008F7A9D" w:rsidP="008F7A9D">
      <w:pPr>
        <w:pStyle w:val="ae"/>
        <w:ind w:left="390"/>
        <w:jc w:val="right"/>
        <w:rPr>
          <w:i/>
          <w:sz w:val="25"/>
          <w:szCs w:val="25"/>
        </w:rPr>
      </w:pPr>
      <w:r w:rsidRPr="00FF57BD">
        <w:rPr>
          <w:i/>
          <w:sz w:val="25"/>
          <w:szCs w:val="25"/>
        </w:rPr>
        <w:t>Приложение 3</w:t>
      </w:r>
    </w:p>
    <w:p w:rsidR="008F7A9D" w:rsidRPr="00FF57BD" w:rsidRDefault="00A2098D" w:rsidP="00A2098D">
      <w:pPr>
        <w:pStyle w:val="ae"/>
        <w:ind w:left="390"/>
        <w:rPr>
          <w:sz w:val="25"/>
          <w:szCs w:val="25"/>
        </w:rPr>
      </w:pPr>
      <w:r>
        <w:rPr>
          <w:sz w:val="25"/>
          <w:szCs w:val="25"/>
        </w:rPr>
        <w:t xml:space="preserve">                            </w:t>
      </w:r>
      <w:r w:rsidR="008F7A9D" w:rsidRPr="00FF57BD">
        <w:rPr>
          <w:sz w:val="25"/>
          <w:szCs w:val="25"/>
        </w:rPr>
        <w:t>РЕШЕНИЕ Комиссии по трудовым спорам</w:t>
      </w:r>
    </w:p>
    <w:tbl>
      <w:tblPr>
        <w:tblW w:w="10020" w:type="dxa"/>
        <w:tblLayout w:type="fixed"/>
        <w:tblLook w:val="01E0" w:firstRow="1" w:lastRow="1" w:firstColumn="1" w:lastColumn="1" w:noHBand="0" w:noVBand="0"/>
      </w:tblPr>
      <w:tblGrid>
        <w:gridCol w:w="355"/>
        <w:gridCol w:w="1287"/>
        <w:gridCol w:w="903"/>
        <w:gridCol w:w="263"/>
        <w:gridCol w:w="180"/>
        <w:gridCol w:w="900"/>
        <w:gridCol w:w="860"/>
        <w:gridCol w:w="540"/>
        <w:gridCol w:w="164"/>
        <w:gridCol w:w="1276"/>
        <w:gridCol w:w="3292"/>
      </w:tblGrid>
      <w:tr w:rsidR="008F7A9D" w:rsidRPr="0053701A" w:rsidTr="008F7A9D">
        <w:tc>
          <w:tcPr>
            <w:tcW w:w="10020" w:type="dxa"/>
            <w:gridSpan w:val="11"/>
            <w:tcBorders>
              <w:bottom w:val="single" w:sz="4" w:space="0" w:color="auto"/>
            </w:tcBorders>
          </w:tcPr>
          <w:p w:rsidR="008F7A9D" w:rsidRPr="0053701A" w:rsidRDefault="008F7A9D" w:rsidP="008F7A9D">
            <w:pPr>
              <w:jc w:val="center"/>
              <w:rPr>
                <w:i/>
                <w:u w:val="single"/>
              </w:rPr>
            </w:pPr>
            <w:r w:rsidRPr="0053701A">
              <w:rPr>
                <w:bCs/>
                <w:i/>
                <w:sz w:val="22"/>
                <w:szCs w:val="22"/>
                <w:u w:val="single"/>
              </w:rPr>
              <w:t xml:space="preserve">   </w:t>
            </w:r>
          </w:p>
        </w:tc>
      </w:tr>
      <w:tr w:rsidR="008F7A9D" w:rsidRPr="0053701A" w:rsidTr="008F7A9D">
        <w:tc>
          <w:tcPr>
            <w:tcW w:w="10020" w:type="dxa"/>
            <w:gridSpan w:val="11"/>
            <w:tcBorders>
              <w:top w:val="single" w:sz="4" w:space="0" w:color="auto"/>
            </w:tcBorders>
          </w:tcPr>
          <w:p w:rsidR="008F7A9D" w:rsidRPr="0053701A" w:rsidRDefault="008F7A9D" w:rsidP="008F7A9D">
            <w:pPr>
              <w:jc w:val="center"/>
              <w:rPr>
                <w:vertAlign w:val="superscript"/>
              </w:rPr>
            </w:pPr>
            <w:r w:rsidRPr="0053701A">
              <w:rPr>
                <w:sz w:val="22"/>
                <w:szCs w:val="22"/>
                <w:vertAlign w:val="superscript"/>
              </w:rPr>
              <w:t>(наименование организации /подразделения)</w:t>
            </w:r>
          </w:p>
        </w:tc>
      </w:tr>
      <w:tr w:rsidR="008F7A9D" w:rsidRPr="0053701A" w:rsidTr="008F7A9D">
        <w:tc>
          <w:tcPr>
            <w:tcW w:w="5452" w:type="dxa"/>
            <w:gridSpan w:val="9"/>
          </w:tcPr>
          <w:p w:rsidR="008F7A9D" w:rsidRPr="0053701A" w:rsidRDefault="008F7A9D" w:rsidP="008F7A9D">
            <w:pPr>
              <w:rPr>
                <w:sz w:val="25"/>
                <w:szCs w:val="25"/>
              </w:rPr>
            </w:pPr>
            <w:r>
              <w:rPr>
                <w:sz w:val="25"/>
                <w:szCs w:val="25"/>
              </w:rPr>
              <w:t xml:space="preserve">«____»__________________2020 </w:t>
            </w:r>
            <w:r w:rsidRPr="0053701A">
              <w:rPr>
                <w:sz w:val="25"/>
                <w:szCs w:val="25"/>
              </w:rPr>
              <w:t>г.</w:t>
            </w:r>
          </w:p>
        </w:tc>
        <w:tc>
          <w:tcPr>
            <w:tcW w:w="4568" w:type="dxa"/>
            <w:gridSpan w:val="2"/>
          </w:tcPr>
          <w:p w:rsidR="008F7A9D" w:rsidRPr="0053701A" w:rsidRDefault="008F7A9D" w:rsidP="008F7A9D">
            <w:pPr>
              <w:rPr>
                <w:sz w:val="25"/>
                <w:szCs w:val="25"/>
              </w:rPr>
            </w:pPr>
          </w:p>
        </w:tc>
      </w:tr>
      <w:tr w:rsidR="008F7A9D" w:rsidRPr="0053701A" w:rsidTr="008F7A9D">
        <w:tc>
          <w:tcPr>
            <w:tcW w:w="2808" w:type="dxa"/>
            <w:gridSpan w:val="4"/>
          </w:tcPr>
          <w:p w:rsidR="008F7A9D" w:rsidRPr="0053701A" w:rsidRDefault="008F7A9D" w:rsidP="008F7A9D">
            <w:pPr>
              <w:rPr>
                <w:sz w:val="25"/>
                <w:szCs w:val="25"/>
              </w:rPr>
            </w:pPr>
            <w:r w:rsidRPr="0053701A">
              <w:rPr>
                <w:sz w:val="25"/>
                <w:szCs w:val="25"/>
              </w:rPr>
              <w:t>Рассмотрев заявление</w:t>
            </w:r>
          </w:p>
        </w:tc>
        <w:tc>
          <w:tcPr>
            <w:tcW w:w="7212" w:type="dxa"/>
            <w:gridSpan w:val="7"/>
            <w:tcBorders>
              <w:bottom w:val="single" w:sz="4" w:space="0" w:color="auto"/>
            </w:tcBorders>
          </w:tcPr>
          <w:p w:rsidR="008F7A9D" w:rsidRPr="0053701A" w:rsidRDefault="008F7A9D" w:rsidP="008F7A9D"/>
        </w:tc>
      </w:tr>
      <w:tr w:rsidR="008F7A9D" w:rsidRPr="0053701A" w:rsidTr="008F7A9D">
        <w:tc>
          <w:tcPr>
            <w:tcW w:w="2808" w:type="dxa"/>
            <w:gridSpan w:val="4"/>
          </w:tcPr>
          <w:p w:rsidR="008F7A9D" w:rsidRPr="0053701A" w:rsidRDefault="008F7A9D" w:rsidP="008F7A9D">
            <w:pPr>
              <w:rPr>
                <w:sz w:val="25"/>
                <w:szCs w:val="25"/>
              </w:rPr>
            </w:pPr>
          </w:p>
        </w:tc>
        <w:tc>
          <w:tcPr>
            <w:tcW w:w="7212" w:type="dxa"/>
            <w:gridSpan w:val="7"/>
          </w:tcPr>
          <w:p w:rsidR="008F7A9D" w:rsidRPr="0053701A" w:rsidRDefault="008F7A9D" w:rsidP="008F7A9D">
            <w:pPr>
              <w:jc w:val="center"/>
              <w:rPr>
                <w:spacing w:val="-2"/>
                <w:vertAlign w:val="superscript"/>
              </w:rPr>
            </w:pPr>
            <w:r w:rsidRPr="0053701A">
              <w:rPr>
                <w:spacing w:val="-2"/>
                <w:sz w:val="22"/>
                <w:szCs w:val="22"/>
                <w:vertAlign w:val="superscript"/>
              </w:rPr>
              <w:t>(фамилия, имя, отчество, должность, профессия работника)</w:t>
            </w:r>
          </w:p>
        </w:tc>
      </w:tr>
      <w:tr w:rsidR="008F7A9D" w:rsidRPr="0053701A" w:rsidTr="008F7A9D">
        <w:tc>
          <w:tcPr>
            <w:tcW w:w="10020" w:type="dxa"/>
            <w:gridSpan w:val="11"/>
          </w:tcPr>
          <w:p w:rsidR="008F7A9D" w:rsidRPr="0053701A" w:rsidRDefault="008F7A9D" w:rsidP="008F7A9D">
            <w:pPr>
              <w:rPr>
                <w:sz w:val="25"/>
                <w:szCs w:val="25"/>
              </w:rPr>
            </w:pPr>
            <w:r>
              <w:rPr>
                <w:sz w:val="25"/>
                <w:szCs w:val="25"/>
              </w:rPr>
              <w:t xml:space="preserve">от «___»_______________2020 </w:t>
            </w:r>
            <w:r w:rsidRPr="0053701A">
              <w:rPr>
                <w:sz w:val="25"/>
                <w:szCs w:val="25"/>
              </w:rPr>
              <w:t>г.</w:t>
            </w:r>
          </w:p>
        </w:tc>
      </w:tr>
      <w:tr w:rsidR="008F7A9D" w:rsidRPr="0053701A" w:rsidTr="008F7A9D">
        <w:tc>
          <w:tcPr>
            <w:tcW w:w="10020" w:type="dxa"/>
            <w:gridSpan w:val="11"/>
          </w:tcPr>
          <w:p w:rsidR="008F7A9D" w:rsidRPr="0053701A" w:rsidRDefault="008F7A9D" w:rsidP="008F7A9D">
            <w:pPr>
              <w:rPr>
                <w:sz w:val="25"/>
                <w:szCs w:val="25"/>
              </w:rPr>
            </w:pPr>
            <w:r w:rsidRPr="0053701A">
              <w:rPr>
                <w:sz w:val="25"/>
                <w:szCs w:val="25"/>
              </w:rPr>
              <w:t>(дата подачи заявления)</w:t>
            </w:r>
          </w:p>
        </w:tc>
      </w:tr>
      <w:tr w:rsidR="008F7A9D" w:rsidRPr="0053701A" w:rsidTr="008F7A9D">
        <w:tc>
          <w:tcPr>
            <w:tcW w:w="355" w:type="dxa"/>
          </w:tcPr>
          <w:p w:rsidR="008F7A9D" w:rsidRPr="0053701A" w:rsidRDefault="008F7A9D" w:rsidP="008F7A9D">
            <w:pPr>
              <w:rPr>
                <w:sz w:val="25"/>
                <w:szCs w:val="25"/>
              </w:rPr>
            </w:pPr>
            <w:r w:rsidRPr="0053701A">
              <w:rPr>
                <w:sz w:val="25"/>
                <w:szCs w:val="25"/>
              </w:rPr>
              <w:t>о</w:t>
            </w:r>
          </w:p>
        </w:tc>
        <w:tc>
          <w:tcPr>
            <w:tcW w:w="9665" w:type="dxa"/>
            <w:gridSpan w:val="10"/>
            <w:tcBorders>
              <w:bottom w:val="single" w:sz="4" w:space="0" w:color="auto"/>
            </w:tcBorders>
          </w:tcPr>
          <w:p w:rsidR="008F7A9D" w:rsidRPr="0053701A" w:rsidRDefault="008F7A9D" w:rsidP="008F7A9D">
            <w:pPr>
              <w:rPr>
                <w:sz w:val="25"/>
                <w:szCs w:val="25"/>
              </w:rPr>
            </w:pPr>
          </w:p>
        </w:tc>
      </w:tr>
      <w:tr w:rsidR="008F7A9D" w:rsidRPr="0053701A" w:rsidTr="008F7A9D">
        <w:tc>
          <w:tcPr>
            <w:tcW w:w="10020" w:type="dxa"/>
            <w:gridSpan w:val="11"/>
          </w:tcPr>
          <w:p w:rsidR="008F7A9D" w:rsidRPr="0053701A" w:rsidRDefault="008F7A9D" w:rsidP="008F7A9D">
            <w:pPr>
              <w:jc w:val="center"/>
              <w:rPr>
                <w:vertAlign w:val="superscript"/>
              </w:rPr>
            </w:pPr>
            <w:r w:rsidRPr="0053701A">
              <w:rPr>
                <w:sz w:val="22"/>
                <w:szCs w:val="22"/>
                <w:vertAlign w:val="superscript"/>
              </w:rPr>
              <w:t>(краткое содержание требования работника)</w:t>
            </w:r>
          </w:p>
        </w:tc>
      </w:tr>
      <w:tr w:rsidR="008F7A9D" w:rsidRPr="0053701A" w:rsidTr="008F7A9D">
        <w:tc>
          <w:tcPr>
            <w:tcW w:w="10020" w:type="dxa"/>
            <w:gridSpan w:val="11"/>
          </w:tcPr>
          <w:p w:rsidR="008F7A9D" w:rsidRPr="0053701A" w:rsidRDefault="008F7A9D" w:rsidP="008F7A9D">
            <w:pPr>
              <w:rPr>
                <w:sz w:val="25"/>
                <w:szCs w:val="25"/>
              </w:rPr>
            </w:pPr>
            <w:r w:rsidRPr="0053701A">
              <w:rPr>
                <w:sz w:val="25"/>
                <w:szCs w:val="25"/>
              </w:rPr>
              <w:t>ПРИСУТСВОВАЛИ:</w:t>
            </w:r>
          </w:p>
        </w:tc>
      </w:tr>
      <w:tr w:rsidR="008F7A9D" w:rsidRPr="0053701A" w:rsidTr="008F7A9D">
        <w:tc>
          <w:tcPr>
            <w:tcW w:w="2545" w:type="dxa"/>
            <w:gridSpan w:val="3"/>
          </w:tcPr>
          <w:p w:rsidR="008F7A9D" w:rsidRPr="0053701A" w:rsidRDefault="008F7A9D" w:rsidP="008F7A9D">
            <w:pPr>
              <w:rPr>
                <w:sz w:val="25"/>
                <w:szCs w:val="25"/>
              </w:rPr>
            </w:pPr>
            <w:r w:rsidRPr="0053701A">
              <w:rPr>
                <w:sz w:val="25"/>
                <w:szCs w:val="25"/>
              </w:rPr>
              <w:t>Председатель</w:t>
            </w:r>
            <w:r w:rsidRPr="0053701A">
              <w:rPr>
                <w:smallCaps/>
                <w:sz w:val="25"/>
                <w:szCs w:val="25"/>
              </w:rPr>
              <w:t xml:space="preserve"> КТС</w:t>
            </w:r>
          </w:p>
        </w:tc>
        <w:tc>
          <w:tcPr>
            <w:tcW w:w="7475" w:type="dxa"/>
            <w:gridSpan w:val="8"/>
            <w:tcBorders>
              <w:bottom w:val="single" w:sz="4" w:space="0" w:color="auto"/>
            </w:tcBorders>
          </w:tcPr>
          <w:p w:rsidR="008F7A9D" w:rsidRPr="0053701A" w:rsidRDefault="008F7A9D" w:rsidP="008F7A9D">
            <w:pPr>
              <w:rPr>
                <w:sz w:val="25"/>
                <w:szCs w:val="25"/>
              </w:rPr>
            </w:pPr>
          </w:p>
        </w:tc>
      </w:tr>
      <w:tr w:rsidR="008F7A9D" w:rsidRPr="0053701A" w:rsidTr="008F7A9D">
        <w:tc>
          <w:tcPr>
            <w:tcW w:w="2545" w:type="dxa"/>
            <w:gridSpan w:val="3"/>
          </w:tcPr>
          <w:p w:rsidR="008F7A9D" w:rsidRPr="0053701A" w:rsidRDefault="008F7A9D" w:rsidP="008F7A9D">
            <w:pPr>
              <w:rPr>
                <w:sz w:val="25"/>
                <w:szCs w:val="25"/>
              </w:rPr>
            </w:pPr>
          </w:p>
        </w:tc>
        <w:tc>
          <w:tcPr>
            <w:tcW w:w="7475" w:type="dxa"/>
            <w:gridSpan w:val="8"/>
          </w:tcPr>
          <w:p w:rsidR="008F7A9D" w:rsidRPr="0053701A" w:rsidRDefault="008F7A9D" w:rsidP="008F7A9D">
            <w:pPr>
              <w:jc w:val="center"/>
              <w:rPr>
                <w:vertAlign w:val="superscript"/>
              </w:rPr>
            </w:pPr>
            <w:r w:rsidRPr="0053701A">
              <w:rPr>
                <w:sz w:val="22"/>
                <w:szCs w:val="22"/>
                <w:vertAlign w:val="superscript"/>
              </w:rPr>
              <w:t>(фамилия имя, отчество)</w:t>
            </w:r>
          </w:p>
        </w:tc>
      </w:tr>
      <w:tr w:rsidR="008F7A9D" w:rsidRPr="0053701A" w:rsidTr="008F7A9D">
        <w:tc>
          <w:tcPr>
            <w:tcW w:w="1642" w:type="dxa"/>
            <w:gridSpan w:val="2"/>
          </w:tcPr>
          <w:p w:rsidR="008F7A9D" w:rsidRPr="0053701A" w:rsidRDefault="008F7A9D" w:rsidP="008F7A9D">
            <w:pPr>
              <w:rPr>
                <w:sz w:val="25"/>
                <w:szCs w:val="25"/>
              </w:rPr>
            </w:pPr>
            <w:r w:rsidRPr="0053701A">
              <w:rPr>
                <w:sz w:val="25"/>
                <w:szCs w:val="25"/>
              </w:rPr>
              <w:t>Члены КТС</w:t>
            </w:r>
          </w:p>
        </w:tc>
        <w:tc>
          <w:tcPr>
            <w:tcW w:w="8378" w:type="dxa"/>
            <w:gridSpan w:val="9"/>
            <w:tcBorders>
              <w:bottom w:val="single" w:sz="4" w:space="0" w:color="auto"/>
            </w:tcBorders>
          </w:tcPr>
          <w:p w:rsidR="008F7A9D" w:rsidRPr="0053701A" w:rsidRDefault="008F7A9D" w:rsidP="008F7A9D">
            <w:pPr>
              <w:rPr>
                <w:sz w:val="25"/>
                <w:szCs w:val="25"/>
              </w:rPr>
            </w:pPr>
          </w:p>
        </w:tc>
      </w:tr>
      <w:tr w:rsidR="008F7A9D" w:rsidRPr="0053701A" w:rsidTr="008F7A9D">
        <w:tc>
          <w:tcPr>
            <w:tcW w:w="1642" w:type="dxa"/>
            <w:gridSpan w:val="2"/>
          </w:tcPr>
          <w:p w:rsidR="008F7A9D" w:rsidRPr="0053701A" w:rsidRDefault="008F7A9D" w:rsidP="008F7A9D">
            <w:pPr>
              <w:rPr>
                <w:sz w:val="25"/>
                <w:szCs w:val="25"/>
              </w:rPr>
            </w:pPr>
          </w:p>
        </w:tc>
        <w:tc>
          <w:tcPr>
            <w:tcW w:w="8378" w:type="dxa"/>
            <w:gridSpan w:val="9"/>
          </w:tcPr>
          <w:p w:rsidR="008F7A9D" w:rsidRPr="0053701A" w:rsidRDefault="008F7A9D" w:rsidP="008F7A9D">
            <w:pPr>
              <w:jc w:val="center"/>
              <w:rPr>
                <w:vertAlign w:val="superscript"/>
              </w:rPr>
            </w:pPr>
            <w:r w:rsidRPr="0053701A">
              <w:rPr>
                <w:sz w:val="22"/>
                <w:szCs w:val="22"/>
                <w:vertAlign w:val="superscript"/>
              </w:rPr>
              <w:t>(фамилии, имена, отчества)</w:t>
            </w:r>
          </w:p>
        </w:tc>
      </w:tr>
      <w:tr w:rsidR="008F7A9D" w:rsidRPr="0053701A" w:rsidTr="008F7A9D">
        <w:tc>
          <w:tcPr>
            <w:tcW w:w="10020" w:type="dxa"/>
            <w:gridSpan w:val="11"/>
          </w:tcPr>
          <w:p w:rsidR="008F7A9D" w:rsidRPr="0053701A" w:rsidRDefault="008F7A9D" w:rsidP="008F7A9D">
            <w:pPr>
              <w:rPr>
                <w:sz w:val="25"/>
                <w:szCs w:val="25"/>
              </w:rPr>
            </w:pPr>
          </w:p>
        </w:tc>
      </w:tr>
      <w:tr w:rsidR="008F7A9D" w:rsidRPr="0053701A" w:rsidTr="008F7A9D">
        <w:tc>
          <w:tcPr>
            <w:tcW w:w="3888" w:type="dxa"/>
            <w:gridSpan w:val="6"/>
          </w:tcPr>
          <w:p w:rsidR="008F7A9D" w:rsidRPr="0053701A" w:rsidRDefault="008F7A9D" w:rsidP="008F7A9D">
            <w:pPr>
              <w:rPr>
                <w:sz w:val="25"/>
                <w:szCs w:val="25"/>
              </w:rPr>
            </w:pPr>
            <w:r w:rsidRPr="0053701A">
              <w:rPr>
                <w:sz w:val="25"/>
                <w:szCs w:val="25"/>
              </w:rPr>
              <w:t>Другие присутствовавшие лица</w:t>
            </w:r>
          </w:p>
        </w:tc>
        <w:tc>
          <w:tcPr>
            <w:tcW w:w="6132" w:type="dxa"/>
            <w:gridSpan w:val="5"/>
            <w:tcBorders>
              <w:bottom w:val="single" w:sz="4" w:space="0" w:color="auto"/>
            </w:tcBorders>
          </w:tcPr>
          <w:p w:rsidR="008F7A9D" w:rsidRPr="0053701A" w:rsidRDefault="008F7A9D" w:rsidP="008F7A9D">
            <w:pPr>
              <w:rPr>
                <w:sz w:val="25"/>
                <w:szCs w:val="25"/>
              </w:rPr>
            </w:pPr>
          </w:p>
        </w:tc>
      </w:tr>
      <w:tr w:rsidR="008F7A9D" w:rsidRPr="0053701A" w:rsidTr="008F7A9D">
        <w:tc>
          <w:tcPr>
            <w:tcW w:w="3888" w:type="dxa"/>
            <w:gridSpan w:val="6"/>
            <w:tcBorders>
              <w:bottom w:val="single" w:sz="4" w:space="0" w:color="auto"/>
            </w:tcBorders>
          </w:tcPr>
          <w:p w:rsidR="008F7A9D" w:rsidRPr="0053701A" w:rsidRDefault="008F7A9D" w:rsidP="008F7A9D">
            <w:pPr>
              <w:rPr>
                <w:sz w:val="25"/>
                <w:szCs w:val="25"/>
              </w:rPr>
            </w:pPr>
          </w:p>
        </w:tc>
        <w:tc>
          <w:tcPr>
            <w:tcW w:w="6132" w:type="dxa"/>
            <w:gridSpan w:val="5"/>
            <w:tcBorders>
              <w:bottom w:val="single" w:sz="4" w:space="0" w:color="auto"/>
            </w:tcBorders>
          </w:tcPr>
          <w:p w:rsidR="008F7A9D" w:rsidRPr="0053701A" w:rsidRDefault="008F7A9D" w:rsidP="008F7A9D">
            <w:pPr>
              <w:jc w:val="center"/>
              <w:rPr>
                <w:vertAlign w:val="superscript"/>
              </w:rPr>
            </w:pPr>
            <w:r w:rsidRPr="0053701A">
              <w:rPr>
                <w:sz w:val="22"/>
                <w:szCs w:val="22"/>
                <w:vertAlign w:val="superscript"/>
              </w:rPr>
              <w:t>(фамилии, имена, отчества)</w:t>
            </w:r>
          </w:p>
        </w:tc>
      </w:tr>
      <w:tr w:rsidR="008F7A9D" w:rsidRPr="0053701A" w:rsidTr="008F7A9D">
        <w:tc>
          <w:tcPr>
            <w:tcW w:w="3888" w:type="dxa"/>
            <w:gridSpan w:val="6"/>
            <w:tcBorders>
              <w:top w:val="single" w:sz="4" w:space="0" w:color="auto"/>
            </w:tcBorders>
          </w:tcPr>
          <w:p w:rsidR="008F7A9D" w:rsidRPr="0053701A" w:rsidRDefault="008F7A9D" w:rsidP="008F7A9D">
            <w:pPr>
              <w:rPr>
                <w:sz w:val="25"/>
                <w:szCs w:val="25"/>
              </w:rPr>
            </w:pPr>
            <w:r w:rsidRPr="0053701A">
              <w:rPr>
                <w:sz w:val="25"/>
                <w:szCs w:val="25"/>
              </w:rPr>
              <w:t>комиссия решила на основании</w:t>
            </w:r>
          </w:p>
        </w:tc>
        <w:tc>
          <w:tcPr>
            <w:tcW w:w="6132" w:type="dxa"/>
            <w:gridSpan w:val="5"/>
            <w:tcBorders>
              <w:top w:val="single" w:sz="4" w:space="0" w:color="auto"/>
              <w:bottom w:val="single" w:sz="4" w:space="0" w:color="auto"/>
            </w:tcBorders>
          </w:tcPr>
          <w:p w:rsidR="008F7A9D" w:rsidRPr="0053701A" w:rsidRDefault="008F7A9D" w:rsidP="008F7A9D">
            <w:pPr>
              <w:rPr>
                <w:sz w:val="25"/>
                <w:szCs w:val="25"/>
              </w:rPr>
            </w:pPr>
          </w:p>
        </w:tc>
      </w:tr>
      <w:tr w:rsidR="008F7A9D" w:rsidRPr="0053701A" w:rsidTr="008F7A9D">
        <w:tc>
          <w:tcPr>
            <w:tcW w:w="10020" w:type="dxa"/>
            <w:gridSpan w:val="11"/>
            <w:tcBorders>
              <w:bottom w:val="single" w:sz="4" w:space="0" w:color="auto"/>
            </w:tcBorders>
          </w:tcPr>
          <w:p w:rsidR="008F7A9D" w:rsidRPr="0053701A" w:rsidRDefault="008F7A9D" w:rsidP="008F7A9D">
            <w:pPr>
              <w:jc w:val="right"/>
              <w:rPr>
                <w:vertAlign w:val="superscript"/>
              </w:rPr>
            </w:pPr>
            <w:r w:rsidRPr="0053701A">
              <w:rPr>
                <w:sz w:val="22"/>
                <w:szCs w:val="22"/>
                <w:vertAlign w:val="superscript"/>
              </w:rPr>
              <w:t xml:space="preserve">(указываются конкретные правовые нормы, </w:t>
            </w:r>
          </w:p>
          <w:p w:rsidR="008F7A9D" w:rsidRPr="0053701A" w:rsidRDefault="008F7A9D" w:rsidP="008F7A9D"/>
        </w:tc>
      </w:tr>
      <w:tr w:rsidR="008F7A9D" w:rsidRPr="0053701A" w:rsidTr="008F7A9D">
        <w:tc>
          <w:tcPr>
            <w:tcW w:w="10020" w:type="dxa"/>
            <w:gridSpan w:val="11"/>
            <w:tcBorders>
              <w:bottom w:val="single" w:sz="4" w:space="0" w:color="auto"/>
            </w:tcBorders>
          </w:tcPr>
          <w:p w:rsidR="008F7A9D" w:rsidRPr="0053701A" w:rsidRDefault="008F7A9D" w:rsidP="008F7A9D">
            <w:pPr>
              <w:jc w:val="center"/>
              <w:rPr>
                <w:sz w:val="25"/>
                <w:szCs w:val="25"/>
                <w:vertAlign w:val="superscript"/>
              </w:rPr>
            </w:pPr>
            <w:r w:rsidRPr="0053701A">
              <w:rPr>
                <w:sz w:val="25"/>
                <w:szCs w:val="25"/>
                <w:vertAlign w:val="superscript"/>
              </w:rPr>
              <w:t>статьи законов, ТК РФ, пункты других актов, соглашений, коллективного договора, трудового договора)</w:t>
            </w:r>
          </w:p>
        </w:tc>
      </w:tr>
      <w:tr w:rsidR="008F7A9D" w:rsidRPr="0053701A" w:rsidTr="008F7A9D">
        <w:tc>
          <w:tcPr>
            <w:tcW w:w="10020" w:type="dxa"/>
            <w:gridSpan w:val="11"/>
            <w:tcBorders>
              <w:top w:val="single" w:sz="4" w:space="0" w:color="auto"/>
              <w:bottom w:val="single" w:sz="4" w:space="0" w:color="auto"/>
            </w:tcBorders>
          </w:tcPr>
          <w:p w:rsidR="008F7A9D" w:rsidRPr="0053701A" w:rsidRDefault="008F7A9D" w:rsidP="008F7A9D">
            <w:pPr>
              <w:rPr>
                <w:sz w:val="25"/>
                <w:szCs w:val="25"/>
              </w:rPr>
            </w:pPr>
          </w:p>
        </w:tc>
      </w:tr>
      <w:tr w:rsidR="008F7A9D" w:rsidRPr="0053701A" w:rsidTr="008F7A9D">
        <w:tc>
          <w:tcPr>
            <w:tcW w:w="10020" w:type="dxa"/>
            <w:gridSpan w:val="11"/>
            <w:tcBorders>
              <w:top w:val="single" w:sz="4" w:space="0" w:color="auto"/>
            </w:tcBorders>
          </w:tcPr>
          <w:p w:rsidR="008F7A9D" w:rsidRPr="0053701A" w:rsidRDefault="008F7A9D" w:rsidP="008F7A9D">
            <w:pPr>
              <w:jc w:val="center"/>
              <w:rPr>
                <w:sz w:val="25"/>
                <w:szCs w:val="25"/>
                <w:vertAlign w:val="superscript"/>
              </w:rPr>
            </w:pPr>
            <w:r w:rsidRPr="0053701A">
              <w:rPr>
                <w:sz w:val="25"/>
                <w:szCs w:val="25"/>
                <w:vertAlign w:val="superscript"/>
              </w:rPr>
              <w:t>(краткое содержание решения: удовлетворить, не удовлетворить требование работника, выплатить ему конкретную сумму и т.п.)</w:t>
            </w:r>
          </w:p>
        </w:tc>
      </w:tr>
      <w:tr w:rsidR="008F7A9D" w:rsidRPr="0053701A" w:rsidTr="008F7A9D">
        <w:tc>
          <w:tcPr>
            <w:tcW w:w="10020" w:type="dxa"/>
            <w:gridSpan w:val="11"/>
          </w:tcPr>
          <w:p w:rsidR="008F7A9D" w:rsidRPr="0053701A" w:rsidRDefault="008F7A9D" w:rsidP="008F7A9D">
            <w:pPr>
              <w:rPr>
                <w:sz w:val="25"/>
                <w:szCs w:val="25"/>
              </w:rPr>
            </w:pPr>
          </w:p>
        </w:tc>
      </w:tr>
      <w:tr w:rsidR="008F7A9D" w:rsidRPr="0053701A" w:rsidTr="008F7A9D">
        <w:trPr>
          <w:trHeight w:val="284"/>
        </w:trPr>
        <w:tc>
          <w:tcPr>
            <w:tcW w:w="3888" w:type="dxa"/>
            <w:gridSpan w:val="6"/>
          </w:tcPr>
          <w:p w:rsidR="008F7A9D" w:rsidRPr="0053701A" w:rsidRDefault="008F7A9D" w:rsidP="008F7A9D">
            <w:pPr>
              <w:rPr>
                <w:sz w:val="25"/>
                <w:szCs w:val="25"/>
              </w:rPr>
            </w:pPr>
            <w:r w:rsidRPr="0053701A">
              <w:rPr>
                <w:sz w:val="25"/>
                <w:szCs w:val="25"/>
              </w:rPr>
              <w:t>РЕЗУЛЬТАТЫ ГОЛОСОВАНИЯ</w:t>
            </w:r>
          </w:p>
        </w:tc>
        <w:tc>
          <w:tcPr>
            <w:tcW w:w="860" w:type="dxa"/>
          </w:tcPr>
          <w:p w:rsidR="008F7A9D" w:rsidRPr="0053701A" w:rsidRDefault="008F7A9D" w:rsidP="008F7A9D">
            <w:pPr>
              <w:rPr>
                <w:sz w:val="25"/>
                <w:szCs w:val="25"/>
              </w:rPr>
            </w:pPr>
            <w:r w:rsidRPr="0053701A">
              <w:rPr>
                <w:sz w:val="25"/>
                <w:szCs w:val="25"/>
              </w:rPr>
              <w:t>«за»</w:t>
            </w:r>
          </w:p>
        </w:tc>
        <w:tc>
          <w:tcPr>
            <w:tcW w:w="540" w:type="dxa"/>
            <w:tcBorders>
              <w:bottom w:val="single" w:sz="4" w:space="0" w:color="auto"/>
            </w:tcBorders>
          </w:tcPr>
          <w:p w:rsidR="008F7A9D" w:rsidRPr="0053701A" w:rsidRDefault="008F7A9D" w:rsidP="008F7A9D">
            <w:pPr>
              <w:rPr>
                <w:sz w:val="25"/>
                <w:szCs w:val="25"/>
              </w:rPr>
            </w:pPr>
          </w:p>
        </w:tc>
        <w:tc>
          <w:tcPr>
            <w:tcW w:w="1440" w:type="dxa"/>
            <w:gridSpan w:val="2"/>
          </w:tcPr>
          <w:p w:rsidR="008F7A9D" w:rsidRPr="0053701A" w:rsidRDefault="008F7A9D" w:rsidP="008F7A9D">
            <w:pPr>
              <w:rPr>
                <w:sz w:val="25"/>
                <w:szCs w:val="25"/>
              </w:rPr>
            </w:pPr>
            <w:r w:rsidRPr="0053701A">
              <w:rPr>
                <w:sz w:val="25"/>
                <w:szCs w:val="25"/>
              </w:rPr>
              <w:t>«против»</w:t>
            </w:r>
          </w:p>
        </w:tc>
        <w:tc>
          <w:tcPr>
            <w:tcW w:w="3292" w:type="dxa"/>
            <w:tcBorders>
              <w:bottom w:val="single" w:sz="4" w:space="0" w:color="auto"/>
            </w:tcBorders>
          </w:tcPr>
          <w:p w:rsidR="008F7A9D" w:rsidRPr="0053701A" w:rsidRDefault="008F7A9D" w:rsidP="008F7A9D">
            <w:pPr>
              <w:rPr>
                <w:sz w:val="25"/>
                <w:szCs w:val="25"/>
              </w:rPr>
            </w:pPr>
          </w:p>
        </w:tc>
      </w:tr>
      <w:tr w:rsidR="008F7A9D" w:rsidRPr="0053701A" w:rsidTr="008F7A9D">
        <w:trPr>
          <w:trHeight w:val="284"/>
        </w:trPr>
        <w:tc>
          <w:tcPr>
            <w:tcW w:w="2988" w:type="dxa"/>
            <w:gridSpan w:val="5"/>
          </w:tcPr>
          <w:p w:rsidR="008F7A9D" w:rsidRDefault="008F7A9D" w:rsidP="008F7A9D">
            <w:pPr>
              <w:rPr>
                <w:sz w:val="25"/>
                <w:szCs w:val="25"/>
              </w:rPr>
            </w:pPr>
          </w:p>
          <w:p w:rsidR="008F7A9D" w:rsidRPr="0053701A" w:rsidRDefault="008F7A9D" w:rsidP="008F7A9D">
            <w:pPr>
              <w:rPr>
                <w:sz w:val="25"/>
                <w:szCs w:val="25"/>
              </w:rPr>
            </w:pPr>
            <w:r w:rsidRPr="0053701A">
              <w:rPr>
                <w:sz w:val="25"/>
                <w:szCs w:val="25"/>
              </w:rPr>
              <w:t>ПРЕДСЕДАТЕЛЬ КТС</w:t>
            </w:r>
          </w:p>
        </w:tc>
        <w:tc>
          <w:tcPr>
            <w:tcW w:w="2464" w:type="dxa"/>
            <w:gridSpan w:val="4"/>
            <w:tcBorders>
              <w:bottom w:val="single" w:sz="4" w:space="0" w:color="auto"/>
            </w:tcBorders>
          </w:tcPr>
          <w:p w:rsidR="008F7A9D" w:rsidRPr="0053701A" w:rsidRDefault="008F7A9D" w:rsidP="008F7A9D">
            <w:pPr>
              <w:rPr>
                <w:sz w:val="25"/>
                <w:szCs w:val="25"/>
              </w:rPr>
            </w:pPr>
          </w:p>
        </w:tc>
        <w:tc>
          <w:tcPr>
            <w:tcW w:w="4568" w:type="dxa"/>
            <w:gridSpan w:val="2"/>
          </w:tcPr>
          <w:p w:rsidR="008F7A9D" w:rsidRPr="0053701A" w:rsidRDefault="008F7A9D" w:rsidP="008F7A9D">
            <w:pPr>
              <w:tabs>
                <w:tab w:val="left" w:pos="1710"/>
                <w:tab w:val="center" w:pos="2176"/>
              </w:tabs>
              <w:rPr>
                <w:sz w:val="25"/>
                <w:szCs w:val="25"/>
                <w:vertAlign w:val="superscript"/>
              </w:rPr>
            </w:pPr>
            <w:r>
              <w:rPr>
                <w:sz w:val="25"/>
                <w:szCs w:val="25"/>
                <w:vertAlign w:val="superscript"/>
              </w:rPr>
              <w:tab/>
            </w:r>
            <w:r w:rsidRPr="0053701A">
              <w:rPr>
                <w:sz w:val="25"/>
                <w:szCs w:val="25"/>
                <w:vertAlign w:val="superscript"/>
              </w:rPr>
              <w:t>(подпись)</w:t>
            </w:r>
          </w:p>
        </w:tc>
      </w:tr>
      <w:tr w:rsidR="008F7A9D" w:rsidRPr="0053701A" w:rsidTr="008F7A9D">
        <w:trPr>
          <w:trHeight w:val="284"/>
        </w:trPr>
        <w:tc>
          <w:tcPr>
            <w:tcW w:w="2988" w:type="dxa"/>
            <w:gridSpan w:val="5"/>
          </w:tcPr>
          <w:p w:rsidR="008F7A9D" w:rsidRPr="0053701A" w:rsidRDefault="008F7A9D" w:rsidP="008F7A9D">
            <w:pPr>
              <w:rPr>
                <w:sz w:val="25"/>
                <w:szCs w:val="25"/>
              </w:rPr>
            </w:pPr>
          </w:p>
        </w:tc>
        <w:tc>
          <w:tcPr>
            <w:tcW w:w="2464" w:type="dxa"/>
            <w:gridSpan w:val="4"/>
          </w:tcPr>
          <w:p w:rsidR="008F7A9D" w:rsidRPr="0053701A" w:rsidRDefault="008F7A9D" w:rsidP="008F7A9D">
            <w:pPr>
              <w:rPr>
                <w:sz w:val="25"/>
                <w:szCs w:val="25"/>
              </w:rPr>
            </w:pPr>
            <w:r w:rsidRPr="0053701A">
              <w:rPr>
                <w:sz w:val="25"/>
                <w:szCs w:val="25"/>
              </w:rPr>
              <w:t>МЕСТО ПЕЧАТИ</w:t>
            </w:r>
          </w:p>
        </w:tc>
        <w:tc>
          <w:tcPr>
            <w:tcW w:w="4568" w:type="dxa"/>
            <w:gridSpan w:val="2"/>
          </w:tcPr>
          <w:p w:rsidR="008F7A9D" w:rsidRPr="0053701A" w:rsidRDefault="008F7A9D" w:rsidP="008F7A9D">
            <w:pPr>
              <w:rPr>
                <w:sz w:val="25"/>
                <w:szCs w:val="25"/>
              </w:rPr>
            </w:pPr>
          </w:p>
        </w:tc>
      </w:tr>
    </w:tbl>
    <w:p w:rsidR="008F7A9D" w:rsidRPr="00FF57BD" w:rsidRDefault="008F7A9D" w:rsidP="008F7A9D">
      <w:pPr>
        <w:pStyle w:val="ae"/>
        <w:ind w:left="390"/>
        <w:rPr>
          <w:bCs/>
          <w:sz w:val="25"/>
          <w:szCs w:val="25"/>
        </w:rPr>
      </w:pPr>
    </w:p>
    <w:p w:rsidR="008F7A9D" w:rsidRPr="00FF57BD" w:rsidRDefault="008F7A9D" w:rsidP="008F7A9D">
      <w:pPr>
        <w:pStyle w:val="ae"/>
        <w:ind w:left="390"/>
        <w:jc w:val="right"/>
        <w:rPr>
          <w:i/>
          <w:sz w:val="25"/>
          <w:szCs w:val="25"/>
        </w:rPr>
      </w:pPr>
      <w:r w:rsidRPr="00FF57BD">
        <w:rPr>
          <w:i/>
          <w:sz w:val="25"/>
          <w:szCs w:val="25"/>
        </w:rPr>
        <w:t>Приложение 4</w:t>
      </w:r>
    </w:p>
    <w:p w:rsidR="008F7A9D" w:rsidRPr="00FF57BD" w:rsidRDefault="00A2098D" w:rsidP="00A2098D">
      <w:pPr>
        <w:pStyle w:val="ae"/>
        <w:ind w:left="390"/>
        <w:rPr>
          <w:sz w:val="25"/>
          <w:szCs w:val="25"/>
        </w:rPr>
      </w:pPr>
      <w:r>
        <w:rPr>
          <w:sz w:val="25"/>
          <w:szCs w:val="25"/>
        </w:rPr>
        <w:t xml:space="preserve">                                                     </w:t>
      </w:r>
      <w:r w:rsidR="008F7A9D" w:rsidRPr="00FF57BD">
        <w:rPr>
          <w:sz w:val="25"/>
          <w:szCs w:val="25"/>
        </w:rPr>
        <w:t>Удостоверение</w:t>
      </w:r>
    </w:p>
    <w:p w:rsidR="008F7A9D" w:rsidRPr="00FF57BD" w:rsidRDefault="008F7A9D" w:rsidP="008F7A9D">
      <w:pPr>
        <w:pStyle w:val="ae"/>
        <w:ind w:left="390"/>
        <w:jc w:val="center"/>
        <w:rPr>
          <w:sz w:val="25"/>
          <w:szCs w:val="25"/>
        </w:rPr>
      </w:pPr>
      <w:r w:rsidRPr="00FF57BD">
        <w:rPr>
          <w:sz w:val="25"/>
          <w:szCs w:val="25"/>
        </w:rPr>
        <w:t>НА ПРИНУДИТЕЛЬНОЕ ИСПОЛНЕНИЕ РЕШЕНИЯ КТС</w:t>
      </w:r>
    </w:p>
    <w:p w:rsidR="008F7A9D" w:rsidRPr="00FF57BD" w:rsidRDefault="008F7A9D" w:rsidP="008F7A9D">
      <w:pPr>
        <w:pStyle w:val="ae"/>
        <w:ind w:left="390"/>
        <w:rPr>
          <w:sz w:val="25"/>
          <w:szCs w:val="25"/>
        </w:rPr>
      </w:pPr>
      <w:r w:rsidRPr="00FF57BD">
        <w:rPr>
          <w:sz w:val="25"/>
          <w:szCs w:val="25"/>
        </w:rPr>
        <w:t>НА ОСНОВАНИИ РЕШЕНИЯ КОМИССИИ ПО ТРУДОВЫМ СПОРАМ</w:t>
      </w:r>
    </w:p>
    <w:tbl>
      <w:tblPr>
        <w:tblW w:w="0" w:type="auto"/>
        <w:tblLook w:val="01E0" w:firstRow="1" w:lastRow="1" w:firstColumn="1" w:lastColumn="1" w:noHBand="0" w:noVBand="0"/>
      </w:tblPr>
      <w:tblGrid>
        <w:gridCol w:w="479"/>
        <w:gridCol w:w="1135"/>
        <w:gridCol w:w="454"/>
        <w:gridCol w:w="2988"/>
        <w:gridCol w:w="4515"/>
      </w:tblGrid>
      <w:tr w:rsidR="008F7A9D" w:rsidRPr="0053701A" w:rsidTr="008F7A9D">
        <w:tc>
          <w:tcPr>
            <w:tcW w:w="10008" w:type="dxa"/>
            <w:gridSpan w:val="5"/>
            <w:tcBorders>
              <w:bottom w:val="single" w:sz="4" w:space="0" w:color="auto"/>
            </w:tcBorders>
          </w:tcPr>
          <w:p w:rsidR="008F7A9D" w:rsidRPr="0053701A" w:rsidRDefault="008F7A9D" w:rsidP="008F7A9D">
            <w:pPr>
              <w:jc w:val="center"/>
            </w:pPr>
            <w:r w:rsidRPr="0053701A">
              <w:rPr>
                <w:bCs/>
                <w:i/>
                <w:sz w:val="22"/>
                <w:szCs w:val="22"/>
                <w:u w:val="single"/>
              </w:rPr>
              <w:t xml:space="preserve">     </w:t>
            </w:r>
          </w:p>
        </w:tc>
      </w:tr>
      <w:tr w:rsidR="008F7A9D" w:rsidRPr="0053701A" w:rsidTr="008F7A9D">
        <w:trPr>
          <w:trHeight w:val="167"/>
        </w:trPr>
        <w:tc>
          <w:tcPr>
            <w:tcW w:w="10008" w:type="dxa"/>
            <w:gridSpan w:val="5"/>
            <w:tcBorders>
              <w:top w:val="single" w:sz="4" w:space="0" w:color="auto"/>
            </w:tcBorders>
          </w:tcPr>
          <w:p w:rsidR="008F7A9D" w:rsidRPr="0053701A" w:rsidRDefault="008F7A9D" w:rsidP="008F7A9D">
            <w:pPr>
              <w:jc w:val="center"/>
              <w:rPr>
                <w:vertAlign w:val="superscript"/>
              </w:rPr>
            </w:pPr>
            <w:r w:rsidRPr="0053701A">
              <w:rPr>
                <w:sz w:val="22"/>
                <w:szCs w:val="22"/>
                <w:vertAlign w:val="superscript"/>
              </w:rPr>
              <w:t>(наименование организации /подразделения/)</w:t>
            </w:r>
          </w:p>
        </w:tc>
      </w:tr>
      <w:tr w:rsidR="008F7A9D" w:rsidRPr="0053701A" w:rsidTr="008F7A9D">
        <w:tc>
          <w:tcPr>
            <w:tcW w:w="5204" w:type="dxa"/>
            <w:gridSpan w:val="4"/>
          </w:tcPr>
          <w:p w:rsidR="008F7A9D" w:rsidRPr="0053701A" w:rsidRDefault="008F7A9D" w:rsidP="008F7A9D">
            <w:pPr>
              <w:rPr>
                <w:sz w:val="25"/>
                <w:szCs w:val="25"/>
              </w:rPr>
            </w:pPr>
            <w:r w:rsidRPr="0053701A">
              <w:rPr>
                <w:sz w:val="25"/>
                <w:szCs w:val="25"/>
              </w:rPr>
              <w:t>от «___»___________________20__г.</w:t>
            </w:r>
          </w:p>
        </w:tc>
        <w:tc>
          <w:tcPr>
            <w:tcW w:w="4804" w:type="dxa"/>
          </w:tcPr>
          <w:p w:rsidR="008F7A9D" w:rsidRPr="0053701A" w:rsidRDefault="008F7A9D" w:rsidP="008F7A9D"/>
        </w:tc>
      </w:tr>
      <w:tr w:rsidR="008F7A9D" w:rsidRPr="0053701A" w:rsidTr="008F7A9D">
        <w:tc>
          <w:tcPr>
            <w:tcW w:w="1617" w:type="dxa"/>
            <w:gridSpan w:val="2"/>
          </w:tcPr>
          <w:p w:rsidR="008F7A9D" w:rsidRPr="0053701A" w:rsidRDefault="008F7A9D" w:rsidP="008F7A9D">
            <w:pPr>
              <w:rPr>
                <w:sz w:val="25"/>
                <w:szCs w:val="25"/>
              </w:rPr>
            </w:pPr>
            <w:r w:rsidRPr="0053701A">
              <w:rPr>
                <w:sz w:val="25"/>
                <w:szCs w:val="25"/>
              </w:rPr>
              <w:t xml:space="preserve">гражданин </w:t>
            </w:r>
          </w:p>
        </w:tc>
        <w:tc>
          <w:tcPr>
            <w:tcW w:w="8391" w:type="dxa"/>
            <w:gridSpan w:val="3"/>
            <w:tcBorders>
              <w:bottom w:val="single" w:sz="4" w:space="0" w:color="auto"/>
            </w:tcBorders>
          </w:tcPr>
          <w:p w:rsidR="008F7A9D" w:rsidRPr="0053701A" w:rsidRDefault="008F7A9D" w:rsidP="008F7A9D">
            <w:pPr>
              <w:rPr>
                <w:sz w:val="25"/>
                <w:szCs w:val="25"/>
              </w:rPr>
            </w:pPr>
          </w:p>
        </w:tc>
      </w:tr>
      <w:tr w:rsidR="008F7A9D" w:rsidRPr="0053701A" w:rsidTr="008F7A9D">
        <w:tc>
          <w:tcPr>
            <w:tcW w:w="10008" w:type="dxa"/>
            <w:gridSpan w:val="5"/>
          </w:tcPr>
          <w:p w:rsidR="008F7A9D" w:rsidRPr="0053701A" w:rsidRDefault="008F7A9D" w:rsidP="008F7A9D">
            <w:pPr>
              <w:jc w:val="center"/>
              <w:rPr>
                <w:sz w:val="25"/>
                <w:szCs w:val="25"/>
                <w:vertAlign w:val="superscript"/>
              </w:rPr>
            </w:pPr>
            <w:r>
              <w:rPr>
                <w:sz w:val="25"/>
                <w:szCs w:val="25"/>
                <w:vertAlign w:val="superscript"/>
              </w:rPr>
              <w:t xml:space="preserve">                             </w:t>
            </w:r>
            <w:r w:rsidRPr="0053701A">
              <w:rPr>
                <w:sz w:val="25"/>
                <w:szCs w:val="25"/>
                <w:vertAlign w:val="superscript"/>
              </w:rPr>
              <w:t>(фамилия, имя, отчество работника, спор которого рассмотрен комиссией, его место жительства, дата и место рождения)</w:t>
            </w:r>
          </w:p>
        </w:tc>
      </w:tr>
      <w:tr w:rsidR="008F7A9D" w:rsidRPr="0053701A" w:rsidTr="008F7A9D">
        <w:tc>
          <w:tcPr>
            <w:tcW w:w="2071" w:type="dxa"/>
            <w:gridSpan w:val="3"/>
          </w:tcPr>
          <w:p w:rsidR="008F7A9D" w:rsidRPr="0053701A" w:rsidRDefault="008F7A9D" w:rsidP="008F7A9D">
            <w:pPr>
              <w:rPr>
                <w:sz w:val="25"/>
                <w:szCs w:val="25"/>
              </w:rPr>
            </w:pPr>
            <w:r w:rsidRPr="0053701A">
              <w:rPr>
                <w:sz w:val="25"/>
                <w:szCs w:val="25"/>
              </w:rPr>
              <w:t>имеет право на</w:t>
            </w:r>
          </w:p>
        </w:tc>
        <w:tc>
          <w:tcPr>
            <w:tcW w:w="7937" w:type="dxa"/>
            <w:gridSpan w:val="2"/>
          </w:tcPr>
          <w:p w:rsidR="008F7A9D" w:rsidRPr="0053701A" w:rsidRDefault="008F7A9D" w:rsidP="008F7A9D">
            <w:pPr>
              <w:rPr>
                <w:sz w:val="25"/>
                <w:szCs w:val="25"/>
              </w:rPr>
            </w:pPr>
          </w:p>
        </w:tc>
      </w:tr>
      <w:tr w:rsidR="008F7A9D" w:rsidRPr="0053701A" w:rsidTr="008F7A9D">
        <w:tc>
          <w:tcPr>
            <w:tcW w:w="10008" w:type="dxa"/>
            <w:gridSpan w:val="5"/>
          </w:tcPr>
          <w:p w:rsidR="008F7A9D" w:rsidRPr="0053701A" w:rsidRDefault="008F7A9D" w:rsidP="008F7A9D">
            <w:pPr>
              <w:jc w:val="center"/>
              <w:rPr>
                <w:vertAlign w:val="superscript"/>
              </w:rPr>
            </w:pPr>
            <w:r w:rsidRPr="0053701A">
              <w:rPr>
                <w:sz w:val="22"/>
                <w:szCs w:val="22"/>
                <w:vertAlign w:val="superscript"/>
              </w:rPr>
              <w:t>(приводится формулировка решения комиссии)</w:t>
            </w:r>
          </w:p>
        </w:tc>
      </w:tr>
      <w:tr w:rsidR="008F7A9D" w:rsidRPr="0053701A" w:rsidTr="008F7A9D">
        <w:tc>
          <w:tcPr>
            <w:tcW w:w="479" w:type="dxa"/>
          </w:tcPr>
          <w:p w:rsidR="008F7A9D" w:rsidRPr="0053701A" w:rsidRDefault="008F7A9D" w:rsidP="008F7A9D">
            <w:pPr>
              <w:rPr>
                <w:sz w:val="25"/>
                <w:szCs w:val="25"/>
              </w:rPr>
            </w:pPr>
            <w:r w:rsidRPr="0053701A">
              <w:rPr>
                <w:sz w:val="25"/>
                <w:szCs w:val="25"/>
              </w:rPr>
              <w:t>от</w:t>
            </w:r>
          </w:p>
        </w:tc>
        <w:tc>
          <w:tcPr>
            <w:tcW w:w="9529" w:type="dxa"/>
            <w:gridSpan w:val="4"/>
            <w:tcBorders>
              <w:bottom w:val="single" w:sz="4" w:space="0" w:color="auto"/>
            </w:tcBorders>
          </w:tcPr>
          <w:p w:rsidR="008F7A9D" w:rsidRPr="0053701A" w:rsidRDefault="008F7A9D" w:rsidP="008F7A9D"/>
        </w:tc>
      </w:tr>
      <w:tr w:rsidR="008F7A9D" w:rsidRPr="0053701A" w:rsidTr="008F7A9D">
        <w:tc>
          <w:tcPr>
            <w:tcW w:w="10008" w:type="dxa"/>
            <w:gridSpan w:val="5"/>
          </w:tcPr>
          <w:p w:rsidR="008F7A9D" w:rsidRPr="0053701A" w:rsidRDefault="008F7A9D" w:rsidP="008F7A9D">
            <w:pPr>
              <w:jc w:val="center"/>
              <w:rPr>
                <w:sz w:val="25"/>
                <w:szCs w:val="25"/>
                <w:vertAlign w:val="superscript"/>
              </w:rPr>
            </w:pPr>
            <w:r w:rsidRPr="0053701A">
              <w:rPr>
                <w:sz w:val="25"/>
                <w:szCs w:val="25"/>
                <w:vertAlign w:val="superscript"/>
              </w:rPr>
              <w:t>(наименование организации-должника, ее адрес)</w:t>
            </w:r>
          </w:p>
        </w:tc>
      </w:tr>
      <w:tr w:rsidR="008F7A9D" w:rsidRPr="0053701A" w:rsidTr="008F7A9D">
        <w:tc>
          <w:tcPr>
            <w:tcW w:w="10008" w:type="dxa"/>
            <w:gridSpan w:val="5"/>
          </w:tcPr>
          <w:p w:rsidR="008F7A9D" w:rsidRPr="0053701A" w:rsidRDefault="008F7A9D" w:rsidP="008F7A9D">
            <w:pPr>
              <w:rPr>
                <w:sz w:val="25"/>
                <w:szCs w:val="25"/>
              </w:rPr>
            </w:pPr>
            <w:r w:rsidRPr="0053701A">
              <w:rPr>
                <w:sz w:val="25"/>
                <w:szCs w:val="25"/>
              </w:rPr>
              <w:t>Настоящее удостоверение имеет силу исполнительного листа и предъявляется не позднее трехмесячного срока в суд для приведения в исполнение в принудительном порядке.</w:t>
            </w:r>
          </w:p>
          <w:p w:rsidR="008F7A9D" w:rsidRPr="0053701A" w:rsidRDefault="008F7A9D" w:rsidP="008F7A9D">
            <w:pPr>
              <w:rPr>
                <w:sz w:val="25"/>
                <w:szCs w:val="25"/>
              </w:rPr>
            </w:pPr>
          </w:p>
        </w:tc>
      </w:tr>
      <w:tr w:rsidR="008F7A9D" w:rsidRPr="0053701A" w:rsidTr="008F7A9D">
        <w:trPr>
          <w:trHeight w:val="421"/>
        </w:trPr>
        <w:tc>
          <w:tcPr>
            <w:tcW w:w="5204" w:type="dxa"/>
            <w:gridSpan w:val="4"/>
          </w:tcPr>
          <w:p w:rsidR="008F7A9D" w:rsidRPr="0053701A" w:rsidRDefault="008F7A9D" w:rsidP="008F7A9D">
            <w:pPr>
              <w:rPr>
                <w:sz w:val="25"/>
                <w:szCs w:val="25"/>
              </w:rPr>
            </w:pPr>
            <w:r w:rsidRPr="0053701A">
              <w:rPr>
                <w:sz w:val="25"/>
                <w:szCs w:val="25"/>
              </w:rPr>
              <w:t>Дата выдачи исполнительного документа</w:t>
            </w:r>
          </w:p>
        </w:tc>
        <w:tc>
          <w:tcPr>
            <w:tcW w:w="4804" w:type="dxa"/>
          </w:tcPr>
          <w:p w:rsidR="008F7A9D" w:rsidRPr="0053701A" w:rsidRDefault="008F7A9D" w:rsidP="008F7A9D">
            <w:pPr>
              <w:rPr>
                <w:sz w:val="25"/>
                <w:szCs w:val="25"/>
              </w:rPr>
            </w:pPr>
            <w:r w:rsidRPr="0053701A">
              <w:rPr>
                <w:sz w:val="25"/>
                <w:szCs w:val="25"/>
              </w:rPr>
              <w:t>«_____» _____________20_ года</w:t>
            </w:r>
          </w:p>
        </w:tc>
      </w:tr>
    </w:tbl>
    <w:p w:rsidR="008F7A9D" w:rsidRPr="00FF57BD" w:rsidRDefault="008F7A9D" w:rsidP="008C083B">
      <w:pPr>
        <w:pStyle w:val="ae"/>
        <w:numPr>
          <w:ilvl w:val="0"/>
          <w:numId w:val="49"/>
        </w:numPr>
        <w:rPr>
          <w:sz w:val="25"/>
          <w:szCs w:val="25"/>
        </w:rPr>
      </w:pPr>
      <w:r w:rsidRPr="00FF57BD">
        <w:rPr>
          <w:sz w:val="25"/>
          <w:szCs w:val="25"/>
        </w:rPr>
        <w:t>Председатель КТС __________________ (подпись)</w:t>
      </w:r>
    </w:p>
    <w:p w:rsidR="008F7A9D" w:rsidRPr="00FF57BD" w:rsidRDefault="008F7A9D" w:rsidP="008C083B">
      <w:pPr>
        <w:pStyle w:val="ae"/>
        <w:numPr>
          <w:ilvl w:val="0"/>
          <w:numId w:val="49"/>
        </w:numPr>
        <w:rPr>
          <w:sz w:val="25"/>
          <w:szCs w:val="25"/>
        </w:rPr>
      </w:pPr>
      <w:r w:rsidRPr="00FF57BD">
        <w:rPr>
          <w:sz w:val="25"/>
          <w:szCs w:val="25"/>
        </w:rPr>
        <w:t>МЕСТО ПЕЧАТИ</w:t>
      </w:r>
    </w:p>
    <w:tbl>
      <w:tblPr>
        <w:tblW w:w="0" w:type="auto"/>
        <w:tblLook w:val="01E0" w:firstRow="1" w:lastRow="1" w:firstColumn="1" w:lastColumn="1" w:noHBand="0" w:noVBand="0"/>
      </w:tblPr>
      <w:tblGrid>
        <w:gridCol w:w="9571"/>
      </w:tblGrid>
      <w:tr w:rsidR="008F7A9D" w:rsidRPr="0053701A" w:rsidTr="008F7A9D">
        <w:tc>
          <w:tcPr>
            <w:tcW w:w="9853" w:type="dxa"/>
            <w:tcBorders>
              <w:bottom w:val="single" w:sz="4" w:space="0" w:color="auto"/>
            </w:tcBorders>
          </w:tcPr>
          <w:p w:rsidR="008F7A9D" w:rsidRPr="0053701A" w:rsidRDefault="008F7A9D" w:rsidP="008F7A9D">
            <w:pPr>
              <w:rPr>
                <w:sz w:val="25"/>
                <w:szCs w:val="25"/>
              </w:rPr>
            </w:pPr>
          </w:p>
        </w:tc>
      </w:tr>
    </w:tbl>
    <w:p w:rsidR="008F7A9D" w:rsidRPr="00FF57BD" w:rsidRDefault="008F7A9D" w:rsidP="008C083B">
      <w:pPr>
        <w:pStyle w:val="ae"/>
        <w:numPr>
          <w:ilvl w:val="0"/>
          <w:numId w:val="49"/>
        </w:numPr>
        <w:rPr>
          <w:sz w:val="20"/>
          <w:szCs w:val="20"/>
          <w:vertAlign w:val="superscript"/>
        </w:rPr>
      </w:pPr>
      <w:r w:rsidRPr="00FF57BD">
        <w:rPr>
          <w:sz w:val="20"/>
          <w:szCs w:val="20"/>
          <w:vertAlign w:val="superscript"/>
        </w:rPr>
        <w:t xml:space="preserve">                                                                                                (Отметка судебного исполнителя о приведении в исполнение решения КТС)</w:t>
      </w:r>
    </w:p>
    <w:p w:rsidR="008F7A9D" w:rsidRDefault="008F7A9D" w:rsidP="008F7A9D"/>
    <w:p w:rsidR="00C953AA" w:rsidRDefault="00C953AA" w:rsidP="008F7A9D">
      <w:pPr>
        <w:jc w:val="right"/>
        <w:rPr>
          <w:rFonts w:eastAsia="Calibri"/>
          <w:i/>
          <w:noProof/>
        </w:rPr>
      </w:pPr>
    </w:p>
    <w:p w:rsidR="00C953AA" w:rsidRDefault="00C953AA" w:rsidP="008F7A9D">
      <w:pPr>
        <w:jc w:val="right"/>
        <w:rPr>
          <w:rFonts w:eastAsia="Calibri"/>
          <w:i/>
          <w:noProof/>
        </w:rPr>
      </w:pPr>
    </w:p>
    <w:p w:rsidR="00C953AA" w:rsidRDefault="00C953AA" w:rsidP="008F7A9D">
      <w:pPr>
        <w:jc w:val="right"/>
        <w:rPr>
          <w:rFonts w:eastAsia="Calibri"/>
          <w:i/>
          <w:noProof/>
        </w:rPr>
      </w:pPr>
    </w:p>
    <w:p w:rsidR="00C953AA" w:rsidRDefault="00C953AA" w:rsidP="008F7A9D">
      <w:pPr>
        <w:jc w:val="right"/>
        <w:rPr>
          <w:rFonts w:eastAsia="Calibri"/>
          <w:i/>
          <w:noProof/>
        </w:rPr>
      </w:pPr>
    </w:p>
    <w:p w:rsidR="00C953AA" w:rsidRDefault="00C953AA" w:rsidP="008F7A9D">
      <w:pPr>
        <w:jc w:val="right"/>
        <w:rPr>
          <w:rFonts w:eastAsia="Calibri"/>
          <w:i/>
          <w:noProof/>
        </w:rPr>
      </w:pPr>
    </w:p>
    <w:p w:rsidR="00C953AA" w:rsidRDefault="00C953AA" w:rsidP="008F7A9D">
      <w:pPr>
        <w:jc w:val="right"/>
        <w:rPr>
          <w:rFonts w:eastAsia="Calibri"/>
          <w:i/>
          <w:noProof/>
        </w:rPr>
      </w:pPr>
    </w:p>
    <w:p w:rsidR="00315692" w:rsidRDefault="00315692" w:rsidP="008F7A9D">
      <w:pPr>
        <w:jc w:val="right"/>
        <w:rPr>
          <w:rFonts w:eastAsia="Calibri"/>
          <w:noProof/>
          <w:sz w:val="28"/>
          <w:szCs w:val="28"/>
        </w:rPr>
      </w:pPr>
    </w:p>
    <w:p w:rsidR="00315692" w:rsidRDefault="00315692" w:rsidP="008F7A9D">
      <w:pPr>
        <w:jc w:val="right"/>
        <w:rPr>
          <w:rFonts w:eastAsia="Calibri"/>
          <w:noProof/>
          <w:sz w:val="28"/>
          <w:szCs w:val="28"/>
        </w:rPr>
      </w:pPr>
    </w:p>
    <w:p w:rsidR="000D7174" w:rsidRPr="00C953AA" w:rsidRDefault="00310C4A" w:rsidP="008F7A9D">
      <w:pPr>
        <w:jc w:val="right"/>
        <w:rPr>
          <w:rFonts w:eastAsia="Calibri"/>
          <w:noProof/>
          <w:sz w:val="28"/>
          <w:szCs w:val="28"/>
        </w:rPr>
      </w:pPr>
      <w:r>
        <w:rPr>
          <w:rFonts w:eastAsia="Calibri"/>
          <w:noProof/>
          <w:sz w:val="28"/>
          <w:szCs w:val="28"/>
        </w:rPr>
        <w:t>Приложение №21</w:t>
      </w:r>
    </w:p>
    <w:p w:rsidR="00B72A7A" w:rsidRDefault="00B72A7A" w:rsidP="00B72A7A">
      <w:pPr>
        <w:tabs>
          <w:tab w:val="left" w:pos="4240"/>
        </w:tabs>
        <w:rPr>
          <w:b/>
          <w:bCs/>
        </w:rPr>
      </w:pPr>
    </w:p>
    <w:tbl>
      <w:tblPr>
        <w:tblW w:w="0" w:type="auto"/>
        <w:tblLook w:val="04A0" w:firstRow="1" w:lastRow="0" w:firstColumn="1" w:lastColumn="0" w:noHBand="0" w:noVBand="1"/>
      </w:tblPr>
      <w:tblGrid>
        <w:gridCol w:w="4111"/>
        <w:gridCol w:w="851"/>
        <w:gridCol w:w="4383"/>
      </w:tblGrid>
      <w:tr w:rsidR="00B72A7A" w:rsidRPr="00CE23F6" w:rsidTr="00B72A7A">
        <w:tc>
          <w:tcPr>
            <w:tcW w:w="4111" w:type="dxa"/>
            <w:vAlign w:val="center"/>
          </w:tcPr>
          <w:p w:rsidR="00B72A7A" w:rsidRDefault="00B72A7A" w:rsidP="00B72A7A">
            <w:pPr>
              <w:jc w:val="center"/>
              <w:rPr>
                <w:b/>
              </w:rPr>
            </w:pPr>
            <w:r>
              <w:rPr>
                <w:b/>
              </w:rPr>
              <w:t>Мотивированное мнение</w:t>
            </w:r>
          </w:p>
          <w:p w:rsidR="00B72A7A" w:rsidRPr="00CE23F6" w:rsidRDefault="00B72A7A" w:rsidP="00B72A7A">
            <w:pPr>
              <w:jc w:val="center"/>
              <w:rPr>
                <w:b/>
              </w:rPr>
            </w:pPr>
            <w:r>
              <w:rPr>
                <w:b/>
              </w:rPr>
              <w:t>профкома</w:t>
            </w:r>
          </w:p>
          <w:p w:rsidR="00B72A7A" w:rsidRDefault="00B72A7A" w:rsidP="00B72A7A">
            <w:pPr>
              <w:jc w:val="center"/>
              <w:rPr>
                <w:b/>
              </w:rPr>
            </w:pPr>
            <w:r>
              <w:rPr>
                <w:b/>
              </w:rPr>
              <w:t>от</w:t>
            </w:r>
            <w:r w:rsidR="00315692">
              <w:rPr>
                <w:b/>
              </w:rPr>
              <w:t xml:space="preserve">12 февраля </w:t>
            </w:r>
            <w:r>
              <w:rPr>
                <w:b/>
              </w:rPr>
              <w:t>20</w:t>
            </w:r>
            <w:r w:rsidR="00315692">
              <w:rPr>
                <w:b/>
              </w:rPr>
              <w:t>21</w:t>
            </w:r>
            <w:r>
              <w:rPr>
                <w:b/>
              </w:rPr>
              <w:t>г.</w:t>
            </w:r>
          </w:p>
          <w:p w:rsidR="00B72A7A" w:rsidRDefault="00B72A7A" w:rsidP="00B72A7A">
            <w:pPr>
              <w:jc w:val="center"/>
              <w:rPr>
                <w:b/>
              </w:rPr>
            </w:pPr>
            <w:r>
              <w:rPr>
                <w:b/>
              </w:rPr>
              <w:t>Протокол №</w:t>
            </w:r>
            <w:r w:rsidR="00315692">
              <w:rPr>
                <w:b/>
              </w:rPr>
              <w:t>7</w:t>
            </w:r>
          </w:p>
          <w:p w:rsidR="00B72A7A" w:rsidRDefault="00B72A7A" w:rsidP="00B72A7A">
            <w:pPr>
              <w:jc w:val="center"/>
              <w:rPr>
                <w:b/>
              </w:rPr>
            </w:pPr>
            <w:r>
              <w:rPr>
                <w:b/>
              </w:rPr>
              <w:t xml:space="preserve">__________ </w:t>
            </w:r>
            <w:r w:rsidR="00C953AA">
              <w:rPr>
                <w:b/>
              </w:rPr>
              <w:t>Л.С.Князева</w:t>
            </w:r>
          </w:p>
          <w:p w:rsidR="00B72A7A" w:rsidRPr="0010530C" w:rsidRDefault="00B72A7A" w:rsidP="00B72A7A">
            <w:pPr>
              <w:jc w:val="center"/>
              <w:rPr>
                <w:b/>
              </w:rPr>
            </w:pPr>
            <w:r w:rsidRPr="0010530C">
              <w:rPr>
                <w:b/>
              </w:rPr>
              <w:t xml:space="preserve">Председатель первичной профсоюзной организации </w:t>
            </w:r>
          </w:p>
          <w:p w:rsidR="00B72A7A" w:rsidRPr="0010530C" w:rsidRDefault="00B72A7A" w:rsidP="00B72A7A">
            <w:pPr>
              <w:jc w:val="center"/>
              <w:rPr>
                <w:b/>
                <w:i/>
                <w:sz w:val="20"/>
                <w:szCs w:val="20"/>
              </w:rPr>
            </w:pPr>
          </w:p>
        </w:tc>
        <w:tc>
          <w:tcPr>
            <w:tcW w:w="851" w:type="dxa"/>
            <w:vAlign w:val="center"/>
          </w:tcPr>
          <w:p w:rsidR="00B72A7A" w:rsidRPr="00CE23F6" w:rsidRDefault="00B72A7A" w:rsidP="00B72A7A">
            <w:pPr>
              <w:jc w:val="center"/>
              <w:rPr>
                <w:b/>
              </w:rPr>
            </w:pPr>
          </w:p>
        </w:tc>
        <w:tc>
          <w:tcPr>
            <w:tcW w:w="4383" w:type="dxa"/>
            <w:vAlign w:val="center"/>
          </w:tcPr>
          <w:p w:rsidR="00B72A7A" w:rsidRPr="00CE23F6" w:rsidRDefault="00B72A7A" w:rsidP="00B72A7A">
            <w:pPr>
              <w:jc w:val="center"/>
              <w:rPr>
                <w:b/>
              </w:rPr>
            </w:pPr>
            <w:r w:rsidRPr="00CE23F6">
              <w:rPr>
                <w:b/>
              </w:rPr>
              <w:t>Утверждаю</w:t>
            </w:r>
          </w:p>
          <w:p w:rsidR="00B72A7A" w:rsidRPr="00CE23F6" w:rsidRDefault="00B72A7A" w:rsidP="00B72A7A">
            <w:pPr>
              <w:jc w:val="center"/>
              <w:rPr>
                <w:b/>
              </w:rPr>
            </w:pPr>
            <w:r>
              <w:rPr>
                <w:b/>
              </w:rPr>
              <w:t xml:space="preserve">_________ </w:t>
            </w:r>
            <w:r w:rsidR="00C953AA">
              <w:rPr>
                <w:b/>
              </w:rPr>
              <w:t>Р.Д.Абдуллина</w:t>
            </w:r>
          </w:p>
          <w:p w:rsidR="00B72A7A" w:rsidRPr="0010530C" w:rsidRDefault="00B72A7A" w:rsidP="00B72A7A">
            <w:pPr>
              <w:jc w:val="center"/>
              <w:rPr>
                <w:b/>
              </w:rPr>
            </w:pPr>
            <w:r w:rsidRPr="0010530C">
              <w:rPr>
                <w:b/>
              </w:rPr>
              <w:t xml:space="preserve"> Руководитель </w:t>
            </w:r>
          </w:p>
          <w:p w:rsidR="00B72A7A" w:rsidRDefault="00B72A7A" w:rsidP="00B72A7A">
            <w:pPr>
              <w:jc w:val="center"/>
              <w:rPr>
                <w:b/>
              </w:rPr>
            </w:pPr>
            <w:r w:rsidRPr="0010530C">
              <w:rPr>
                <w:b/>
              </w:rPr>
              <w:t xml:space="preserve">Приказ  </w:t>
            </w:r>
          </w:p>
          <w:p w:rsidR="00B72A7A" w:rsidRPr="00CE23F6" w:rsidRDefault="00B72A7A" w:rsidP="00315692">
            <w:pPr>
              <w:jc w:val="center"/>
              <w:rPr>
                <w:b/>
              </w:rPr>
            </w:pPr>
            <w:r w:rsidRPr="0010530C">
              <w:rPr>
                <w:b/>
              </w:rPr>
              <w:t>от  «</w:t>
            </w:r>
            <w:r w:rsidR="00315692">
              <w:rPr>
                <w:b/>
              </w:rPr>
              <w:t>12</w:t>
            </w:r>
            <w:r w:rsidRPr="0010530C">
              <w:rPr>
                <w:b/>
              </w:rPr>
              <w:t>»</w:t>
            </w:r>
            <w:r w:rsidRPr="00CE23F6">
              <w:t xml:space="preserve"> </w:t>
            </w:r>
            <w:r w:rsidR="00315692">
              <w:rPr>
                <w:b/>
              </w:rPr>
              <w:t xml:space="preserve">февраля </w:t>
            </w:r>
            <w:r w:rsidRPr="0010530C">
              <w:rPr>
                <w:b/>
              </w:rPr>
              <w:t>20</w:t>
            </w:r>
            <w:r w:rsidR="00315692">
              <w:rPr>
                <w:b/>
              </w:rPr>
              <w:t>21</w:t>
            </w:r>
            <w:r w:rsidRPr="0010530C">
              <w:rPr>
                <w:b/>
              </w:rPr>
              <w:t>г.</w:t>
            </w:r>
            <w:r>
              <w:rPr>
                <w:b/>
              </w:rPr>
              <w:t xml:space="preserve"> №</w:t>
            </w:r>
            <w:r w:rsidR="00315692">
              <w:rPr>
                <w:b/>
              </w:rPr>
              <w:t>38</w:t>
            </w:r>
          </w:p>
        </w:tc>
      </w:tr>
    </w:tbl>
    <w:p w:rsidR="00B72A7A" w:rsidRDefault="00B72A7A" w:rsidP="00B72A7A">
      <w:pPr>
        <w:tabs>
          <w:tab w:val="left" w:pos="5610"/>
        </w:tabs>
        <w:rPr>
          <w:b/>
        </w:rPr>
      </w:pPr>
      <w:r>
        <w:rPr>
          <w:b/>
        </w:rPr>
        <w:tab/>
        <w:t>Доведено до сведения работников</w:t>
      </w:r>
    </w:p>
    <w:p w:rsidR="00B72A7A" w:rsidRDefault="00B72A7A" w:rsidP="00B72A7A">
      <w:pPr>
        <w:tabs>
          <w:tab w:val="left" w:pos="5610"/>
        </w:tabs>
        <w:rPr>
          <w:b/>
        </w:rPr>
      </w:pPr>
      <w:r>
        <w:rPr>
          <w:b/>
        </w:rPr>
        <w:tab/>
        <w:t>на общем собрании  работников</w:t>
      </w:r>
    </w:p>
    <w:p w:rsidR="00B72A7A" w:rsidRDefault="00B72A7A" w:rsidP="00B72A7A">
      <w:pPr>
        <w:tabs>
          <w:tab w:val="left" w:pos="5610"/>
        </w:tabs>
        <w:rPr>
          <w:b/>
        </w:rPr>
      </w:pPr>
      <w:r>
        <w:rPr>
          <w:b/>
        </w:rPr>
        <w:t xml:space="preserve">                                                                                               </w:t>
      </w:r>
      <w:r w:rsidR="00315692">
        <w:rPr>
          <w:b/>
        </w:rPr>
        <w:t xml:space="preserve">12 февраля </w:t>
      </w:r>
      <w:r>
        <w:rPr>
          <w:b/>
        </w:rPr>
        <w:t>20</w:t>
      </w:r>
      <w:r w:rsidR="00315692">
        <w:rPr>
          <w:b/>
        </w:rPr>
        <w:t>21</w:t>
      </w:r>
      <w:r>
        <w:rPr>
          <w:b/>
        </w:rPr>
        <w:t>г.</w:t>
      </w:r>
    </w:p>
    <w:p w:rsidR="00B72A7A" w:rsidRPr="00CE23F6" w:rsidRDefault="00315692" w:rsidP="00B72A7A">
      <w:pPr>
        <w:tabs>
          <w:tab w:val="left" w:pos="5700"/>
        </w:tabs>
        <w:rPr>
          <w:b/>
        </w:rPr>
      </w:pPr>
      <w:r>
        <w:rPr>
          <w:b/>
        </w:rPr>
        <w:tab/>
        <w:t>Протокол №7</w:t>
      </w:r>
    </w:p>
    <w:p w:rsidR="00B72A7A" w:rsidRDefault="00B72A7A" w:rsidP="00B72A7A">
      <w:pPr>
        <w:tabs>
          <w:tab w:val="left" w:pos="4240"/>
        </w:tabs>
        <w:ind w:left="4240"/>
        <w:rPr>
          <w:b/>
          <w:bCs/>
        </w:rPr>
      </w:pPr>
    </w:p>
    <w:p w:rsidR="00B72A7A" w:rsidRDefault="00B72A7A" w:rsidP="00B72A7A">
      <w:pPr>
        <w:tabs>
          <w:tab w:val="left" w:pos="4240"/>
        </w:tabs>
        <w:jc w:val="center"/>
        <w:rPr>
          <w:b/>
          <w:bCs/>
        </w:rPr>
      </w:pPr>
      <w:r>
        <w:rPr>
          <w:b/>
          <w:bCs/>
        </w:rPr>
        <w:t>Положение</w:t>
      </w:r>
    </w:p>
    <w:p w:rsidR="00B72A7A" w:rsidRDefault="00B72A7A" w:rsidP="00B72A7A">
      <w:pPr>
        <w:tabs>
          <w:tab w:val="left" w:pos="4240"/>
        </w:tabs>
        <w:jc w:val="center"/>
        <w:rPr>
          <w:b/>
          <w:bCs/>
        </w:rPr>
      </w:pPr>
      <w:r>
        <w:rPr>
          <w:b/>
          <w:bCs/>
        </w:rPr>
        <w:t xml:space="preserve">о системе управления охраной труда </w:t>
      </w:r>
    </w:p>
    <w:p w:rsidR="00B72A7A" w:rsidRDefault="00C953AA" w:rsidP="00B72A7A">
      <w:pPr>
        <w:tabs>
          <w:tab w:val="left" w:pos="4240"/>
        </w:tabs>
        <w:jc w:val="center"/>
        <w:rPr>
          <w:b/>
          <w:bCs/>
        </w:rPr>
      </w:pPr>
      <w:r>
        <w:rPr>
          <w:b/>
          <w:bCs/>
        </w:rPr>
        <w:t>Муниципальное бюджетное общеобразовательное учреждение «Средняя общеобразовательная школа №100 – Центр образования» Приволжского района г.Казани</w:t>
      </w:r>
    </w:p>
    <w:p w:rsidR="00B72A7A" w:rsidRPr="00C953AA" w:rsidRDefault="00B72A7A" w:rsidP="00C953AA">
      <w:pPr>
        <w:tabs>
          <w:tab w:val="left" w:pos="4240"/>
        </w:tabs>
        <w:rPr>
          <w:bCs/>
          <w:i/>
          <w:sz w:val="20"/>
          <w:szCs w:val="20"/>
        </w:rPr>
      </w:pPr>
      <w:r w:rsidRPr="00B57B72">
        <w:rPr>
          <w:bCs/>
          <w:i/>
          <w:sz w:val="20"/>
          <w:szCs w:val="20"/>
        </w:rPr>
        <w:t xml:space="preserve">             </w:t>
      </w:r>
      <w:r>
        <w:rPr>
          <w:bCs/>
          <w:i/>
          <w:sz w:val="20"/>
          <w:szCs w:val="20"/>
        </w:rPr>
        <w:t xml:space="preserve">                             </w:t>
      </w:r>
    </w:p>
    <w:p w:rsidR="00B72A7A" w:rsidRDefault="00B72A7A" w:rsidP="00B72A7A">
      <w:pPr>
        <w:tabs>
          <w:tab w:val="left" w:pos="4240"/>
        </w:tabs>
        <w:ind w:left="4240"/>
        <w:rPr>
          <w:b/>
          <w:bCs/>
        </w:rPr>
      </w:pPr>
      <w:r>
        <w:rPr>
          <w:b/>
          <w:bCs/>
        </w:rPr>
        <w:t>1.Общие положения</w:t>
      </w:r>
    </w:p>
    <w:p w:rsidR="00B72A7A" w:rsidRDefault="00B72A7A" w:rsidP="00B72A7A">
      <w:pPr>
        <w:spacing w:line="283" w:lineRule="exact"/>
        <w:rPr>
          <w:sz w:val="20"/>
          <w:szCs w:val="20"/>
        </w:rPr>
      </w:pPr>
    </w:p>
    <w:p w:rsidR="00B72A7A" w:rsidRDefault="00B72A7A" w:rsidP="00B72A7A">
      <w:pPr>
        <w:tabs>
          <w:tab w:val="left" w:pos="840"/>
        </w:tabs>
        <w:spacing w:line="237" w:lineRule="auto"/>
        <w:ind w:left="860" w:hanging="599"/>
        <w:jc w:val="both"/>
        <w:rPr>
          <w:sz w:val="20"/>
          <w:szCs w:val="20"/>
        </w:rPr>
      </w:pPr>
      <w:r>
        <w:t>1.1.</w:t>
      </w:r>
      <w:r>
        <w:rPr>
          <w:sz w:val="20"/>
          <w:szCs w:val="20"/>
        </w:rPr>
        <w:tab/>
      </w:r>
      <w:r>
        <w:t xml:space="preserve">Положение о системе управления охраной труда (далее — Положение) </w:t>
      </w:r>
      <w:r w:rsidR="00C953AA">
        <w:t>МБОУ «Средняя общеобразовательная школа №100 – Центр образования»</w:t>
      </w:r>
      <w:r>
        <w:t xml:space="preserve"> (далее — Школа) разработано в целях функционирования системы управления охраной труда (далее — СУОТ), на основе Типового положения о системе управления охраной труда, утвержденного приказом Минтруда России от 19 августа 2016 года № 438н.</w:t>
      </w:r>
    </w:p>
    <w:p w:rsidR="00B72A7A" w:rsidRDefault="00B72A7A" w:rsidP="00B72A7A">
      <w:pPr>
        <w:spacing w:line="14" w:lineRule="exact"/>
        <w:rPr>
          <w:sz w:val="20"/>
          <w:szCs w:val="20"/>
        </w:rPr>
      </w:pPr>
    </w:p>
    <w:p w:rsidR="00B72A7A" w:rsidRDefault="00B72A7A" w:rsidP="00B72A7A">
      <w:pPr>
        <w:spacing w:line="237" w:lineRule="auto"/>
        <w:ind w:left="260" w:firstLine="600"/>
        <w:jc w:val="both"/>
        <w:rPr>
          <w:sz w:val="20"/>
          <w:szCs w:val="20"/>
        </w:rPr>
      </w:pPr>
      <w:r>
        <w:t>Создание и обеспечение функционирования СУОТ осуществляется ди</w:t>
      </w:r>
      <w:r w:rsidR="00C953AA">
        <w:t xml:space="preserve">ректором (далее - работодатель) МБОУ «Средняя общеобразовательная школа №100 – Центр образования» </w:t>
      </w:r>
      <w:r>
        <w:t>(далее – Школа) посредством соблюдения государственных нормативных требований охраны труда с учетом специфики своей деятельности, достижений современной науки и наилучшей практики, принятых на себя обязательств и на основе международных, межгосударственных и национальных стандартов, руководств, а также рекомендаций Международной организации труда по СУОТ и безопасности производства.</w:t>
      </w:r>
    </w:p>
    <w:p w:rsidR="00B72A7A" w:rsidRDefault="00B72A7A" w:rsidP="00B72A7A">
      <w:pPr>
        <w:spacing w:line="6" w:lineRule="exact"/>
        <w:rPr>
          <w:sz w:val="20"/>
          <w:szCs w:val="20"/>
        </w:rPr>
      </w:pPr>
    </w:p>
    <w:p w:rsidR="00B72A7A" w:rsidRDefault="00B72A7A" w:rsidP="00B72A7A">
      <w:pPr>
        <w:ind w:left="860"/>
        <w:rPr>
          <w:sz w:val="20"/>
          <w:szCs w:val="20"/>
        </w:rPr>
      </w:pPr>
      <w:r>
        <w:t>СУОТ представляет собой сочетание:</w:t>
      </w:r>
    </w:p>
    <w:p w:rsidR="00B72A7A" w:rsidRDefault="00B72A7A" w:rsidP="00B72A7A">
      <w:pPr>
        <w:spacing w:line="29" w:lineRule="exact"/>
        <w:rPr>
          <w:sz w:val="20"/>
          <w:szCs w:val="20"/>
        </w:rPr>
      </w:pPr>
    </w:p>
    <w:p w:rsidR="00B72A7A" w:rsidRDefault="00B72A7A" w:rsidP="00B72A7A">
      <w:pPr>
        <w:numPr>
          <w:ilvl w:val="0"/>
          <w:numId w:val="50"/>
        </w:numPr>
        <w:tabs>
          <w:tab w:val="left" w:pos="1580"/>
        </w:tabs>
        <w:spacing w:line="225" w:lineRule="auto"/>
        <w:ind w:left="1580" w:hanging="358"/>
        <w:rPr>
          <w:rFonts w:ascii="Symbol" w:eastAsia="Symbol" w:hAnsi="Symbol" w:cs="Symbol"/>
        </w:rPr>
      </w:pPr>
      <w:r>
        <w:t>организационных структур Школы с фиксированными обязанностями его должностных лиц;</w:t>
      </w:r>
    </w:p>
    <w:p w:rsidR="00B72A7A" w:rsidRDefault="00B72A7A" w:rsidP="00B72A7A">
      <w:pPr>
        <w:spacing w:line="32" w:lineRule="exact"/>
        <w:rPr>
          <w:rFonts w:ascii="Symbol" w:eastAsia="Symbol" w:hAnsi="Symbol" w:cs="Symbol"/>
        </w:rPr>
      </w:pPr>
    </w:p>
    <w:p w:rsidR="00B72A7A" w:rsidRDefault="00B72A7A" w:rsidP="00B72A7A">
      <w:pPr>
        <w:numPr>
          <w:ilvl w:val="0"/>
          <w:numId w:val="50"/>
        </w:numPr>
        <w:tabs>
          <w:tab w:val="left" w:pos="1580"/>
        </w:tabs>
        <w:spacing w:line="228" w:lineRule="auto"/>
        <w:ind w:left="1580" w:hanging="358"/>
        <w:jc w:val="both"/>
        <w:rPr>
          <w:rFonts w:ascii="Symbol" w:eastAsia="Symbol" w:hAnsi="Symbol" w:cs="Symbol"/>
        </w:rPr>
      </w:pPr>
      <w:r>
        <w:t>процедур и порядков функционирования СУОТ, включая планирование и реализацию мероприятий по улучшению условий труда и организации работ по охране труда;</w:t>
      </w:r>
    </w:p>
    <w:p w:rsidR="00B72A7A" w:rsidRDefault="00B72A7A" w:rsidP="00B72A7A">
      <w:pPr>
        <w:spacing w:line="34" w:lineRule="exact"/>
        <w:rPr>
          <w:rFonts w:ascii="Symbol" w:eastAsia="Symbol" w:hAnsi="Symbol" w:cs="Symbol"/>
        </w:rPr>
      </w:pPr>
    </w:p>
    <w:p w:rsidR="00B72A7A" w:rsidRDefault="00B72A7A" w:rsidP="00B72A7A">
      <w:pPr>
        <w:numPr>
          <w:ilvl w:val="0"/>
          <w:numId w:val="50"/>
        </w:numPr>
        <w:tabs>
          <w:tab w:val="left" w:pos="1580"/>
        </w:tabs>
        <w:spacing w:line="225" w:lineRule="auto"/>
        <w:ind w:left="1580" w:right="20" w:hanging="358"/>
        <w:rPr>
          <w:rFonts w:ascii="Symbol" w:eastAsia="Symbol" w:hAnsi="Symbol" w:cs="Symbol"/>
        </w:rPr>
      </w:pPr>
      <w:r>
        <w:t>устанавливающей (локальные нормативные акты Школы) и фиксирующей (журналы, акты, записи) документации.</w:t>
      </w:r>
    </w:p>
    <w:p w:rsidR="00B72A7A" w:rsidRDefault="00B72A7A" w:rsidP="00B72A7A">
      <w:pPr>
        <w:spacing w:line="13" w:lineRule="exact"/>
        <w:rPr>
          <w:sz w:val="20"/>
          <w:szCs w:val="20"/>
        </w:rPr>
      </w:pPr>
    </w:p>
    <w:p w:rsidR="00B72A7A" w:rsidRDefault="00B72A7A" w:rsidP="00B72A7A">
      <w:pPr>
        <w:spacing w:line="232" w:lineRule="auto"/>
        <w:ind w:left="260" w:firstLine="600"/>
        <w:jc w:val="both"/>
        <w:rPr>
          <w:sz w:val="20"/>
          <w:szCs w:val="20"/>
        </w:rPr>
      </w:pPr>
      <w:r>
        <w:t>Действие СУОТ распространяется на всей территории, во всѐм здании и сооружениях Школы.</w:t>
      </w:r>
    </w:p>
    <w:p w:rsidR="00B72A7A" w:rsidRDefault="00B72A7A" w:rsidP="00B72A7A">
      <w:pPr>
        <w:spacing w:line="14" w:lineRule="exact"/>
        <w:rPr>
          <w:sz w:val="20"/>
          <w:szCs w:val="20"/>
        </w:rPr>
      </w:pPr>
    </w:p>
    <w:p w:rsidR="00B72A7A" w:rsidRDefault="00B72A7A" w:rsidP="00B72A7A">
      <w:pPr>
        <w:spacing w:line="235" w:lineRule="auto"/>
        <w:ind w:left="260" w:firstLine="600"/>
        <w:jc w:val="both"/>
        <w:rPr>
          <w:sz w:val="20"/>
          <w:szCs w:val="20"/>
        </w:rPr>
      </w:pPr>
      <w:r>
        <w:t>Требования СУОТ обязательны для всех работников, работающих в Школе, и являются обязательными для всех лиц, находящихся на территории, в здании и сооружениях Школы.</w:t>
      </w:r>
    </w:p>
    <w:p w:rsidR="00B72A7A" w:rsidRDefault="00B72A7A" w:rsidP="00B72A7A">
      <w:pPr>
        <w:spacing w:line="14" w:lineRule="exact"/>
        <w:rPr>
          <w:sz w:val="20"/>
          <w:szCs w:val="20"/>
        </w:rPr>
      </w:pPr>
    </w:p>
    <w:p w:rsidR="00B72A7A" w:rsidRDefault="00B72A7A" w:rsidP="00B72A7A">
      <w:pPr>
        <w:spacing w:line="232" w:lineRule="auto"/>
        <w:ind w:left="260" w:firstLine="600"/>
        <w:jc w:val="both"/>
        <w:rPr>
          <w:sz w:val="20"/>
          <w:szCs w:val="20"/>
        </w:rPr>
      </w:pPr>
      <w:r>
        <w:t>Должностные лица, осуществляющие работу по охране труда и обеспечения безопасности образовательного процесса в рамках функционирования СОУТ.</w:t>
      </w:r>
    </w:p>
    <w:p w:rsidR="00B72A7A" w:rsidRDefault="00B72A7A" w:rsidP="00B72A7A">
      <w:pPr>
        <w:spacing w:line="14" w:lineRule="exact"/>
        <w:rPr>
          <w:sz w:val="20"/>
          <w:szCs w:val="20"/>
        </w:rPr>
      </w:pPr>
    </w:p>
    <w:p w:rsidR="00B72A7A" w:rsidRDefault="00B72A7A" w:rsidP="00B72A7A">
      <w:pPr>
        <w:spacing w:line="232" w:lineRule="auto"/>
        <w:ind w:left="260" w:firstLine="600"/>
        <w:jc w:val="both"/>
        <w:rPr>
          <w:sz w:val="20"/>
          <w:szCs w:val="20"/>
        </w:rPr>
      </w:pPr>
      <w:r>
        <w:t>Настоящие Положение является локальным нормативным актом, регламентирующим деятельность Школы.</w:t>
      </w:r>
    </w:p>
    <w:p w:rsidR="00B72A7A" w:rsidRDefault="00B72A7A" w:rsidP="00B72A7A">
      <w:pPr>
        <w:spacing w:line="14" w:lineRule="exact"/>
        <w:rPr>
          <w:sz w:val="20"/>
          <w:szCs w:val="20"/>
        </w:rPr>
      </w:pPr>
    </w:p>
    <w:p w:rsidR="00B72A7A" w:rsidRDefault="00B72A7A" w:rsidP="00B72A7A">
      <w:pPr>
        <w:spacing w:line="232" w:lineRule="auto"/>
        <w:ind w:left="260" w:firstLine="600"/>
        <w:jc w:val="both"/>
        <w:rPr>
          <w:sz w:val="20"/>
          <w:szCs w:val="20"/>
        </w:rPr>
      </w:pPr>
      <w:r>
        <w:t>Положение согласовывается с профсоюзным комитетом работников Школы и утверждается директором.</w:t>
      </w:r>
    </w:p>
    <w:p w:rsidR="00B72A7A" w:rsidRDefault="00B72A7A" w:rsidP="00B72A7A">
      <w:pPr>
        <w:spacing w:line="14" w:lineRule="exact"/>
        <w:rPr>
          <w:sz w:val="20"/>
          <w:szCs w:val="20"/>
        </w:rPr>
      </w:pPr>
    </w:p>
    <w:p w:rsidR="00B72A7A" w:rsidRDefault="00B72A7A" w:rsidP="00B72A7A">
      <w:pPr>
        <w:spacing w:line="235" w:lineRule="auto"/>
        <w:ind w:left="260" w:firstLine="600"/>
        <w:jc w:val="both"/>
        <w:rPr>
          <w:sz w:val="20"/>
          <w:szCs w:val="20"/>
        </w:rPr>
      </w:pPr>
      <w:r>
        <w:t>Настоящее Положение принимается на неопределенный срок. Изменения и дополнения к настоящему Положению утверждаются директором Школы. После внесения изменений в настоящее Положение или принятия его в новой редакции предыдущая редакция Положения утрачивает силу.</w:t>
      </w:r>
    </w:p>
    <w:p w:rsidR="00B72A7A" w:rsidRDefault="00B72A7A" w:rsidP="00B72A7A">
      <w:pPr>
        <w:spacing w:line="282" w:lineRule="exact"/>
        <w:rPr>
          <w:sz w:val="20"/>
          <w:szCs w:val="20"/>
        </w:rPr>
      </w:pPr>
    </w:p>
    <w:p w:rsidR="00B72A7A" w:rsidRDefault="00B72A7A" w:rsidP="00B72A7A">
      <w:pPr>
        <w:numPr>
          <w:ilvl w:val="0"/>
          <w:numId w:val="51"/>
        </w:numPr>
        <w:tabs>
          <w:tab w:val="left" w:pos="4240"/>
        </w:tabs>
        <w:ind w:left="4240" w:hanging="608"/>
        <w:rPr>
          <w:b/>
          <w:bCs/>
        </w:rPr>
      </w:pPr>
      <w:r>
        <w:rPr>
          <w:b/>
          <w:bCs/>
        </w:rPr>
        <w:t>Нормативная база</w:t>
      </w:r>
    </w:p>
    <w:p w:rsidR="00B72A7A" w:rsidRDefault="00B72A7A" w:rsidP="00B72A7A">
      <w:pPr>
        <w:spacing w:line="283" w:lineRule="exact"/>
        <w:rPr>
          <w:sz w:val="20"/>
          <w:szCs w:val="20"/>
        </w:rPr>
      </w:pPr>
    </w:p>
    <w:p w:rsidR="00B72A7A" w:rsidRDefault="00B72A7A" w:rsidP="00B72A7A">
      <w:pPr>
        <w:spacing w:line="237" w:lineRule="auto"/>
        <w:ind w:left="260" w:firstLine="600"/>
        <w:jc w:val="both"/>
        <w:rPr>
          <w:sz w:val="20"/>
          <w:szCs w:val="20"/>
        </w:rPr>
      </w:pPr>
      <w:r>
        <w:t>Положение о системе управления охраной труда (СУОТ) в Школе разработано в соответствии с Трудовым кодексом Российской Федерации, Федеральным законом от 29 декабря 2012г. № 273-ФЗ "Об образовании в Российской Федерации", Приказом Министерства труда и социальной защиты Российской Федерации от 19 августа 2016 года №438н, Национальным стандартом Российской Федерации ГОСТ Р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 межгосударственным стандартом ГОСТ 12.0.230-2007 "Система стандартов безопасности труда. Системы управления охраной труда. Общие требования", иными законодательными и нормативными правовыми актами по охране труда и здоровья, в целях обеспечения здоровых и безопасных условий труда работников</w:t>
      </w:r>
      <w:r>
        <w:rPr>
          <w:rFonts w:ascii="Calibri" w:eastAsia="Calibri" w:hAnsi="Calibri" w:cs="Calibri"/>
        </w:rPr>
        <w:t>.</w:t>
      </w:r>
    </w:p>
    <w:p w:rsidR="00B72A7A" w:rsidRDefault="00B72A7A" w:rsidP="00B72A7A">
      <w:pPr>
        <w:numPr>
          <w:ilvl w:val="2"/>
          <w:numId w:val="52"/>
        </w:numPr>
        <w:tabs>
          <w:tab w:val="left" w:pos="3900"/>
        </w:tabs>
        <w:ind w:left="3900" w:hanging="592"/>
        <w:rPr>
          <w:b/>
          <w:bCs/>
        </w:rPr>
      </w:pPr>
      <w:r>
        <w:rPr>
          <w:b/>
          <w:bCs/>
        </w:rPr>
        <w:t>Термины и определения</w:t>
      </w:r>
    </w:p>
    <w:p w:rsidR="00B72A7A" w:rsidRDefault="00B72A7A" w:rsidP="00B72A7A">
      <w:pPr>
        <w:spacing w:line="283" w:lineRule="exact"/>
        <w:rPr>
          <w:b/>
          <w:bCs/>
        </w:rPr>
      </w:pPr>
    </w:p>
    <w:p w:rsidR="00B72A7A" w:rsidRDefault="00B72A7A" w:rsidP="00B72A7A">
      <w:pPr>
        <w:numPr>
          <w:ilvl w:val="0"/>
          <w:numId w:val="52"/>
        </w:numPr>
        <w:tabs>
          <w:tab w:val="left" w:pos="1155"/>
        </w:tabs>
        <w:spacing w:line="232" w:lineRule="auto"/>
        <w:ind w:left="260" w:right="20" w:firstLine="602"/>
      </w:pPr>
      <w:r>
        <w:t>настоящем Положении применяют следующие термины с соответствующими определениями:</w:t>
      </w:r>
    </w:p>
    <w:p w:rsidR="00B72A7A" w:rsidRDefault="00B72A7A" w:rsidP="00B72A7A">
      <w:pPr>
        <w:spacing w:line="14" w:lineRule="exact"/>
      </w:pPr>
    </w:p>
    <w:p w:rsidR="00B72A7A" w:rsidRDefault="00B72A7A" w:rsidP="00B72A7A">
      <w:pPr>
        <w:spacing w:line="235" w:lineRule="auto"/>
        <w:ind w:left="260" w:firstLine="600"/>
        <w:jc w:val="both"/>
      </w:pPr>
      <w:r>
        <w:rPr>
          <w:b/>
          <w:bCs/>
        </w:rPr>
        <w:t xml:space="preserve">Авария </w:t>
      </w:r>
      <w:r>
        <w:t>—</w:t>
      </w:r>
      <w:r>
        <w:rPr>
          <w:b/>
          <w:bCs/>
        </w:rPr>
        <w:t xml:space="preserve"> </w:t>
      </w:r>
      <w:r>
        <w:t>разрушение сооружений,</w:t>
      </w:r>
      <w:r>
        <w:rPr>
          <w:b/>
          <w:bCs/>
        </w:rPr>
        <w:t xml:space="preserve"> </w:t>
      </w:r>
      <w:r>
        <w:t>оборудования,</w:t>
      </w:r>
      <w:r>
        <w:rPr>
          <w:b/>
          <w:bCs/>
        </w:rPr>
        <w:t xml:space="preserve"> </w:t>
      </w:r>
      <w:r>
        <w:t>технических устройств,</w:t>
      </w:r>
      <w:r>
        <w:rPr>
          <w:b/>
          <w:bCs/>
        </w:rPr>
        <w:t xml:space="preserve"> </w:t>
      </w:r>
      <w:r>
        <w:t>неконтролируемые взрыв и/или выброс опасных веществ, создающие угрозу жизни и здоровью людей.</w:t>
      </w:r>
    </w:p>
    <w:p w:rsidR="00B72A7A" w:rsidRDefault="00B72A7A" w:rsidP="00B72A7A">
      <w:pPr>
        <w:spacing w:line="13" w:lineRule="exact"/>
      </w:pPr>
    </w:p>
    <w:p w:rsidR="00B72A7A" w:rsidRDefault="00B72A7A" w:rsidP="00B72A7A">
      <w:pPr>
        <w:spacing w:line="235" w:lineRule="auto"/>
        <w:ind w:left="260" w:firstLine="600"/>
        <w:jc w:val="both"/>
      </w:pPr>
      <w:r>
        <w:rPr>
          <w:b/>
          <w:bCs/>
        </w:rPr>
        <w:t xml:space="preserve">Специальная оценка условий труда </w:t>
      </w:r>
      <w:r>
        <w:t>—</w:t>
      </w:r>
      <w:r>
        <w:rPr>
          <w:b/>
          <w:bCs/>
        </w:rPr>
        <w:t xml:space="preserve"> </w:t>
      </w:r>
      <w:r>
        <w:t>единый комплекс последовательно</w:t>
      </w:r>
      <w:r>
        <w:rPr>
          <w:b/>
          <w:bCs/>
        </w:rPr>
        <w:t xml:space="preserve"> </w:t>
      </w:r>
      <w:r>
        <w:t>выполняемых процедур по выявлению и оценке уровня воздействия вредных и опасных факторов производственной среды и трудового процесса на работников.</w:t>
      </w:r>
    </w:p>
    <w:p w:rsidR="00B72A7A" w:rsidRDefault="00B72A7A" w:rsidP="00B72A7A">
      <w:pPr>
        <w:spacing w:line="13" w:lineRule="exact"/>
      </w:pPr>
    </w:p>
    <w:p w:rsidR="00B72A7A" w:rsidRDefault="00B72A7A" w:rsidP="00B72A7A">
      <w:pPr>
        <w:spacing w:line="232" w:lineRule="auto"/>
        <w:ind w:left="260" w:firstLine="600"/>
      </w:pPr>
      <w:r>
        <w:rPr>
          <w:b/>
          <w:bCs/>
        </w:rPr>
        <w:t xml:space="preserve">Безопасность </w:t>
      </w:r>
      <w:r>
        <w:t>—</w:t>
      </w:r>
      <w:r>
        <w:rPr>
          <w:b/>
          <w:bCs/>
        </w:rPr>
        <w:t xml:space="preserve"> </w:t>
      </w:r>
      <w:r>
        <w:t>состояние,</w:t>
      </w:r>
      <w:r>
        <w:rPr>
          <w:b/>
          <w:bCs/>
        </w:rPr>
        <w:t xml:space="preserve"> </w:t>
      </w:r>
      <w:r>
        <w:t>при котором риск для здоровья и безопасности</w:t>
      </w:r>
      <w:r>
        <w:rPr>
          <w:b/>
          <w:bCs/>
        </w:rPr>
        <w:t xml:space="preserve"> </w:t>
      </w:r>
      <w:r>
        <w:t>персонала находится на приемлемом уровне.</w:t>
      </w:r>
    </w:p>
    <w:p w:rsidR="00B72A7A" w:rsidRDefault="00B72A7A" w:rsidP="00B72A7A">
      <w:pPr>
        <w:spacing w:line="1" w:lineRule="exact"/>
      </w:pPr>
    </w:p>
    <w:p w:rsidR="00B72A7A" w:rsidRDefault="00B72A7A" w:rsidP="00B72A7A">
      <w:pPr>
        <w:ind w:left="860"/>
      </w:pPr>
      <w:r>
        <w:rPr>
          <w:b/>
          <w:bCs/>
        </w:rPr>
        <w:t xml:space="preserve">Безопасность производственного процесса </w:t>
      </w:r>
      <w:r>
        <w:t>—</w:t>
      </w:r>
      <w:r>
        <w:rPr>
          <w:b/>
          <w:bCs/>
        </w:rPr>
        <w:t xml:space="preserve"> </w:t>
      </w:r>
      <w:r>
        <w:t>по ГОСТ</w:t>
      </w:r>
      <w:r>
        <w:rPr>
          <w:b/>
          <w:bCs/>
        </w:rPr>
        <w:t xml:space="preserve"> </w:t>
      </w:r>
      <w:r>
        <w:t>12.0.002.</w:t>
      </w:r>
    </w:p>
    <w:p w:rsidR="00B72A7A" w:rsidRDefault="00B72A7A" w:rsidP="00B72A7A">
      <w:pPr>
        <w:spacing w:line="12" w:lineRule="exact"/>
      </w:pPr>
    </w:p>
    <w:p w:rsidR="00B72A7A" w:rsidRDefault="00B72A7A" w:rsidP="00B72A7A">
      <w:pPr>
        <w:spacing w:line="235" w:lineRule="auto"/>
        <w:ind w:left="260" w:firstLine="600"/>
        <w:jc w:val="both"/>
      </w:pPr>
      <w:r>
        <w:rPr>
          <w:b/>
          <w:bCs/>
        </w:rPr>
        <w:t xml:space="preserve">Безопасные условия труда </w:t>
      </w:r>
      <w:r>
        <w:t>—</w:t>
      </w:r>
      <w:r>
        <w:rPr>
          <w:b/>
          <w:bCs/>
        </w:rPr>
        <w:t xml:space="preserve"> </w:t>
      </w:r>
      <w:r>
        <w:t>условия труда,</w:t>
      </w:r>
      <w:r>
        <w:rPr>
          <w:b/>
          <w:bCs/>
        </w:rPr>
        <w:t xml:space="preserve"> </w:t>
      </w:r>
      <w:r>
        <w:t>при которых воздействие на</w:t>
      </w:r>
      <w:r>
        <w:rPr>
          <w:b/>
          <w:bCs/>
        </w:rPr>
        <w:t xml:space="preserve"> </w:t>
      </w:r>
      <w:r>
        <w:t>работающих вредных или опасных производственных факторов исключено либо уровни их воздействия не превышают установленные нормативы.</w:t>
      </w:r>
    </w:p>
    <w:p w:rsidR="00B72A7A" w:rsidRDefault="00B72A7A" w:rsidP="00B72A7A">
      <w:pPr>
        <w:spacing w:line="13" w:lineRule="exact"/>
      </w:pPr>
    </w:p>
    <w:p w:rsidR="00B72A7A" w:rsidRDefault="00B72A7A" w:rsidP="00B72A7A">
      <w:pPr>
        <w:spacing w:line="232" w:lineRule="auto"/>
        <w:ind w:left="860"/>
      </w:pPr>
      <w:r>
        <w:rPr>
          <w:b/>
          <w:bCs/>
        </w:rPr>
        <w:t xml:space="preserve">Компетентность </w:t>
      </w:r>
      <w:r>
        <w:t>—</w:t>
      </w:r>
      <w:r>
        <w:rPr>
          <w:b/>
          <w:bCs/>
        </w:rPr>
        <w:t xml:space="preserve"> </w:t>
      </w:r>
      <w:r>
        <w:t>демонстрируемая способность применять знания и навыки.</w:t>
      </w:r>
      <w:r>
        <w:rPr>
          <w:b/>
          <w:bCs/>
        </w:rPr>
        <w:t xml:space="preserve"> Несоответствие </w:t>
      </w:r>
      <w:r>
        <w:t>—</w:t>
      </w:r>
      <w:r>
        <w:rPr>
          <w:b/>
          <w:bCs/>
        </w:rPr>
        <w:t xml:space="preserve"> </w:t>
      </w:r>
      <w:r>
        <w:t>какое-либо отклонение от стандартов,</w:t>
      </w:r>
      <w:r>
        <w:rPr>
          <w:b/>
          <w:bCs/>
        </w:rPr>
        <w:t xml:space="preserve"> </w:t>
      </w:r>
      <w:r>
        <w:t>технических регламентов,</w:t>
      </w:r>
    </w:p>
    <w:p w:rsidR="00B72A7A" w:rsidRDefault="00B72A7A" w:rsidP="00B72A7A">
      <w:pPr>
        <w:spacing w:line="14" w:lineRule="exact"/>
      </w:pPr>
    </w:p>
    <w:p w:rsidR="00B72A7A" w:rsidRDefault="00B72A7A" w:rsidP="00B72A7A">
      <w:pPr>
        <w:spacing w:line="235" w:lineRule="auto"/>
        <w:ind w:left="260"/>
        <w:jc w:val="both"/>
      </w:pPr>
      <w:r>
        <w:t>принятой практики и процедур выполнения работ и др., которые могут привести непосредственно или косвенно к несчастному случаю, материальному ущербу, ухудшению условий рабочего места или к различным сочетаниям этих факторов.</w:t>
      </w:r>
    </w:p>
    <w:p w:rsidR="00B72A7A" w:rsidRDefault="00B72A7A" w:rsidP="00B72A7A">
      <w:pPr>
        <w:spacing w:line="13" w:lineRule="exact"/>
      </w:pPr>
    </w:p>
    <w:p w:rsidR="00B72A7A" w:rsidRDefault="00B72A7A" w:rsidP="00B72A7A">
      <w:pPr>
        <w:spacing w:line="232" w:lineRule="auto"/>
        <w:ind w:left="260" w:firstLine="600"/>
      </w:pPr>
      <w:r>
        <w:rPr>
          <w:b/>
          <w:bCs/>
        </w:rPr>
        <w:t xml:space="preserve">Происшествие </w:t>
      </w:r>
      <w:r>
        <w:t>—</w:t>
      </w:r>
      <w:r>
        <w:rPr>
          <w:b/>
          <w:bCs/>
        </w:rPr>
        <w:t xml:space="preserve"> </w:t>
      </w:r>
      <w:r>
        <w:t>событие,</w:t>
      </w:r>
      <w:r>
        <w:rPr>
          <w:b/>
          <w:bCs/>
        </w:rPr>
        <w:t xml:space="preserve"> </w:t>
      </w:r>
      <w:r>
        <w:t>которое приводит или может привести к несчастному</w:t>
      </w:r>
      <w:r>
        <w:rPr>
          <w:b/>
          <w:bCs/>
        </w:rPr>
        <w:t xml:space="preserve"> </w:t>
      </w:r>
      <w:r>
        <w:t>случаю.</w:t>
      </w:r>
    </w:p>
    <w:p w:rsidR="00B72A7A" w:rsidRDefault="00B72A7A" w:rsidP="00B72A7A">
      <w:pPr>
        <w:spacing w:line="13" w:lineRule="exact"/>
      </w:pPr>
    </w:p>
    <w:p w:rsidR="00B72A7A" w:rsidRDefault="00B72A7A" w:rsidP="00B72A7A">
      <w:pPr>
        <w:spacing w:line="232" w:lineRule="auto"/>
        <w:ind w:left="260" w:firstLine="600"/>
      </w:pPr>
      <w:r>
        <w:rPr>
          <w:b/>
          <w:bCs/>
        </w:rPr>
        <w:t xml:space="preserve">Несчастный случай </w:t>
      </w:r>
      <w:r>
        <w:t>-</w:t>
      </w:r>
      <w:r>
        <w:rPr>
          <w:b/>
          <w:bCs/>
        </w:rPr>
        <w:t xml:space="preserve"> </w:t>
      </w:r>
      <w:r>
        <w:t>нежелательное событие,</w:t>
      </w:r>
      <w:r>
        <w:rPr>
          <w:b/>
          <w:bCs/>
        </w:rPr>
        <w:t xml:space="preserve"> </w:t>
      </w:r>
      <w:r>
        <w:t>приводящее к смертельному исходу,</w:t>
      </w:r>
      <w:r>
        <w:rPr>
          <w:b/>
          <w:bCs/>
        </w:rPr>
        <w:t xml:space="preserve"> </w:t>
      </w:r>
      <w:r>
        <w:t>травме или заболеванию работника.</w:t>
      </w:r>
    </w:p>
    <w:p w:rsidR="00B72A7A" w:rsidRDefault="00B72A7A" w:rsidP="00B72A7A">
      <w:pPr>
        <w:spacing w:line="13" w:lineRule="exact"/>
      </w:pPr>
    </w:p>
    <w:p w:rsidR="00B72A7A" w:rsidRDefault="00B72A7A" w:rsidP="00B72A7A">
      <w:pPr>
        <w:spacing w:line="232" w:lineRule="auto"/>
        <w:ind w:left="260" w:firstLine="600"/>
      </w:pPr>
      <w:r>
        <w:rPr>
          <w:b/>
          <w:bCs/>
        </w:rPr>
        <w:t xml:space="preserve">Организация работ по охране труда </w:t>
      </w:r>
      <w:r>
        <w:t>—</w:t>
      </w:r>
      <w:r>
        <w:rPr>
          <w:b/>
          <w:bCs/>
        </w:rPr>
        <w:t xml:space="preserve"> </w:t>
      </w:r>
      <w:r>
        <w:t>система взаимоувязанных мероприятий,</w:t>
      </w:r>
      <w:r>
        <w:rPr>
          <w:b/>
          <w:bCs/>
        </w:rPr>
        <w:t xml:space="preserve"> </w:t>
      </w:r>
      <w:r>
        <w:t>направленных на обеспечение охраны труда.</w:t>
      </w:r>
    </w:p>
    <w:p w:rsidR="00B72A7A" w:rsidRDefault="00B72A7A" w:rsidP="00B72A7A">
      <w:pPr>
        <w:spacing w:line="13" w:lineRule="exact"/>
      </w:pPr>
    </w:p>
    <w:p w:rsidR="00B72A7A" w:rsidRDefault="00B72A7A" w:rsidP="00B72A7A">
      <w:pPr>
        <w:spacing w:line="235" w:lineRule="auto"/>
        <w:ind w:left="260" w:firstLine="600"/>
        <w:jc w:val="both"/>
      </w:pPr>
      <w:r>
        <w:rPr>
          <w:b/>
          <w:bCs/>
        </w:rPr>
        <w:t xml:space="preserve">Охрана труда </w:t>
      </w:r>
      <w:r>
        <w:t>—</w:t>
      </w:r>
      <w:r>
        <w:rPr>
          <w:b/>
          <w:bCs/>
        </w:rPr>
        <w:t xml:space="preserve"> </w:t>
      </w:r>
      <w:r>
        <w:t>система сохранения жизни и здоровья работников в процессе</w:t>
      </w:r>
      <w:r>
        <w:rPr>
          <w:b/>
          <w:bCs/>
        </w:rPr>
        <w:t xml:space="preserve"> </w:t>
      </w:r>
      <w:r>
        <w:t>трудовой деятельности, включающая в себя правовые, социально-экономические, организационно- технические, санитарно-гигиенические, лечебно-профилактические, реабилитационные и иные мероприятия.</w:t>
      </w:r>
    </w:p>
    <w:p w:rsidR="00B72A7A" w:rsidRDefault="00B72A7A" w:rsidP="00B72A7A">
      <w:pPr>
        <w:spacing w:line="13" w:lineRule="exact"/>
      </w:pPr>
    </w:p>
    <w:p w:rsidR="00B72A7A" w:rsidRDefault="00B72A7A" w:rsidP="00B72A7A">
      <w:pPr>
        <w:spacing w:line="232" w:lineRule="auto"/>
        <w:ind w:left="260" w:firstLine="600"/>
      </w:pPr>
      <w:r>
        <w:rPr>
          <w:b/>
          <w:bCs/>
        </w:rPr>
        <w:t xml:space="preserve">Риск для здоровья и безопасности персонала </w:t>
      </w:r>
      <w:r>
        <w:t>—</w:t>
      </w:r>
      <w:r>
        <w:rPr>
          <w:b/>
          <w:bCs/>
        </w:rPr>
        <w:t xml:space="preserve"> </w:t>
      </w:r>
      <w:r>
        <w:t>вероятность и последствия</w:t>
      </w:r>
      <w:r>
        <w:rPr>
          <w:b/>
          <w:bCs/>
        </w:rPr>
        <w:t xml:space="preserve"> </w:t>
      </w:r>
      <w:r>
        <w:t>реализации опасного для здоровья и безопасности персонала события.</w:t>
      </w:r>
    </w:p>
    <w:p w:rsidR="00B72A7A" w:rsidRDefault="00B72A7A" w:rsidP="00B72A7A">
      <w:pPr>
        <w:spacing w:line="14" w:lineRule="exact"/>
      </w:pPr>
    </w:p>
    <w:p w:rsidR="00B72A7A" w:rsidRDefault="00B72A7A" w:rsidP="00B72A7A">
      <w:pPr>
        <w:spacing w:line="235" w:lineRule="auto"/>
        <w:ind w:left="260" w:firstLine="600"/>
        <w:jc w:val="both"/>
      </w:pPr>
      <w:r>
        <w:rPr>
          <w:b/>
          <w:bCs/>
        </w:rPr>
        <w:t xml:space="preserve">Сертификация работ по охране труда в организациях </w:t>
      </w:r>
      <w:r>
        <w:t>—</w:t>
      </w:r>
      <w:r>
        <w:rPr>
          <w:b/>
          <w:bCs/>
        </w:rPr>
        <w:t xml:space="preserve"> </w:t>
      </w:r>
      <w:r>
        <w:t>деятельность органов по</w:t>
      </w:r>
      <w:r>
        <w:rPr>
          <w:b/>
          <w:bCs/>
        </w:rPr>
        <w:t xml:space="preserve"> </w:t>
      </w:r>
      <w:r>
        <w:t>сертификации, аккредитованных в установленном порядке, по подтверждению соответствия работ по охране труда в организации государственным нормативным требованиям охраны труда.</w:t>
      </w:r>
    </w:p>
    <w:p w:rsidR="00B72A7A" w:rsidRDefault="00B72A7A" w:rsidP="00B72A7A">
      <w:pPr>
        <w:spacing w:line="1" w:lineRule="exact"/>
      </w:pPr>
    </w:p>
    <w:p w:rsidR="00B72A7A" w:rsidRDefault="00B72A7A" w:rsidP="00B72A7A">
      <w:pPr>
        <w:ind w:left="860"/>
      </w:pPr>
      <w:r>
        <w:rPr>
          <w:b/>
          <w:bCs/>
        </w:rPr>
        <w:t xml:space="preserve">Система  управления  охраной  труда  </w:t>
      </w:r>
      <w:r>
        <w:t>—</w:t>
      </w:r>
      <w:r>
        <w:rPr>
          <w:b/>
          <w:bCs/>
        </w:rPr>
        <w:t xml:space="preserve">  </w:t>
      </w:r>
      <w:r>
        <w:t>часть  общей  системы  управления</w:t>
      </w:r>
    </w:p>
    <w:p w:rsidR="00B72A7A" w:rsidRDefault="00B72A7A" w:rsidP="00B72A7A">
      <w:pPr>
        <w:spacing w:line="12" w:lineRule="exact"/>
      </w:pPr>
    </w:p>
    <w:p w:rsidR="00B72A7A" w:rsidRDefault="00B72A7A" w:rsidP="00B72A7A">
      <w:pPr>
        <w:spacing w:line="232" w:lineRule="auto"/>
        <w:ind w:left="260"/>
      </w:pPr>
      <w:r>
        <w:t>(менеджмента) организации, обеспечивающая управление рисками в области охраны здоровья и безопасности труда, связанными с деятельностью организации.</w:t>
      </w:r>
    </w:p>
    <w:p w:rsidR="00B72A7A" w:rsidRDefault="00B72A7A" w:rsidP="00B72A7A">
      <w:pPr>
        <w:spacing w:line="13" w:lineRule="exact"/>
      </w:pPr>
    </w:p>
    <w:p w:rsidR="00B72A7A" w:rsidRDefault="00B72A7A" w:rsidP="00B72A7A">
      <w:pPr>
        <w:spacing w:line="235" w:lineRule="auto"/>
        <w:ind w:left="260" w:firstLine="600"/>
        <w:jc w:val="both"/>
      </w:pPr>
      <w:r>
        <w:rPr>
          <w:b/>
          <w:bCs/>
        </w:rPr>
        <w:t xml:space="preserve">Средства индивидуальной и коллективной защиты работников </w:t>
      </w:r>
      <w:r>
        <w:t>—</w:t>
      </w:r>
      <w:r>
        <w:rPr>
          <w:b/>
          <w:bCs/>
        </w:rPr>
        <w:t xml:space="preserve"> </w:t>
      </w:r>
      <w:r>
        <w:t>технические</w:t>
      </w:r>
      <w:r>
        <w:rPr>
          <w:b/>
          <w:bCs/>
        </w:rPr>
        <w:t xml:space="preserve"> </w:t>
      </w:r>
      <w:r>
        <w:t>средства, используемые для предотвращения или уменьшения воздействия на работников вредных или опасных производственных факторов, а также для защиты от загрязнения.</w:t>
      </w:r>
    </w:p>
    <w:p w:rsidR="00B72A7A" w:rsidRDefault="00B72A7A" w:rsidP="00B72A7A">
      <w:pPr>
        <w:spacing w:line="13" w:lineRule="exact"/>
      </w:pPr>
    </w:p>
    <w:p w:rsidR="00B72A7A" w:rsidRDefault="00B72A7A" w:rsidP="00B72A7A">
      <w:pPr>
        <w:spacing w:line="235" w:lineRule="auto"/>
        <w:ind w:left="260" w:firstLine="600"/>
        <w:jc w:val="both"/>
      </w:pPr>
      <w:r>
        <w:rPr>
          <w:b/>
          <w:bCs/>
        </w:rPr>
        <w:t xml:space="preserve">Травмоопасность </w:t>
      </w:r>
      <w:r>
        <w:t>—</w:t>
      </w:r>
      <w:r>
        <w:rPr>
          <w:b/>
          <w:bCs/>
        </w:rPr>
        <w:t xml:space="preserve"> </w:t>
      </w:r>
      <w:r>
        <w:t>соответствие рабочих мест требованиям безопасности труда,</w:t>
      </w:r>
      <w:r>
        <w:rPr>
          <w:b/>
          <w:bCs/>
        </w:rPr>
        <w:t xml:space="preserve"> </w:t>
      </w:r>
      <w:r>
        <w:t>исключающим травмирование работающих в условиях, установленных нормативными правовыми актами по охране труда.</w:t>
      </w:r>
    </w:p>
    <w:p w:rsidR="00B72A7A" w:rsidRDefault="00B72A7A" w:rsidP="00B72A7A">
      <w:pPr>
        <w:spacing w:line="2" w:lineRule="exact"/>
      </w:pPr>
    </w:p>
    <w:p w:rsidR="00B72A7A" w:rsidRDefault="00B72A7A" w:rsidP="00B72A7A">
      <w:pPr>
        <w:ind w:left="860"/>
      </w:pPr>
      <w:r>
        <w:rPr>
          <w:b/>
          <w:bCs/>
        </w:rPr>
        <w:t xml:space="preserve">Требования безопасности труда (требования безопасности) </w:t>
      </w:r>
      <w:r>
        <w:t>—</w:t>
      </w:r>
      <w:r>
        <w:rPr>
          <w:b/>
          <w:bCs/>
        </w:rPr>
        <w:t xml:space="preserve"> </w:t>
      </w:r>
      <w:r>
        <w:t>по ГОСТ</w:t>
      </w:r>
      <w:r>
        <w:rPr>
          <w:b/>
          <w:bCs/>
        </w:rPr>
        <w:t xml:space="preserve"> </w:t>
      </w:r>
      <w:r>
        <w:t>12.0.002.</w:t>
      </w:r>
    </w:p>
    <w:p w:rsidR="00B72A7A" w:rsidRDefault="00B72A7A" w:rsidP="00B72A7A">
      <w:pPr>
        <w:spacing w:line="12" w:lineRule="exact"/>
      </w:pPr>
    </w:p>
    <w:p w:rsidR="00B72A7A" w:rsidRDefault="00B72A7A" w:rsidP="00B72A7A">
      <w:pPr>
        <w:spacing w:line="232" w:lineRule="auto"/>
        <w:ind w:left="260" w:firstLine="600"/>
      </w:pPr>
      <w:r>
        <w:rPr>
          <w:b/>
          <w:bCs/>
        </w:rPr>
        <w:t xml:space="preserve">Условия труда </w:t>
      </w:r>
      <w:r>
        <w:t>—</w:t>
      </w:r>
      <w:r>
        <w:rPr>
          <w:b/>
          <w:bCs/>
        </w:rPr>
        <w:t xml:space="preserve"> </w:t>
      </w:r>
      <w:r>
        <w:t>совокупность факторов производственной среды и трудового</w:t>
      </w:r>
      <w:r>
        <w:rPr>
          <w:b/>
          <w:bCs/>
        </w:rPr>
        <w:t xml:space="preserve"> </w:t>
      </w:r>
      <w:r>
        <w:t>процесса, оказывающих влияние на работоспособность и здоровье работника.</w:t>
      </w:r>
    </w:p>
    <w:p w:rsidR="00B72A7A" w:rsidRDefault="00B72A7A" w:rsidP="00B72A7A">
      <w:pPr>
        <w:spacing w:line="282" w:lineRule="exact"/>
      </w:pPr>
    </w:p>
    <w:p w:rsidR="00B72A7A" w:rsidRDefault="00B72A7A" w:rsidP="00B72A7A">
      <w:pPr>
        <w:numPr>
          <w:ilvl w:val="1"/>
          <w:numId w:val="53"/>
        </w:numPr>
        <w:tabs>
          <w:tab w:val="left" w:pos="2600"/>
        </w:tabs>
        <w:ind w:left="2600" w:hanging="598"/>
        <w:rPr>
          <w:b/>
          <w:bCs/>
        </w:rPr>
      </w:pPr>
      <w:r>
        <w:rPr>
          <w:b/>
          <w:bCs/>
        </w:rPr>
        <w:t>Политика работодателя в области охраны труда</w:t>
      </w:r>
    </w:p>
    <w:p w:rsidR="00B72A7A" w:rsidRDefault="00B72A7A" w:rsidP="00B72A7A">
      <w:pPr>
        <w:spacing w:line="283" w:lineRule="exact"/>
        <w:rPr>
          <w:sz w:val="20"/>
          <w:szCs w:val="20"/>
        </w:rPr>
      </w:pPr>
    </w:p>
    <w:p w:rsidR="00B72A7A" w:rsidRDefault="00B72A7A" w:rsidP="00B72A7A">
      <w:pPr>
        <w:spacing w:line="232" w:lineRule="auto"/>
        <w:ind w:left="260" w:firstLine="600"/>
        <w:jc w:val="both"/>
        <w:rPr>
          <w:sz w:val="20"/>
          <w:szCs w:val="20"/>
        </w:rPr>
      </w:pPr>
      <w:r>
        <w:t>Политика работодателя в области охраны труда (далее — Политика по охране труда) является публичной документированной декларацией работодателя о намерении и</w:t>
      </w:r>
    </w:p>
    <w:p w:rsidR="00B72A7A" w:rsidRDefault="00B72A7A" w:rsidP="00B72A7A">
      <w:pPr>
        <w:spacing w:line="126" w:lineRule="exact"/>
        <w:jc w:val="both"/>
        <w:rPr>
          <w:sz w:val="20"/>
          <w:szCs w:val="20"/>
        </w:rPr>
      </w:pPr>
    </w:p>
    <w:p w:rsidR="00B72A7A" w:rsidRDefault="00B72A7A" w:rsidP="00B72A7A">
      <w:pPr>
        <w:spacing w:line="232" w:lineRule="auto"/>
        <w:ind w:left="260"/>
        <w:jc w:val="both"/>
        <w:rPr>
          <w:sz w:val="20"/>
          <w:szCs w:val="20"/>
        </w:rPr>
      </w:pPr>
      <w:r>
        <w:t>гарантированном выполнении им обязанностей по соблюдению государственных нормативных требований охраны труда и добровольно принятых на себя обязательств.</w:t>
      </w:r>
    </w:p>
    <w:p w:rsidR="00B72A7A" w:rsidRDefault="00B72A7A" w:rsidP="00B72A7A">
      <w:pPr>
        <w:spacing w:line="2" w:lineRule="exact"/>
        <w:jc w:val="both"/>
        <w:rPr>
          <w:sz w:val="20"/>
          <w:szCs w:val="20"/>
        </w:rPr>
      </w:pPr>
    </w:p>
    <w:p w:rsidR="00B72A7A" w:rsidRDefault="00B72A7A" w:rsidP="00B72A7A">
      <w:pPr>
        <w:ind w:left="860"/>
        <w:jc w:val="both"/>
        <w:rPr>
          <w:sz w:val="20"/>
          <w:szCs w:val="20"/>
        </w:rPr>
      </w:pPr>
      <w:r>
        <w:t>Политика по охране труда обеспечивает:</w:t>
      </w:r>
    </w:p>
    <w:p w:rsidR="00B72A7A" w:rsidRDefault="00B72A7A" w:rsidP="00B72A7A">
      <w:pPr>
        <w:spacing w:line="31" w:lineRule="exact"/>
        <w:jc w:val="both"/>
        <w:rPr>
          <w:sz w:val="20"/>
          <w:szCs w:val="20"/>
        </w:rPr>
      </w:pPr>
    </w:p>
    <w:p w:rsidR="00B72A7A" w:rsidRDefault="00B72A7A" w:rsidP="00B72A7A">
      <w:pPr>
        <w:numPr>
          <w:ilvl w:val="1"/>
          <w:numId w:val="54"/>
        </w:numPr>
        <w:tabs>
          <w:tab w:val="left" w:pos="1580"/>
        </w:tabs>
        <w:spacing w:line="225" w:lineRule="auto"/>
        <w:ind w:left="1580" w:right="20" w:hanging="358"/>
        <w:jc w:val="both"/>
        <w:rPr>
          <w:rFonts w:ascii="Symbol" w:eastAsia="Symbol" w:hAnsi="Symbol" w:cs="Symbol"/>
        </w:rPr>
      </w:pPr>
      <w:r>
        <w:t>приоритет сохранения жизни и здоровья работников в процессе их трудовой деятельности;</w:t>
      </w:r>
    </w:p>
    <w:p w:rsidR="00B72A7A" w:rsidRDefault="00B72A7A" w:rsidP="00B72A7A">
      <w:pPr>
        <w:spacing w:line="2" w:lineRule="exact"/>
        <w:rPr>
          <w:rFonts w:ascii="Symbol" w:eastAsia="Symbol" w:hAnsi="Symbol" w:cs="Symbol"/>
        </w:rPr>
      </w:pPr>
    </w:p>
    <w:p w:rsidR="00B72A7A" w:rsidRDefault="00B72A7A" w:rsidP="00B72A7A">
      <w:pPr>
        <w:numPr>
          <w:ilvl w:val="1"/>
          <w:numId w:val="54"/>
        </w:numPr>
        <w:tabs>
          <w:tab w:val="left" w:pos="1580"/>
        </w:tabs>
        <w:ind w:left="1580" w:hanging="358"/>
        <w:rPr>
          <w:rFonts w:ascii="Symbol" w:eastAsia="Symbol" w:hAnsi="Symbol" w:cs="Symbol"/>
        </w:rPr>
      </w:pPr>
      <w:r>
        <w:t>соответствие условий труда на рабочих местах требованиям охраны труда;</w:t>
      </w:r>
    </w:p>
    <w:p w:rsidR="00B72A7A" w:rsidRDefault="00B72A7A" w:rsidP="00B72A7A">
      <w:pPr>
        <w:spacing w:line="29" w:lineRule="exact"/>
        <w:rPr>
          <w:rFonts w:ascii="Symbol" w:eastAsia="Symbol" w:hAnsi="Symbol" w:cs="Symbol"/>
        </w:rPr>
      </w:pPr>
    </w:p>
    <w:p w:rsidR="00B72A7A" w:rsidRDefault="00B72A7A" w:rsidP="00B72A7A">
      <w:pPr>
        <w:numPr>
          <w:ilvl w:val="1"/>
          <w:numId w:val="54"/>
        </w:numPr>
        <w:tabs>
          <w:tab w:val="left" w:pos="1580"/>
        </w:tabs>
        <w:spacing w:line="232" w:lineRule="auto"/>
        <w:ind w:left="1580" w:hanging="358"/>
        <w:jc w:val="both"/>
        <w:rPr>
          <w:rFonts w:ascii="Symbol" w:eastAsia="Symbol" w:hAnsi="Symbol" w:cs="Symbol"/>
        </w:rPr>
      </w:pPr>
      <w:r>
        <w:t>выполнение последовательных и непрерывных мер (мероприятий) по предупреждению происшествий и случаев ухудшения состояния здоровья работников, производственного травматизма и профессиональных заболеваний, в том числе посредством управления профессиональными рисками;</w:t>
      </w:r>
    </w:p>
    <w:p w:rsidR="00B72A7A" w:rsidRDefault="00B72A7A" w:rsidP="00B72A7A">
      <w:pPr>
        <w:spacing w:line="33" w:lineRule="exact"/>
        <w:rPr>
          <w:rFonts w:ascii="Symbol" w:eastAsia="Symbol" w:hAnsi="Symbol" w:cs="Symbol"/>
        </w:rPr>
      </w:pPr>
    </w:p>
    <w:p w:rsidR="00B72A7A" w:rsidRDefault="00B72A7A" w:rsidP="00B72A7A">
      <w:pPr>
        <w:numPr>
          <w:ilvl w:val="1"/>
          <w:numId w:val="54"/>
        </w:numPr>
        <w:tabs>
          <w:tab w:val="left" w:pos="1580"/>
        </w:tabs>
        <w:spacing w:line="232" w:lineRule="auto"/>
        <w:ind w:left="1580" w:hanging="358"/>
        <w:jc w:val="both"/>
        <w:rPr>
          <w:rFonts w:ascii="Symbol" w:eastAsia="Symbol" w:hAnsi="Symbol" w:cs="Symbol"/>
        </w:rPr>
      </w:pPr>
      <w:r>
        <w:t>учет индивидуальных особенностей работников, в том числе посредством проектирования рабочих мест, выбора оборудования, инструментов, сырья и материалов, средств индивидуальной и коллективной защиты, построения производственных и технологических процессов;</w:t>
      </w:r>
    </w:p>
    <w:p w:rsidR="00B72A7A" w:rsidRDefault="00B72A7A" w:rsidP="00B72A7A">
      <w:pPr>
        <w:spacing w:line="1" w:lineRule="exact"/>
        <w:rPr>
          <w:rFonts w:ascii="Symbol" w:eastAsia="Symbol" w:hAnsi="Symbol" w:cs="Symbol"/>
        </w:rPr>
      </w:pPr>
    </w:p>
    <w:p w:rsidR="00B72A7A" w:rsidRDefault="00B72A7A" w:rsidP="00B72A7A">
      <w:pPr>
        <w:numPr>
          <w:ilvl w:val="1"/>
          <w:numId w:val="54"/>
        </w:numPr>
        <w:tabs>
          <w:tab w:val="left" w:pos="1580"/>
        </w:tabs>
        <w:ind w:left="1580" w:hanging="358"/>
        <w:rPr>
          <w:rFonts w:ascii="Symbol" w:eastAsia="Symbol" w:hAnsi="Symbol" w:cs="Symbol"/>
        </w:rPr>
      </w:pPr>
      <w:r>
        <w:t>непрерывное совершенствование и повышение эффективности СУОТ;</w:t>
      </w:r>
    </w:p>
    <w:p w:rsidR="00B72A7A" w:rsidRDefault="00B72A7A" w:rsidP="00B72A7A">
      <w:pPr>
        <w:spacing w:line="29" w:lineRule="exact"/>
        <w:rPr>
          <w:rFonts w:ascii="Symbol" w:eastAsia="Symbol" w:hAnsi="Symbol" w:cs="Symbol"/>
        </w:rPr>
      </w:pPr>
    </w:p>
    <w:p w:rsidR="00B72A7A" w:rsidRDefault="00B72A7A" w:rsidP="00B72A7A">
      <w:pPr>
        <w:numPr>
          <w:ilvl w:val="1"/>
          <w:numId w:val="54"/>
        </w:numPr>
        <w:tabs>
          <w:tab w:val="left" w:pos="1580"/>
        </w:tabs>
        <w:spacing w:line="232" w:lineRule="auto"/>
        <w:ind w:left="1580" w:hanging="358"/>
        <w:jc w:val="both"/>
        <w:rPr>
          <w:rFonts w:ascii="Symbol" w:eastAsia="Symbol" w:hAnsi="Symbol" w:cs="Symbol"/>
        </w:rPr>
      </w:pPr>
      <w:r>
        <w:t>обязательное привлечение работников, уполномоченных ими представительных органов к участию в управлении охраной труда и обеспечении условий труда, соответствующих требованиям охраны труда, посредством необходимого ресурсного обеспечения и поощрения такого участия;</w:t>
      </w:r>
    </w:p>
    <w:p w:rsidR="00B72A7A" w:rsidRDefault="00B72A7A" w:rsidP="00B72A7A">
      <w:pPr>
        <w:spacing w:line="36" w:lineRule="exact"/>
        <w:rPr>
          <w:rFonts w:ascii="Symbol" w:eastAsia="Symbol" w:hAnsi="Symbol" w:cs="Symbol"/>
        </w:rPr>
      </w:pPr>
    </w:p>
    <w:p w:rsidR="00B72A7A" w:rsidRDefault="00B72A7A" w:rsidP="00B72A7A">
      <w:pPr>
        <w:numPr>
          <w:ilvl w:val="1"/>
          <w:numId w:val="54"/>
        </w:numPr>
        <w:tabs>
          <w:tab w:val="left" w:pos="1580"/>
        </w:tabs>
        <w:spacing w:line="225" w:lineRule="auto"/>
        <w:ind w:left="1580" w:hanging="358"/>
        <w:rPr>
          <w:rFonts w:ascii="Symbol" w:eastAsia="Symbol" w:hAnsi="Symbol" w:cs="Symbol"/>
        </w:rPr>
      </w:pPr>
      <w:r>
        <w:t>личную заинтересованность в обеспечении, насколько это возможно, безопасных условий труда;</w:t>
      </w:r>
    </w:p>
    <w:p w:rsidR="00B72A7A" w:rsidRDefault="00B72A7A" w:rsidP="00B72A7A">
      <w:pPr>
        <w:spacing w:line="32" w:lineRule="exact"/>
        <w:rPr>
          <w:rFonts w:ascii="Symbol" w:eastAsia="Symbol" w:hAnsi="Symbol" w:cs="Symbol"/>
        </w:rPr>
      </w:pPr>
    </w:p>
    <w:p w:rsidR="00B72A7A" w:rsidRDefault="00B72A7A" w:rsidP="00B72A7A">
      <w:pPr>
        <w:numPr>
          <w:ilvl w:val="1"/>
          <w:numId w:val="54"/>
        </w:numPr>
        <w:tabs>
          <w:tab w:val="left" w:pos="1580"/>
        </w:tabs>
        <w:spacing w:line="225" w:lineRule="auto"/>
        <w:ind w:left="1580" w:hanging="358"/>
        <w:rPr>
          <w:rFonts w:ascii="Symbol" w:eastAsia="Symbol" w:hAnsi="Symbol" w:cs="Symbol"/>
        </w:rPr>
      </w:pPr>
      <w:r>
        <w:t>выполнение иных обязанностей в области охраны труда исходя из специфики своей деятельности.</w:t>
      </w:r>
    </w:p>
    <w:p w:rsidR="00B72A7A" w:rsidRDefault="00B72A7A" w:rsidP="00B72A7A">
      <w:pPr>
        <w:numPr>
          <w:ilvl w:val="0"/>
          <w:numId w:val="54"/>
        </w:numPr>
        <w:tabs>
          <w:tab w:val="left" w:pos="480"/>
        </w:tabs>
        <w:ind w:left="480" w:hanging="218"/>
      </w:pPr>
      <w:r>
        <w:t>Политике по охране труда отражаются:</w:t>
      </w:r>
    </w:p>
    <w:p w:rsidR="00B72A7A" w:rsidRDefault="00B72A7A" w:rsidP="00B72A7A">
      <w:pPr>
        <w:spacing w:line="31" w:lineRule="exact"/>
      </w:pPr>
    </w:p>
    <w:p w:rsidR="00B72A7A" w:rsidRDefault="00B72A7A" w:rsidP="00B72A7A">
      <w:pPr>
        <w:numPr>
          <w:ilvl w:val="1"/>
          <w:numId w:val="54"/>
        </w:numPr>
        <w:tabs>
          <w:tab w:val="left" w:pos="1580"/>
        </w:tabs>
        <w:spacing w:line="225" w:lineRule="auto"/>
        <w:ind w:left="1580" w:hanging="358"/>
        <w:rPr>
          <w:rFonts w:ascii="Symbol" w:eastAsia="Symbol" w:hAnsi="Symbol" w:cs="Symbol"/>
        </w:rPr>
      </w:pPr>
      <w:r>
        <w:t>положения о соответствии условий труда на рабочих местах работодателя требованиям охраны труда;</w:t>
      </w:r>
    </w:p>
    <w:p w:rsidR="00B72A7A" w:rsidRDefault="00B72A7A" w:rsidP="00B72A7A">
      <w:pPr>
        <w:spacing w:line="32" w:lineRule="exact"/>
        <w:rPr>
          <w:rFonts w:ascii="Symbol" w:eastAsia="Symbol" w:hAnsi="Symbol" w:cs="Symbol"/>
        </w:rPr>
      </w:pPr>
    </w:p>
    <w:p w:rsidR="00B72A7A" w:rsidRDefault="00B72A7A" w:rsidP="00B72A7A">
      <w:pPr>
        <w:numPr>
          <w:ilvl w:val="1"/>
          <w:numId w:val="54"/>
        </w:numPr>
        <w:tabs>
          <w:tab w:val="left" w:pos="1580"/>
        </w:tabs>
        <w:spacing w:line="225" w:lineRule="auto"/>
        <w:ind w:left="1580" w:right="20" w:hanging="358"/>
        <w:rPr>
          <w:rFonts w:ascii="Symbol" w:eastAsia="Symbol" w:hAnsi="Symbol" w:cs="Symbol"/>
        </w:rPr>
      </w:pPr>
      <w:r>
        <w:t>обязательства работодателя по предотвращению травматизма и ухудшения здоровья работников;</w:t>
      </w:r>
    </w:p>
    <w:p w:rsidR="00B72A7A" w:rsidRDefault="00B72A7A" w:rsidP="00B72A7A">
      <w:pPr>
        <w:spacing w:line="1" w:lineRule="exact"/>
        <w:rPr>
          <w:rFonts w:ascii="Symbol" w:eastAsia="Symbol" w:hAnsi="Symbol" w:cs="Symbol"/>
        </w:rPr>
      </w:pPr>
    </w:p>
    <w:p w:rsidR="00B72A7A" w:rsidRDefault="00B72A7A" w:rsidP="00B72A7A">
      <w:pPr>
        <w:numPr>
          <w:ilvl w:val="1"/>
          <w:numId w:val="54"/>
        </w:numPr>
        <w:tabs>
          <w:tab w:val="left" w:pos="1580"/>
        </w:tabs>
        <w:ind w:left="1580" w:hanging="358"/>
        <w:rPr>
          <w:rFonts w:ascii="Symbol" w:eastAsia="Symbol" w:hAnsi="Symbol" w:cs="Symbol"/>
        </w:rPr>
      </w:pPr>
      <w:r>
        <w:t>положения об учете специфики деятельности работодателя;</w:t>
      </w:r>
    </w:p>
    <w:p w:rsidR="00B72A7A" w:rsidRDefault="00B72A7A" w:rsidP="00B72A7A">
      <w:pPr>
        <w:numPr>
          <w:ilvl w:val="1"/>
          <w:numId w:val="54"/>
        </w:numPr>
        <w:tabs>
          <w:tab w:val="left" w:pos="1580"/>
        </w:tabs>
        <w:ind w:left="1580" w:hanging="358"/>
        <w:rPr>
          <w:rFonts w:ascii="Symbol" w:eastAsia="Symbol" w:hAnsi="Symbol" w:cs="Symbol"/>
        </w:rPr>
      </w:pPr>
      <w:r>
        <w:t>порядок совершенствования функционирования СУОТ.</w:t>
      </w:r>
    </w:p>
    <w:p w:rsidR="00B72A7A" w:rsidRDefault="00B72A7A" w:rsidP="00B72A7A">
      <w:pPr>
        <w:spacing w:line="9" w:lineRule="exact"/>
        <w:rPr>
          <w:sz w:val="20"/>
          <w:szCs w:val="20"/>
        </w:rPr>
      </w:pPr>
    </w:p>
    <w:p w:rsidR="00B72A7A" w:rsidRDefault="00B72A7A" w:rsidP="00B72A7A">
      <w:pPr>
        <w:spacing w:line="235" w:lineRule="auto"/>
        <w:ind w:left="260" w:firstLine="600"/>
        <w:jc w:val="both"/>
        <w:rPr>
          <w:sz w:val="20"/>
          <w:szCs w:val="20"/>
        </w:rPr>
      </w:pPr>
      <w:r>
        <w:t>При определении Политики по охране труда работодатель обеспечивает совместно с работниками и (или) уполномоченными ими представительными органами предварительный анализ состояния охраны труда у работодателя и обсуждение Политики по охране труда.</w:t>
      </w:r>
    </w:p>
    <w:p w:rsidR="00B72A7A" w:rsidRDefault="00B72A7A" w:rsidP="00B72A7A">
      <w:pPr>
        <w:spacing w:line="14" w:lineRule="exact"/>
        <w:rPr>
          <w:sz w:val="20"/>
          <w:szCs w:val="20"/>
        </w:rPr>
      </w:pPr>
    </w:p>
    <w:p w:rsidR="00B72A7A" w:rsidRDefault="00B72A7A" w:rsidP="00B72A7A">
      <w:pPr>
        <w:spacing w:line="232" w:lineRule="auto"/>
        <w:ind w:left="260" w:firstLine="600"/>
        <w:jc w:val="both"/>
      </w:pPr>
      <w:r>
        <w:t>Политика по охране труда должна быть доступна всем работникам Школы, а также иным лицам, находящимся на территории, в зданиях и сооружениях Школы.</w:t>
      </w:r>
    </w:p>
    <w:p w:rsidR="00B72A7A" w:rsidRDefault="00B72A7A" w:rsidP="00B72A7A">
      <w:pPr>
        <w:numPr>
          <w:ilvl w:val="0"/>
          <w:numId w:val="55"/>
        </w:numPr>
        <w:tabs>
          <w:tab w:val="left" w:pos="2860"/>
        </w:tabs>
        <w:ind w:left="2860" w:hanging="594"/>
        <w:rPr>
          <w:b/>
          <w:bCs/>
        </w:rPr>
      </w:pPr>
      <w:r>
        <w:rPr>
          <w:b/>
          <w:bCs/>
        </w:rPr>
        <w:t>Цели работодателя в области охраны труда</w:t>
      </w:r>
    </w:p>
    <w:p w:rsidR="00B72A7A" w:rsidRDefault="00B72A7A" w:rsidP="00B72A7A">
      <w:pPr>
        <w:spacing w:line="283" w:lineRule="exact"/>
        <w:rPr>
          <w:sz w:val="20"/>
          <w:szCs w:val="20"/>
        </w:rPr>
      </w:pPr>
    </w:p>
    <w:p w:rsidR="00B72A7A" w:rsidRDefault="00B72A7A" w:rsidP="00B72A7A">
      <w:pPr>
        <w:spacing w:line="235" w:lineRule="auto"/>
        <w:ind w:left="260" w:firstLine="600"/>
        <w:jc w:val="both"/>
        <w:rPr>
          <w:sz w:val="20"/>
          <w:szCs w:val="20"/>
        </w:rPr>
      </w:pPr>
      <w:r>
        <w:t>Основные цели работодателя в области охраны труда (далее - цели) содержатся в Политике по охране труда и достигаются путем реализации работодателем процедур, направленных для достижения целей.</w:t>
      </w:r>
    </w:p>
    <w:p w:rsidR="00B72A7A" w:rsidRDefault="00B72A7A" w:rsidP="00B72A7A">
      <w:pPr>
        <w:spacing w:line="14" w:lineRule="exact"/>
        <w:rPr>
          <w:sz w:val="20"/>
          <w:szCs w:val="20"/>
        </w:rPr>
      </w:pPr>
    </w:p>
    <w:p w:rsidR="00B72A7A" w:rsidRDefault="00B72A7A" w:rsidP="00B72A7A">
      <w:pPr>
        <w:spacing w:line="232" w:lineRule="auto"/>
        <w:ind w:left="260" w:right="20" w:firstLine="600"/>
        <w:jc w:val="both"/>
        <w:rPr>
          <w:sz w:val="20"/>
          <w:szCs w:val="20"/>
        </w:rPr>
      </w:pPr>
      <w:r>
        <w:t>Цели формулируются с учетом необходимости оценки их достижения, в том числе, по возможности, на основе измеримых показателей.</w:t>
      </w:r>
    </w:p>
    <w:p w:rsidR="00B72A7A" w:rsidRDefault="00B72A7A" w:rsidP="00B72A7A">
      <w:pPr>
        <w:spacing w:line="217" w:lineRule="exact"/>
        <w:rPr>
          <w:sz w:val="20"/>
          <w:szCs w:val="20"/>
        </w:rPr>
      </w:pPr>
    </w:p>
    <w:p w:rsidR="00B72A7A" w:rsidRDefault="00B72A7A" w:rsidP="00B72A7A">
      <w:pPr>
        <w:numPr>
          <w:ilvl w:val="0"/>
          <w:numId w:val="56"/>
        </w:numPr>
        <w:tabs>
          <w:tab w:val="left" w:pos="2640"/>
        </w:tabs>
        <w:ind w:left="2640" w:hanging="602"/>
      </w:pPr>
      <w:r>
        <w:rPr>
          <w:b/>
          <w:bCs/>
        </w:rPr>
        <w:t>Структура системы управления охраной труда</w:t>
      </w:r>
      <w:r>
        <w:t>:</w:t>
      </w:r>
    </w:p>
    <w:p w:rsidR="00B72A7A" w:rsidRDefault="00B72A7A" w:rsidP="00B72A7A">
      <w:pPr>
        <w:spacing w:line="276" w:lineRule="exact"/>
        <w:rPr>
          <w:sz w:val="20"/>
          <w:szCs w:val="20"/>
        </w:rPr>
      </w:pPr>
    </w:p>
    <w:p w:rsidR="00B72A7A" w:rsidRDefault="00B72A7A" w:rsidP="00B72A7A">
      <w:pPr>
        <w:ind w:left="860"/>
        <w:rPr>
          <w:sz w:val="20"/>
          <w:szCs w:val="20"/>
        </w:rPr>
      </w:pPr>
      <w:r>
        <w:t>Организационно система управления охраной труда является трехуровневой:</w:t>
      </w:r>
    </w:p>
    <w:p w:rsidR="00B72A7A" w:rsidRDefault="00B72A7A" w:rsidP="00B72A7A">
      <w:pPr>
        <w:spacing w:line="5" w:lineRule="exact"/>
        <w:rPr>
          <w:sz w:val="20"/>
          <w:szCs w:val="20"/>
        </w:rPr>
      </w:pPr>
    </w:p>
    <w:p w:rsidR="00B72A7A" w:rsidRDefault="00B72A7A" w:rsidP="00B72A7A">
      <w:pPr>
        <w:ind w:left="860"/>
        <w:rPr>
          <w:sz w:val="20"/>
          <w:szCs w:val="20"/>
        </w:rPr>
      </w:pPr>
      <w:r>
        <w:rPr>
          <w:b/>
          <w:bCs/>
        </w:rPr>
        <w:t>1-й уровень:</w:t>
      </w:r>
    </w:p>
    <w:p w:rsidR="00B72A7A" w:rsidRDefault="00B72A7A" w:rsidP="00B72A7A">
      <w:pPr>
        <w:spacing w:line="232" w:lineRule="auto"/>
        <w:ind w:left="860"/>
        <w:rPr>
          <w:sz w:val="20"/>
          <w:szCs w:val="20"/>
        </w:rPr>
      </w:pPr>
      <w:r>
        <w:rPr>
          <w:i/>
          <w:iCs/>
          <w:u w:val="single"/>
        </w:rPr>
        <w:t>Директор</w:t>
      </w:r>
    </w:p>
    <w:p w:rsidR="00B72A7A" w:rsidRDefault="00B72A7A" w:rsidP="00B72A7A">
      <w:pPr>
        <w:spacing w:line="1" w:lineRule="exact"/>
        <w:rPr>
          <w:sz w:val="20"/>
          <w:szCs w:val="20"/>
        </w:rPr>
      </w:pPr>
    </w:p>
    <w:p w:rsidR="00B72A7A" w:rsidRDefault="00B72A7A" w:rsidP="00B72A7A">
      <w:pPr>
        <w:ind w:left="860"/>
        <w:rPr>
          <w:sz w:val="20"/>
          <w:szCs w:val="20"/>
        </w:rPr>
      </w:pPr>
      <w:r>
        <w:t>*Создание и управление системой охраны труда.</w:t>
      </w:r>
    </w:p>
    <w:p w:rsidR="00B72A7A" w:rsidRDefault="00B72A7A" w:rsidP="00B72A7A">
      <w:pPr>
        <w:spacing w:line="55" w:lineRule="exact"/>
        <w:rPr>
          <w:sz w:val="20"/>
          <w:szCs w:val="20"/>
        </w:rPr>
      </w:pPr>
    </w:p>
    <w:p w:rsidR="00B72A7A" w:rsidRDefault="00B72A7A" w:rsidP="00B72A7A">
      <w:pPr>
        <w:ind w:left="860"/>
        <w:rPr>
          <w:sz w:val="20"/>
          <w:szCs w:val="20"/>
        </w:rPr>
      </w:pPr>
      <w:r>
        <w:rPr>
          <w:b/>
          <w:bCs/>
        </w:rPr>
        <w:t>2-й уровень:</w:t>
      </w:r>
    </w:p>
    <w:p w:rsidR="00B72A7A" w:rsidRDefault="00B72A7A" w:rsidP="00B72A7A">
      <w:pPr>
        <w:spacing w:line="232" w:lineRule="auto"/>
        <w:ind w:left="860"/>
        <w:rPr>
          <w:sz w:val="20"/>
          <w:szCs w:val="20"/>
        </w:rPr>
      </w:pPr>
      <w:r>
        <w:rPr>
          <w:i/>
          <w:iCs/>
          <w:u w:val="single"/>
        </w:rPr>
        <w:t>Специалист по охране труда</w:t>
      </w:r>
    </w:p>
    <w:p w:rsidR="00B72A7A" w:rsidRDefault="00B72A7A" w:rsidP="00B72A7A">
      <w:pPr>
        <w:spacing w:line="1" w:lineRule="exact"/>
        <w:rPr>
          <w:sz w:val="20"/>
          <w:szCs w:val="20"/>
        </w:rPr>
      </w:pPr>
    </w:p>
    <w:p w:rsidR="00B72A7A" w:rsidRDefault="00B72A7A" w:rsidP="00B72A7A">
      <w:pPr>
        <w:ind w:left="860"/>
        <w:rPr>
          <w:sz w:val="20"/>
          <w:szCs w:val="20"/>
        </w:rPr>
      </w:pPr>
      <w:r>
        <w:t>*координирует работу в области охраны труда;</w:t>
      </w:r>
    </w:p>
    <w:p w:rsidR="00B72A7A" w:rsidRDefault="00B72A7A" w:rsidP="00B72A7A">
      <w:pPr>
        <w:ind w:left="860"/>
        <w:rPr>
          <w:sz w:val="20"/>
          <w:szCs w:val="20"/>
        </w:rPr>
      </w:pPr>
      <w:r>
        <w:t>*организует работу комиссии по охране труда;</w:t>
      </w:r>
    </w:p>
    <w:p w:rsidR="00B72A7A" w:rsidRDefault="00B72A7A" w:rsidP="00B72A7A">
      <w:pPr>
        <w:ind w:left="860"/>
        <w:rPr>
          <w:sz w:val="20"/>
          <w:szCs w:val="20"/>
        </w:rPr>
      </w:pPr>
      <w:r>
        <w:t>*контролирует выполнение мероприятий по охране труда;</w:t>
      </w:r>
    </w:p>
    <w:p w:rsidR="00B72A7A" w:rsidRDefault="00B72A7A" w:rsidP="00B72A7A">
      <w:pPr>
        <w:ind w:left="860"/>
        <w:rPr>
          <w:sz w:val="20"/>
          <w:szCs w:val="20"/>
        </w:rPr>
      </w:pPr>
      <w:r>
        <w:rPr>
          <w:i/>
          <w:iCs/>
          <w:u w:val="single"/>
        </w:rPr>
        <w:t>Уполномоченный по охране труда от профсоюзного комитета Школы</w:t>
      </w:r>
    </w:p>
    <w:p w:rsidR="00B72A7A" w:rsidRDefault="00B72A7A" w:rsidP="00B72A7A">
      <w:pPr>
        <w:ind w:left="860"/>
        <w:rPr>
          <w:sz w:val="20"/>
          <w:szCs w:val="20"/>
        </w:rPr>
      </w:pPr>
      <w:r>
        <w:t>*общественный контроль и взаимопомощь</w:t>
      </w:r>
    </w:p>
    <w:p w:rsidR="00B72A7A" w:rsidRDefault="00B72A7A" w:rsidP="00B72A7A">
      <w:pPr>
        <w:spacing w:line="5" w:lineRule="exact"/>
        <w:rPr>
          <w:sz w:val="20"/>
          <w:szCs w:val="20"/>
        </w:rPr>
      </w:pPr>
    </w:p>
    <w:p w:rsidR="00B72A7A" w:rsidRDefault="00B72A7A" w:rsidP="00B72A7A">
      <w:pPr>
        <w:ind w:left="860"/>
        <w:rPr>
          <w:sz w:val="20"/>
          <w:szCs w:val="20"/>
        </w:rPr>
      </w:pPr>
      <w:r>
        <w:rPr>
          <w:b/>
          <w:bCs/>
        </w:rPr>
        <w:t>3-й уровень:</w:t>
      </w:r>
    </w:p>
    <w:p w:rsidR="00B72A7A" w:rsidRDefault="00B72A7A" w:rsidP="00B72A7A">
      <w:pPr>
        <w:spacing w:line="232" w:lineRule="auto"/>
        <w:ind w:left="860"/>
        <w:rPr>
          <w:sz w:val="20"/>
          <w:szCs w:val="20"/>
        </w:rPr>
      </w:pPr>
      <w:r>
        <w:rPr>
          <w:i/>
          <w:iCs/>
          <w:u w:val="single"/>
        </w:rPr>
        <w:t>Комиссия по охране труда:</w:t>
      </w:r>
    </w:p>
    <w:p w:rsidR="00B72A7A" w:rsidRDefault="00B72A7A" w:rsidP="00B72A7A">
      <w:pPr>
        <w:spacing w:line="1" w:lineRule="exact"/>
        <w:rPr>
          <w:sz w:val="20"/>
          <w:szCs w:val="20"/>
        </w:rPr>
      </w:pPr>
    </w:p>
    <w:p w:rsidR="00B72A7A" w:rsidRDefault="00B72A7A" w:rsidP="00B72A7A">
      <w:pPr>
        <w:ind w:left="860"/>
        <w:rPr>
          <w:sz w:val="20"/>
          <w:szCs w:val="20"/>
        </w:rPr>
      </w:pPr>
      <w:r>
        <w:t>*управление охраной труда в соответствии с полномочиями.</w:t>
      </w:r>
    </w:p>
    <w:p w:rsidR="00B72A7A" w:rsidRDefault="00B72A7A" w:rsidP="00B72A7A">
      <w:pPr>
        <w:spacing w:line="293" w:lineRule="exact"/>
        <w:rPr>
          <w:sz w:val="20"/>
          <w:szCs w:val="20"/>
        </w:rPr>
      </w:pPr>
    </w:p>
    <w:p w:rsidR="00B72A7A" w:rsidRDefault="00B72A7A" w:rsidP="00B72A7A">
      <w:pPr>
        <w:numPr>
          <w:ilvl w:val="0"/>
          <w:numId w:val="57"/>
        </w:numPr>
        <w:tabs>
          <w:tab w:val="left" w:pos="1134"/>
        </w:tabs>
        <w:spacing w:line="232" w:lineRule="auto"/>
        <w:ind w:left="1720" w:right="40" w:hanging="832"/>
        <w:rPr>
          <w:b/>
          <w:bCs/>
        </w:rPr>
      </w:pPr>
      <w:r>
        <w:rPr>
          <w:b/>
          <w:bCs/>
        </w:rPr>
        <w:t>Обеспечение функционирования СУОТ (распределение обязанностей в сфере охраны труда между должностными лицами работодателя)</w:t>
      </w:r>
    </w:p>
    <w:p w:rsidR="00B72A7A" w:rsidRDefault="00B72A7A" w:rsidP="00B72A7A">
      <w:pPr>
        <w:spacing w:line="285" w:lineRule="exact"/>
        <w:rPr>
          <w:sz w:val="20"/>
          <w:szCs w:val="20"/>
        </w:rPr>
      </w:pPr>
    </w:p>
    <w:p w:rsidR="00B72A7A" w:rsidRDefault="00B72A7A" w:rsidP="00B72A7A">
      <w:pPr>
        <w:spacing w:line="235" w:lineRule="auto"/>
        <w:ind w:left="260" w:firstLine="600"/>
        <w:jc w:val="both"/>
        <w:rPr>
          <w:sz w:val="20"/>
          <w:szCs w:val="20"/>
        </w:rPr>
      </w:pPr>
      <w:r>
        <w:t>Распределение обязанностей в сфере охраны труда между должностными лицами работодателя осуществляется директором с использованием уровней управления. Обязанности директора и других должностных лиц сформулированы в настоящем Положении на основании требований статей 15, 76, 212, 213, 217, 218, 221-223, 225-229.2, 370 Трудового кодекса Российской Федерации, а работника - в соответствии с требованиями статей 21 и 214 Трудового кодекса Российской Федерации.</w:t>
      </w:r>
    </w:p>
    <w:p w:rsidR="00B72A7A" w:rsidRDefault="00B72A7A" w:rsidP="00B72A7A">
      <w:pPr>
        <w:spacing w:line="7" w:lineRule="exact"/>
        <w:rPr>
          <w:sz w:val="20"/>
          <w:szCs w:val="20"/>
        </w:rPr>
      </w:pPr>
    </w:p>
    <w:p w:rsidR="00B72A7A" w:rsidRDefault="00B72A7A" w:rsidP="00B72A7A">
      <w:pPr>
        <w:ind w:left="860"/>
        <w:rPr>
          <w:sz w:val="20"/>
          <w:szCs w:val="20"/>
        </w:rPr>
      </w:pPr>
      <w:r>
        <w:t>Обязанности в сфере охраны труда должностных лиц работодателя устанавливаются</w:t>
      </w:r>
    </w:p>
    <w:p w:rsidR="00B72A7A" w:rsidRDefault="00B72A7A" w:rsidP="00B72A7A">
      <w:pPr>
        <w:spacing w:line="12" w:lineRule="exact"/>
        <w:rPr>
          <w:sz w:val="20"/>
          <w:szCs w:val="20"/>
        </w:rPr>
      </w:pPr>
    </w:p>
    <w:p w:rsidR="00B72A7A" w:rsidRDefault="00B72A7A" w:rsidP="00B72A7A">
      <w:pPr>
        <w:numPr>
          <w:ilvl w:val="0"/>
          <w:numId w:val="58"/>
        </w:numPr>
        <w:tabs>
          <w:tab w:val="left" w:pos="569"/>
        </w:tabs>
        <w:spacing w:line="235" w:lineRule="auto"/>
        <w:ind w:left="260" w:firstLine="2"/>
        <w:jc w:val="both"/>
      </w:pPr>
      <w:r>
        <w:t>зависимости от уровня управления. При этом на каждом уровне управления устанавливаются обязанности в сфере охраны труда персонально для каждого руководителя или принимающего участие в управлении работника.</w:t>
      </w:r>
    </w:p>
    <w:p w:rsidR="00B72A7A" w:rsidRDefault="00B72A7A" w:rsidP="00B72A7A">
      <w:pPr>
        <w:spacing w:line="13" w:lineRule="exact"/>
      </w:pPr>
    </w:p>
    <w:p w:rsidR="00B72A7A" w:rsidRDefault="00B72A7A" w:rsidP="00B72A7A">
      <w:pPr>
        <w:spacing w:line="235" w:lineRule="auto"/>
        <w:ind w:left="260" w:firstLine="600"/>
        <w:jc w:val="both"/>
      </w:pPr>
      <w:r>
        <w:t>Управление охраной труда должно осуществляться при непосредственном участии работников и (или) уполномоченных ими представительных органов, в том числе в рамках деятельности комиссии по охране труда работодателя.</w:t>
      </w:r>
    </w:p>
    <w:p w:rsidR="00B72A7A" w:rsidRDefault="00B72A7A" w:rsidP="00B72A7A">
      <w:pPr>
        <w:spacing w:line="1" w:lineRule="exact"/>
      </w:pPr>
    </w:p>
    <w:p w:rsidR="00B72A7A" w:rsidRDefault="00B72A7A" w:rsidP="00B72A7A">
      <w:pPr>
        <w:numPr>
          <w:ilvl w:val="1"/>
          <w:numId w:val="58"/>
        </w:numPr>
        <w:tabs>
          <w:tab w:val="left" w:pos="1080"/>
        </w:tabs>
        <w:ind w:left="1080" w:hanging="218"/>
      </w:pPr>
      <w:r>
        <w:t>качестве обязанностей в сфере охраны труда устанавливаться следующие:</w:t>
      </w:r>
    </w:p>
    <w:p w:rsidR="00B72A7A" w:rsidRDefault="00B72A7A" w:rsidP="00B72A7A">
      <w:pPr>
        <w:spacing w:line="4" w:lineRule="exact"/>
        <w:rPr>
          <w:sz w:val="20"/>
          <w:szCs w:val="20"/>
        </w:rPr>
      </w:pPr>
    </w:p>
    <w:p w:rsidR="00B72A7A" w:rsidRDefault="00B72A7A" w:rsidP="00B72A7A">
      <w:pPr>
        <w:ind w:left="860"/>
        <w:rPr>
          <w:sz w:val="20"/>
          <w:szCs w:val="20"/>
        </w:rPr>
      </w:pPr>
      <w:r>
        <w:rPr>
          <w:b/>
          <w:bCs/>
        </w:rPr>
        <w:t>7.1. Обязанности директора Школы:</w:t>
      </w:r>
    </w:p>
    <w:p w:rsidR="00B72A7A" w:rsidRDefault="00B72A7A" w:rsidP="00B72A7A">
      <w:pPr>
        <w:spacing w:line="27" w:lineRule="exact"/>
        <w:rPr>
          <w:sz w:val="20"/>
          <w:szCs w:val="20"/>
        </w:rPr>
      </w:pPr>
    </w:p>
    <w:p w:rsidR="00B72A7A" w:rsidRDefault="00B72A7A" w:rsidP="00B72A7A">
      <w:pPr>
        <w:numPr>
          <w:ilvl w:val="0"/>
          <w:numId w:val="59"/>
        </w:numPr>
        <w:tabs>
          <w:tab w:val="left" w:pos="1580"/>
        </w:tabs>
        <w:spacing w:line="230" w:lineRule="auto"/>
        <w:ind w:left="1580" w:hanging="358"/>
        <w:jc w:val="both"/>
        <w:rPr>
          <w:rFonts w:ascii="Symbol" w:eastAsia="Symbol" w:hAnsi="Symbol" w:cs="Symbol"/>
        </w:rPr>
      </w:pPr>
      <w:r>
        <w:t>безопасность работников при эксплуатации зданий, сооружений, оборудования, осуществлении технологических процессов, а также применяемых в производстве инструментов, сырья и материалов;</w:t>
      </w:r>
    </w:p>
    <w:p w:rsidR="00B72A7A" w:rsidRDefault="00B72A7A" w:rsidP="00B72A7A">
      <w:pPr>
        <w:spacing w:line="33" w:lineRule="exact"/>
        <w:rPr>
          <w:rFonts w:ascii="Symbol" w:eastAsia="Symbol" w:hAnsi="Symbol" w:cs="Symbol"/>
        </w:rPr>
      </w:pPr>
    </w:p>
    <w:p w:rsidR="00B72A7A" w:rsidRDefault="00B72A7A" w:rsidP="00B72A7A">
      <w:pPr>
        <w:numPr>
          <w:ilvl w:val="0"/>
          <w:numId w:val="59"/>
        </w:numPr>
        <w:tabs>
          <w:tab w:val="left" w:pos="1580"/>
        </w:tabs>
        <w:spacing w:line="232" w:lineRule="auto"/>
        <w:ind w:left="1580" w:hanging="358"/>
        <w:jc w:val="both"/>
        <w:rPr>
          <w:rFonts w:ascii="Symbol" w:eastAsia="Symbol" w:hAnsi="Symbol" w:cs="Symbol"/>
        </w:rPr>
      </w:pPr>
      <w:r>
        <w:t>применение прошедших обязательную сертификацию или декларирование соответствия в установленном законодательством Российской Федерации порядке о техническом регулировании средств индивидуальной и коллективной защиты работников;</w:t>
      </w:r>
    </w:p>
    <w:p w:rsidR="00B72A7A" w:rsidRDefault="00B72A7A" w:rsidP="00B72A7A">
      <w:pPr>
        <w:spacing w:line="31" w:lineRule="exact"/>
        <w:rPr>
          <w:rFonts w:ascii="Symbol" w:eastAsia="Symbol" w:hAnsi="Symbol" w:cs="Symbol"/>
        </w:rPr>
      </w:pPr>
    </w:p>
    <w:p w:rsidR="00B72A7A" w:rsidRDefault="00B72A7A" w:rsidP="00B72A7A">
      <w:pPr>
        <w:numPr>
          <w:ilvl w:val="0"/>
          <w:numId w:val="59"/>
        </w:numPr>
        <w:tabs>
          <w:tab w:val="left" w:pos="1580"/>
        </w:tabs>
        <w:spacing w:line="232" w:lineRule="auto"/>
        <w:ind w:left="1580" w:hanging="358"/>
        <w:jc w:val="both"/>
        <w:rPr>
          <w:rFonts w:ascii="Symbol" w:eastAsia="Symbol" w:hAnsi="Symbol" w:cs="Symbol"/>
        </w:rPr>
      </w:pPr>
      <w:r>
        <w:t>соответствующие требованиям охраны труда условия труда на каждом рабочем месте 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B72A7A" w:rsidRDefault="00B72A7A" w:rsidP="00B72A7A">
      <w:pPr>
        <w:spacing w:line="31" w:lineRule="exact"/>
        <w:rPr>
          <w:rFonts w:ascii="Symbol" w:eastAsia="Symbol" w:hAnsi="Symbol" w:cs="Symbol"/>
        </w:rPr>
      </w:pPr>
    </w:p>
    <w:p w:rsidR="00B72A7A" w:rsidRDefault="00B72A7A" w:rsidP="00B72A7A">
      <w:pPr>
        <w:numPr>
          <w:ilvl w:val="0"/>
          <w:numId w:val="59"/>
        </w:numPr>
        <w:tabs>
          <w:tab w:val="left" w:pos="1580"/>
        </w:tabs>
        <w:spacing w:line="235" w:lineRule="auto"/>
        <w:ind w:left="1580" w:hanging="358"/>
        <w:jc w:val="both"/>
        <w:rPr>
          <w:rFonts w:ascii="Symbol" w:eastAsia="Symbol" w:hAnsi="Symbol" w:cs="Symbol"/>
        </w:rPr>
      </w:pPr>
      <w:r>
        <w:t>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прошедших обязательную сертификацию или декларирование соответствия в установленном законодательством Российской Федерации порядке о техническом регулировании, в соответствии с установленными нормами,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w:t>
      </w:r>
    </w:p>
    <w:p w:rsidR="00B72A7A" w:rsidRDefault="00B72A7A" w:rsidP="00B72A7A">
      <w:pPr>
        <w:spacing w:line="36" w:lineRule="exact"/>
        <w:rPr>
          <w:rFonts w:ascii="Symbol" w:eastAsia="Symbol" w:hAnsi="Symbol" w:cs="Symbol"/>
        </w:rPr>
      </w:pPr>
    </w:p>
    <w:p w:rsidR="00B72A7A" w:rsidRDefault="00B72A7A" w:rsidP="00B72A7A">
      <w:pPr>
        <w:numPr>
          <w:ilvl w:val="0"/>
          <w:numId w:val="59"/>
        </w:numPr>
        <w:tabs>
          <w:tab w:val="left" w:pos="1580"/>
        </w:tabs>
        <w:spacing w:line="232" w:lineRule="auto"/>
        <w:ind w:left="1580" w:hanging="358"/>
        <w:jc w:val="both"/>
        <w:rPr>
          <w:rFonts w:ascii="Symbol" w:eastAsia="Symbol" w:hAnsi="Symbol" w:cs="Symbol"/>
        </w:rPr>
      </w:pPr>
      <w:r>
        <w:t>обучение безопасным методам и приемам выполнения работ и оказанию первой помощи пострадавшим на производстве, проведение инструктажа по охране труда, стажировки на рабочем месте и проверки знания требований охраны труда;</w:t>
      </w:r>
    </w:p>
    <w:p w:rsidR="00B72A7A" w:rsidRDefault="00B72A7A" w:rsidP="00B72A7A">
      <w:pPr>
        <w:spacing w:line="31" w:lineRule="exact"/>
        <w:rPr>
          <w:rFonts w:ascii="Symbol" w:eastAsia="Symbol" w:hAnsi="Symbol" w:cs="Symbol"/>
        </w:rPr>
      </w:pPr>
    </w:p>
    <w:p w:rsidR="00B72A7A" w:rsidRDefault="00B72A7A" w:rsidP="00B72A7A">
      <w:pPr>
        <w:numPr>
          <w:ilvl w:val="0"/>
          <w:numId w:val="59"/>
        </w:numPr>
        <w:tabs>
          <w:tab w:val="left" w:pos="1580"/>
        </w:tabs>
        <w:spacing w:line="225" w:lineRule="auto"/>
        <w:ind w:left="1580" w:hanging="358"/>
        <w:jc w:val="both"/>
        <w:rPr>
          <w:rFonts w:ascii="Symbol" w:eastAsia="Symbol" w:hAnsi="Symbol" w:cs="Symbol"/>
        </w:rPr>
      </w:pPr>
      <w:r>
        <w:t>недопущение к работе лиц, не прошедших в установленном порядке обучение и инструктаж по охране труда, стажировку и проверку знаний</w:t>
      </w:r>
    </w:p>
    <w:p w:rsidR="00B72A7A" w:rsidRDefault="00B72A7A" w:rsidP="00B72A7A">
      <w:pPr>
        <w:spacing w:line="22" w:lineRule="exact"/>
        <w:rPr>
          <w:sz w:val="20"/>
          <w:szCs w:val="20"/>
        </w:rPr>
      </w:pPr>
    </w:p>
    <w:p w:rsidR="00B72A7A" w:rsidRDefault="00B72A7A" w:rsidP="00B72A7A">
      <w:pPr>
        <w:ind w:left="1580"/>
        <w:rPr>
          <w:sz w:val="20"/>
          <w:szCs w:val="20"/>
        </w:rPr>
      </w:pPr>
      <w:r>
        <w:t>требований охраны труда;</w:t>
      </w:r>
    </w:p>
    <w:p w:rsidR="00B72A7A" w:rsidRDefault="00B72A7A" w:rsidP="00B72A7A">
      <w:pPr>
        <w:spacing w:line="31" w:lineRule="exact"/>
        <w:rPr>
          <w:sz w:val="20"/>
          <w:szCs w:val="20"/>
        </w:rPr>
      </w:pPr>
    </w:p>
    <w:p w:rsidR="00B72A7A" w:rsidRDefault="00B72A7A" w:rsidP="00B72A7A">
      <w:pPr>
        <w:numPr>
          <w:ilvl w:val="0"/>
          <w:numId w:val="60"/>
        </w:numPr>
        <w:tabs>
          <w:tab w:val="left" w:pos="1580"/>
        </w:tabs>
        <w:spacing w:line="228" w:lineRule="auto"/>
        <w:ind w:left="1580" w:hanging="358"/>
        <w:jc w:val="both"/>
        <w:rPr>
          <w:rFonts w:ascii="Symbol" w:eastAsia="Symbol" w:hAnsi="Symbol" w:cs="Symbol"/>
        </w:rPr>
      </w:pPr>
      <w:r>
        <w:t>организацию контроля за состоянием условий труда на рабочих местах, а также за правильностью применения работниками средств индивидуальной и коллективной защиты;</w:t>
      </w:r>
    </w:p>
    <w:p w:rsidR="00B72A7A" w:rsidRDefault="00B72A7A" w:rsidP="00B72A7A">
      <w:pPr>
        <w:spacing w:line="34" w:lineRule="exact"/>
        <w:rPr>
          <w:rFonts w:ascii="Symbol" w:eastAsia="Symbol" w:hAnsi="Symbol" w:cs="Symbol"/>
        </w:rPr>
      </w:pPr>
    </w:p>
    <w:p w:rsidR="00B72A7A" w:rsidRDefault="00B72A7A" w:rsidP="00B72A7A">
      <w:pPr>
        <w:numPr>
          <w:ilvl w:val="0"/>
          <w:numId w:val="60"/>
        </w:numPr>
        <w:tabs>
          <w:tab w:val="left" w:pos="1580"/>
        </w:tabs>
        <w:spacing w:line="225" w:lineRule="auto"/>
        <w:ind w:left="1580" w:hanging="358"/>
        <w:rPr>
          <w:rFonts w:ascii="Symbol" w:eastAsia="Symbol" w:hAnsi="Symbol" w:cs="Symbol"/>
        </w:rPr>
      </w:pPr>
      <w:r>
        <w:t>проведение специальной оценки условий труда с последующей сертификацией организации работ по охране труда;</w:t>
      </w:r>
    </w:p>
    <w:p w:rsidR="00B72A7A" w:rsidRDefault="00B72A7A" w:rsidP="00B72A7A">
      <w:pPr>
        <w:spacing w:line="32" w:lineRule="exact"/>
        <w:rPr>
          <w:rFonts w:ascii="Symbol" w:eastAsia="Symbol" w:hAnsi="Symbol" w:cs="Symbol"/>
        </w:rPr>
      </w:pPr>
    </w:p>
    <w:p w:rsidR="00B72A7A" w:rsidRDefault="00B72A7A" w:rsidP="00B72A7A">
      <w:pPr>
        <w:numPr>
          <w:ilvl w:val="0"/>
          <w:numId w:val="60"/>
        </w:numPr>
        <w:tabs>
          <w:tab w:val="left" w:pos="1580"/>
        </w:tabs>
        <w:spacing w:line="228" w:lineRule="auto"/>
        <w:ind w:left="1580" w:hanging="358"/>
        <w:jc w:val="both"/>
        <w:rPr>
          <w:rFonts w:ascii="Symbol" w:eastAsia="Symbol" w:hAnsi="Symbol" w:cs="Symbol"/>
        </w:rPr>
      </w:pPr>
      <w:r>
        <w:t>в случаях, предусмотренных действующим законодательством, организовывать проведение за счет собственных средств обязательных предварительных (при поступлении на работу) и периодических (в течение</w:t>
      </w:r>
    </w:p>
    <w:p w:rsidR="00B72A7A" w:rsidRDefault="00B72A7A" w:rsidP="00B72A7A">
      <w:pPr>
        <w:spacing w:line="2" w:lineRule="exact"/>
        <w:rPr>
          <w:rFonts w:ascii="Symbol" w:eastAsia="Symbol" w:hAnsi="Symbol" w:cs="Symbol"/>
        </w:rPr>
      </w:pPr>
    </w:p>
    <w:p w:rsidR="00B72A7A" w:rsidRDefault="00B72A7A" w:rsidP="00B72A7A">
      <w:pPr>
        <w:ind w:left="1580"/>
        <w:rPr>
          <w:rFonts w:ascii="Symbol" w:eastAsia="Symbol" w:hAnsi="Symbol" w:cs="Symbol"/>
        </w:rPr>
      </w:pPr>
      <w:r>
        <w:t>трудовой деятельности) медицинских осмотров(обследований),</w:t>
      </w:r>
    </w:p>
    <w:p w:rsidR="00B72A7A" w:rsidRDefault="00B72A7A" w:rsidP="00B72A7A">
      <w:pPr>
        <w:spacing w:line="12" w:lineRule="exact"/>
        <w:rPr>
          <w:rFonts w:ascii="Symbol" w:eastAsia="Symbol" w:hAnsi="Symbol" w:cs="Symbol"/>
        </w:rPr>
      </w:pPr>
    </w:p>
    <w:p w:rsidR="00B72A7A" w:rsidRDefault="00B72A7A" w:rsidP="00B72A7A">
      <w:pPr>
        <w:spacing w:line="237" w:lineRule="auto"/>
        <w:ind w:left="1580"/>
        <w:jc w:val="both"/>
        <w:rPr>
          <w:rFonts w:ascii="Symbol" w:eastAsia="Symbol" w:hAnsi="Symbol" w:cs="Symbol"/>
        </w:rPr>
      </w:pPr>
      <w:r>
        <w:t>обязательных психиатрических освидетельствований работников, внеочередных медицинских осмотров (обследований), обязательных психиатрических освидетельствований работников по их просьбам в соответствии с медицинскими рекомендациями с сохранением за ними места работы (должности) и среднего заработка на время прохождения указанных медицинских осмотров (обследований), обязательных психиатрических освидетельствований;</w:t>
      </w:r>
    </w:p>
    <w:p w:rsidR="00B72A7A" w:rsidRDefault="00B72A7A" w:rsidP="00B72A7A">
      <w:pPr>
        <w:spacing w:line="35" w:lineRule="exact"/>
        <w:rPr>
          <w:rFonts w:ascii="Symbol" w:eastAsia="Symbol" w:hAnsi="Symbol" w:cs="Symbol"/>
        </w:rPr>
      </w:pPr>
    </w:p>
    <w:p w:rsidR="00B72A7A" w:rsidRDefault="00B72A7A" w:rsidP="00B72A7A">
      <w:pPr>
        <w:numPr>
          <w:ilvl w:val="0"/>
          <w:numId w:val="60"/>
        </w:numPr>
        <w:tabs>
          <w:tab w:val="left" w:pos="1580"/>
        </w:tabs>
        <w:spacing w:line="232" w:lineRule="auto"/>
        <w:ind w:left="1580" w:hanging="358"/>
        <w:jc w:val="both"/>
        <w:rPr>
          <w:rFonts w:ascii="Symbol" w:eastAsia="Symbol" w:hAnsi="Symbol" w:cs="Symbol"/>
        </w:rPr>
      </w:pPr>
      <w:r>
        <w:t>недопущение работников к исполнению ими трудовых обязанностей без прохождения обязательных медицинских осмотров (обследований), обязательных психиатрических освидетельствований, а также в случае медицинских противопоказаний;</w:t>
      </w:r>
    </w:p>
    <w:p w:rsidR="00B72A7A" w:rsidRDefault="00B72A7A" w:rsidP="00B72A7A">
      <w:pPr>
        <w:spacing w:line="32" w:lineRule="exact"/>
        <w:rPr>
          <w:rFonts w:ascii="Symbol" w:eastAsia="Symbol" w:hAnsi="Symbol" w:cs="Symbol"/>
        </w:rPr>
      </w:pPr>
    </w:p>
    <w:p w:rsidR="00B72A7A" w:rsidRDefault="00B72A7A" w:rsidP="00B72A7A">
      <w:pPr>
        <w:numPr>
          <w:ilvl w:val="0"/>
          <w:numId w:val="60"/>
        </w:numPr>
        <w:tabs>
          <w:tab w:val="left" w:pos="1580"/>
        </w:tabs>
        <w:spacing w:line="228" w:lineRule="auto"/>
        <w:ind w:left="1580" w:hanging="358"/>
        <w:jc w:val="both"/>
        <w:rPr>
          <w:rFonts w:ascii="Symbol" w:eastAsia="Symbol" w:hAnsi="Symbol" w:cs="Symbol"/>
        </w:rPr>
      </w:pPr>
      <w:r>
        <w:t>информирование работников об условиях и охране труда на рабочих местах, о риске повреждения здоровья и полагающихся им компенсациях и средствах индивидуальной защиты;</w:t>
      </w:r>
    </w:p>
    <w:p w:rsidR="00B72A7A" w:rsidRDefault="00B72A7A" w:rsidP="00B72A7A">
      <w:pPr>
        <w:spacing w:line="34" w:lineRule="exact"/>
        <w:rPr>
          <w:rFonts w:ascii="Symbol" w:eastAsia="Symbol" w:hAnsi="Symbol" w:cs="Symbol"/>
        </w:rPr>
      </w:pPr>
    </w:p>
    <w:p w:rsidR="00B72A7A" w:rsidRDefault="00B72A7A" w:rsidP="00B72A7A">
      <w:pPr>
        <w:numPr>
          <w:ilvl w:val="0"/>
          <w:numId w:val="60"/>
        </w:numPr>
        <w:tabs>
          <w:tab w:val="left" w:pos="1580"/>
        </w:tabs>
        <w:spacing w:line="235" w:lineRule="auto"/>
        <w:ind w:left="1580" w:hanging="358"/>
        <w:jc w:val="both"/>
        <w:rPr>
          <w:rFonts w:ascii="Symbol" w:eastAsia="Symbol" w:hAnsi="Symbol" w:cs="Symbol"/>
        </w:rPr>
      </w:pPr>
      <w:r>
        <w:t>предоставление федеральным органам исполнительной власти, осуществляющим функции по выработке государственной политики и нормативно-правовому регулированию в сфере труда, федеральному органу исполнительной власти, уполномоченному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другим федеральным органам исполнительной власти осуществляющим государственный контроль (надзор) в установленной сфере деятельности, органам исполнительной власти субъектов Российской Федерации в области охраны труда, органам профсоюзного контроля за соблюдением трудового законодательства и иных актов, содержащих нормы трудового права, информации и документов, необходимых для осуществления ими своих полномочий;</w:t>
      </w:r>
    </w:p>
    <w:p w:rsidR="00B72A7A" w:rsidRDefault="00B72A7A" w:rsidP="00B72A7A">
      <w:pPr>
        <w:spacing w:line="44" w:lineRule="exact"/>
        <w:rPr>
          <w:rFonts w:ascii="Symbol" w:eastAsia="Symbol" w:hAnsi="Symbol" w:cs="Symbol"/>
        </w:rPr>
      </w:pPr>
    </w:p>
    <w:p w:rsidR="00B72A7A" w:rsidRDefault="00B72A7A" w:rsidP="00B72A7A">
      <w:pPr>
        <w:numPr>
          <w:ilvl w:val="0"/>
          <w:numId w:val="60"/>
        </w:numPr>
        <w:tabs>
          <w:tab w:val="left" w:pos="1580"/>
        </w:tabs>
        <w:spacing w:line="230" w:lineRule="auto"/>
        <w:ind w:left="1580" w:hanging="358"/>
        <w:jc w:val="both"/>
        <w:rPr>
          <w:rFonts w:ascii="Symbol" w:eastAsia="Symbol" w:hAnsi="Symbol" w:cs="Symbol"/>
        </w:rPr>
      </w:pPr>
      <w:r>
        <w:t>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B72A7A" w:rsidRDefault="00B72A7A" w:rsidP="00B72A7A">
      <w:pPr>
        <w:spacing w:line="32" w:lineRule="exact"/>
        <w:rPr>
          <w:rFonts w:ascii="Symbol" w:eastAsia="Symbol" w:hAnsi="Symbol" w:cs="Symbol"/>
        </w:rPr>
      </w:pPr>
    </w:p>
    <w:p w:rsidR="00B72A7A" w:rsidRDefault="00B72A7A" w:rsidP="00B72A7A">
      <w:pPr>
        <w:numPr>
          <w:ilvl w:val="0"/>
          <w:numId w:val="60"/>
        </w:numPr>
        <w:tabs>
          <w:tab w:val="left" w:pos="1580"/>
        </w:tabs>
        <w:spacing w:line="228" w:lineRule="auto"/>
        <w:ind w:left="1580" w:right="20" w:hanging="358"/>
        <w:jc w:val="both"/>
        <w:rPr>
          <w:rFonts w:ascii="Symbol" w:eastAsia="Symbol" w:hAnsi="Symbol" w:cs="Symbol"/>
        </w:rPr>
      </w:pPr>
      <w:r>
        <w:t>расследование, извещение и учет несчастных случаев на производстве и профессиональных заболеваний в порядке, установленном действующим законодательством;</w:t>
      </w:r>
    </w:p>
    <w:p w:rsidR="00B72A7A" w:rsidRDefault="00B72A7A" w:rsidP="00B72A7A">
      <w:pPr>
        <w:spacing w:line="34" w:lineRule="exact"/>
        <w:rPr>
          <w:rFonts w:ascii="Symbol" w:eastAsia="Symbol" w:hAnsi="Symbol" w:cs="Symbol"/>
        </w:rPr>
      </w:pPr>
    </w:p>
    <w:p w:rsidR="00B72A7A" w:rsidRDefault="00B72A7A" w:rsidP="00B72A7A">
      <w:pPr>
        <w:numPr>
          <w:ilvl w:val="0"/>
          <w:numId w:val="60"/>
        </w:numPr>
        <w:tabs>
          <w:tab w:val="left" w:pos="1580"/>
        </w:tabs>
        <w:spacing w:line="232" w:lineRule="auto"/>
        <w:ind w:left="1580" w:hanging="358"/>
        <w:jc w:val="both"/>
        <w:rPr>
          <w:rFonts w:ascii="Symbol" w:eastAsia="Symbol" w:hAnsi="Symbol" w:cs="Symbol"/>
        </w:rPr>
      </w:pPr>
      <w:r>
        <w:t>санитарно-бытовое и лечебно-профилактическое обслуживание работников в соответствии с требованиями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w:t>
      </w:r>
    </w:p>
    <w:p w:rsidR="00B72A7A" w:rsidRDefault="00B72A7A" w:rsidP="00B72A7A">
      <w:pPr>
        <w:spacing w:line="32" w:lineRule="exact"/>
        <w:rPr>
          <w:rFonts w:ascii="Symbol" w:eastAsia="Symbol" w:hAnsi="Symbol" w:cs="Symbol"/>
        </w:rPr>
      </w:pPr>
    </w:p>
    <w:p w:rsidR="00B72A7A" w:rsidRDefault="00B72A7A" w:rsidP="00B72A7A">
      <w:pPr>
        <w:numPr>
          <w:ilvl w:val="0"/>
          <w:numId w:val="60"/>
        </w:numPr>
        <w:tabs>
          <w:tab w:val="left" w:pos="1580"/>
        </w:tabs>
        <w:ind w:left="1580" w:hanging="358"/>
        <w:jc w:val="both"/>
        <w:rPr>
          <w:rFonts w:ascii="Symbol" w:eastAsia="Symbol" w:hAnsi="Symbol" w:cs="Symbol"/>
        </w:rPr>
      </w:pPr>
      <w:r>
        <w:t>беспрепятственный допуск должностных лиц федеральных органов исполнительной власти, уполномоченных на проведение государственного надзора и контроля, органов исполнительной власти субъектов Российской Федерации в области охраны труда, органов Фонда социального страхования Российской Федерации, а также представителей органов общественного контроля в целях проведения проверок условий и охраны труда и</w:t>
      </w:r>
    </w:p>
    <w:p w:rsidR="00B72A7A" w:rsidRDefault="00B72A7A" w:rsidP="00B72A7A">
      <w:pPr>
        <w:jc w:val="both"/>
        <w:rPr>
          <w:sz w:val="20"/>
          <w:szCs w:val="20"/>
        </w:rPr>
      </w:pPr>
    </w:p>
    <w:p w:rsidR="00B72A7A" w:rsidRDefault="00B72A7A" w:rsidP="00B72A7A">
      <w:pPr>
        <w:ind w:left="1580"/>
        <w:jc w:val="both"/>
        <w:rPr>
          <w:sz w:val="20"/>
          <w:szCs w:val="20"/>
        </w:rPr>
      </w:pPr>
      <w:r>
        <w:t>расследования несчастных случаев на производстве и профессиональных заболеваний;</w:t>
      </w:r>
    </w:p>
    <w:p w:rsidR="00B72A7A" w:rsidRDefault="00B72A7A" w:rsidP="00B72A7A">
      <w:pPr>
        <w:jc w:val="both"/>
        <w:rPr>
          <w:sz w:val="20"/>
          <w:szCs w:val="20"/>
        </w:rPr>
      </w:pPr>
    </w:p>
    <w:p w:rsidR="00B72A7A" w:rsidRDefault="00B72A7A" w:rsidP="00B72A7A">
      <w:pPr>
        <w:ind w:left="1580" w:hanging="359"/>
        <w:jc w:val="both"/>
        <w:rPr>
          <w:sz w:val="20"/>
          <w:szCs w:val="20"/>
        </w:rPr>
      </w:pPr>
      <w:r>
        <w:rPr>
          <w:rFonts w:ascii="Symbol" w:eastAsia="Symbol" w:hAnsi="Symbol" w:cs="Symbol"/>
        </w:rPr>
        <w:t></w:t>
      </w:r>
      <w:r>
        <w:t xml:space="preserve"> выполнение</w:t>
      </w:r>
      <w:r>
        <w:rPr>
          <w:sz w:val="20"/>
          <w:szCs w:val="20"/>
        </w:rPr>
        <w:t xml:space="preserve"> </w:t>
      </w:r>
      <w:r>
        <w:t>предписаний должностных лиц федеральных органов исполнительной власти, уполномоченных на проведение государственного надзора и контроля, и рассмотрение представлений органов общественного контроля в установленные ТК РФ, иными федеральными законами сроки;</w:t>
      </w:r>
    </w:p>
    <w:p w:rsidR="00B72A7A" w:rsidRDefault="00B72A7A" w:rsidP="00B72A7A">
      <w:pPr>
        <w:rPr>
          <w:sz w:val="20"/>
          <w:szCs w:val="20"/>
        </w:rPr>
      </w:pPr>
    </w:p>
    <w:p w:rsidR="00B72A7A" w:rsidRDefault="00B72A7A" w:rsidP="00B72A7A">
      <w:pPr>
        <w:numPr>
          <w:ilvl w:val="0"/>
          <w:numId w:val="61"/>
        </w:numPr>
        <w:tabs>
          <w:tab w:val="left" w:pos="1580"/>
        </w:tabs>
        <w:ind w:left="1580" w:hanging="358"/>
        <w:rPr>
          <w:rFonts w:ascii="Symbol" w:eastAsia="Symbol" w:hAnsi="Symbol" w:cs="Symbol"/>
        </w:rPr>
      </w:pPr>
      <w:r>
        <w:t>обязательное социальное страхование работников от несчастных случаев на производстве и профессиональных заболеваний;</w:t>
      </w:r>
    </w:p>
    <w:p w:rsidR="00B72A7A" w:rsidRDefault="00B72A7A" w:rsidP="00B72A7A">
      <w:pPr>
        <w:rPr>
          <w:rFonts w:ascii="Symbol" w:eastAsia="Symbol" w:hAnsi="Symbol" w:cs="Symbol"/>
        </w:rPr>
      </w:pPr>
    </w:p>
    <w:p w:rsidR="00B72A7A" w:rsidRDefault="00B72A7A" w:rsidP="00B72A7A">
      <w:pPr>
        <w:numPr>
          <w:ilvl w:val="0"/>
          <w:numId w:val="61"/>
        </w:numPr>
        <w:tabs>
          <w:tab w:val="left" w:pos="1580"/>
        </w:tabs>
        <w:ind w:left="1580" w:hanging="358"/>
        <w:rPr>
          <w:rFonts w:ascii="Symbol" w:eastAsia="Symbol" w:hAnsi="Symbol" w:cs="Symbol"/>
        </w:rPr>
      </w:pPr>
      <w:r>
        <w:t>ознакомление работников с требованиями охраны труда;</w:t>
      </w:r>
    </w:p>
    <w:p w:rsidR="00B72A7A" w:rsidRDefault="00B72A7A" w:rsidP="00B72A7A">
      <w:pPr>
        <w:spacing w:line="29" w:lineRule="exact"/>
        <w:rPr>
          <w:rFonts w:ascii="Symbol" w:eastAsia="Symbol" w:hAnsi="Symbol" w:cs="Symbol"/>
        </w:rPr>
      </w:pPr>
    </w:p>
    <w:p w:rsidR="00B72A7A" w:rsidRDefault="00B72A7A" w:rsidP="00B72A7A">
      <w:pPr>
        <w:numPr>
          <w:ilvl w:val="0"/>
          <w:numId w:val="61"/>
        </w:numPr>
        <w:tabs>
          <w:tab w:val="left" w:pos="1580"/>
        </w:tabs>
        <w:spacing w:line="232" w:lineRule="auto"/>
        <w:ind w:left="1580" w:hanging="358"/>
        <w:jc w:val="both"/>
        <w:rPr>
          <w:rFonts w:ascii="Symbol" w:eastAsia="Symbol" w:hAnsi="Symbol" w:cs="Symbol"/>
        </w:rPr>
      </w:pPr>
      <w:r>
        <w:t>разработку и утверждение правил и инструкций по охране труда для работников с учетом мнения выборного органа первичной профсоюзной организации или иного уполномоченного работниками органа в порядке, установленном статьей 372 ТК РФ для принятия локальных нормативных актов;</w:t>
      </w:r>
    </w:p>
    <w:p w:rsidR="00B72A7A" w:rsidRDefault="00B72A7A" w:rsidP="00B72A7A">
      <w:pPr>
        <w:spacing w:line="33" w:lineRule="exact"/>
        <w:rPr>
          <w:rFonts w:ascii="Symbol" w:eastAsia="Symbol" w:hAnsi="Symbol" w:cs="Symbol"/>
        </w:rPr>
      </w:pPr>
    </w:p>
    <w:p w:rsidR="00B72A7A" w:rsidRDefault="00B72A7A" w:rsidP="00B72A7A">
      <w:pPr>
        <w:numPr>
          <w:ilvl w:val="0"/>
          <w:numId w:val="61"/>
        </w:numPr>
        <w:tabs>
          <w:tab w:val="left" w:pos="1580"/>
        </w:tabs>
        <w:spacing w:line="225" w:lineRule="auto"/>
        <w:ind w:left="1580" w:hanging="358"/>
        <w:rPr>
          <w:rFonts w:ascii="Symbol" w:eastAsia="Symbol" w:hAnsi="Symbol" w:cs="Symbol"/>
        </w:rPr>
      </w:pPr>
      <w:r>
        <w:t>наличие комплекта нормативных правовых актов, содержащих требования охраны труда в соответствии со спецификой деятельности.</w:t>
      </w:r>
    </w:p>
    <w:p w:rsidR="00B72A7A" w:rsidRDefault="00B72A7A" w:rsidP="00B72A7A">
      <w:pPr>
        <w:spacing w:line="5" w:lineRule="exact"/>
        <w:rPr>
          <w:sz w:val="20"/>
          <w:szCs w:val="20"/>
        </w:rPr>
      </w:pPr>
    </w:p>
    <w:p w:rsidR="00B72A7A" w:rsidRDefault="00B72A7A" w:rsidP="00B72A7A">
      <w:pPr>
        <w:ind w:left="260"/>
        <w:rPr>
          <w:sz w:val="20"/>
          <w:szCs w:val="20"/>
        </w:rPr>
      </w:pPr>
      <w:r>
        <w:rPr>
          <w:b/>
          <w:bCs/>
        </w:rPr>
        <w:t>7.2. Обязанности руководителей структурных подразделений:</w:t>
      </w:r>
    </w:p>
    <w:p w:rsidR="00B72A7A" w:rsidRDefault="00B72A7A" w:rsidP="00B72A7A">
      <w:pPr>
        <w:spacing w:line="27" w:lineRule="exact"/>
        <w:rPr>
          <w:sz w:val="20"/>
          <w:szCs w:val="20"/>
        </w:rPr>
      </w:pPr>
    </w:p>
    <w:p w:rsidR="00B72A7A" w:rsidRDefault="00B72A7A" w:rsidP="00B72A7A">
      <w:pPr>
        <w:numPr>
          <w:ilvl w:val="0"/>
          <w:numId w:val="62"/>
        </w:numPr>
        <w:tabs>
          <w:tab w:val="left" w:pos="980"/>
        </w:tabs>
        <w:spacing w:line="232" w:lineRule="auto"/>
        <w:ind w:left="980" w:hanging="358"/>
        <w:jc w:val="both"/>
        <w:rPr>
          <w:rFonts w:ascii="Symbol" w:eastAsia="Symbol" w:hAnsi="Symbol" w:cs="Symbol"/>
        </w:rPr>
      </w:pPr>
      <w:r>
        <w:t>организует работу по охране труда в подразделении и обеспечивает на каждом рабочем месте здоровые и безопасные условия труда, профилактику производственного травматизма и профессиональных заболеваний (в соответствии с требованиями законодательства);</w:t>
      </w:r>
    </w:p>
    <w:p w:rsidR="00B72A7A" w:rsidRDefault="00B72A7A" w:rsidP="00B72A7A">
      <w:pPr>
        <w:spacing w:line="34" w:lineRule="exact"/>
        <w:rPr>
          <w:rFonts w:ascii="Symbol" w:eastAsia="Symbol" w:hAnsi="Symbol" w:cs="Symbol"/>
        </w:rPr>
      </w:pPr>
    </w:p>
    <w:p w:rsidR="00B72A7A" w:rsidRDefault="00B72A7A" w:rsidP="00B72A7A">
      <w:pPr>
        <w:numPr>
          <w:ilvl w:val="0"/>
          <w:numId w:val="62"/>
        </w:numPr>
        <w:tabs>
          <w:tab w:val="left" w:pos="980"/>
        </w:tabs>
        <w:spacing w:line="225" w:lineRule="auto"/>
        <w:ind w:left="980" w:hanging="358"/>
        <w:rPr>
          <w:rFonts w:ascii="Symbol" w:eastAsia="Symbol" w:hAnsi="Symbol" w:cs="Symbol"/>
        </w:rPr>
      </w:pPr>
      <w:r>
        <w:t>обеспечивает безопасное состояние производственных объектов, исправность оборудования, инструмента, приспособлений, инвентаря и технических средств;</w:t>
      </w:r>
    </w:p>
    <w:p w:rsidR="00B72A7A" w:rsidRDefault="00B72A7A" w:rsidP="00B72A7A">
      <w:pPr>
        <w:spacing w:line="32" w:lineRule="exact"/>
        <w:rPr>
          <w:rFonts w:ascii="Symbol" w:eastAsia="Symbol" w:hAnsi="Symbol" w:cs="Symbol"/>
        </w:rPr>
      </w:pPr>
    </w:p>
    <w:p w:rsidR="00B72A7A" w:rsidRDefault="00B72A7A" w:rsidP="00B72A7A">
      <w:pPr>
        <w:numPr>
          <w:ilvl w:val="0"/>
          <w:numId w:val="62"/>
        </w:numPr>
        <w:tabs>
          <w:tab w:val="left" w:pos="980"/>
        </w:tabs>
        <w:spacing w:line="228" w:lineRule="auto"/>
        <w:ind w:left="980" w:hanging="358"/>
        <w:jc w:val="both"/>
        <w:rPr>
          <w:rFonts w:ascii="Symbol" w:eastAsia="Symbol" w:hAnsi="Symbol" w:cs="Symbol"/>
        </w:rPr>
      </w:pPr>
      <w:r>
        <w:t>в течение рабочего дня осуществляет контроль за соблюдением работниками подразделения требований охраны труда, за правильным применением средств коллективной и индивидуальной защиты;</w:t>
      </w:r>
    </w:p>
    <w:p w:rsidR="00B72A7A" w:rsidRDefault="00B72A7A" w:rsidP="00B72A7A">
      <w:pPr>
        <w:spacing w:line="34" w:lineRule="exact"/>
        <w:rPr>
          <w:rFonts w:ascii="Symbol" w:eastAsia="Symbol" w:hAnsi="Symbol" w:cs="Symbol"/>
        </w:rPr>
      </w:pPr>
    </w:p>
    <w:p w:rsidR="00B72A7A" w:rsidRDefault="00B72A7A" w:rsidP="00B72A7A">
      <w:pPr>
        <w:numPr>
          <w:ilvl w:val="0"/>
          <w:numId w:val="62"/>
        </w:numPr>
        <w:tabs>
          <w:tab w:val="left" w:pos="980"/>
        </w:tabs>
        <w:spacing w:line="225" w:lineRule="auto"/>
        <w:ind w:left="980" w:right="20" w:hanging="358"/>
        <w:rPr>
          <w:rFonts w:ascii="Symbol" w:eastAsia="Symbol" w:hAnsi="Symbol" w:cs="Symbol"/>
        </w:rPr>
      </w:pPr>
      <w:r>
        <w:t>планирует мероприятия по улучшению условий труда с обязательным включением в коллективный договор и (или) планы работы подразделения;</w:t>
      </w:r>
    </w:p>
    <w:p w:rsidR="00B72A7A" w:rsidRDefault="00B72A7A" w:rsidP="00B72A7A">
      <w:pPr>
        <w:spacing w:line="32" w:lineRule="exact"/>
        <w:rPr>
          <w:rFonts w:ascii="Symbol" w:eastAsia="Symbol" w:hAnsi="Symbol" w:cs="Symbol"/>
        </w:rPr>
      </w:pPr>
    </w:p>
    <w:p w:rsidR="00B72A7A" w:rsidRDefault="00B72A7A" w:rsidP="00B72A7A">
      <w:pPr>
        <w:numPr>
          <w:ilvl w:val="0"/>
          <w:numId w:val="62"/>
        </w:numPr>
        <w:tabs>
          <w:tab w:val="left" w:pos="980"/>
        </w:tabs>
        <w:spacing w:line="225" w:lineRule="auto"/>
        <w:ind w:left="980" w:right="20" w:hanging="358"/>
        <w:rPr>
          <w:rFonts w:ascii="Symbol" w:eastAsia="Symbol" w:hAnsi="Symbol" w:cs="Symbol"/>
        </w:rPr>
      </w:pPr>
      <w:r>
        <w:t>организует первую помощь пострадавшему при несчастном случае, доставляет его в медицинское учреждение. Сообщает о несчастном случае директору Школы;</w:t>
      </w:r>
    </w:p>
    <w:p w:rsidR="00B72A7A" w:rsidRDefault="00B72A7A" w:rsidP="00B72A7A">
      <w:pPr>
        <w:spacing w:line="1" w:lineRule="exact"/>
        <w:rPr>
          <w:rFonts w:ascii="Symbol" w:eastAsia="Symbol" w:hAnsi="Symbol" w:cs="Symbol"/>
        </w:rPr>
      </w:pPr>
    </w:p>
    <w:p w:rsidR="00B72A7A" w:rsidRDefault="00B72A7A" w:rsidP="00B72A7A">
      <w:pPr>
        <w:numPr>
          <w:ilvl w:val="0"/>
          <w:numId w:val="62"/>
        </w:numPr>
        <w:tabs>
          <w:tab w:val="left" w:pos="980"/>
        </w:tabs>
        <w:ind w:left="980" w:hanging="358"/>
        <w:rPr>
          <w:rFonts w:ascii="Symbol" w:eastAsia="Symbol" w:hAnsi="Symbol" w:cs="Symbol"/>
        </w:rPr>
      </w:pPr>
      <w:r>
        <w:t>участвует в работе по специальной оценке условий труда;</w:t>
      </w:r>
    </w:p>
    <w:p w:rsidR="00B72A7A" w:rsidRDefault="00B72A7A" w:rsidP="00B72A7A">
      <w:pPr>
        <w:spacing w:line="29" w:lineRule="exact"/>
        <w:rPr>
          <w:rFonts w:ascii="Symbol" w:eastAsia="Symbol" w:hAnsi="Symbol" w:cs="Symbol"/>
        </w:rPr>
      </w:pPr>
    </w:p>
    <w:p w:rsidR="00B72A7A" w:rsidRDefault="00B72A7A" w:rsidP="00B72A7A">
      <w:pPr>
        <w:numPr>
          <w:ilvl w:val="0"/>
          <w:numId w:val="62"/>
        </w:numPr>
        <w:tabs>
          <w:tab w:val="left" w:pos="980"/>
        </w:tabs>
        <w:spacing w:line="228" w:lineRule="auto"/>
        <w:ind w:left="980" w:hanging="358"/>
        <w:jc w:val="both"/>
        <w:rPr>
          <w:rFonts w:ascii="Symbol" w:eastAsia="Symbol" w:hAnsi="Symbol" w:cs="Symbol"/>
        </w:rPr>
      </w:pPr>
      <w:r>
        <w:t>обеспечивает (совместно с функциональными службами) содержание зданий, сооружений и территории подразделения в соответствии с требованиями безопасной эксплуатации и охраны труда;</w:t>
      </w:r>
    </w:p>
    <w:p w:rsidR="00B72A7A" w:rsidRDefault="00B72A7A" w:rsidP="00B72A7A">
      <w:pPr>
        <w:spacing w:line="34" w:lineRule="exact"/>
        <w:rPr>
          <w:rFonts w:ascii="Symbol" w:eastAsia="Symbol" w:hAnsi="Symbol" w:cs="Symbol"/>
        </w:rPr>
      </w:pPr>
    </w:p>
    <w:p w:rsidR="00B72A7A" w:rsidRDefault="00B72A7A" w:rsidP="00B72A7A">
      <w:pPr>
        <w:numPr>
          <w:ilvl w:val="0"/>
          <w:numId w:val="62"/>
        </w:numPr>
        <w:tabs>
          <w:tab w:val="left" w:pos="980"/>
        </w:tabs>
        <w:spacing w:line="225" w:lineRule="auto"/>
        <w:ind w:left="980" w:right="20" w:hanging="358"/>
        <w:rPr>
          <w:rFonts w:ascii="Symbol" w:eastAsia="Symbol" w:hAnsi="Symbol" w:cs="Symbol"/>
        </w:rPr>
      </w:pPr>
      <w:r>
        <w:t>выполняет другие функциональные обязанности, возложенные на него работодателем.</w:t>
      </w:r>
    </w:p>
    <w:p w:rsidR="00B72A7A" w:rsidRDefault="00B72A7A" w:rsidP="00B72A7A">
      <w:pPr>
        <w:spacing w:line="5" w:lineRule="exact"/>
        <w:rPr>
          <w:sz w:val="20"/>
          <w:szCs w:val="20"/>
        </w:rPr>
      </w:pPr>
    </w:p>
    <w:p w:rsidR="00B72A7A" w:rsidRDefault="00B72A7A" w:rsidP="00B72A7A">
      <w:pPr>
        <w:ind w:left="260"/>
        <w:rPr>
          <w:sz w:val="20"/>
          <w:szCs w:val="20"/>
        </w:rPr>
      </w:pPr>
      <w:r>
        <w:rPr>
          <w:b/>
          <w:bCs/>
        </w:rPr>
        <w:t>7.3. Обязанности заместителя директора по административно-хозяйственной работе:</w:t>
      </w:r>
    </w:p>
    <w:p w:rsidR="00B72A7A" w:rsidRDefault="00B72A7A" w:rsidP="00B72A7A">
      <w:pPr>
        <w:spacing w:line="27" w:lineRule="exact"/>
        <w:rPr>
          <w:sz w:val="20"/>
          <w:szCs w:val="20"/>
        </w:rPr>
      </w:pPr>
    </w:p>
    <w:p w:rsidR="00B72A7A" w:rsidRDefault="00B72A7A" w:rsidP="00B72A7A">
      <w:pPr>
        <w:numPr>
          <w:ilvl w:val="0"/>
          <w:numId w:val="63"/>
        </w:numPr>
        <w:tabs>
          <w:tab w:val="left" w:pos="1340"/>
        </w:tabs>
        <w:spacing w:line="225" w:lineRule="auto"/>
        <w:ind w:left="1340" w:hanging="358"/>
        <w:rPr>
          <w:rFonts w:ascii="Symbol" w:eastAsia="Symbol" w:hAnsi="Symbol" w:cs="Symbol"/>
        </w:rPr>
      </w:pPr>
      <w:r>
        <w:t>осуществляет материально-техническое обеспечение мероприятий по охране труда согласно коллективного договора и других локальных актов Школы;</w:t>
      </w:r>
    </w:p>
    <w:p w:rsidR="00B72A7A" w:rsidRDefault="00B72A7A" w:rsidP="00B72A7A">
      <w:pPr>
        <w:spacing w:line="32" w:lineRule="exact"/>
        <w:rPr>
          <w:rFonts w:ascii="Symbol" w:eastAsia="Symbol" w:hAnsi="Symbol" w:cs="Symbol"/>
        </w:rPr>
      </w:pPr>
    </w:p>
    <w:p w:rsidR="00B72A7A" w:rsidRDefault="00B72A7A" w:rsidP="00B72A7A">
      <w:pPr>
        <w:numPr>
          <w:ilvl w:val="0"/>
          <w:numId w:val="63"/>
        </w:numPr>
        <w:tabs>
          <w:tab w:val="left" w:pos="1340"/>
        </w:tabs>
        <w:spacing w:line="225" w:lineRule="auto"/>
        <w:ind w:left="1340" w:hanging="358"/>
        <w:rPr>
          <w:rFonts w:ascii="Symbol" w:eastAsia="Symbol" w:hAnsi="Symbol" w:cs="Symbol"/>
        </w:rPr>
      </w:pPr>
      <w:r>
        <w:t>обеспечивает эксплуатацию, реконструкцию и ремонт санитарно-бытовых объектов и устройств.</w:t>
      </w:r>
    </w:p>
    <w:p w:rsidR="00B72A7A" w:rsidRDefault="00B72A7A" w:rsidP="00B72A7A">
      <w:pPr>
        <w:spacing w:line="32" w:lineRule="exact"/>
        <w:rPr>
          <w:rFonts w:ascii="Symbol" w:eastAsia="Symbol" w:hAnsi="Symbol" w:cs="Symbol"/>
        </w:rPr>
      </w:pPr>
    </w:p>
    <w:p w:rsidR="00B72A7A" w:rsidRDefault="00B72A7A" w:rsidP="00B72A7A">
      <w:pPr>
        <w:numPr>
          <w:ilvl w:val="0"/>
          <w:numId w:val="63"/>
        </w:numPr>
        <w:tabs>
          <w:tab w:val="left" w:pos="1340"/>
        </w:tabs>
        <w:spacing w:line="228" w:lineRule="auto"/>
        <w:ind w:left="1340" w:hanging="358"/>
        <w:jc w:val="both"/>
        <w:rPr>
          <w:rFonts w:ascii="Symbol" w:eastAsia="Symbol" w:hAnsi="Symbol" w:cs="Symbol"/>
        </w:rPr>
      </w:pPr>
      <w:r>
        <w:t>осуществляет учет средств, расходуемых на проведение мероприятий по охране труда с учетом установленной номенклатуры затрат на охрану труда, составляет отчет о затратах на эти мероприятия.</w:t>
      </w:r>
    </w:p>
    <w:p w:rsidR="00B72A7A" w:rsidRDefault="00B72A7A" w:rsidP="00B72A7A">
      <w:pPr>
        <w:spacing w:line="7" w:lineRule="exact"/>
        <w:rPr>
          <w:sz w:val="20"/>
          <w:szCs w:val="20"/>
        </w:rPr>
      </w:pPr>
    </w:p>
    <w:p w:rsidR="00B72A7A" w:rsidRDefault="00B72A7A" w:rsidP="00B72A7A">
      <w:pPr>
        <w:ind w:left="260"/>
        <w:rPr>
          <w:sz w:val="20"/>
          <w:szCs w:val="20"/>
        </w:rPr>
      </w:pPr>
      <w:r>
        <w:rPr>
          <w:b/>
          <w:bCs/>
        </w:rPr>
        <w:t>7.4. Обязанности делопроизводителя:</w:t>
      </w:r>
    </w:p>
    <w:p w:rsidR="00B72A7A" w:rsidRDefault="00B72A7A" w:rsidP="00B72A7A">
      <w:pPr>
        <w:spacing w:line="27" w:lineRule="exact"/>
        <w:rPr>
          <w:sz w:val="20"/>
          <w:szCs w:val="20"/>
        </w:rPr>
      </w:pPr>
    </w:p>
    <w:p w:rsidR="00B72A7A" w:rsidRDefault="00B72A7A" w:rsidP="00B72A7A">
      <w:pPr>
        <w:numPr>
          <w:ilvl w:val="0"/>
          <w:numId w:val="64"/>
        </w:numPr>
        <w:tabs>
          <w:tab w:val="left" w:pos="1340"/>
        </w:tabs>
        <w:spacing w:line="225" w:lineRule="auto"/>
        <w:ind w:left="1340" w:hanging="358"/>
        <w:rPr>
          <w:rFonts w:ascii="Symbol" w:eastAsia="Symbol" w:hAnsi="Symbol" w:cs="Symbol"/>
        </w:rPr>
      </w:pPr>
      <w:r>
        <w:t>обеспечивает правильность приема, увольнения и перевода на другую работу в соответствии с медицинскими показаниями;</w:t>
      </w:r>
    </w:p>
    <w:p w:rsidR="00B72A7A" w:rsidRDefault="00B72A7A" w:rsidP="00B72A7A">
      <w:pPr>
        <w:spacing w:line="32" w:lineRule="exact"/>
        <w:rPr>
          <w:rFonts w:ascii="Symbol" w:eastAsia="Symbol" w:hAnsi="Symbol" w:cs="Symbol"/>
        </w:rPr>
      </w:pPr>
    </w:p>
    <w:p w:rsidR="00B72A7A" w:rsidRDefault="00B72A7A" w:rsidP="00B72A7A">
      <w:pPr>
        <w:numPr>
          <w:ilvl w:val="0"/>
          <w:numId w:val="64"/>
        </w:numPr>
        <w:tabs>
          <w:tab w:val="left" w:pos="1340"/>
        </w:tabs>
        <w:spacing w:line="225" w:lineRule="auto"/>
        <w:ind w:left="1340" w:hanging="358"/>
        <w:rPr>
          <w:rFonts w:ascii="Symbol" w:eastAsia="Symbol" w:hAnsi="Symbol" w:cs="Symbol"/>
        </w:rPr>
      </w:pPr>
      <w:r>
        <w:t>составляет перечень профессий работников, имеющих право на льготное пенсионное обеспечение;</w:t>
      </w:r>
    </w:p>
    <w:p w:rsidR="00B72A7A" w:rsidRDefault="00B72A7A" w:rsidP="00B72A7A">
      <w:pPr>
        <w:spacing w:line="32" w:lineRule="exact"/>
        <w:rPr>
          <w:rFonts w:ascii="Symbol" w:eastAsia="Symbol" w:hAnsi="Symbol" w:cs="Symbol"/>
        </w:rPr>
      </w:pPr>
    </w:p>
    <w:p w:rsidR="00B72A7A" w:rsidRDefault="00B72A7A" w:rsidP="00B72A7A">
      <w:pPr>
        <w:numPr>
          <w:ilvl w:val="0"/>
          <w:numId w:val="64"/>
        </w:numPr>
        <w:tabs>
          <w:tab w:val="left" w:pos="1340"/>
        </w:tabs>
        <w:spacing w:line="230" w:lineRule="auto"/>
        <w:ind w:left="1340" w:hanging="358"/>
        <w:jc w:val="both"/>
        <w:rPr>
          <w:rFonts w:ascii="Symbol" w:eastAsia="Symbol" w:hAnsi="Symbol" w:cs="Symbol"/>
        </w:rPr>
      </w:pPr>
      <w:r>
        <w:t>составляет списки работников, подлежащих прохождению периодических медицинских осмотров и согласовывает их с органами Роспотребнадзора, организует проведение медицинских осмотров работников;</w:t>
      </w:r>
    </w:p>
    <w:p w:rsidR="00B72A7A" w:rsidRDefault="00B72A7A" w:rsidP="00B72A7A">
      <w:pPr>
        <w:spacing w:line="2" w:lineRule="exact"/>
        <w:rPr>
          <w:rFonts w:ascii="Symbol" w:eastAsia="Symbol" w:hAnsi="Symbol" w:cs="Symbol"/>
        </w:rPr>
      </w:pPr>
    </w:p>
    <w:p w:rsidR="00B72A7A" w:rsidRDefault="00B72A7A" w:rsidP="00B72A7A">
      <w:pPr>
        <w:numPr>
          <w:ilvl w:val="0"/>
          <w:numId w:val="64"/>
        </w:numPr>
        <w:tabs>
          <w:tab w:val="left" w:pos="1340"/>
        </w:tabs>
        <w:ind w:left="1340" w:hanging="358"/>
        <w:rPr>
          <w:rFonts w:ascii="Symbol" w:eastAsia="Symbol" w:hAnsi="Symbol" w:cs="Symbol"/>
        </w:rPr>
      </w:pPr>
      <w:r>
        <w:t>осуществляет   контроль   за   соблюдением   режима   труда   и   отдыха,</w:t>
      </w:r>
    </w:p>
    <w:p w:rsidR="00B72A7A" w:rsidRDefault="00B72A7A" w:rsidP="00B72A7A">
      <w:pPr>
        <w:spacing w:line="52" w:lineRule="exact"/>
        <w:rPr>
          <w:rFonts w:ascii="Symbol" w:eastAsia="Symbol" w:hAnsi="Symbol" w:cs="Symbol"/>
        </w:rPr>
      </w:pPr>
    </w:p>
    <w:p w:rsidR="00B72A7A" w:rsidRDefault="00B72A7A" w:rsidP="00B72A7A">
      <w:pPr>
        <w:ind w:left="1340"/>
        <w:rPr>
          <w:sz w:val="20"/>
          <w:szCs w:val="20"/>
        </w:rPr>
      </w:pPr>
      <w:r>
        <w:t>использованием труда женщин и лиц моложе 18 лет;</w:t>
      </w:r>
    </w:p>
    <w:p w:rsidR="00B72A7A" w:rsidRDefault="00B72A7A" w:rsidP="00B72A7A">
      <w:pPr>
        <w:spacing w:line="31" w:lineRule="exact"/>
        <w:rPr>
          <w:sz w:val="20"/>
          <w:szCs w:val="20"/>
        </w:rPr>
      </w:pPr>
    </w:p>
    <w:p w:rsidR="00B72A7A" w:rsidRDefault="00B72A7A" w:rsidP="00B72A7A">
      <w:pPr>
        <w:numPr>
          <w:ilvl w:val="0"/>
          <w:numId w:val="65"/>
        </w:numPr>
        <w:tabs>
          <w:tab w:val="left" w:pos="1340"/>
        </w:tabs>
        <w:spacing w:line="228" w:lineRule="auto"/>
        <w:ind w:left="1340" w:hanging="358"/>
        <w:jc w:val="both"/>
        <w:rPr>
          <w:rFonts w:ascii="Symbol" w:eastAsia="Symbol" w:hAnsi="Symbol" w:cs="Symbol"/>
        </w:rPr>
      </w:pPr>
      <w:r>
        <w:t>совместно с соответствующими подразделениями разрабатывает программы подготовки кадров и повышения их квалификации, предусматривая в них вопросы охраны труда.</w:t>
      </w:r>
    </w:p>
    <w:p w:rsidR="00B72A7A" w:rsidRDefault="00B72A7A" w:rsidP="00B72A7A">
      <w:pPr>
        <w:spacing w:line="7" w:lineRule="exact"/>
        <w:rPr>
          <w:sz w:val="20"/>
          <w:szCs w:val="20"/>
        </w:rPr>
      </w:pPr>
    </w:p>
    <w:p w:rsidR="00B72A7A" w:rsidRDefault="00B72A7A" w:rsidP="00B72A7A">
      <w:pPr>
        <w:ind w:left="260"/>
        <w:rPr>
          <w:sz w:val="20"/>
          <w:szCs w:val="20"/>
        </w:rPr>
      </w:pPr>
      <w:r>
        <w:rPr>
          <w:b/>
          <w:bCs/>
        </w:rPr>
        <w:t>7.5. Обязанности работника:</w:t>
      </w:r>
    </w:p>
    <w:p w:rsidR="00B72A7A" w:rsidRDefault="00B72A7A" w:rsidP="00B72A7A">
      <w:pPr>
        <w:numPr>
          <w:ilvl w:val="0"/>
          <w:numId w:val="66"/>
        </w:numPr>
        <w:tabs>
          <w:tab w:val="left" w:pos="980"/>
        </w:tabs>
        <w:spacing w:line="235" w:lineRule="auto"/>
        <w:ind w:left="980" w:hanging="358"/>
        <w:rPr>
          <w:rFonts w:ascii="Symbol" w:eastAsia="Symbol" w:hAnsi="Symbol" w:cs="Symbol"/>
        </w:rPr>
      </w:pPr>
      <w:r>
        <w:t>соблюдать требования охраны труда;</w:t>
      </w:r>
    </w:p>
    <w:p w:rsidR="00B72A7A" w:rsidRDefault="00B72A7A" w:rsidP="00B72A7A">
      <w:pPr>
        <w:spacing w:line="29" w:lineRule="exact"/>
        <w:rPr>
          <w:rFonts w:ascii="Symbol" w:eastAsia="Symbol" w:hAnsi="Symbol" w:cs="Symbol"/>
        </w:rPr>
      </w:pPr>
    </w:p>
    <w:p w:rsidR="00B72A7A" w:rsidRDefault="00B72A7A" w:rsidP="00B72A7A">
      <w:pPr>
        <w:numPr>
          <w:ilvl w:val="0"/>
          <w:numId w:val="66"/>
        </w:numPr>
        <w:tabs>
          <w:tab w:val="left" w:pos="980"/>
        </w:tabs>
        <w:spacing w:line="232" w:lineRule="auto"/>
        <w:ind w:left="980" w:hanging="358"/>
        <w:jc w:val="both"/>
        <w:rPr>
          <w:rFonts w:ascii="Symbol" w:eastAsia="Symbol" w:hAnsi="Symbol" w:cs="Symbol"/>
        </w:rPr>
      </w:pPr>
      <w:r>
        <w:t>правильно применять средства индивидуальной и коллективной защиты; 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B72A7A" w:rsidRDefault="00B72A7A" w:rsidP="00B72A7A">
      <w:pPr>
        <w:spacing w:line="31" w:lineRule="exact"/>
        <w:rPr>
          <w:rFonts w:ascii="Symbol" w:eastAsia="Symbol" w:hAnsi="Symbol" w:cs="Symbol"/>
        </w:rPr>
      </w:pPr>
    </w:p>
    <w:p w:rsidR="00B72A7A" w:rsidRDefault="00B72A7A" w:rsidP="00B72A7A">
      <w:pPr>
        <w:numPr>
          <w:ilvl w:val="0"/>
          <w:numId w:val="66"/>
        </w:numPr>
        <w:tabs>
          <w:tab w:val="left" w:pos="980"/>
        </w:tabs>
        <w:spacing w:line="232" w:lineRule="auto"/>
        <w:ind w:left="980" w:hanging="358"/>
        <w:jc w:val="both"/>
        <w:rPr>
          <w:rFonts w:ascii="Symbol" w:eastAsia="Symbol" w:hAnsi="Symbol" w:cs="Symbol"/>
        </w:rPr>
      </w:pPr>
      <w:r>
        <w:t>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B72A7A" w:rsidRDefault="00B72A7A" w:rsidP="00B72A7A">
      <w:pPr>
        <w:spacing w:line="33" w:lineRule="exact"/>
        <w:rPr>
          <w:rFonts w:ascii="Symbol" w:eastAsia="Symbol" w:hAnsi="Symbol" w:cs="Symbol"/>
        </w:rPr>
      </w:pPr>
    </w:p>
    <w:p w:rsidR="00B72A7A" w:rsidRDefault="00B72A7A" w:rsidP="00B72A7A">
      <w:pPr>
        <w:numPr>
          <w:ilvl w:val="0"/>
          <w:numId w:val="66"/>
        </w:numPr>
        <w:tabs>
          <w:tab w:val="left" w:pos="980"/>
        </w:tabs>
        <w:spacing w:line="232" w:lineRule="auto"/>
        <w:ind w:left="980" w:hanging="358"/>
        <w:jc w:val="both"/>
        <w:rPr>
          <w:rFonts w:ascii="Symbol" w:eastAsia="Symbol" w:hAnsi="Symbol" w:cs="Symbol"/>
        </w:rPr>
      </w:pPr>
      <w:r>
        <w:t>проходить обязательные предварительные (при поступлении на работу) и периодические (в течение трудовой деятельности) медицинские осмотры, другие обязательные медицинские осмотры, а также проходить внеочередные медицинские осмотры по направлению работодателя.</w:t>
      </w:r>
    </w:p>
    <w:p w:rsidR="00B72A7A" w:rsidRDefault="00B72A7A" w:rsidP="00B72A7A">
      <w:pPr>
        <w:spacing w:line="6" w:lineRule="exact"/>
        <w:rPr>
          <w:sz w:val="20"/>
          <w:szCs w:val="20"/>
        </w:rPr>
      </w:pPr>
    </w:p>
    <w:p w:rsidR="00B72A7A" w:rsidRDefault="00B72A7A" w:rsidP="00B72A7A">
      <w:pPr>
        <w:ind w:left="260"/>
        <w:rPr>
          <w:sz w:val="20"/>
          <w:szCs w:val="20"/>
        </w:rPr>
      </w:pPr>
      <w:r>
        <w:rPr>
          <w:b/>
          <w:bCs/>
        </w:rPr>
        <w:t>7.6. Специалист по охране труда.</w:t>
      </w:r>
    </w:p>
    <w:p w:rsidR="00B72A7A" w:rsidRDefault="00B72A7A" w:rsidP="00B72A7A">
      <w:pPr>
        <w:spacing w:line="7" w:lineRule="exact"/>
        <w:rPr>
          <w:sz w:val="20"/>
          <w:szCs w:val="20"/>
        </w:rPr>
      </w:pPr>
    </w:p>
    <w:p w:rsidR="00B72A7A" w:rsidRDefault="00B72A7A" w:rsidP="00B72A7A">
      <w:pPr>
        <w:numPr>
          <w:ilvl w:val="1"/>
          <w:numId w:val="67"/>
        </w:numPr>
        <w:tabs>
          <w:tab w:val="left" w:pos="1234"/>
        </w:tabs>
        <w:spacing w:line="237" w:lineRule="auto"/>
        <w:ind w:left="260" w:firstLine="710"/>
        <w:jc w:val="both"/>
      </w:pPr>
      <w:r>
        <w:t>соответствии со ст. 217 ТК РФ, в целях обеспечения соблюдения требований охраны труда, осуществления контроля за их выполнением каждый работодатель, осуществляющий производственную деятельность, численность работников которого превышает 50 человек, принимает решение о возложении обязанностей по охране труда на работника с его согласия, которое после соответствующего обучения и проверки знаний будет выполнять должностные обязанности специалиста по охране труда.</w:t>
      </w:r>
    </w:p>
    <w:p w:rsidR="00B72A7A" w:rsidRDefault="00B72A7A" w:rsidP="00B72A7A">
      <w:pPr>
        <w:spacing w:line="13" w:lineRule="exact"/>
      </w:pPr>
    </w:p>
    <w:p w:rsidR="00B72A7A" w:rsidRDefault="00B72A7A" w:rsidP="00B72A7A">
      <w:pPr>
        <w:spacing w:line="237" w:lineRule="auto"/>
        <w:ind w:left="260" w:firstLine="708"/>
        <w:jc w:val="both"/>
      </w:pPr>
      <w:r>
        <w:t>На должность специалиста по охране труда назначаются лица, имеющие профильное образование по направлению подготовки "Техносферная безопасность" с получением специальности "специалист по охране труда", либо специалисты, имеющие высшее профессиональное образование, прошедшие в установленном порядке профессиональную переподготовку в объеме не менее 502 часов по направлению "Техносферная безопасность" без предъявления требований к стажу работы.</w:t>
      </w:r>
    </w:p>
    <w:p w:rsidR="00B72A7A" w:rsidRDefault="00B72A7A" w:rsidP="00B72A7A">
      <w:pPr>
        <w:spacing w:line="2" w:lineRule="exact"/>
      </w:pPr>
    </w:p>
    <w:p w:rsidR="00B72A7A" w:rsidRDefault="00B72A7A" w:rsidP="00B72A7A">
      <w:pPr>
        <w:ind w:left="980"/>
      </w:pPr>
      <w:r>
        <w:t>Все категории указанных лиц должны пройти специальное обучение по охране</w:t>
      </w:r>
    </w:p>
    <w:p w:rsidR="00B72A7A" w:rsidRDefault="00B72A7A" w:rsidP="00B72A7A">
      <w:pPr>
        <w:ind w:left="260"/>
      </w:pPr>
      <w:r>
        <w:t>труда.</w:t>
      </w:r>
    </w:p>
    <w:p w:rsidR="00B72A7A" w:rsidRDefault="00B72A7A" w:rsidP="00B72A7A">
      <w:pPr>
        <w:spacing w:line="12" w:lineRule="exact"/>
      </w:pPr>
    </w:p>
    <w:p w:rsidR="00B72A7A" w:rsidRDefault="00B72A7A" w:rsidP="00B72A7A">
      <w:pPr>
        <w:spacing w:line="235" w:lineRule="auto"/>
        <w:ind w:left="260" w:firstLine="708"/>
        <w:jc w:val="both"/>
      </w:pPr>
      <w:r>
        <w:t>Должность специалиста по охране труда в Школе создается как отдельное структурное подразделение с непосредственным подчинением заместителю директора по безопасности.</w:t>
      </w:r>
    </w:p>
    <w:p w:rsidR="00B72A7A" w:rsidRDefault="00B72A7A" w:rsidP="00B72A7A">
      <w:pPr>
        <w:spacing w:line="13" w:lineRule="exact"/>
      </w:pPr>
    </w:p>
    <w:p w:rsidR="00B72A7A" w:rsidRDefault="00B72A7A" w:rsidP="00B72A7A">
      <w:pPr>
        <w:spacing w:line="235" w:lineRule="auto"/>
        <w:ind w:left="260" w:firstLine="708"/>
        <w:jc w:val="both"/>
      </w:pPr>
      <w:r>
        <w:t>Специалист по охране труда взаимодействует со всеми категориями руководителей Школы, с комиссией по охране труда, уполномоченными лицами профсоюза или другими представителями трудового коллектива, а также с органами государственного управления охраной труда и контрольно-надзорными органами.</w:t>
      </w:r>
    </w:p>
    <w:p w:rsidR="00B72A7A" w:rsidRDefault="00B72A7A" w:rsidP="00B72A7A">
      <w:pPr>
        <w:spacing w:line="13" w:lineRule="exact"/>
      </w:pPr>
    </w:p>
    <w:p w:rsidR="00B72A7A" w:rsidRDefault="00B72A7A" w:rsidP="00B72A7A">
      <w:pPr>
        <w:spacing w:line="237" w:lineRule="auto"/>
        <w:ind w:left="260" w:firstLine="708"/>
        <w:jc w:val="both"/>
      </w:pPr>
      <w:r>
        <w:t>Специалист по охране труда в своей деятельности руководствуется законодательными и иными нормативными правовыми актами по охране труда, коллективным договором и соглашением по охране труда, нормативной документацией Школы и рекомендациями, утвержденными постановлением Минтруда РФ от 8 февраля 2000 года № 14 "Об утверждении рекомендаций по организации работы службы охраны труда в организации".</w:t>
      </w:r>
    </w:p>
    <w:p w:rsidR="00B72A7A" w:rsidRDefault="00B72A7A" w:rsidP="00B72A7A">
      <w:pPr>
        <w:spacing w:line="2" w:lineRule="exact"/>
      </w:pPr>
    </w:p>
    <w:p w:rsidR="00B72A7A" w:rsidRDefault="00B72A7A" w:rsidP="00B72A7A">
      <w:pPr>
        <w:ind w:left="980"/>
      </w:pPr>
      <w:r>
        <w:t>Основные задачи специалиста по охране труда:</w:t>
      </w:r>
    </w:p>
    <w:p w:rsidR="00B72A7A" w:rsidRDefault="00B72A7A" w:rsidP="00B72A7A">
      <w:pPr>
        <w:spacing w:line="31" w:lineRule="exact"/>
      </w:pPr>
    </w:p>
    <w:p w:rsidR="00B72A7A" w:rsidRDefault="00B72A7A" w:rsidP="00B72A7A">
      <w:pPr>
        <w:numPr>
          <w:ilvl w:val="0"/>
          <w:numId w:val="67"/>
        </w:numPr>
        <w:tabs>
          <w:tab w:val="left" w:pos="980"/>
        </w:tabs>
        <w:spacing w:line="225" w:lineRule="auto"/>
        <w:ind w:left="980" w:hanging="358"/>
        <w:rPr>
          <w:rFonts w:ascii="Symbol" w:eastAsia="Symbol" w:hAnsi="Symbol" w:cs="Symbol"/>
        </w:rPr>
      </w:pPr>
      <w:r>
        <w:t>организация работы по обеспечению выполнения работниками требований охраны труда;</w:t>
      </w:r>
    </w:p>
    <w:p w:rsidR="00B72A7A" w:rsidRDefault="00B72A7A" w:rsidP="00B72A7A">
      <w:pPr>
        <w:spacing w:line="32" w:lineRule="exact"/>
        <w:rPr>
          <w:rFonts w:ascii="Symbol" w:eastAsia="Symbol" w:hAnsi="Symbol" w:cs="Symbol"/>
        </w:rPr>
      </w:pPr>
    </w:p>
    <w:p w:rsidR="00B72A7A" w:rsidRDefault="00B72A7A" w:rsidP="00B72A7A">
      <w:pPr>
        <w:numPr>
          <w:ilvl w:val="0"/>
          <w:numId w:val="67"/>
        </w:numPr>
        <w:tabs>
          <w:tab w:val="left" w:pos="980"/>
        </w:tabs>
        <w:spacing w:line="228" w:lineRule="auto"/>
        <w:ind w:left="980" w:right="20" w:hanging="358"/>
        <w:jc w:val="both"/>
        <w:rPr>
          <w:rFonts w:ascii="Symbol" w:eastAsia="Symbol" w:hAnsi="Symbol" w:cs="Symbol"/>
        </w:rPr>
      </w:pPr>
      <w:r>
        <w:t>контроль за соблюдением работниками законов и иных нормативных правовых актов об охране труда, коллективного договора, соглашения по охране труда, других локальных нормативных правовых актов Школы;</w:t>
      </w:r>
    </w:p>
    <w:p w:rsidR="00B72A7A" w:rsidRDefault="00B72A7A" w:rsidP="00B72A7A">
      <w:pPr>
        <w:spacing w:line="283" w:lineRule="exact"/>
        <w:rPr>
          <w:sz w:val="20"/>
          <w:szCs w:val="20"/>
        </w:rPr>
      </w:pPr>
    </w:p>
    <w:p w:rsidR="00B72A7A" w:rsidRDefault="00B72A7A" w:rsidP="00B72A7A">
      <w:pPr>
        <w:tabs>
          <w:tab w:val="left" w:pos="851"/>
          <w:tab w:val="right" w:pos="9614"/>
        </w:tabs>
        <w:ind w:left="284" w:firstLine="284"/>
        <w:jc w:val="both"/>
        <w:rPr>
          <w:rFonts w:ascii="Symbol" w:eastAsia="Symbol" w:hAnsi="Symbol" w:cs="Symbol"/>
        </w:rPr>
      </w:pPr>
      <w:r>
        <w:rPr>
          <w:rFonts w:ascii="Calibri" w:eastAsia="Calibri" w:hAnsi="Calibri" w:cs="Calibri"/>
        </w:rPr>
        <w:t>-</w:t>
      </w:r>
      <w:r>
        <w:t>организация профилактической работы по предупреждению производственного травматизма, профессиональных заболеваний и заболеваний, обусловленных производственными факторами, а также работы по улучшению условий труда;</w:t>
      </w:r>
    </w:p>
    <w:p w:rsidR="00B72A7A" w:rsidRDefault="00B72A7A" w:rsidP="00B72A7A">
      <w:pPr>
        <w:spacing w:line="34" w:lineRule="exact"/>
        <w:jc w:val="both"/>
        <w:rPr>
          <w:rFonts w:ascii="Symbol" w:eastAsia="Symbol" w:hAnsi="Symbol" w:cs="Symbol"/>
        </w:rPr>
      </w:pPr>
    </w:p>
    <w:p w:rsidR="00B72A7A" w:rsidRDefault="00B72A7A" w:rsidP="00B72A7A">
      <w:pPr>
        <w:numPr>
          <w:ilvl w:val="0"/>
          <w:numId w:val="68"/>
        </w:numPr>
        <w:tabs>
          <w:tab w:val="left" w:pos="980"/>
        </w:tabs>
        <w:spacing w:line="225" w:lineRule="auto"/>
        <w:ind w:left="980" w:hanging="358"/>
        <w:jc w:val="both"/>
        <w:rPr>
          <w:rFonts w:ascii="Symbol" w:eastAsia="Symbol" w:hAnsi="Symbol" w:cs="Symbol"/>
        </w:rPr>
      </w:pPr>
      <w:r>
        <w:t>информирование и консультирование работников Школы, в том числе ее директора, по вопросам охраны труда;</w:t>
      </w:r>
    </w:p>
    <w:p w:rsidR="00B72A7A" w:rsidRDefault="00B72A7A" w:rsidP="00B72A7A">
      <w:pPr>
        <w:spacing w:line="32" w:lineRule="exact"/>
        <w:jc w:val="both"/>
        <w:rPr>
          <w:rFonts w:ascii="Symbol" w:eastAsia="Symbol" w:hAnsi="Symbol" w:cs="Symbol"/>
        </w:rPr>
      </w:pPr>
    </w:p>
    <w:p w:rsidR="00B72A7A" w:rsidRDefault="00B72A7A" w:rsidP="00B72A7A">
      <w:pPr>
        <w:numPr>
          <w:ilvl w:val="0"/>
          <w:numId w:val="68"/>
        </w:numPr>
        <w:tabs>
          <w:tab w:val="left" w:pos="980"/>
        </w:tabs>
        <w:spacing w:line="225" w:lineRule="auto"/>
        <w:ind w:left="980" w:hanging="358"/>
        <w:jc w:val="both"/>
        <w:rPr>
          <w:rFonts w:ascii="Symbol" w:eastAsia="Symbol" w:hAnsi="Symbol" w:cs="Symbol"/>
        </w:rPr>
      </w:pPr>
      <w:r>
        <w:t>изучение и распространение передового опыта по охране труда, пропаганда вопросов охраны труда.</w:t>
      </w:r>
    </w:p>
    <w:p w:rsidR="00B72A7A" w:rsidRDefault="00B72A7A" w:rsidP="00B72A7A">
      <w:pPr>
        <w:spacing w:line="5" w:lineRule="exact"/>
        <w:rPr>
          <w:sz w:val="20"/>
          <w:szCs w:val="20"/>
        </w:rPr>
      </w:pPr>
    </w:p>
    <w:p w:rsidR="00B72A7A" w:rsidRDefault="00B72A7A" w:rsidP="00B72A7A">
      <w:pPr>
        <w:ind w:left="260"/>
        <w:rPr>
          <w:sz w:val="20"/>
          <w:szCs w:val="20"/>
        </w:rPr>
      </w:pPr>
      <w:r>
        <w:rPr>
          <w:b/>
          <w:bCs/>
        </w:rPr>
        <w:t>7.6.1. Обязанности специалиста по охране труда:</w:t>
      </w:r>
    </w:p>
    <w:p w:rsidR="00B72A7A" w:rsidRDefault="00B72A7A" w:rsidP="00B72A7A">
      <w:pPr>
        <w:tabs>
          <w:tab w:val="left" w:pos="1720"/>
          <w:tab w:val="left" w:pos="2140"/>
          <w:tab w:val="left" w:pos="3140"/>
          <w:tab w:val="left" w:pos="4480"/>
          <w:tab w:val="left" w:pos="4920"/>
          <w:tab w:val="left" w:pos="5960"/>
          <w:tab w:val="left" w:pos="8240"/>
        </w:tabs>
        <w:spacing w:line="228" w:lineRule="auto"/>
        <w:ind w:left="620"/>
        <w:rPr>
          <w:sz w:val="20"/>
          <w:szCs w:val="20"/>
        </w:rPr>
      </w:pPr>
      <w:r>
        <w:rPr>
          <w:rFonts w:ascii="Symbol" w:eastAsia="Symbol" w:hAnsi="Symbol" w:cs="Symbol"/>
        </w:rPr>
        <w:t></w:t>
      </w:r>
      <w:r>
        <w:t xml:space="preserve"> учет</w:t>
      </w:r>
      <w:r>
        <w:rPr>
          <w:sz w:val="20"/>
          <w:szCs w:val="20"/>
        </w:rPr>
        <w:tab/>
      </w:r>
      <w:r>
        <w:t>и</w:t>
      </w:r>
      <w:r>
        <w:rPr>
          <w:sz w:val="20"/>
          <w:szCs w:val="20"/>
        </w:rPr>
        <w:tab/>
      </w:r>
      <w:r>
        <w:t>анализ</w:t>
      </w:r>
      <w:r>
        <w:rPr>
          <w:sz w:val="20"/>
          <w:szCs w:val="20"/>
        </w:rPr>
        <w:tab/>
      </w:r>
      <w:r>
        <w:t>состояния</w:t>
      </w:r>
      <w:r>
        <w:rPr>
          <w:sz w:val="20"/>
          <w:szCs w:val="20"/>
        </w:rPr>
        <w:tab/>
      </w:r>
      <w:r>
        <w:t>и</w:t>
      </w:r>
      <w:r>
        <w:rPr>
          <w:sz w:val="20"/>
          <w:szCs w:val="20"/>
        </w:rPr>
        <w:tab/>
      </w:r>
      <w:r>
        <w:t>причин</w:t>
      </w:r>
      <w:r>
        <w:rPr>
          <w:sz w:val="20"/>
          <w:szCs w:val="20"/>
        </w:rPr>
        <w:tab/>
      </w:r>
      <w:r>
        <w:t>производственного</w:t>
      </w:r>
      <w:r>
        <w:rPr>
          <w:sz w:val="20"/>
          <w:szCs w:val="20"/>
        </w:rPr>
        <w:tab/>
      </w:r>
      <w:r>
        <w:t>травматизма,</w:t>
      </w:r>
    </w:p>
    <w:p w:rsidR="00B72A7A" w:rsidRDefault="00B72A7A" w:rsidP="00B72A7A">
      <w:pPr>
        <w:spacing w:line="11" w:lineRule="exact"/>
        <w:rPr>
          <w:sz w:val="20"/>
          <w:szCs w:val="20"/>
        </w:rPr>
      </w:pPr>
    </w:p>
    <w:p w:rsidR="00B72A7A" w:rsidRDefault="00B72A7A" w:rsidP="00B72A7A">
      <w:pPr>
        <w:spacing w:line="232" w:lineRule="auto"/>
        <w:ind w:left="980"/>
        <w:rPr>
          <w:sz w:val="20"/>
          <w:szCs w:val="20"/>
        </w:rPr>
      </w:pPr>
      <w:r>
        <w:t>профессиональных заболеваний и заболеваний, обусловленных производственными факторами;</w:t>
      </w:r>
    </w:p>
    <w:p w:rsidR="00B72A7A" w:rsidRDefault="00B72A7A" w:rsidP="00B72A7A">
      <w:pPr>
        <w:spacing w:line="33" w:lineRule="exact"/>
        <w:rPr>
          <w:sz w:val="20"/>
          <w:szCs w:val="20"/>
        </w:rPr>
      </w:pPr>
    </w:p>
    <w:p w:rsidR="00B72A7A" w:rsidRDefault="00B72A7A" w:rsidP="00B72A7A">
      <w:pPr>
        <w:numPr>
          <w:ilvl w:val="0"/>
          <w:numId w:val="69"/>
        </w:numPr>
        <w:tabs>
          <w:tab w:val="left" w:pos="980"/>
        </w:tabs>
        <w:spacing w:line="228" w:lineRule="auto"/>
        <w:ind w:left="980" w:hanging="358"/>
        <w:jc w:val="both"/>
        <w:rPr>
          <w:rFonts w:ascii="Symbol" w:eastAsia="Symbol" w:hAnsi="Symbol" w:cs="Symbol"/>
        </w:rPr>
      </w:pPr>
      <w:r>
        <w:t>оказание помощи работникам в организации и проведении измерений параметров опасных и вредных производственных факторов, в оценке травмоопасности оборудования, приспособлений;</w:t>
      </w:r>
    </w:p>
    <w:p w:rsidR="00B72A7A" w:rsidRDefault="00B72A7A" w:rsidP="00B72A7A">
      <w:pPr>
        <w:spacing w:line="34" w:lineRule="exact"/>
        <w:rPr>
          <w:rFonts w:ascii="Symbol" w:eastAsia="Symbol" w:hAnsi="Symbol" w:cs="Symbol"/>
        </w:rPr>
      </w:pPr>
    </w:p>
    <w:p w:rsidR="00B72A7A" w:rsidRDefault="00B72A7A" w:rsidP="00B72A7A">
      <w:pPr>
        <w:numPr>
          <w:ilvl w:val="0"/>
          <w:numId w:val="69"/>
        </w:numPr>
        <w:tabs>
          <w:tab w:val="left" w:pos="980"/>
        </w:tabs>
        <w:spacing w:line="225" w:lineRule="auto"/>
        <w:ind w:left="980" w:right="20" w:hanging="358"/>
        <w:rPr>
          <w:rFonts w:ascii="Symbol" w:eastAsia="Symbol" w:hAnsi="Symbol" w:cs="Symbol"/>
        </w:rPr>
      </w:pPr>
      <w:r>
        <w:t>организация, методическое руководство специальной оценкой условий труда, сертификацией работ по охране труда и контроль за их проведением;</w:t>
      </w:r>
    </w:p>
    <w:p w:rsidR="00B72A7A" w:rsidRDefault="00B72A7A" w:rsidP="00B72A7A">
      <w:pPr>
        <w:spacing w:line="32" w:lineRule="exact"/>
        <w:rPr>
          <w:rFonts w:ascii="Symbol" w:eastAsia="Symbol" w:hAnsi="Symbol" w:cs="Symbol"/>
        </w:rPr>
      </w:pPr>
    </w:p>
    <w:p w:rsidR="00B72A7A" w:rsidRDefault="00B72A7A" w:rsidP="00B72A7A">
      <w:pPr>
        <w:numPr>
          <w:ilvl w:val="0"/>
          <w:numId w:val="69"/>
        </w:numPr>
        <w:tabs>
          <w:tab w:val="left" w:pos="980"/>
        </w:tabs>
        <w:spacing w:line="235" w:lineRule="auto"/>
        <w:ind w:left="980" w:hanging="358"/>
        <w:jc w:val="both"/>
        <w:rPr>
          <w:rFonts w:ascii="Symbol" w:eastAsia="Symbol" w:hAnsi="Symbol" w:cs="Symbol"/>
        </w:rPr>
      </w:pPr>
      <w:r>
        <w:t>проведение совместно с представителями соответствующих подразделений и с участием уполномоченных лиц по охране труда профессиональных союзов или иных уполномоченных работниками представительных органов проверок, обследований технического состояния зданий, сооружений, оборудования, машин и механизмов, приспособлений, средств коллективной и индивидуальной защиты работников, состояния санитарно-технических устройств, работы вентиляционных систем на соответствие требованиям охраны труда;</w:t>
      </w:r>
    </w:p>
    <w:p w:rsidR="00B72A7A" w:rsidRDefault="00B72A7A" w:rsidP="00B72A7A">
      <w:pPr>
        <w:spacing w:line="32" w:lineRule="exact"/>
        <w:rPr>
          <w:rFonts w:ascii="Symbol" w:eastAsia="Symbol" w:hAnsi="Symbol" w:cs="Symbol"/>
        </w:rPr>
      </w:pPr>
    </w:p>
    <w:p w:rsidR="00B72A7A" w:rsidRDefault="00B72A7A" w:rsidP="00B72A7A">
      <w:pPr>
        <w:numPr>
          <w:ilvl w:val="0"/>
          <w:numId w:val="69"/>
        </w:numPr>
        <w:tabs>
          <w:tab w:val="left" w:pos="980"/>
        </w:tabs>
        <w:spacing w:line="232" w:lineRule="auto"/>
        <w:ind w:left="980" w:hanging="358"/>
        <w:jc w:val="both"/>
        <w:rPr>
          <w:rFonts w:ascii="Symbol" w:eastAsia="Symbol" w:hAnsi="Symbol" w:cs="Symbol"/>
        </w:rPr>
      </w:pPr>
      <w:r>
        <w:t>участие в работе комиссий по приемке в эксплуатацию вновь построенных или реконструированных объектов производственного назначения, а также в работе комиссий по приемке из ремонта установок, агрегатов, станков и другого оборудования в части соблюдения требований охраны труда;</w:t>
      </w:r>
    </w:p>
    <w:p w:rsidR="00B72A7A" w:rsidRDefault="00B72A7A" w:rsidP="00B72A7A">
      <w:pPr>
        <w:spacing w:line="31" w:lineRule="exact"/>
        <w:rPr>
          <w:rFonts w:ascii="Symbol" w:eastAsia="Symbol" w:hAnsi="Symbol" w:cs="Symbol"/>
        </w:rPr>
      </w:pPr>
    </w:p>
    <w:p w:rsidR="00B72A7A" w:rsidRDefault="00B72A7A" w:rsidP="00B72A7A">
      <w:pPr>
        <w:numPr>
          <w:ilvl w:val="0"/>
          <w:numId w:val="69"/>
        </w:numPr>
        <w:tabs>
          <w:tab w:val="left" w:pos="980"/>
        </w:tabs>
        <w:spacing w:line="232" w:lineRule="auto"/>
        <w:ind w:left="980" w:hanging="358"/>
        <w:jc w:val="both"/>
        <w:rPr>
          <w:rFonts w:ascii="Symbol" w:eastAsia="Symbol" w:hAnsi="Symbol" w:cs="Symbol"/>
        </w:rPr>
      </w:pPr>
      <w:r>
        <w:t>разработка программ по улучшению условий и охраны труда, предупреждению производственного травматизма, профессиональных заболеваний, заболеваний, обусловленных производственными факторами, оказание организационно-методической помощи по выполнению запланированных мероприятий;</w:t>
      </w:r>
    </w:p>
    <w:p w:rsidR="00B72A7A" w:rsidRDefault="00B72A7A" w:rsidP="00B72A7A">
      <w:pPr>
        <w:spacing w:line="31" w:lineRule="exact"/>
        <w:rPr>
          <w:rFonts w:ascii="Symbol" w:eastAsia="Symbol" w:hAnsi="Symbol" w:cs="Symbol"/>
        </w:rPr>
      </w:pPr>
    </w:p>
    <w:p w:rsidR="00B72A7A" w:rsidRDefault="00B72A7A" w:rsidP="00B72A7A">
      <w:pPr>
        <w:numPr>
          <w:ilvl w:val="0"/>
          <w:numId w:val="69"/>
        </w:numPr>
        <w:tabs>
          <w:tab w:val="left" w:pos="980"/>
        </w:tabs>
        <w:spacing w:line="225" w:lineRule="auto"/>
        <w:ind w:left="980" w:right="20" w:hanging="358"/>
        <w:rPr>
          <w:rFonts w:ascii="Symbol" w:eastAsia="Symbol" w:hAnsi="Symbol" w:cs="Symbol"/>
        </w:rPr>
      </w:pPr>
      <w:r>
        <w:t>участие в составлении разделов коллективного договора, касающихся условий и охраны труда, соглашения по охране труда Школы;</w:t>
      </w:r>
    </w:p>
    <w:p w:rsidR="00B72A7A" w:rsidRDefault="00B72A7A" w:rsidP="00B72A7A">
      <w:pPr>
        <w:spacing w:line="32" w:lineRule="exact"/>
        <w:rPr>
          <w:rFonts w:ascii="Symbol" w:eastAsia="Symbol" w:hAnsi="Symbol" w:cs="Symbol"/>
        </w:rPr>
      </w:pPr>
    </w:p>
    <w:p w:rsidR="00B72A7A" w:rsidRDefault="00B72A7A" w:rsidP="00B72A7A">
      <w:pPr>
        <w:numPr>
          <w:ilvl w:val="0"/>
          <w:numId w:val="69"/>
        </w:numPr>
        <w:tabs>
          <w:tab w:val="left" w:pos="980"/>
        </w:tabs>
        <w:spacing w:line="232" w:lineRule="auto"/>
        <w:ind w:left="980" w:hanging="358"/>
        <w:jc w:val="both"/>
        <w:rPr>
          <w:rFonts w:ascii="Symbol" w:eastAsia="Symbol" w:hAnsi="Symbol" w:cs="Symbol"/>
        </w:rPr>
      </w:pPr>
      <w:r>
        <w:t>оказание помощи директору в составлении списков профессий и должностей в соответствии, с которыми работники должны проходить обязательные предварительные и периодические медицинские осмотры, а также списков профессий и должностей, в соответствии с которыми на основании действующего законодательства работникам предоставляются компенсации за тяжелую работу и работу с вредными или опасными условиями труда;</w:t>
      </w:r>
    </w:p>
    <w:p w:rsidR="00B72A7A" w:rsidRDefault="00B72A7A" w:rsidP="00B72A7A">
      <w:pPr>
        <w:spacing w:line="33" w:lineRule="exact"/>
        <w:rPr>
          <w:rFonts w:ascii="Symbol" w:eastAsia="Symbol" w:hAnsi="Symbol" w:cs="Symbol"/>
        </w:rPr>
      </w:pPr>
    </w:p>
    <w:p w:rsidR="00B72A7A" w:rsidRDefault="00B72A7A" w:rsidP="00B72A7A">
      <w:pPr>
        <w:numPr>
          <w:ilvl w:val="0"/>
          <w:numId w:val="69"/>
        </w:numPr>
        <w:tabs>
          <w:tab w:val="left" w:pos="980"/>
        </w:tabs>
        <w:spacing w:line="235" w:lineRule="auto"/>
        <w:ind w:left="980" w:hanging="358"/>
        <w:jc w:val="both"/>
        <w:rPr>
          <w:rFonts w:ascii="Symbol" w:eastAsia="Symbol" w:hAnsi="Symbol" w:cs="Symbol"/>
        </w:rPr>
      </w:pPr>
      <w:r>
        <w:t>организация расследования несчастных случаев на производстве в соответствии с ТК РФ, участие в работе комиссии по расследованию несчастного случая, оформление и хранение документов, касающихся требований охраны труда (актов по форме Н-1 и других документов по расследованию несчастных случаев на производстве, протоколов измерений параметров опасных и вредных производственных факторов, оценки оборудования по фактору травмоопасности, материалов специальной оценки условий труда, сертификации работ по охране труда и др.), в соответствии с установленными сроками;</w:t>
      </w:r>
    </w:p>
    <w:p w:rsidR="00B72A7A" w:rsidRDefault="00B72A7A" w:rsidP="00B72A7A">
      <w:pPr>
        <w:spacing w:line="36" w:lineRule="exact"/>
        <w:rPr>
          <w:rFonts w:ascii="Symbol" w:eastAsia="Symbol" w:hAnsi="Symbol" w:cs="Symbol"/>
        </w:rPr>
      </w:pPr>
    </w:p>
    <w:p w:rsidR="00013FF1" w:rsidRPr="00013FF1" w:rsidRDefault="00B72A7A" w:rsidP="00013FF1">
      <w:pPr>
        <w:numPr>
          <w:ilvl w:val="0"/>
          <w:numId w:val="69"/>
        </w:numPr>
        <w:tabs>
          <w:tab w:val="left" w:pos="980"/>
        </w:tabs>
        <w:spacing w:line="232" w:lineRule="auto"/>
        <w:ind w:left="980" w:hanging="358"/>
        <w:jc w:val="both"/>
        <w:rPr>
          <w:rFonts w:ascii="Symbol" w:eastAsia="Symbol" w:hAnsi="Symbol" w:cs="Symbol"/>
        </w:rPr>
      </w:pPr>
      <w:r>
        <w:t xml:space="preserve">организация расследования несчастных случаев с обучающимися в соответствии с ТК РФ, участие в работе комиссии по расследованию несчастного случая, </w:t>
      </w:r>
      <w:r w:rsidRPr="00013FF1">
        <w:t xml:space="preserve">оформление и хранение документов, касающихся расследования в соответствии с "Положением о расследовании, учѐте и оформлении несчастных случаев с обучающимися   </w:t>
      </w:r>
    </w:p>
    <w:p w:rsidR="00013FF1" w:rsidRDefault="00013FF1" w:rsidP="00013FF1">
      <w:pPr>
        <w:pStyle w:val="ae"/>
      </w:pPr>
    </w:p>
    <w:p w:rsidR="00B72A7A" w:rsidRDefault="00B72A7A" w:rsidP="00013FF1">
      <w:pPr>
        <w:numPr>
          <w:ilvl w:val="0"/>
          <w:numId w:val="69"/>
        </w:numPr>
        <w:tabs>
          <w:tab w:val="left" w:pos="980"/>
        </w:tabs>
        <w:spacing w:line="232" w:lineRule="auto"/>
        <w:ind w:left="980" w:hanging="358"/>
        <w:jc w:val="both"/>
        <w:rPr>
          <w:rFonts w:ascii="Symbol" w:eastAsia="Symbol" w:hAnsi="Symbol" w:cs="Symbol"/>
        </w:rPr>
      </w:pPr>
      <w:r>
        <w:t>участие в подготовке документов для назначения выплат по страхованию в связи с несчастными случаями на производстве или профессиональными заболеваниями;</w:t>
      </w:r>
    </w:p>
    <w:p w:rsidR="00B72A7A" w:rsidRDefault="00B72A7A" w:rsidP="00B72A7A">
      <w:pPr>
        <w:spacing w:line="32" w:lineRule="exact"/>
        <w:rPr>
          <w:rFonts w:ascii="Symbol" w:eastAsia="Symbol" w:hAnsi="Symbol" w:cs="Symbol"/>
        </w:rPr>
      </w:pPr>
    </w:p>
    <w:p w:rsidR="00B72A7A" w:rsidRDefault="00B72A7A" w:rsidP="00B72A7A">
      <w:pPr>
        <w:numPr>
          <w:ilvl w:val="0"/>
          <w:numId w:val="70"/>
        </w:numPr>
        <w:tabs>
          <w:tab w:val="left" w:pos="980"/>
        </w:tabs>
        <w:spacing w:line="225" w:lineRule="auto"/>
        <w:ind w:left="980" w:hanging="358"/>
        <w:rPr>
          <w:rFonts w:ascii="Symbol" w:eastAsia="Symbol" w:hAnsi="Symbol" w:cs="Symbol"/>
        </w:rPr>
      </w:pPr>
      <w:r>
        <w:t>составление отчетности по охране и условиям труда по формам, установленным Федеральной службой государственной статистики;</w:t>
      </w:r>
    </w:p>
    <w:p w:rsidR="00B72A7A" w:rsidRDefault="00B72A7A" w:rsidP="00B72A7A">
      <w:pPr>
        <w:spacing w:line="32" w:lineRule="exact"/>
        <w:rPr>
          <w:rFonts w:ascii="Symbol" w:eastAsia="Symbol" w:hAnsi="Symbol" w:cs="Symbol"/>
        </w:rPr>
      </w:pPr>
    </w:p>
    <w:p w:rsidR="00B72A7A" w:rsidRDefault="00B72A7A" w:rsidP="00B72A7A">
      <w:pPr>
        <w:numPr>
          <w:ilvl w:val="0"/>
          <w:numId w:val="70"/>
        </w:numPr>
        <w:tabs>
          <w:tab w:val="left" w:pos="980"/>
        </w:tabs>
        <w:spacing w:line="232" w:lineRule="auto"/>
        <w:ind w:left="980" w:hanging="358"/>
        <w:jc w:val="both"/>
        <w:rPr>
          <w:rFonts w:ascii="Symbol" w:eastAsia="Symbol" w:hAnsi="Symbol" w:cs="Symbol"/>
        </w:rPr>
      </w:pPr>
      <w:r>
        <w:t>разработка программ обучения по охране труда: работников Школы, в том числе ее директора; проведение вводного инструктажа по охране труда со всеми лицами поступающими на работу(в том числе временно), командированными, а также обучающимися и студентами, прибывшими на производственное обучение или практику.</w:t>
      </w:r>
    </w:p>
    <w:p w:rsidR="00B72A7A" w:rsidRDefault="00B72A7A" w:rsidP="00B72A7A">
      <w:pPr>
        <w:spacing w:line="33" w:lineRule="exact"/>
        <w:rPr>
          <w:rFonts w:ascii="Symbol" w:eastAsia="Symbol" w:hAnsi="Symbol" w:cs="Symbol"/>
        </w:rPr>
      </w:pPr>
    </w:p>
    <w:p w:rsidR="00B72A7A" w:rsidRDefault="00B72A7A" w:rsidP="00B72A7A">
      <w:pPr>
        <w:numPr>
          <w:ilvl w:val="0"/>
          <w:numId w:val="70"/>
        </w:numPr>
        <w:tabs>
          <w:tab w:val="left" w:pos="980"/>
        </w:tabs>
        <w:spacing w:line="228" w:lineRule="auto"/>
        <w:ind w:left="980" w:hanging="358"/>
        <w:jc w:val="both"/>
        <w:rPr>
          <w:rFonts w:ascii="Symbol" w:eastAsia="Symbol" w:hAnsi="Symbol" w:cs="Symbol"/>
        </w:rPr>
      </w:pPr>
      <w:r>
        <w:t>организация своевременного обучения по охране труда работников Школы, в том числе ее директора, и участие в работе комиссий по проверке знаний требований охраны труда;</w:t>
      </w:r>
    </w:p>
    <w:p w:rsidR="00B72A7A" w:rsidRDefault="00B72A7A" w:rsidP="00B72A7A">
      <w:pPr>
        <w:spacing w:line="34" w:lineRule="exact"/>
        <w:rPr>
          <w:rFonts w:ascii="Symbol" w:eastAsia="Symbol" w:hAnsi="Symbol" w:cs="Symbol"/>
        </w:rPr>
      </w:pPr>
    </w:p>
    <w:p w:rsidR="00B72A7A" w:rsidRDefault="00B72A7A" w:rsidP="00B72A7A">
      <w:pPr>
        <w:numPr>
          <w:ilvl w:val="0"/>
          <w:numId w:val="70"/>
        </w:numPr>
        <w:tabs>
          <w:tab w:val="left" w:pos="980"/>
        </w:tabs>
        <w:spacing w:line="225" w:lineRule="auto"/>
        <w:ind w:left="980" w:hanging="358"/>
        <w:rPr>
          <w:rFonts w:ascii="Symbol" w:eastAsia="Symbol" w:hAnsi="Symbol" w:cs="Symbol"/>
        </w:rPr>
      </w:pPr>
      <w:r>
        <w:t>составление перечней профессий и видов работ, на которые должны быть разработаны инструкции по охране труда;</w:t>
      </w:r>
    </w:p>
    <w:p w:rsidR="00B72A7A" w:rsidRDefault="00B72A7A" w:rsidP="00B72A7A">
      <w:pPr>
        <w:spacing w:line="32" w:lineRule="exact"/>
        <w:rPr>
          <w:rFonts w:ascii="Symbol" w:eastAsia="Symbol" w:hAnsi="Symbol" w:cs="Symbol"/>
        </w:rPr>
      </w:pPr>
    </w:p>
    <w:p w:rsidR="00B72A7A" w:rsidRDefault="00B72A7A" w:rsidP="00B72A7A">
      <w:pPr>
        <w:numPr>
          <w:ilvl w:val="0"/>
          <w:numId w:val="70"/>
        </w:numPr>
        <w:tabs>
          <w:tab w:val="left" w:pos="980"/>
        </w:tabs>
        <w:spacing w:line="225" w:lineRule="auto"/>
        <w:ind w:left="980" w:hanging="358"/>
        <w:rPr>
          <w:rFonts w:ascii="Symbol" w:eastAsia="Symbol" w:hAnsi="Symbol" w:cs="Symbol"/>
        </w:rPr>
      </w:pPr>
      <w:r>
        <w:t>оказание методической помощи руководителям при разработке и пересмотре инструкций по охране труда;</w:t>
      </w:r>
    </w:p>
    <w:p w:rsidR="00B72A7A" w:rsidRDefault="00B72A7A" w:rsidP="00B72A7A">
      <w:pPr>
        <w:spacing w:line="32" w:lineRule="exact"/>
        <w:rPr>
          <w:rFonts w:ascii="Symbol" w:eastAsia="Symbol" w:hAnsi="Symbol" w:cs="Symbol"/>
        </w:rPr>
      </w:pPr>
    </w:p>
    <w:p w:rsidR="00B72A7A" w:rsidRDefault="00B72A7A" w:rsidP="00B72A7A">
      <w:pPr>
        <w:numPr>
          <w:ilvl w:val="0"/>
          <w:numId w:val="70"/>
        </w:numPr>
        <w:tabs>
          <w:tab w:val="left" w:pos="980"/>
        </w:tabs>
        <w:spacing w:line="228" w:lineRule="auto"/>
        <w:ind w:left="980" w:hanging="358"/>
        <w:jc w:val="both"/>
        <w:rPr>
          <w:rFonts w:ascii="Symbol" w:eastAsia="Symbol" w:hAnsi="Symbol" w:cs="Symbol"/>
        </w:rPr>
      </w:pPr>
      <w:r>
        <w:t>обеспечение Школы локальными нормативными правовыми актами (правилами, нормами, инструкциями по охране труда), наглядными пособиями и учебными материалами по охране труда;</w:t>
      </w:r>
    </w:p>
    <w:p w:rsidR="00B72A7A" w:rsidRDefault="00B72A7A" w:rsidP="00B72A7A">
      <w:pPr>
        <w:spacing w:line="34" w:lineRule="exact"/>
        <w:rPr>
          <w:rFonts w:ascii="Symbol" w:eastAsia="Symbol" w:hAnsi="Symbol" w:cs="Symbol"/>
        </w:rPr>
      </w:pPr>
    </w:p>
    <w:p w:rsidR="00B72A7A" w:rsidRDefault="00B72A7A" w:rsidP="00B72A7A">
      <w:pPr>
        <w:numPr>
          <w:ilvl w:val="0"/>
          <w:numId w:val="70"/>
        </w:numPr>
        <w:tabs>
          <w:tab w:val="left" w:pos="980"/>
        </w:tabs>
        <w:spacing w:line="232" w:lineRule="auto"/>
        <w:ind w:left="980" w:hanging="358"/>
        <w:jc w:val="both"/>
        <w:rPr>
          <w:rFonts w:ascii="Symbol" w:eastAsia="Symbol" w:hAnsi="Symbol" w:cs="Symbol"/>
        </w:rPr>
      </w:pPr>
      <w:r>
        <w:t>организация и руководство работой уголка (кабинета) по охране труда, подготовка информационных стендов, уголков по охране труда, ведение пропаганды по вопросам охраны труда с использованием для этих целей внутреннего радиовещания, телевидения, видео и кинофильмов, малотиражной печати, стенных газет, витрин и т.д.;</w:t>
      </w:r>
    </w:p>
    <w:p w:rsidR="00B72A7A" w:rsidRDefault="00B72A7A" w:rsidP="00B72A7A">
      <w:pPr>
        <w:spacing w:line="3" w:lineRule="exact"/>
        <w:rPr>
          <w:rFonts w:ascii="Symbol" w:eastAsia="Symbol" w:hAnsi="Symbol" w:cs="Symbol"/>
        </w:rPr>
      </w:pPr>
    </w:p>
    <w:p w:rsidR="00B72A7A" w:rsidRDefault="00B72A7A" w:rsidP="00B72A7A">
      <w:pPr>
        <w:numPr>
          <w:ilvl w:val="0"/>
          <w:numId w:val="70"/>
        </w:numPr>
        <w:tabs>
          <w:tab w:val="left" w:pos="980"/>
        </w:tabs>
        <w:ind w:left="980" w:hanging="358"/>
        <w:rPr>
          <w:rFonts w:ascii="Symbol" w:eastAsia="Symbol" w:hAnsi="Symbol" w:cs="Symbol"/>
        </w:rPr>
      </w:pPr>
      <w:r>
        <w:t>организация совещаний по охране труда;</w:t>
      </w:r>
    </w:p>
    <w:p w:rsidR="00B72A7A" w:rsidRDefault="00B72A7A" w:rsidP="00B72A7A">
      <w:pPr>
        <w:spacing w:line="29" w:lineRule="exact"/>
        <w:rPr>
          <w:rFonts w:ascii="Symbol" w:eastAsia="Symbol" w:hAnsi="Symbol" w:cs="Symbol"/>
        </w:rPr>
      </w:pPr>
    </w:p>
    <w:p w:rsidR="00B72A7A" w:rsidRDefault="00B72A7A" w:rsidP="00B72A7A">
      <w:pPr>
        <w:numPr>
          <w:ilvl w:val="0"/>
          <w:numId w:val="70"/>
        </w:numPr>
        <w:tabs>
          <w:tab w:val="left" w:pos="980"/>
        </w:tabs>
        <w:spacing w:line="228" w:lineRule="auto"/>
        <w:ind w:left="980" w:hanging="358"/>
        <w:jc w:val="both"/>
        <w:rPr>
          <w:rFonts w:ascii="Symbol" w:eastAsia="Symbol" w:hAnsi="Symbol" w:cs="Symbol"/>
        </w:rPr>
      </w:pPr>
      <w:r>
        <w:t>доведение до сведения работников действующих законов и иных нормативных правовых актов по охране труда Российской Федерации и г. Санкт-Петербурга, коллективного договора, соглашения по охране труда Школы;</w:t>
      </w:r>
    </w:p>
    <w:p w:rsidR="00B72A7A" w:rsidRDefault="00B72A7A" w:rsidP="00B72A7A">
      <w:pPr>
        <w:spacing w:line="34" w:lineRule="exact"/>
        <w:rPr>
          <w:rFonts w:ascii="Symbol" w:eastAsia="Symbol" w:hAnsi="Symbol" w:cs="Symbol"/>
        </w:rPr>
      </w:pPr>
    </w:p>
    <w:p w:rsidR="00B72A7A" w:rsidRDefault="00B72A7A" w:rsidP="00B72A7A">
      <w:pPr>
        <w:numPr>
          <w:ilvl w:val="0"/>
          <w:numId w:val="70"/>
        </w:numPr>
        <w:tabs>
          <w:tab w:val="left" w:pos="980"/>
        </w:tabs>
        <w:spacing w:line="228" w:lineRule="auto"/>
        <w:ind w:left="980" w:hanging="358"/>
        <w:jc w:val="both"/>
        <w:rPr>
          <w:rFonts w:ascii="Symbol" w:eastAsia="Symbol" w:hAnsi="Symbol" w:cs="Symbol"/>
        </w:rPr>
      </w:pPr>
      <w:r>
        <w:t>рассмотрение писем, заявлений, жалоб работников, касающихся вопросов условий и охраны труда, подготовка предложений директору Школы по устранению выявленных недостатков.</w:t>
      </w:r>
    </w:p>
    <w:p w:rsidR="00B72A7A" w:rsidRDefault="00B72A7A" w:rsidP="00B72A7A">
      <w:pPr>
        <w:spacing w:line="3" w:lineRule="exact"/>
        <w:rPr>
          <w:sz w:val="20"/>
          <w:szCs w:val="20"/>
        </w:rPr>
      </w:pPr>
    </w:p>
    <w:p w:rsidR="00B72A7A" w:rsidRDefault="00B72A7A" w:rsidP="00B72A7A">
      <w:pPr>
        <w:ind w:left="260"/>
        <w:rPr>
          <w:sz w:val="20"/>
          <w:szCs w:val="20"/>
        </w:rPr>
      </w:pPr>
      <w:r>
        <w:t>Осуществление контроля за:</w:t>
      </w:r>
    </w:p>
    <w:p w:rsidR="00B72A7A" w:rsidRDefault="00B72A7A" w:rsidP="00B72A7A">
      <w:pPr>
        <w:spacing w:line="31" w:lineRule="exact"/>
        <w:rPr>
          <w:sz w:val="20"/>
          <w:szCs w:val="20"/>
        </w:rPr>
      </w:pPr>
    </w:p>
    <w:p w:rsidR="00B72A7A" w:rsidRDefault="00B72A7A" w:rsidP="00B72A7A">
      <w:pPr>
        <w:numPr>
          <w:ilvl w:val="0"/>
          <w:numId w:val="71"/>
        </w:numPr>
        <w:tabs>
          <w:tab w:val="left" w:pos="980"/>
        </w:tabs>
        <w:spacing w:line="232" w:lineRule="auto"/>
        <w:ind w:left="980" w:hanging="358"/>
        <w:jc w:val="both"/>
        <w:rPr>
          <w:rFonts w:ascii="Symbol" w:eastAsia="Symbol" w:hAnsi="Symbol" w:cs="Symbol"/>
        </w:rPr>
      </w:pPr>
      <w:r>
        <w:t>соблюдением работниками требований законов и иных нормативных правовых актов по охране труда Российской Федерации, коллективного договора, соглашения по охране труда, других локальных нормативных правовых актов Школы; обеспечением и правильным применением средств индивидуальной и коллективной защиты;</w:t>
      </w:r>
    </w:p>
    <w:p w:rsidR="00B72A7A" w:rsidRDefault="00B72A7A" w:rsidP="00B72A7A">
      <w:pPr>
        <w:spacing w:line="33" w:lineRule="exact"/>
        <w:rPr>
          <w:rFonts w:ascii="Symbol" w:eastAsia="Symbol" w:hAnsi="Symbol" w:cs="Symbol"/>
        </w:rPr>
      </w:pPr>
    </w:p>
    <w:p w:rsidR="00B72A7A" w:rsidRDefault="00B72A7A" w:rsidP="00B72A7A">
      <w:pPr>
        <w:numPr>
          <w:ilvl w:val="0"/>
          <w:numId w:val="71"/>
        </w:numPr>
        <w:tabs>
          <w:tab w:val="left" w:pos="980"/>
        </w:tabs>
        <w:spacing w:line="225" w:lineRule="auto"/>
        <w:ind w:left="980" w:right="20" w:hanging="358"/>
        <w:rPr>
          <w:rFonts w:ascii="Symbol" w:eastAsia="Symbol" w:hAnsi="Symbol" w:cs="Symbol"/>
        </w:rPr>
      </w:pPr>
      <w:r>
        <w:t>соблюдением установленных требований при расследовании и учете несчастных случаев на производстве;</w:t>
      </w:r>
    </w:p>
    <w:p w:rsidR="00B72A7A" w:rsidRDefault="00B72A7A" w:rsidP="00B72A7A">
      <w:pPr>
        <w:spacing w:line="32" w:lineRule="exact"/>
        <w:rPr>
          <w:rFonts w:ascii="Symbol" w:eastAsia="Symbol" w:hAnsi="Symbol" w:cs="Symbol"/>
        </w:rPr>
      </w:pPr>
    </w:p>
    <w:p w:rsidR="00B72A7A" w:rsidRDefault="00B72A7A" w:rsidP="00B72A7A">
      <w:pPr>
        <w:numPr>
          <w:ilvl w:val="0"/>
          <w:numId w:val="71"/>
        </w:numPr>
        <w:tabs>
          <w:tab w:val="left" w:pos="980"/>
        </w:tabs>
        <w:spacing w:line="235" w:lineRule="auto"/>
        <w:ind w:left="980" w:hanging="358"/>
        <w:jc w:val="both"/>
        <w:rPr>
          <w:rFonts w:ascii="Symbol" w:eastAsia="Symbol" w:hAnsi="Symbol" w:cs="Symbol"/>
        </w:rPr>
      </w:pPr>
      <w:r>
        <w:t>выполнением мероприятий, предусмотренных программами, планами по улучшению условий и охраны труда, разделом коллективного договора, касающимся вопросов охраны труда, соглашением по охране труда, а также за принятием мер по устранению причин, вызвавших несчастный случай на производстве (информация из акта по форме Н-1), несчастных случаев с обучающимися, выполнением предписаний органов государственного надзора и контроля за соблюдением требований охраны труда, других мероприятий по созданию безопасных условий труда;</w:t>
      </w:r>
    </w:p>
    <w:p w:rsidR="00B72A7A" w:rsidRDefault="00B72A7A" w:rsidP="00B72A7A">
      <w:pPr>
        <w:spacing w:line="36" w:lineRule="exact"/>
        <w:rPr>
          <w:rFonts w:ascii="Symbol" w:eastAsia="Symbol" w:hAnsi="Symbol" w:cs="Symbol"/>
        </w:rPr>
      </w:pPr>
    </w:p>
    <w:p w:rsidR="00B72A7A" w:rsidRDefault="00B72A7A" w:rsidP="00B72A7A">
      <w:pPr>
        <w:numPr>
          <w:ilvl w:val="0"/>
          <w:numId w:val="71"/>
        </w:numPr>
        <w:tabs>
          <w:tab w:val="left" w:pos="980"/>
        </w:tabs>
        <w:spacing w:line="228" w:lineRule="auto"/>
        <w:ind w:left="980" w:hanging="358"/>
        <w:jc w:val="both"/>
        <w:rPr>
          <w:rFonts w:ascii="Symbol" w:eastAsia="Symbol" w:hAnsi="Symbol" w:cs="Symbol"/>
        </w:rPr>
      </w:pPr>
      <w:r>
        <w:t>наличием инструкций по охране труда для работников согласно перечню профессий и видов работ, на которые должны быть разработаны инструкции по охране труда, своевременным их пересмотром;</w:t>
      </w:r>
    </w:p>
    <w:p w:rsidR="00B72A7A" w:rsidRDefault="00B72A7A" w:rsidP="00B72A7A">
      <w:pPr>
        <w:spacing w:line="33" w:lineRule="exact"/>
        <w:jc w:val="both"/>
        <w:rPr>
          <w:rFonts w:ascii="Symbol" w:eastAsia="Symbol" w:hAnsi="Symbol" w:cs="Symbol"/>
        </w:rPr>
      </w:pPr>
    </w:p>
    <w:p w:rsidR="00B72A7A" w:rsidRDefault="00B72A7A" w:rsidP="00B72A7A">
      <w:pPr>
        <w:numPr>
          <w:ilvl w:val="0"/>
          <w:numId w:val="71"/>
        </w:numPr>
        <w:tabs>
          <w:tab w:val="left" w:pos="980"/>
        </w:tabs>
        <w:spacing w:line="225" w:lineRule="auto"/>
        <w:ind w:left="980" w:hanging="358"/>
        <w:jc w:val="both"/>
        <w:rPr>
          <w:rFonts w:ascii="Symbol" w:eastAsia="Symbol" w:hAnsi="Symbol" w:cs="Symbol"/>
        </w:rPr>
      </w:pPr>
      <w:r>
        <w:t>проведением специальной оценки условий труда и подготовкой к сертификации работ по охране труда;</w:t>
      </w:r>
    </w:p>
    <w:p w:rsidR="00B72A7A" w:rsidRDefault="00B72A7A" w:rsidP="00B72A7A">
      <w:pPr>
        <w:spacing w:line="1" w:lineRule="exact"/>
        <w:jc w:val="both"/>
        <w:rPr>
          <w:rFonts w:ascii="Symbol" w:eastAsia="Symbol" w:hAnsi="Symbol" w:cs="Symbol"/>
        </w:rPr>
      </w:pPr>
    </w:p>
    <w:p w:rsidR="00B72A7A" w:rsidRDefault="00B72A7A" w:rsidP="00B72A7A">
      <w:pPr>
        <w:numPr>
          <w:ilvl w:val="0"/>
          <w:numId w:val="71"/>
        </w:numPr>
        <w:tabs>
          <w:tab w:val="left" w:pos="980"/>
        </w:tabs>
        <w:ind w:left="980" w:hanging="358"/>
        <w:jc w:val="both"/>
        <w:rPr>
          <w:rFonts w:ascii="Symbol" w:eastAsia="Symbol" w:hAnsi="Symbol" w:cs="Symbol"/>
        </w:rPr>
      </w:pPr>
      <w:r>
        <w:t>своевременным    проведением    соответствующими    службами    необходимых</w:t>
      </w:r>
    </w:p>
    <w:p w:rsidR="00B72A7A" w:rsidRDefault="00B72A7A" w:rsidP="00B72A7A">
      <w:pPr>
        <w:spacing w:line="117" w:lineRule="exact"/>
        <w:jc w:val="both"/>
        <w:rPr>
          <w:sz w:val="20"/>
          <w:szCs w:val="20"/>
        </w:rPr>
      </w:pPr>
    </w:p>
    <w:p w:rsidR="00B72A7A" w:rsidRDefault="00B72A7A" w:rsidP="00B72A7A">
      <w:pPr>
        <w:spacing w:line="232" w:lineRule="auto"/>
        <w:ind w:left="980"/>
        <w:jc w:val="both"/>
        <w:rPr>
          <w:sz w:val="20"/>
          <w:szCs w:val="20"/>
        </w:rPr>
      </w:pPr>
      <w:r>
        <w:t>-испытаний и технических освидетельствований оборудования, машин и механизмов;</w:t>
      </w:r>
    </w:p>
    <w:p w:rsidR="00B72A7A" w:rsidRDefault="00B72A7A" w:rsidP="00B72A7A">
      <w:pPr>
        <w:spacing w:line="3" w:lineRule="exact"/>
        <w:jc w:val="both"/>
        <w:rPr>
          <w:sz w:val="20"/>
          <w:szCs w:val="20"/>
        </w:rPr>
      </w:pPr>
    </w:p>
    <w:p w:rsidR="00B72A7A" w:rsidRDefault="00B72A7A" w:rsidP="00B72A7A">
      <w:pPr>
        <w:numPr>
          <w:ilvl w:val="0"/>
          <w:numId w:val="72"/>
        </w:numPr>
        <w:tabs>
          <w:tab w:val="left" w:pos="980"/>
        </w:tabs>
        <w:ind w:left="980" w:hanging="358"/>
        <w:jc w:val="both"/>
        <w:rPr>
          <w:rFonts w:ascii="Symbol" w:eastAsia="Symbol" w:hAnsi="Symbol" w:cs="Symbol"/>
        </w:rPr>
      </w:pPr>
      <w:r>
        <w:t>эффективностью работы аспирационных и вентиляционных систем;</w:t>
      </w:r>
    </w:p>
    <w:p w:rsidR="00B72A7A" w:rsidRDefault="00B72A7A" w:rsidP="00B72A7A">
      <w:pPr>
        <w:numPr>
          <w:ilvl w:val="0"/>
          <w:numId w:val="72"/>
        </w:numPr>
        <w:tabs>
          <w:tab w:val="left" w:pos="980"/>
        </w:tabs>
        <w:spacing w:line="237" w:lineRule="auto"/>
        <w:ind w:left="980" w:hanging="358"/>
        <w:jc w:val="both"/>
        <w:rPr>
          <w:rFonts w:ascii="Symbol" w:eastAsia="Symbol" w:hAnsi="Symbol" w:cs="Symbol"/>
        </w:rPr>
      </w:pPr>
      <w:r>
        <w:t>состоянием предохранительных приспособлений и защитных устройств;</w:t>
      </w:r>
    </w:p>
    <w:p w:rsidR="00B72A7A" w:rsidRDefault="00B72A7A" w:rsidP="00B72A7A">
      <w:pPr>
        <w:spacing w:line="29" w:lineRule="exact"/>
        <w:jc w:val="both"/>
        <w:rPr>
          <w:rFonts w:ascii="Symbol" w:eastAsia="Symbol" w:hAnsi="Symbol" w:cs="Symbol"/>
        </w:rPr>
      </w:pPr>
    </w:p>
    <w:p w:rsidR="00B72A7A" w:rsidRDefault="00B72A7A" w:rsidP="00B72A7A">
      <w:pPr>
        <w:numPr>
          <w:ilvl w:val="0"/>
          <w:numId w:val="72"/>
        </w:numPr>
        <w:tabs>
          <w:tab w:val="left" w:pos="980"/>
        </w:tabs>
        <w:spacing w:line="225" w:lineRule="auto"/>
        <w:ind w:left="980" w:hanging="358"/>
        <w:jc w:val="both"/>
        <w:rPr>
          <w:rFonts w:ascii="Symbol" w:eastAsia="Symbol" w:hAnsi="Symbol" w:cs="Symbol"/>
        </w:rPr>
      </w:pPr>
      <w:r>
        <w:t>своевременным проведением обучения по охране труда, проверки знаний требований охраны труда и всех видов инструктажа по охране труда;</w:t>
      </w:r>
    </w:p>
    <w:p w:rsidR="00B72A7A" w:rsidRDefault="00B72A7A" w:rsidP="00B72A7A">
      <w:pPr>
        <w:spacing w:line="32" w:lineRule="exact"/>
        <w:jc w:val="both"/>
        <w:rPr>
          <w:rFonts w:ascii="Symbol" w:eastAsia="Symbol" w:hAnsi="Symbol" w:cs="Symbol"/>
        </w:rPr>
      </w:pPr>
    </w:p>
    <w:p w:rsidR="00B72A7A" w:rsidRDefault="00B72A7A" w:rsidP="00B72A7A">
      <w:pPr>
        <w:numPr>
          <w:ilvl w:val="0"/>
          <w:numId w:val="72"/>
        </w:numPr>
        <w:tabs>
          <w:tab w:val="left" w:pos="980"/>
        </w:tabs>
        <w:spacing w:line="228" w:lineRule="auto"/>
        <w:ind w:left="980" w:hanging="358"/>
        <w:jc w:val="both"/>
        <w:rPr>
          <w:rFonts w:ascii="Symbol" w:eastAsia="Symbol" w:hAnsi="Symbol" w:cs="Symbol"/>
        </w:rPr>
      </w:pPr>
      <w:r>
        <w:t>организацией хранения, выдачи, стирки, химической чистки, сушки, обезпылевание, обезжиривания и ремонта специальной одежды, специальной обуви и других средств индивидуальной и коллективной защиты;</w:t>
      </w:r>
    </w:p>
    <w:p w:rsidR="00B72A7A" w:rsidRDefault="00B72A7A" w:rsidP="00B72A7A">
      <w:pPr>
        <w:spacing w:line="34" w:lineRule="exact"/>
        <w:jc w:val="both"/>
        <w:rPr>
          <w:rFonts w:ascii="Symbol" w:eastAsia="Symbol" w:hAnsi="Symbol" w:cs="Symbol"/>
        </w:rPr>
      </w:pPr>
    </w:p>
    <w:p w:rsidR="00B72A7A" w:rsidRDefault="00B72A7A" w:rsidP="00B72A7A">
      <w:pPr>
        <w:numPr>
          <w:ilvl w:val="0"/>
          <w:numId w:val="72"/>
        </w:numPr>
        <w:tabs>
          <w:tab w:val="left" w:pos="980"/>
        </w:tabs>
        <w:spacing w:line="225" w:lineRule="auto"/>
        <w:ind w:left="980" w:hanging="358"/>
        <w:jc w:val="both"/>
        <w:rPr>
          <w:rFonts w:ascii="Symbol" w:eastAsia="Symbol" w:hAnsi="Symbol" w:cs="Symbol"/>
        </w:rPr>
      </w:pPr>
      <w:r>
        <w:t>санитарно-гигиеническим состоянием производственных и вспомогательных помещений;</w:t>
      </w:r>
    </w:p>
    <w:p w:rsidR="00B72A7A" w:rsidRDefault="00B72A7A" w:rsidP="00B72A7A">
      <w:pPr>
        <w:spacing w:line="1" w:lineRule="exact"/>
        <w:jc w:val="both"/>
        <w:rPr>
          <w:rFonts w:ascii="Symbol" w:eastAsia="Symbol" w:hAnsi="Symbol" w:cs="Symbol"/>
        </w:rPr>
      </w:pPr>
    </w:p>
    <w:p w:rsidR="00B72A7A" w:rsidRDefault="00B72A7A" w:rsidP="00B72A7A">
      <w:pPr>
        <w:numPr>
          <w:ilvl w:val="0"/>
          <w:numId w:val="72"/>
        </w:numPr>
        <w:tabs>
          <w:tab w:val="left" w:pos="980"/>
        </w:tabs>
        <w:ind w:left="980" w:hanging="358"/>
        <w:jc w:val="both"/>
        <w:rPr>
          <w:rFonts w:ascii="Symbol" w:eastAsia="Symbol" w:hAnsi="Symbol" w:cs="Symbol"/>
        </w:rPr>
      </w:pPr>
      <w:r>
        <w:t>организацией рабочих мест в соответствии с требованиями охраны труда;</w:t>
      </w:r>
    </w:p>
    <w:p w:rsidR="00B72A7A" w:rsidRDefault="00B72A7A" w:rsidP="00B72A7A">
      <w:pPr>
        <w:spacing w:line="31" w:lineRule="exact"/>
        <w:jc w:val="both"/>
        <w:rPr>
          <w:rFonts w:ascii="Symbol" w:eastAsia="Symbol" w:hAnsi="Symbol" w:cs="Symbol"/>
        </w:rPr>
      </w:pPr>
    </w:p>
    <w:p w:rsidR="00B72A7A" w:rsidRDefault="00B72A7A" w:rsidP="00B72A7A">
      <w:pPr>
        <w:numPr>
          <w:ilvl w:val="0"/>
          <w:numId w:val="72"/>
        </w:numPr>
        <w:tabs>
          <w:tab w:val="left" w:pos="980"/>
        </w:tabs>
        <w:spacing w:line="225" w:lineRule="auto"/>
        <w:ind w:left="980" w:hanging="358"/>
        <w:jc w:val="both"/>
        <w:rPr>
          <w:rFonts w:ascii="Symbol" w:eastAsia="Symbol" w:hAnsi="Symbol" w:cs="Symbol"/>
        </w:rPr>
      </w:pPr>
      <w:r>
        <w:t>правильным расходованием в подразделениях средств, выделенных на выполнение мероприятий по улучшению условий и охраны труда;</w:t>
      </w:r>
    </w:p>
    <w:p w:rsidR="00B72A7A" w:rsidRDefault="00B72A7A" w:rsidP="00B72A7A">
      <w:pPr>
        <w:spacing w:line="32" w:lineRule="exact"/>
        <w:rPr>
          <w:rFonts w:ascii="Symbol" w:eastAsia="Symbol" w:hAnsi="Symbol" w:cs="Symbol"/>
        </w:rPr>
      </w:pPr>
    </w:p>
    <w:p w:rsidR="00B72A7A" w:rsidRDefault="00B72A7A" w:rsidP="00B72A7A">
      <w:pPr>
        <w:numPr>
          <w:ilvl w:val="0"/>
          <w:numId w:val="72"/>
        </w:numPr>
        <w:tabs>
          <w:tab w:val="left" w:pos="980"/>
        </w:tabs>
        <w:spacing w:line="232" w:lineRule="auto"/>
        <w:ind w:left="980" w:hanging="358"/>
        <w:jc w:val="both"/>
        <w:rPr>
          <w:rFonts w:ascii="Symbol" w:eastAsia="Symbol" w:hAnsi="Symbol" w:cs="Symbol"/>
        </w:rPr>
      </w:pPr>
      <w:r>
        <w:t>своевременным и правильным предоставлением работникам компенсаций за тяжелую работу и работу с вредными или опасными условиями труда, бесплатной выдачей лечебно-профилактического питания, молока и других равноценных пищевых продуктов;</w:t>
      </w:r>
    </w:p>
    <w:p w:rsidR="00B72A7A" w:rsidRDefault="00B72A7A" w:rsidP="00B72A7A">
      <w:pPr>
        <w:spacing w:line="32" w:lineRule="exact"/>
        <w:rPr>
          <w:rFonts w:ascii="Symbol" w:eastAsia="Symbol" w:hAnsi="Symbol" w:cs="Symbol"/>
        </w:rPr>
      </w:pPr>
    </w:p>
    <w:p w:rsidR="00B72A7A" w:rsidRDefault="00B72A7A" w:rsidP="00B72A7A">
      <w:pPr>
        <w:numPr>
          <w:ilvl w:val="0"/>
          <w:numId w:val="72"/>
        </w:numPr>
        <w:tabs>
          <w:tab w:val="left" w:pos="980"/>
        </w:tabs>
        <w:spacing w:line="225" w:lineRule="auto"/>
        <w:ind w:left="980" w:hanging="358"/>
        <w:rPr>
          <w:rFonts w:ascii="Symbol" w:eastAsia="Symbol" w:hAnsi="Symbol" w:cs="Symbol"/>
        </w:rPr>
      </w:pPr>
      <w:r>
        <w:t>использованием труда женщин и лиц моложе 18 лет в соответствии с законодательством.</w:t>
      </w:r>
    </w:p>
    <w:p w:rsidR="00B72A7A" w:rsidRDefault="00B72A7A" w:rsidP="00B72A7A">
      <w:pPr>
        <w:spacing w:line="32" w:lineRule="exact"/>
        <w:rPr>
          <w:rFonts w:ascii="Symbol" w:eastAsia="Symbol" w:hAnsi="Symbol" w:cs="Symbol"/>
        </w:rPr>
      </w:pPr>
    </w:p>
    <w:p w:rsidR="00B72A7A" w:rsidRDefault="00B72A7A" w:rsidP="00B72A7A">
      <w:pPr>
        <w:numPr>
          <w:ilvl w:val="0"/>
          <w:numId w:val="72"/>
        </w:numPr>
        <w:tabs>
          <w:tab w:val="left" w:pos="980"/>
        </w:tabs>
        <w:spacing w:line="225" w:lineRule="auto"/>
        <w:ind w:left="980" w:hanging="358"/>
        <w:rPr>
          <w:rFonts w:ascii="Symbol" w:eastAsia="Symbol" w:hAnsi="Symbol" w:cs="Symbol"/>
        </w:rPr>
      </w:pPr>
      <w:r>
        <w:t>анализ и обобщение предложений по эффективному расходованию средств на охрану труда Школы.</w:t>
      </w:r>
    </w:p>
    <w:p w:rsidR="00B72A7A" w:rsidRDefault="00B72A7A" w:rsidP="00B72A7A">
      <w:pPr>
        <w:spacing w:line="281" w:lineRule="exact"/>
        <w:rPr>
          <w:sz w:val="20"/>
          <w:szCs w:val="20"/>
        </w:rPr>
      </w:pPr>
    </w:p>
    <w:p w:rsidR="00B72A7A" w:rsidRDefault="00B72A7A" w:rsidP="00B72A7A">
      <w:pPr>
        <w:ind w:left="980"/>
        <w:rPr>
          <w:sz w:val="20"/>
          <w:szCs w:val="20"/>
        </w:rPr>
      </w:pPr>
      <w:r>
        <w:rPr>
          <w:b/>
          <w:bCs/>
        </w:rPr>
        <w:t>7.6.3. Организация работы специалиста по охране труда.</w:t>
      </w:r>
    </w:p>
    <w:p w:rsidR="00B72A7A" w:rsidRDefault="00B72A7A" w:rsidP="00B72A7A">
      <w:pPr>
        <w:spacing w:line="7" w:lineRule="exact"/>
        <w:rPr>
          <w:sz w:val="20"/>
          <w:szCs w:val="20"/>
        </w:rPr>
      </w:pPr>
    </w:p>
    <w:p w:rsidR="00B72A7A" w:rsidRDefault="00B72A7A" w:rsidP="00B72A7A">
      <w:pPr>
        <w:spacing w:line="232" w:lineRule="auto"/>
        <w:ind w:left="260" w:firstLine="708"/>
        <w:jc w:val="both"/>
        <w:rPr>
          <w:sz w:val="20"/>
          <w:szCs w:val="20"/>
        </w:rPr>
      </w:pPr>
      <w:r>
        <w:t>Директор Школы обеспечивает необходимые условия для выполнения специалистом по охране труда своих полномочий.</w:t>
      </w:r>
    </w:p>
    <w:p w:rsidR="00B72A7A" w:rsidRDefault="00B72A7A" w:rsidP="00B72A7A">
      <w:pPr>
        <w:spacing w:line="14" w:lineRule="exact"/>
        <w:rPr>
          <w:sz w:val="20"/>
          <w:szCs w:val="20"/>
        </w:rPr>
      </w:pPr>
    </w:p>
    <w:p w:rsidR="00B72A7A" w:rsidRDefault="00B72A7A" w:rsidP="00B72A7A">
      <w:pPr>
        <w:spacing w:line="232" w:lineRule="auto"/>
        <w:ind w:left="260" w:firstLine="708"/>
        <w:jc w:val="both"/>
        <w:rPr>
          <w:sz w:val="20"/>
          <w:szCs w:val="20"/>
        </w:rPr>
      </w:pPr>
      <w:r>
        <w:t>На специалиста по охране труда не должны возлагаться дополнительные функции, кроме работ по обеспечению охраны и безопасности труда в Школе.</w:t>
      </w:r>
    </w:p>
    <w:p w:rsidR="00B72A7A" w:rsidRDefault="00B72A7A" w:rsidP="00B72A7A">
      <w:pPr>
        <w:spacing w:line="14" w:lineRule="exact"/>
        <w:rPr>
          <w:sz w:val="20"/>
          <w:szCs w:val="20"/>
        </w:rPr>
      </w:pPr>
    </w:p>
    <w:p w:rsidR="00B72A7A" w:rsidRDefault="00B72A7A" w:rsidP="00B72A7A">
      <w:pPr>
        <w:spacing w:line="237" w:lineRule="auto"/>
        <w:ind w:left="260" w:firstLine="708"/>
        <w:jc w:val="both"/>
        <w:rPr>
          <w:sz w:val="20"/>
          <w:szCs w:val="20"/>
        </w:rPr>
      </w:pPr>
      <w:r>
        <w:t>Нормативы численности работников службы охраны труда в учреждениях, предназначенные для определения и обоснования необходимой численности работников службы охраны труда, установления должностных обязанностей, распределения работы между работниками, рассчитываются в соответствии с постановлением Минтруда РФ от 22 января 2001г. № 10 "Об утверждении Межотраслевых нормативов численности работников службы охраны труда в организациях".</w:t>
      </w:r>
    </w:p>
    <w:p w:rsidR="00B72A7A" w:rsidRDefault="00B72A7A" w:rsidP="00B72A7A">
      <w:pPr>
        <w:spacing w:line="14" w:lineRule="exact"/>
        <w:rPr>
          <w:sz w:val="20"/>
          <w:szCs w:val="20"/>
        </w:rPr>
      </w:pPr>
    </w:p>
    <w:p w:rsidR="00B72A7A" w:rsidRDefault="00B72A7A" w:rsidP="00B72A7A">
      <w:pPr>
        <w:spacing w:line="237" w:lineRule="auto"/>
        <w:ind w:left="260" w:firstLine="708"/>
        <w:jc w:val="both"/>
        <w:rPr>
          <w:sz w:val="20"/>
          <w:szCs w:val="20"/>
        </w:rPr>
      </w:pPr>
      <w:r>
        <w:t>Рабочее место специалиста по охране труда рекомендуется организовывать в отдельном помещении и обеспечивать современной оргтехникой, техническими средствами связи (постановление Минтруда РФ от 8 февраля 2000 г. N 14 "Об утверждении Рекомендаций по организации работы службы охраны труда в организации"). Для осуществления ряда функций специалиста по охране труда (проведение обучения, инструктажа, семинаров, лекций, выставок) необходимо предусмотреть организацию кабинета по охране труда, оснащенного необходимой нормативной, правовой и справочной литературой по охране труда.</w:t>
      </w:r>
    </w:p>
    <w:p w:rsidR="00B72A7A" w:rsidRDefault="00B72A7A" w:rsidP="00B72A7A">
      <w:pPr>
        <w:spacing w:line="19" w:lineRule="exact"/>
        <w:rPr>
          <w:sz w:val="20"/>
          <w:szCs w:val="20"/>
        </w:rPr>
      </w:pPr>
    </w:p>
    <w:p w:rsidR="00B72A7A" w:rsidRDefault="00B72A7A" w:rsidP="00B72A7A">
      <w:pPr>
        <w:spacing w:line="232" w:lineRule="auto"/>
        <w:ind w:left="260" w:firstLine="708"/>
        <w:jc w:val="both"/>
      </w:pPr>
      <w:r>
        <w:t>Директор должен организовывать для специалиста по охране труда систематическое повышение квалификации и проверку знаний требований охраны труда.</w:t>
      </w:r>
    </w:p>
    <w:p w:rsidR="00826931" w:rsidRDefault="00826931" w:rsidP="00B72A7A">
      <w:pPr>
        <w:spacing w:line="232" w:lineRule="auto"/>
        <w:ind w:left="260" w:firstLine="708"/>
        <w:jc w:val="both"/>
        <w:rPr>
          <w:sz w:val="20"/>
          <w:szCs w:val="20"/>
        </w:rPr>
      </w:pPr>
    </w:p>
    <w:p w:rsidR="00B72A7A" w:rsidRDefault="00B72A7A" w:rsidP="00B72A7A">
      <w:pPr>
        <w:spacing w:line="283" w:lineRule="exact"/>
        <w:rPr>
          <w:sz w:val="20"/>
          <w:szCs w:val="20"/>
        </w:rPr>
      </w:pPr>
    </w:p>
    <w:p w:rsidR="00B72A7A" w:rsidRDefault="00B72A7A" w:rsidP="00B72A7A">
      <w:pPr>
        <w:numPr>
          <w:ilvl w:val="1"/>
          <w:numId w:val="73"/>
        </w:numPr>
        <w:tabs>
          <w:tab w:val="left" w:pos="3980"/>
        </w:tabs>
        <w:ind w:left="3980" w:hanging="240"/>
        <w:rPr>
          <w:b/>
          <w:bCs/>
        </w:rPr>
      </w:pPr>
      <w:r>
        <w:rPr>
          <w:b/>
          <w:bCs/>
        </w:rPr>
        <w:t>Комиссия по охране труда</w:t>
      </w:r>
    </w:p>
    <w:p w:rsidR="00B72A7A" w:rsidRDefault="00B72A7A" w:rsidP="00B72A7A">
      <w:pPr>
        <w:spacing w:line="7" w:lineRule="exact"/>
        <w:rPr>
          <w:b/>
          <w:bCs/>
        </w:rPr>
      </w:pPr>
    </w:p>
    <w:p w:rsidR="00B72A7A" w:rsidRDefault="00B72A7A" w:rsidP="00B72A7A">
      <w:pPr>
        <w:numPr>
          <w:ilvl w:val="0"/>
          <w:numId w:val="73"/>
        </w:numPr>
        <w:tabs>
          <w:tab w:val="left" w:pos="1282"/>
        </w:tabs>
        <w:spacing w:line="235" w:lineRule="auto"/>
        <w:ind w:left="260" w:firstLine="710"/>
        <w:jc w:val="both"/>
      </w:pPr>
      <w:r>
        <w:t>соответствии со статьей 218 ТК РФ по инициативе работодателя или по инициативе работников либо их представительного органа создаѐтся комиссия по охране труда. Типовое положение о комиссии по охране труда утверждено приказом Министерства труда и социальной защиты РФ от 24 июня 2014 года № 412н "Об утверждении Типового положения о комитете (комиссии) по охране труда".</w:t>
      </w:r>
    </w:p>
    <w:p w:rsidR="00B72A7A" w:rsidRDefault="00B72A7A" w:rsidP="00B72A7A">
      <w:pPr>
        <w:spacing w:line="5" w:lineRule="exact"/>
      </w:pPr>
    </w:p>
    <w:p w:rsidR="00B72A7A" w:rsidRDefault="00B72A7A" w:rsidP="00B72A7A">
      <w:pPr>
        <w:ind w:left="980"/>
      </w:pPr>
      <w:r>
        <w:t>Комиссия  по  охране  труда  организует  совместные  действия  работодателя  и</w:t>
      </w:r>
    </w:p>
    <w:p w:rsidR="00B72A7A" w:rsidRDefault="00B72A7A" w:rsidP="00B72A7A">
      <w:pPr>
        <w:tabs>
          <w:tab w:val="left" w:pos="1800"/>
          <w:tab w:val="left" w:pos="2420"/>
          <w:tab w:val="left" w:pos="4140"/>
          <w:tab w:val="left" w:pos="5680"/>
          <w:tab w:val="left" w:pos="6820"/>
          <w:tab w:val="left" w:pos="7820"/>
        </w:tabs>
        <w:ind w:left="260"/>
        <w:jc w:val="both"/>
        <w:rPr>
          <w:sz w:val="20"/>
          <w:szCs w:val="20"/>
        </w:rPr>
      </w:pPr>
      <w:r>
        <w:t>работников</w:t>
      </w:r>
      <w:r>
        <w:rPr>
          <w:sz w:val="20"/>
          <w:szCs w:val="20"/>
        </w:rPr>
        <w:tab/>
      </w:r>
      <w:r>
        <w:t>по</w:t>
      </w:r>
      <w:r>
        <w:rPr>
          <w:sz w:val="20"/>
          <w:szCs w:val="20"/>
        </w:rPr>
        <w:tab/>
      </w:r>
      <w:r>
        <w:t>обеспечению</w:t>
      </w:r>
      <w:r>
        <w:rPr>
          <w:sz w:val="20"/>
          <w:szCs w:val="20"/>
        </w:rPr>
        <w:tab/>
      </w:r>
      <w:r>
        <w:t>требований</w:t>
      </w:r>
      <w:r>
        <w:rPr>
          <w:sz w:val="20"/>
          <w:szCs w:val="20"/>
        </w:rPr>
        <w:tab/>
      </w:r>
      <w:r>
        <w:t>охраны</w:t>
      </w:r>
      <w:r>
        <w:rPr>
          <w:sz w:val="20"/>
          <w:szCs w:val="20"/>
        </w:rPr>
        <w:tab/>
      </w:r>
      <w:r>
        <w:t>труда,</w:t>
      </w:r>
      <w:r>
        <w:rPr>
          <w:sz w:val="20"/>
          <w:szCs w:val="20"/>
        </w:rPr>
        <w:tab/>
      </w:r>
      <w:r>
        <w:rPr>
          <w:sz w:val="23"/>
          <w:szCs w:val="23"/>
        </w:rPr>
        <w:t>предупреждению</w:t>
      </w:r>
    </w:p>
    <w:p w:rsidR="00B72A7A" w:rsidRDefault="00B72A7A" w:rsidP="00B72A7A">
      <w:pPr>
        <w:spacing w:line="227" w:lineRule="exact"/>
        <w:rPr>
          <w:sz w:val="20"/>
          <w:szCs w:val="20"/>
        </w:rPr>
      </w:pPr>
    </w:p>
    <w:p w:rsidR="00B72A7A" w:rsidRDefault="00B72A7A" w:rsidP="00B72A7A">
      <w:pPr>
        <w:spacing w:line="235" w:lineRule="auto"/>
        <w:ind w:left="260"/>
        <w:jc w:val="both"/>
        <w:rPr>
          <w:sz w:val="20"/>
          <w:szCs w:val="20"/>
        </w:rPr>
      </w:pPr>
      <w:r>
        <w:t>производственного травматизма и профзаболеваний, а также проверки условий и охраны труда на рабочих местах и информирование работников о результатах указанных проверок, сбор предложений к разделу коллективного договора (соглашения) об охране труда.</w:t>
      </w:r>
    </w:p>
    <w:p w:rsidR="00B72A7A" w:rsidRDefault="00B72A7A" w:rsidP="00B72A7A">
      <w:pPr>
        <w:spacing w:line="14" w:lineRule="exact"/>
        <w:rPr>
          <w:sz w:val="20"/>
          <w:szCs w:val="20"/>
        </w:rPr>
      </w:pPr>
    </w:p>
    <w:p w:rsidR="00B72A7A" w:rsidRDefault="00B72A7A" w:rsidP="00B72A7A">
      <w:pPr>
        <w:spacing w:line="235" w:lineRule="auto"/>
        <w:ind w:left="260" w:firstLine="708"/>
        <w:jc w:val="both"/>
        <w:rPr>
          <w:sz w:val="20"/>
          <w:szCs w:val="20"/>
        </w:rPr>
      </w:pPr>
      <w:r>
        <w:t>Комиссия является составной частью системы управления охраной труда Школы, а также одной из форм участия работников в управлении Школой в области охраны труда. Ее работа строится на принципах социального партнерства.</w:t>
      </w:r>
    </w:p>
    <w:p w:rsidR="00B72A7A" w:rsidRDefault="00B72A7A" w:rsidP="00B72A7A">
      <w:pPr>
        <w:spacing w:line="14" w:lineRule="exact"/>
        <w:rPr>
          <w:sz w:val="20"/>
          <w:szCs w:val="20"/>
        </w:rPr>
      </w:pPr>
    </w:p>
    <w:p w:rsidR="00B72A7A" w:rsidRDefault="00B72A7A" w:rsidP="00B72A7A">
      <w:pPr>
        <w:spacing w:line="235" w:lineRule="auto"/>
        <w:ind w:left="260" w:firstLine="708"/>
        <w:jc w:val="both"/>
        <w:rPr>
          <w:sz w:val="20"/>
          <w:szCs w:val="20"/>
        </w:rPr>
      </w:pPr>
      <w:r>
        <w:t>Комиссия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а также с технической инспекцией труда профсоюзов.</w:t>
      </w:r>
    </w:p>
    <w:p w:rsidR="00B72A7A" w:rsidRDefault="00B72A7A" w:rsidP="00B72A7A">
      <w:pPr>
        <w:spacing w:line="2" w:lineRule="exact"/>
        <w:rPr>
          <w:sz w:val="20"/>
          <w:szCs w:val="20"/>
        </w:rPr>
      </w:pPr>
    </w:p>
    <w:p w:rsidR="00B72A7A" w:rsidRDefault="00B72A7A" w:rsidP="00B72A7A">
      <w:pPr>
        <w:ind w:left="980"/>
        <w:rPr>
          <w:sz w:val="20"/>
          <w:szCs w:val="20"/>
        </w:rPr>
      </w:pPr>
      <w:r>
        <w:t>Комиссия в своей деятельности руководствуется действующим законодательством</w:t>
      </w:r>
    </w:p>
    <w:p w:rsidR="00B72A7A" w:rsidRDefault="00B72A7A" w:rsidP="00B72A7A">
      <w:pPr>
        <w:spacing w:line="12" w:lineRule="exact"/>
        <w:rPr>
          <w:sz w:val="20"/>
          <w:szCs w:val="20"/>
        </w:rPr>
      </w:pPr>
    </w:p>
    <w:p w:rsidR="00B72A7A" w:rsidRDefault="00B72A7A" w:rsidP="00B72A7A">
      <w:pPr>
        <w:numPr>
          <w:ilvl w:val="0"/>
          <w:numId w:val="74"/>
        </w:numPr>
        <w:tabs>
          <w:tab w:val="left" w:pos="456"/>
        </w:tabs>
        <w:spacing w:line="235" w:lineRule="auto"/>
        <w:ind w:left="260" w:firstLine="2"/>
        <w:jc w:val="both"/>
      </w:pPr>
      <w:r>
        <w:t>иными нормативными правовыми актами субъектов РФ об охране труда, соглашением с ПК и коллективным договором по охране труда, локальными нормативными правовыми актами Школы.</w:t>
      </w:r>
    </w:p>
    <w:p w:rsidR="00B72A7A" w:rsidRDefault="00B72A7A" w:rsidP="00B72A7A">
      <w:pPr>
        <w:spacing w:line="13" w:lineRule="exact"/>
      </w:pPr>
    </w:p>
    <w:p w:rsidR="00B72A7A" w:rsidRPr="00CD1A9A" w:rsidRDefault="00B72A7A" w:rsidP="00CD1A9A">
      <w:pPr>
        <w:spacing w:line="235" w:lineRule="auto"/>
        <w:ind w:left="260" w:firstLine="708"/>
        <w:jc w:val="both"/>
      </w:pPr>
      <w:r>
        <w:t>Положение о Комиссии утверждается приказом директора Школы с учетом мнения выборного профсоюзного органа и (или) иного уполномоченного работниками Школы представительного органа.</w:t>
      </w:r>
    </w:p>
    <w:p w:rsidR="00B72A7A" w:rsidRDefault="00B72A7A" w:rsidP="00B72A7A">
      <w:pPr>
        <w:ind w:left="260"/>
        <w:rPr>
          <w:sz w:val="20"/>
          <w:szCs w:val="20"/>
        </w:rPr>
      </w:pPr>
      <w:r>
        <w:rPr>
          <w:b/>
          <w:bCs/>
        </w:rPr>
        <w:t>8.1. Задачами Комиссии являются:</w:t>
      </w:r>
    </w:p>
    <w:p w:rsidR="00B72A7A" w:rsidRDefault="00B72A7A" w:rsidP="00B72A7A">
      <w:pPr>
        <w:spacing w:line="27" w:lineRule="exact"/>
        <w:rPr>
          <w:sz w:val="20"/>
          <w:szCs w:val="20"/>
        </w:rPr>
      </w:pPr>
    </w:p>
    <w:p w:rsidR="00B72A7A" w:rsidRDefault="00B72A7A" w:rsidP="00B72A7A">
      <w:pPr>
        <w:numPr>
          <w:ilvl w:val="0"/>
          <w:numId w:val="75"/>
        </w:numPr>
        <w:tabs>
          <w:tab w:val="left" w:pos="900"/>
        </w:tabs>
        <w:spacing w:line="232" w:lineRule="auto"/>
        <w:ind w:left="900" w:hanging="355"/>
        <w:jc w:val="both"/>
        <w:rPr>
          <w:rFonts w:ascii="Symbol" w:eastAsia="Symbol" w:hAnsi="Symbol" w:cs="Symbol"/>
        </w:rPr>
      </w:pPr>
      <w:r>
        <w:t>разработка на основе предложений членов комиссии программы совместных действий работодателя, первичной профсоюзной организации Школы и (или) иных уполномоченных работниками представительных органов по обеспечению требований охраны труда, предупреждению производственного травматизма, профессиональных заболеваний;</w:t>
      </w:r>
    </w:p>
    <w:p w:rsidR="00B72A7A" w:rsidRDefault="00B72A7A" w:rsidP="00B72A7A">
      <w:pPr>
        <w:spacing w:line="36" w:lineRule="exact"/>
        <w:rPr>
          <w:rFonts w:ascii="Symbol" w:eastAsia="Symbol" w:hAnsi="Symbol" w:cs="Symbol"/>
        </w:rPr>
      </w:pPr>
    </w:p>
    <w:p w:rsidR="00B72A7A" w:rsidRDefault="00B72A7A" w:rsidP="00B72A7A">
      <w:pPr>
        <w:numPr>
          <w:ilvl w:val="0"/>
          <w:numId w:val="75"/>
        </w:numPr>
        <w:tabs>
          <w:tab w:val="left" w:pos="900"/>
        </w:tabs>
        <w:spacing w:line="232" w:lineRule="auto"/>
        <w:ind w:left="900" w:hanging="355"/>
        <w:jc w:val="both"/>
        <w:rPr>
          <w:rFonts w:ascii="Symbol" w:eastAsia="Symbol" w:hAnsi="Symbol" w:cs="Symbol"/>
        </w:rPr>
      </w:pPr>
      <w:r>
        <w:t>организация проведения проверок состояния условий и охраны труда на рабочих местах подготовка соответствующих предложений работодателю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rsidR="00B72A7A" w:rsidRDefault="00B72A7A" w:rsidP="00B72A7A">
      <w:pPr>
        <w:spacing w:line="31" w:lineRule="exact"/>
        <w:rPr>
          <w:rFonts w:ascii="Symbol" w:eastAsia="Symbol" w:hAnsi="Symbol" w:cs="Symbol"/>
        </w:rPr>
      </w:pPr>
    </w:p>
    <w:p w:rsidR="00B72A7A" w:rsidRPr="00CD1A9A" w:rsidRDefault="00B72A7A" w:rsidP="00CD1A9A">
      <w:pPr>
        <w:numPr>
          <w:ilvl w:val="0"/>
          <w:numId w:val="75"/>
        </w:numPr>
        <w:tabs>
          <w:tab w:val="left" w:pos="900"/>
        </w:tabs>
        <w:spacing w:line="232" w:lineRule="auto"/>
        <w:ind w:left="900" w:hanging="355"/>
        <w:jc w:val="both"/>
        <w:rPr>
          <w:rFonts w:ascii="Symbol" w:eastAsia="Symbol" w:hAnsi="Symbol" w:cs="Symbol"/>
        </w:rPr>
      </w:pPr>
      <w:r>
        <w:t>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rsidR="00B72A7A" w:rsidRDefault="00B72A7A" w:rsidP="00B72A7A">
      <w:pPr>
        <w:ind w:left="260"/>
        <w:rPr>
          <w:sz w:val="20"/>
          <w:szCs w:val="20"/>
        </w:rPr>
      </w:pPr>
      <w:r>
        <w:rPr>
          <w:b/>
          <w:bCs/>
        </w:rPr>
        <w:t>8.2. Функциями Комиссии являются:</w:t>
      </w:r>
    </w:p>
    <w:p w:rsidR="00B72A7A" w:rsidRDefault="00B72A7A" w:rsidP="00B72A7A">
      <w:pPr>
        <w:spacing w:line="27" w:lineRule="exact"/>
        <w:rPr>
          <w:sz w:val="20"/>
          <w:szCs w:val="20"/>
        </w:rPr>
      </w:pPr>
    </w:p>
    <w:p w:rsidR="00B72A7A" w:rsidRDefault="00B72A7A" w:rsidP="00B72A7A">
      <w:pPr>
        <w:numPr>
          <w:ilvl w:val="0"/>
          <w:numId w:val="76"/>
        </w:numPr>
        <w:tabs>
          <w:tab w:val="left" w:pos="980"/>
        </w:tabs>
        <w:spacing w:line="228" w:lineRule="auto"/>
        <w:ind w:left="980" w:hanging="358"/>
        <w:jc w:val="both"/>
        <w:rPr>
          <w:rFonts w:ascii="Symbol" w:eastAsia="Symbol" w:hAnsi="Symbol" w:cs="Symbol"/>
        </w:rPr>
      </w:pPr>
      <w:r>
        <w:t>рассмотрение предложений работодателя, работников, профессиональных союзов или иных уполномоченных работниками представительных органов для выработки рекомендаций, направленных на улучшение условий и охраны труда работников;</w:t>
      </w:r>
    </w:p>
    <w:p w:rsidR="00B72A7A" w:rsidRDefault="00B72A7A" w:rsidP="00B72A7A">
      <w:pPr>
        <w:spacing w:line="34" w:lineRule="exact"/>
        <w:rPr>
          <w:rFonts w:ascii="Symbol" w:eastAsia="Symbol" w:hAnsi="Symbol" w:cs="Symbol"/>
        </w:rPr>
      </w:pPr>
    </w:p>
    <w:p w:rsidR="00B72A7A" w:rsidRDefault="00B72A7A" w:rsidP="00B72A7A">
      <w:pPr>
        <w:numPr>
          <w:ilvl w:val="0"/>
          <w:numId w:val="76"/>
        </w:numPr>
        <w:tabs>
          <w:tab w:val="left" w:pos="980"/>
        </w:tabs>
        <w:spacing w:line="232" w:lineRule="auto"/>
        <w:ind w:left="980" w:hanging="358"/>
        <w:jc w:val="both"/>
        <w:rPr>
          <w:rFonts w:ascii="Symbol" w:eastAsia="Symbol" w:hAnsi="Symbol" w:cs="Symbol"/>
        </w:rPr>
      </w:pPr>
      <w:r>
        <w:t>оказание содействия работодателю в организации обучения работников по охране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w:t>
      </w:r>
    </w:p>
    <w:p w:rsidR="00B72A7A" w:rsidRDefault="00B72A7A" w:rsidP="00B72A7A">
      <w:pPr>
        <w:spacing w:line="31" w:lineRule="exact"/>
        <w:rPr>
          <w:rFonts w:ascii="Symbol" w:eastAsia="Symbol" w:hAnsi="Symbol" w:cs="Symbol"/>
        </w:rPr>
      </w:pPr>
    </w:p>
    <w:p w:rsidR="00B72A7A" w:rsidRDefault="00B72A7A" w:rsidP="00B72A7A">
      <w:pPr>
        <w:numPr>
          <w:ilvl w:val="0"/>
          <w:numId w:val="76"/>
        </w:numPr>
        <w:tabs>
          <w:tab w:val="left" w:pos="980"/>
        </w:tabs>
        <w:spacing w:line="228" w:lineRule="auto"/>
        <w:ind w:left="980" w:hanging="358"/>
        <w:jc w:val="both"/>
        <w:rPr>
          <w:rFonts w:ascii="Symbol" w:eastAsia="Symbol" w:hAnsi="Symbol" w:cs="Symbol"/>
        </w:rPr>
      </w:pPr>
      <w:r>
        <w:t>участие в проведении обследований состояния условий и охраны труда в организации, рассмотрении их результатов и выработке рекомендаций работодателю по устранению выявленных нарушений;</w:t>
      </w:r>
    </w:p>
    <w:p w:rsidR="00B72A7A" w:rsidRDefault="00B72A7A" w:rsidP="00B72A7A">
      <w:pPr>
        <w:spacing w:line="34" w:lineRule="exact"/>
        <w:rPr>
          <w:rFonts w:ascii="Symbol" w:eastAsia="Symbol" w:hAnsi="Symbol" w:cs="Symbol"/>
        </w:rPr>
      </w:pPr>
    </w:p>
    <w:p w:rsidR="00B72A7A" w:rsidRDefault="00B72A7A" w:rsidP="00B72A7A">
      <w:pPr>
        <w:numPr>
          <w:ilvl w:val="0"/>
          <w:numId w:val="76"/>
        </w:numPr>
        <w:tabs>
          <w:tab w:val="left" w:pos="980"/>
        </w:tabs>
        <w:spacing w:line="228" w:lineRule="auto"/>
        <w:ind w:left="980" w:hanging="358"/>
        <w:jc w:val="both"/>
        <w:rPr>
          <w:rFonts w:ascii="Symbol" w:eastAsia="Symbol" w:hAnsi="Symbol" w:cs="Symbol"/>
        </w:rPr>
      </w:pPr>
      <w:r>
        <w:t>информирование работников Школы о проводимых мероприятиях по улучшению условий и охраны труда, профилактике производственного травматизма, профессиональных заболеваний;</w:t>
      </w:r>
    </w:p>
    <w:p w:rsidR="00B72A7A" w:rsidRDefault="00B72A7A" w:rsidP="00B72A7A">
      <w:pPr>
        <w:spacing w:line="34" w:lineRule="exact"/>
        <w:rPr>
          <w:rFonts w:ascii="Symbol" w:eastAsia="Symbol" w:hAnsi="Symbol" w:cs="Symbol"/>
        </w:rPr>
      </w:pPr>
    </w:p>
    <w:p w:rsidR="00B72A7A" w:rsidRDefault="00B72A7A" w:rsidP="00B72A7A">
      <w:pPr>
        <w:numPr>
          <w:ilvl w:val="0"/>
          <w:numId w:val="76"/>
        </w:numPr>
        <w:tabs>
          <w:tab w:val="left" w:pos="980"/>
        </w:tabs>
        <w:spacing w:line="225" w:lineRule="auto"/>
        <w:ind w:left="980" w:hanging="358"/>
        <w:rPr>
          <w:rFonts w:ascii="Symbol" w:eastAsia="Symbol" w:hAnsi="Symbol" w:cs="Symbol"/>
        </w:rPr>
      </w:pPr>
      <w:r>
        <w:t>доведение до сведения работников Школы результатов специальной оценки условий труда и сертификации работ по охране труда;</w:t>
      </w:r>
    </w:p>
    <w:p w:rsidR="00B72A7A" w:rsidRDefault="00B72A7A" w:rsidP="00B72A7A">
      <w:pPr>
        <w:spacing w:line="32" w:lineRule="exact"/>
        <w:rPr>
          <w:rFonts w:ascii="Symbol" w:eastAsia="Symbol" w:hAnsi="Symbol" w:cs="Symbol"/>
        </w:rPr>
      </w:pPr>
    </w:p>
    <w:p w:rsidR="00B72A7A" w:rsidRPr="00CD1A9A" w:rsidRDefault="00B72A7A" w:rsidP="00CD1A9A">
      <w:pPr>
        <w:numPr>
          <w:ilvl w:val="0"/>
          <w:numId w:val="76"/>
        </w:numPr>
        <w:tabs>
          <w:tab w:val="left" w:pos="980"/>
        </w:tabs>
        <w:spacing w:line="232" w:lineRule="auto"/>
        <w:ind w:left="980" w:hanging="358"/>
        <w:jc w:val="both"/>
        <w:rPr>
          <w:rFonts w:ascii="Symbol" w:eastAsia="Symbol" w:hAnsi="Symbol" w:cs="Symbol"/>
        </w:rPr>
      </w:pPr>
      <w:r>
        <w:t>смывающими и обеззараживающими средствами, сертифицированной специальной одеждой, специальной обувью и другими средствами индивидуальной защиты, правильности их применения, организации хранения, стирки, чистки, ремонта, дезинфекции и обеззараживания;</w:t>
      </w:r>
    </w:p>
    <w:p w:rsidR="00B72A7A" w:rsidRDefault="00B72A7A" w:rsidP="00B72A7A">
      <w:pPr>
        <w:numPr>
          <w:ilvl w:val="0"/>
          <w:numId w:val="77"/>
        </w:numPr>
        <w:tabs>
          <w:tab w:val="left" w:pos="980"/>
        </w:tabs>
        <w:ind w:left="980" w:hanging="358"/>
        <w:rPr>
          <w:rFonts w:ascii="Symbol" w:eastAsia="Symbol" w:hAnsi="Symbol" w:cs="Symbol"/>
        </w:rPr>
      </w:pPr>
      <w:r>
        <w:t>действие в учреждении проведения предварительных при поступлении на работу</w:t>
      </w:r>
    </w:p>
    <w:p w:rsidR="00B72A7A" w:rsidRDefault="00B72A7A" w:rsidP="00B72A7A">
      <w:pPr>
        <w:spacing w:line="9" w:lineRule="exact"/>
        <w:rPr>
          <w:rFonts w:ascii="Symbol" w:eastAsia="Symbol" w:hAnsi="Symbol" w:cs="Symbol"/>
        </w:rPr>
      </w:pPr>
    </w:p>
    <w:p w:rsidR="00B72A7A" w:rsidRDefault="00B72A7A" w:rsidP="00B72A7A">
      <w:pPr>
        <w:numPr>
          <w:ilvl w:val="1"/>
          <w:numId w:val="77"/>
        </w:numPr>
        <w:tabs>
          <w:tab w:val="left" w:pos="1172"/>
        </w:tabs>
        <w:spacing w:line="232" w:lineRule="auto"/>
        <w:ind w:left="980" w:firstLine="2"/>
      </w:pPr>
      <w:r>
        <w:t>периодических медицинских осмотров и соблюдения медицинских рекомендаций при трудоустройстве;</w:t>
      </w:r>
    </w:p>
    <w:p w:rsidR="00B72A7A" w:rsidRDefault="00B72A7A" w:rsidP="00B72A7A">
      <w:pPr>
        <w:spacing w:line="33" w:lineRule="exact"/>
      </w:pPr>
    </w:p>
    <w:p w:rsidR="00B72A7A" w:rsidRDefault="00B72A7A" w:rsidP="00B72A7A">
      <w:pPr>
        <w:numPr>
          <w:ilvl w:val="0"/>
          <w:numId w:val="77"/>
        </w:numPr>
        <w:tabs>
          <w:tab w:val="left" w:pos="980"/>
        </w:tabs>
        <w:spacing w:line="228" w:lineRule="auto"/>
        <w:ind w:left="980" w:hanging="358"/>
        <w:jc w:val="both"/>
        <w:rPr>
          <w:rFonts w:ascii="Symbol" w:eastAsia="Symbol" w:hAnsi="Symbol" w:cs="Symbol"/>
        </w:rPr>
      </w:pPr>
      <w:r>
        <w:t>содействие своевременному обеспечению работников Школы, занятых на работах с вредными или опасными условиями труда, молоком, другими равноценными пищевыми продуктами и лечебно-профилактическим питанием;</w:t>
      </w:r>
    </w:p>
    <w:p w:rsidR="00B72A7A" w:rsidRDefault="00B72A7A" w:rsidP="00B72A7A">
      <w:pPr>
        <w:spacing w:line="34" w:lineRule="exact"/>
        <w:rPr>
          <w:rFonts w:ascii="Symbol" w:eastAsia="Symbol" w:hAnsi="Symbol" w:cs="Symbol"/>
        </w:rPr>
      </w:pPr>
    </w:p>
    <w:p w:rsidR="00B72A7A" w:rsidRDefault="00B72A7A" w:rsidP="00B72A7A">
      <w:pPr>
        <w:numPr>
          <w:ilvl w:val="0"/>
          <w:numId w:val="77"/>
        </w:numPr>
        <w:tabs>
          <w:tab w:val="left" w:pos="980"/>
        </w:tabs>
        <w:spacing w:line="232" w:lineRule="auto"/>
        <w:ind w:left="980" w:hanging="358"/>
        <w:jc w:val="both"/>
        <w:rPr>
          <w:rFonts w:ascii="Symbol" w:eastAsia="Symbol" w:hAnsi="Symbol" w:cs="Symbol"/>
        </w:rPr>
      </w:pPr>
      <w:r>
        <w:t>содействие в учреждении, обязательного социального страхования от несчастных случаев на производстве и профессиональных заболеваний, а также осуществление контроля за расходованием средств Школы и Фонда социального страхования РФ (страховщика), направляемых на предупредительные меры по сокращению производственного травматизма и профессиональных заболеваний;</w:t>
      </w:r>
    </w:p>
    <w:p w:rsidR="00B72A7A" w:rsidRDefault="00B72A7A" w:rsidP="00B72A7A">
      <w:pPr>
        <w:spacing w:line="33" w:lineRule="exact"/>
        <w:rPr>
          <w:rFonts w:ascii="Symbol" w:eastAsia="Symbol" w:hAnsi="Symbol" w:cs="Symbol"/>
        </w:rPr>
      </w:pPr>
    </w:p>
    <w:p w:rsidR="00B72A7A" w:rsidRDefault="00B72A7A" w:rsidP="00B72A7A">
      <w:pPr>
        <w:numPr>
          <w:ilvl w:val="0"/>
          <w:numId w:val="77"/>
        </w:numPr>
        <w:tabs>
          <w:tab w:val="left" w:pos="980"/>
        </w:tabs>
        <w:spacing w:line="232" w:lineRule="auto"/>
        <w:ind w:left="980" w:hanging="358"/>
        <w:jc w:val="both"/>
        <w:rPr>
          <w:rFonts w:ascii="Symbol" w:eastAsia="Symbol" w:hAnsi="Symbol" w:cs="Symbol"/>
        </w:rPr>
      </w:pPr>
      <w:r>
        <w:t>содействие работодателю во внедрении в производство более совершенных технологий, новой техники, автоматизации и механизации производственных процессов с целью создания безопасных условий труда, ликвидации тяжелых физических работ;</w:t>
      </w:r>
    </w:p>
    <w:p w:rsidR="00B72A7A" w:rsidRDefault="00B72A7A" w:rsidP="00B72A7A">
      <w:pPr>
        <w:spacing w:line="31" w:lineRule="exact"/>
        <w:rPr>
          <w:rFonts w:ascii="Symbol" w:eastAsia="Symbol" w:hAnsi="Symbol" w:cs="Symbol"/>
        </w:rPr>
      </w:pPr>
    </w:p>
    <w:p w:rsidR="00B72A7A" w:rsidRDefault="00B72A7A" w:rsidP="00B72A7A">
      <w:pPr>
        <w:numPr>
          <w:ilvl w:val="0"/>
          <w:numId w:val="77"/>
        </w:numPr>
        <w:tabs>
          <w:tab w:val="left" w:pos="980"/>
        </w:tabs>
        <w:spacing w:line="232" w:lineRule="auto"/>
        <w:ind w:left="980" w:hanging="358"/>
        <w:jc w:val="both"/>
        <w:rPr>
          <w:rFonts w:ascii="Symbol" w:eastAsia="Symbol" w:hAnsi="Symbol" w:cs="Symbol"/>
        </w:rPr>
      </w:pPr>
      <w:r>
        <w:t>подготовка и представление работодателю предложений по совершенствованию работ по охране труда и сохранению здоровья работников, созданию системы морального и материального поощрения работников, соблюдающих требования охраны труда и обеспечивающих сохранение и улучшение состояния здоровья;</w:t>
      </w:r>
    </w:p>
    <w:p w:rsidR="00B72A7A" w:rsidRDefault="00B72A7A" w:rsidP="00B72A7A">
      <w:pPr>
        <w:spacing w:line="32" w:lineRule="exact"/>
        <w:rPr>
          <w:rFonts w:ascii="Symbol" w:eastAsia="Symbol" w:hAnsi="Symbol" w:cs="Symbol"/>
        </w:rPr>
      </w:pPr>
    </w:p>
    <w:p w:rsidR="00B72A7A" w:rsidRDefault="00B72A7A" w:rsidP="00B72A7A">
      <w:pPr>
        <w:numPr>
          <w:ilvl w:val="0"/>
          <w:numId w:val="77"/>
        </w:numPr>
        <w:tabs>
          <w:tab w:val="left" w:pos="980"/>
        </w:tabs>
        <w:spacing w:line="225" w:lineRule="auto"/>
        <w:ind w:left="980" w:hanging="358"/>
        <w:jc w:val="both"/>
        <w:rPr>
          <w:rFonts w:ascii="Symbol" w:eastAsia="Symbol" w:hAnsi="Symbol" w:cs="Symbol"/>
        </w:rPr>
      </w:pPr>
      <w:r>
        <w:t>рассмотрение проектов локальных нормативных правовых актов по охране труда и подготовка предложений по ним работодателю, профсоюзному выборному органу</w:t>
      </w:r>
    </w:p>
    <w:p w:rsidR="00B72A7A" w:rsidRPr="00CD1A9A" w:rsidRDefault="00B72A7A" w:rsidP="00CD1A9A">
      <w:pPr>
        <w:numPr>
          <w:ilvl w:val="1"/>
          <w:numId w:val="77"/>
        </w:numPr>
        <w:tabs>
          <w:tab w:val="left" w:pos="1180"/>
        </w:tabs>
        <w:ind w:left="1180" w:hanging="198"/>
      </w:pPr>
      <w:r>
        <w:t>(или) иному уполномоченному работниками представительному органу.</w:t>
      </w:r>
    </w:p>
    <w:p w:rsidR="00B72A7A" w:rsidRDefault="00B72A7A" w:rsidP="00B72A7A">
      <w:pPr>
        <w:spacing w:line="232" w:lineRule="auto"/>
        <w:ind w:left="260"/>
        <w:rPr>
          <w:sz w:val="20"/>
          <w:szCs w:val="20"/>
        </w:rPr>
      </w:pPr>
      <w:r>
        <w:rPr>
          <w:b/>
          <w:bCs/>
        </w:rPr>
        <w:t>8.3. Для осуществления возложенных функций Комиссии предоставляются следующие права:</w:t>
      </w:r>
    </w:p>
    <w:p w:rsidR="00B72A7A" w:rsidRDefault="00B72A7A" w:rsidP="00B72A7A">
      <w:pPr>
        <w:spacing w:line="28" w:lineRule="exact"/>
        <w:rPr>
          <w:sz w:val="20"/>
          <w:szCs w:val="20"/>
        </w:rPr>
      </w:pPr>
    </w:p>
    <w:p w:rsidR="00B72A7A" w:rsidRDefault="00B72A7A" w:rsidP="00B72A7A">
      <w:pPr>
        <w:numPr>
          <w:ilvl w:val="0"/>
          <w:numId w:val="78"/>
        </w:numPr>
        <w:tabs>
          <w:tab w:val="left" w:pos="980"/>
        </w:tabs>
        <w:spacing w:line="232" w:lineRule="auto"/>
        <w:ind w:left="980" w:hanging="358"/>
        <w:jc w:val="both"/>
        <w:rPr>
          <w:rFonts w:ascii="Symbol" w:eastAsia="Symbol" w:hAnsi="Symbol" w:cs="Symbol"/>
        </w:rPr>
      </w:pPr>
      <w:r>
        <w:t>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и мерах по защите от них, о существующем риске повреждения здоровья;</w:t>
      </w:r>
    </w:p>
    <w:p w:rsidR="00B72A7A" w:rsidRDefault="00B72A7A" w:rsidP="00B72A7A">
      <w:pPr>
        <w:spacing w:line="33" w:lineRule="exact"/>
        <w:rPr>
          <w:rFonts w:ascii="Symbol" w:eastAsia="Symbol" w:hAnsi="Symbol" w:cs="Symbol"/>
        </w:rPr>
      </w:pPr>
    </w:p>
    <w:p w:rsidR="00B72A7A" w:rsidRDefault="00B72A7A" w:rsidP="00B72A7A">
      <w:pPr>
        <w:numPr>
          <w:ilvl w:val="0"/>
          <w:numId w:val="78"/>
        </w:numPr>
        <w:tabs>
          <w:tab w:val="left" w:pos="980"/>
        </w:tabs>
        <w:spacing w:line="232" w:lineRule="auto"/>
        <w:ind w:left="980" w:hanging="358"/>
        <w:jc w:val="both"/>
        <w:rPr>
          <w:rFonts w:ascii="Symbol" w:eastAsia="Symbol" w:hAnsi="Symbol" w:cs="Symbol"/>
        </w:rPr>
      </w:pPr>
      <w:r>
        <w:t>заслушивать на заседаниях Комиссии сообщения работодателя (его представителей), работников Школы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w:t>
      </w:r>
    </w:p>
    <w:p w:rsidR="00B72A7A" w:rsidRDefault="00B72A7A" w:rsidP="00B72A7A">
      <w:pPr>
        <w:spacing w:line="31" w:lineRule="exact"/>
        <w:rPr>
          <w:rFonts w:ascii="Symbol" w:eastAsia="Symbol" w:hAnsi="Symbol" w:cs="Symbol"/>
        </w:rPr>
      </w:pPr>
    </w:p>
    <w:p w:rsidR="00B72A7A" w:rsidRDefault="00B72A7A" w:rsidP="00B72A7A">
      <w:pPr>
        <w:numPr>
          <w:ilvl w:val="0"/>
          <w:numId w:val="78"/>
        </w:numPr>
        <w:tabs>
          <w:tab w:val="left" w:pos="980"/>
        </w:tabs>
        <w:spacing w:line="232" w:lineRule="auto"/>
        <w:ind w:left="980" w:hanging="358"/>
        <w:jc w:val="both"/>
        <w:rPr>
          <w:rFonts w:ascii="Symbol" w:eastAsia="Symbol" w:hAnsi="Symbol" w:cs="Symbol"/>
        </w:rPr>
      </w:pPr>
      <w:r>
        <w:t>заслушивать на заседаниях Комиссии руководителей и других работников Школы, допустивших нарушения требований охраны труда, повлекших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B72A7A" w:rsidRDefault="00B72A7A" w:rsidP="00B72A7A">
      <w:pPr>
        <w:spacing w:line="31" w:lineRule="exact"/>
        <w:rPr>
          <w:rFonts w:ascii="Symbol" w:eastAsia="Symbol" w:hAnsi="Symbol" w:cs="Symbol"/>
        </w:rPr>
      </w:pPr>
    </w:p>
    <w:p w:rsidR="00B72A7A" w:rsidRDefault="00B72A7A" w:rsidP="00B72A7A">
      <w:pPr>
        <w:numPr>
          <w:ilvl w:val="0"/>
          <w:numId w:val="78"/>
        </w:numPr>
        <w:tabs>
          <w:tab w:val="left" w:pos="980"/>
        </w:tabs>
        <w:spacing w:line="228" w:lineRule="auto"/>
        <w:ind w:left="980" w:hanging="358"/>
        <w:jc w:val="both"/>
        <w:rPr>
          <w:rFonts w:ascii="Symbol" w:eastAsia="Symbol" w:hAnsi="Symbol" w:cs="Symbol"/>
        </w:rPr>
      </w:pPr>
      <w:r>
        <w:t>участвовать в подготовке предложений к разделу коллективного договора (соглашения по охране труда) по вопросам, находящимся в компетенции Комитета (комиссии);</w:t>
      </w:r>
    </w:p>
    <w:p w:rsidR="00B72A7A" w:rsidRDefault="00B72A7A" w:rsidP="00B72A7A">
      <w:pPr>
        <w:spacing w:line="34" w:lineRule="exact"/>
        <w:rPr>
          <w:rFonts w:ascii="Symbol" w:eastAsia="Symbol" w:hAnsi="Symbol" w:cs="Symbol"/>
        </w:rPr>
      </w:pPr>
    </w:p>
    <w:p w:rsidR="00B72A7A" w:rsidRDefault="00B72A7A" w:rsidP="00B72A7A">
      <w:pPr>
        <w:numPr>
          <w:ilvl w:val="0"/>
          <w:numId w:val="78"/>
        </w:numPr>
        <w:tabs>
          <w:tab w:val="left" w:pos="980"/>
        </w:tabs>
        <w:spacing w:line="228" w:lineRule="auto"/>
        <w:ind w:left="980" w:hanging="358"/>
        <w:jc w:val="both"/>
        <w:rPr>
          <w:rFonts w:ascii="Symbol" w:eastAsia="Symbol" w:hAnsi="Symbol" w:cs="Symbol"/>
        </w:rPr>
      </w:pPr>
      <w:r>
        <w:t>вносить работодателю предложения о поощрении работников организации за активное участие в работе по созданию условий труда, отвечающих требованиям безопасности и гигиены;</w:t>
      </w:r>
    </w:p>
    <w:p w:rsidR="00B72A7A" w:rsidRDefault="00B72A7A" w:rsidP="00B72A7A">
      <w:pPr>
        <w:spacing w:line="34" w:lineRule="exact"/>
        <w:rPr>
          <w:rFonts w:ascii="Symbol" w:eastAsia="Symbol" w:hAnsi="Symbol" w:cs="Symbol"/>
        </w:rPr>
      </w:pPr>
    </w:p>
    <w:p w:rsidR="00B72A7A" w:rsidRDefault="00B72A7A" w:rsidP="00B72A7A">
      <w:pPr>
        <w:numPr>
          <w:ilvl w:val="0"/>
          <w:numId w:val="78"/>
        </w:numPr>
        <w:tabs>
          <w:tab w:val="left" w:pos="980"/>
        </w:tabs>
        <w:spacing w:line="225" w:lineRule="auto"/>
        <w:ind w:left="980" w:hanging="358"/>
        <w:jc w:val="both"/>
        <w:rPr>
          <w:rFonts w:ascii="Symbol" w:eastAsia="Symbol" w:hAnsi="Symbol" w:cs="Symbol"/>
        </w:rPr>
      </w:pPr>
      <w:r>
        <w:t>содействовать разрешению трудовых споров, связанных с нарушением законодательства об охране труда, изменением условий труда, вопросами</w:t>
      </w:r>
    </w:p>
    <w:p w:rsidR="00B72A7A" w:rsidRDefault="00B72A7A" w:rsidP="00B72A7A">
      <w:pPr>
        <w:spacing w:line="13" w:lineRule="exact"/>
        <w:rPr>
          <w:sz w:val="20"/>
          <w:szCs w:val="20"/>
        </w:rPr>
      </w:pPr>
    </w:p>
    <w:p w:rsidR="00B72A7A" w:rsidRDefault="00B72A7A" w:rsidP="00B72A7A">
      <w:pPr>
        <w:spacing w:line="232" w:lineRule="auto"/>
        <w:ind w:left="980" w:right="20"/>
        <w:rPr>
          <w:sz w:val="20"/>
          <w:szCs w:val="20"/>
        </w:rPr>
      </w:pPr>
      <w:r>
        <w:t>предоставления работникам, занятым во вредных и (или) опасных условиях труда, компенсаций.</w:t>
      </w:r>
    </w:p>
    <w:p w:rsidR="00B72A7A" w:rsidRDefault="00B72A7A" w:rsidP="00B72A7A">
      <w:pPr>
        <w:spacing w:line="14" w:lineRule="exact"/>
        <w:rPr>
          <w:sz w:val="20"/>
          <w:szCs w:val="20"/>
        </w:rPr>
      </w:pPr>
    </w:p>
    <w:p w:rsidR="00B72A7A" w:rsidRDefault="00B72A7A" w:rsidP="00B72A7A">
      <w:pPr>
        <w:spacing w:line="235" w:lineRule="auto"/>
        <w:ind w:left="260" w:firstLine="360"/>
        <w:jc w:val="both"/>
        <w:rPr>
          <w:sz w:val="20"/>
          <w:szCs w:val="20"/>
        </w:rPr>
      </w:pPr>
      <w:r>
        <w:t>Комиссия создается по инициативе директора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профессиональных союзов или иного уполномоченного работниками представительного органа.</w:t>
      </w:r>
    </w:p>
    <w:p w:rsidR="00B72A7A" w:rsidRDefault="00B72A7A" w:rsidP="00B72A7A">
      <w:pPr>
        <w:spacing w:line="5" w:lineRule="exact"/>
        <w:rPr>
          <w:sz w:val="20"/>
          <w:szCs w:val="20"/>
        </w:rPr>
      </w:pPr>
    </w:p>
    <w:p w:rsidR="00B72A7A" w:rsidRDefault="00B72A7A" w:rsidP="00CD1A9A">
      <w:pPr>
        <w:ind w:left="620"/>
        <w:jc w:val="both"/>
        <w:rPr>
          <w:sz w:val="20"/>
          <w:szCs w:val="20"/>
        </w:rPr>
      </w:pPr>
      <w:r>
        <w:t>Численность  Комиссии  определяется  в  зависимости  от  численности  работников  в</w:t>
      </w:r>
      <w:r w:rsidR="00CD1A9A">
        <w:t xml:space="preserve"> </w:t>
      </w:r>
      <w:r>
        <w:t>организации, специфики производства, количества структурных подразделений и других особенностей, по взаимной договоренности сторон, представляющих интересы работодателя и работников.</w:t>
      </w:r>
    </w:p>
    <w:p w:rsidR="00B72A7A" w:rsidRDefault="00B72A7A" w:rsidP="00B72A7A">
      <w:pPr>
        <w:spacing w:line="14" w:lineRule="exact"/>
        <w:rPr>
          <w:sz w:val="20"/>
          <w:szCs w:val="20"/>
        </w:rPr>
      </w:pPr>
    </w:p>
    <w:p w:rsidR="00B72A7A" w:rsidRDefault="00B72A7A" w:rsidP="00B72A7A">
      <w:pPr>
        <w:spacing w:line="235" w:lineRule="auto"/>
        <w:ind w:left="260" w:firstLine="360"/>
        <w:jc w:val="both"/>
        <w:rPr>
          <w:sz w:val="20"/>
          <w:szCs w:val="20"/>
        </w:rPr>
      </w:pPr>
      <w:r>
        <w:t>Выдвижение в Комиссию представителей работников Школы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работников Школы; представителей директора – из состава администрации.</w:t>
      </w:r>
    </w:p>
    <w:p w:rsidR="00B72A7A" w:rsidRDefault="00B72A7A" w:rsidP="00B72A7A">
      <w:pPr>
        <w:spacing w:line="2" w:lineRule="exact"/>
        <w:rPr>
          <w:sz w:val="20"/>
          <w:szCs w:val="20"/>
        </w:rPr>
      </w:pPr>
    </w:p>
    <w:p w:rsidR="00B72A7A" w:rsidRDefault="00B72A7A" w:rsidP="00B72A7A">
      <w:pPr>
        <w:ind w:left="620"/>
        <w:rPr>
          <w:sz w:val="20"/>
          <w:szCs w:val="20"/>
        </w:rPr>
      </w:pPr>
      <w:r>
        <w:t>Состав Комиссии утверждается приказом директора Школы.</w:t>
      </w:r>
    </w:p>
    <w:p w:rsidR="00B72A7A" w:rsidRDefault="00B72A7A" w:rsidP="00B72A7A">
      <w:pPr>
        <w:spacing w:line="12" w:lineRule="exact"/>
        <w:rPr>
          <w:sz w:val="20"/>
          <w:szCs w:val="20"/>
        </w:rPr>
      </w:pPr>
    </w:p>
    <w:p w:rsidR="00B72A7A" w:rsidRDefault="00B72A7A" w:rsidP="00B72A7A">
      <w:pPr>
        <w:spacing w:line="235" w:lineRule="auto"/>
        <w:ind w:left="260" w:firstLine="360"/>
        <w:jc w:val="both"/>
        <w:rPr>
          <w:sz w:val="20"/>
          <w:szCs w:val="20"/>
        </w:rPr>
      </w:pPr>
      <w:r>
        <w:t>Комиссия избирает из своего состава председателя, заместителей от каждой стороны и секретаря. Председателем Комиссии, как правило, является директор или его ответственный представитель, одним из заместителей является представитель выборного профсоюзного органа и (или) иного уполномоченного работниками представительного органа, секретарем – специалист по охране труда.</w:t>
      </w:r>
    </w:p>
    <w:p w:rsidR="00B72A7A" w:rsidRDefault="00B72A7A" w:rsidP="00B72A7A">
      <w:pPr>
        <w:spacing w:line="17" w:lineRule="exact"/>
        <w:rPr>
          <w:sz w:val="20"/>
          <w:szCs w:val="20"/>
        </w:rPr>
      </w:pPr>
    </w:p>
    <w:p w:rsidR="00B72A7A" w:rsidRDefault="00B72A7A" w:rsidP="00B72A7A">
      <w:pPr>
        <w:spacing w:line="232" w:lineRule="auto"/>
        <w:ind w:left="260" w:firstLine="360"/>
        <w:jc w:val="both"/>
        <w:rPr>
          <w:sz w:val="20"/>
          <w:szCs w:val="20"/>
        </w:rPr>
      </w:pPr>
      <w:r>
        <w:t>Комиссия осуществляет свою деятельность в соответствии с разрабатываемыми ею регламентом и планом работы.</w:t>
      </w:r>
    </w:p>
    <w:p w:rsidR="00B72A7A" w:rsidRDefault="00B72A7A" w:rsidP="00B72A7A">
      <w:pPr>
        <w:spacing w:line="2" w:lineRule="exact"/>
        <w:rPr>
          <w:sz w:val="20"/>
          <w:szCs w:val="20"/>
        </w:rPr>
      </w:pPr>
    </w:p>
    <w:p w:rsidR="00B72A7A" w:rsidRDefault="00B72A7A" w:rsidP="00B72A7A">
      <w:pPr>
        <w:ind w:left="620"/>
        <w:rPr>
          <w:sz w:val="20"/>
          <w:szCs w:val="20"/>
        </w:rPr>
      </w:pPr>
      <w:r>
        <w:t>Члены Комиссии должны проходить обучение по охране труда за счет средств Школы,</w:t>
      </w:r>
    </w:p>
    <w:p w:rsidR="00B72A7A" w:rsidRDefault="00B72A7A" w:rsidP="00B72A7A">
      <w:pPr>
        <w:numPr>
          <w:ilvl w:val="0"/>
          <w:numId w:val="79"/>
        </w:numPr>
        <w:tabs>
          <w:tab w:val="left" w:pos="500"/>
        </w:tabs>
        <w:ind w:left="500" w:hanging="238"/>
      </w:pPr>
      <w:r>
        <w:t>также  средств  Фонда  социального  страхования  РФ  (страховщика)  в  соответствии  с</w:t>
      </w:r>
    </w:p>
    <w:p w:rsidR="00B72A7A" w:rsidRDefault="00B72A7A" w:rsidP="00B72A7A">
      <w:pPr>
        <w:spacing w:line="9" w:lineRule="exact"/>
      </w:pPr>
    </w:p>
    <w:p w:rsidR="00B72A7A" w:rsidRDefault="00B72A7A" w:rsidP="00B72A7A">
      <w:pPr>
        <w:spacing w:line="235" w:lineRule="auto"/>
        <w:ind w:left="260"/>
        <w:jc w:val="both"/>
      </w:pPr>
      <w:r>
        <w:t>порядком, установленным федеральным органом исполнительной власти, осуществляющим функции по нормативно-правовому регулированию в сфере труда, по направлению работодателя на специализированные курсы не реже одного раза в три года.</w:t>
      </w:r>
    </w:p>
    <w:p w:rsidR="00B72A7A" w:rsidRDefault="00B72A7A" w:rsidP="00B72A7A">
      <w:pPr>
        <w:spacing w:line="14" w:lineRule="exact"/>
      </w:pPr>
    </w:p>
    <w:p w:rsidR="00B72A7A" w:rsidRDefault="00B72A7A" w:rsidP="00B72A7A">
      <w:pPr>
        <w:spacing w:line="235" w:lineRule="auto"/>
        <w:ind w:left="260" w:firstLine="360"/>
        <w:jc w:val="both"/>
      </w:pPr>
      <w:r>
        <w:t>Члены Комиссии информируют не реже одного раза в год выборный орган первичной профсоюзной организации или иной выборный орган работников о проделанной ими в Комиссии работе. Выборный орган первичной профсоюзной организации или иной выборный орган работников Школы вправе отзывать из Комиссии своих представителей и выдвигать в ее состав новых представителей.</w:t>
      </w:r>
    </w:p>
    <w:p w:rsidR="00B72A7A" w:rsidRDefault="00B72A7A" w:rsidP="00B72A7A">
      <w:pPr>
        <w:spacing w:line="17" w:lineRule="exact"/>
      </w:pPr>
    </w:p>
    <w:p w:rsidR="00B72A7A" w:rsidRDefault="00B72A7A" w:rsidP="00B72A7A">
      <w:pPr>
        <w:spacing w:line="232" w:lineRule="auto"/>
        <w:ind w:left="260" w:firstLine="360"/>
      </w:pPr>
      <w:r>
        <w:t>Директор Школы вправе своим решением отзывать своих представителей из Комиссии и назначать вместо них новых представителей.</w:t>
      </w:r>
    </w:p>
    <w:p w:rsidR="00B72A7A" w:rsidRDefault="00B72A7A" w:rsidP="00B72A7A">
      <w:pPr>
        <w:spacing w:line="13" w:lineRule="exact"/>
      </w:pPr>
    </w:p>
    <w:p w:rsidR="00B72A7A" w:rsidRDefault="00B72A7A" w:rsidP="00B72A7A">
      <w:pPr>
        <w:spacing w:line="235" w:lineRule="auto"/>
        <w:ind w:left="260" w:firstLine="360"/>
        <w:jc w:val="both"/>
      </w:pPr>
      <w:r>
        <w:t>Обеспечение деятельности Комиссии, ее членов (освобождение от основной работы на время исполнения обязанностей, прохождения обучения и т.п.) устанавливается коллективным договором, локальным нормативным правовым актом Школы.</w:t>
      </w:r>
    </w:p>
    <w:p w:rsidR="00B72A7A" w:rsidRDefault="00B72A7A" w:rsidP="00B72A7A">
      <w:pPr>
        <w:spacing w:line="295" w:lineRule="exact"/>
        <w:rPr>
          <w:sz w:val="20"/>
          <w:szCs w:val="20"/>
        </w:rPr>
      </w:pPr>
    </w:p>
    <w:p w:rsidR="00B72A7A" w:rsidRDefault="00B72A7A" w:rsidP="00B72A7A">
      <w:pPr>
        <w:numPr>
          <w:ilvl w:val="0"/>
          <w:numId w:val="80"/>
        </w:numPr>
        <w:tabs>
          <w:tab w:val="left" w:pos="2319"/>
        </w:tabs>
        <w:spacing w:line="230" w:lineRule="auto"/>
        <w:ind w:left="620" w:firstLine="1461"/>
        <w:rPr>
          <w:b/>
          <w:bCs/>
        </w:rPr>
      </w:pPr>
      <w:r>
        <w:rPr>
          <w:b/>
          <w:bCs/>
        </w:rPr>
        <w:t xml:space="preserve">Планирование мероприятий по реализации процедур </w:t>
      </w:r>
      <w:r>
        <w:t>Планирование начинают после доведения информации об условиях труда, результатах</w:t>
      </w:r>
    </w:p>
    <w:p w:rsidR="00B72A7A" w:rsidRDefault="00B72A7A" w:rsidP="00B72A7A">
      <w:pPr>
        <w:spacing w:line="14" w:lineRule="exact"/>
        <w:rPr>
          <w:sz w:val="20"/>
          <w:szCs w:val="20"/>
        </w:rPr>
      </w:pPr>
    </w:p>
    <w:p w:rsidR="00B72A7A" w:rsidRDefault="00B72A7A" w:rsidP="00B72A7A">
      <w:pPr>
        <w:spacing w:line="235" w:lineRule="auto"/>
        <w:ind w:left="260"/>
        <w:jc w:val="both"/>
        <w:rPr>
          <w:sz w:val="20"/>
          <w:szCs w:val="20"/>
        </w:rPr>
      </w:pPr>
      <w:r>
        <w:t>специальной оценки условий труда до соответствующих подразделений, которые анализируют ее, разрабатывают необходимые меры, согласовывают их с другими подразделениями и представляют на утверждение руководству Школы. Оформляют планирование мероприятий в виде приказов, распоряжений, планов, графиков и программ.</w:t>
      </w:r>
    </w:p>
    <w:p w:rsidR="00B72A7A" w:rsidRDefault="00B72A7A" w:rsidP="00B72A7A">
      <w:pPr>
        <w:spacing w:line="14" w:lineRule="exact"/>
        <w:rPr>
          <w:sz w:val="20"/>
          <w:szCs w:val="20"/>
        </w:rPr>
      </w:pPr>
    </w:p>
    <w:p w:rsidR="00B72A7A" w:rsidRDefault="00B72A7A" w:rsidP="00B72A7A">
      <w:pPr>
        <w:spacing w:line="232" w:lineRule="auto"/>
        <w:ind w:left="260" w:firstLine="360"/>
        <w:jc w:val="both"/>
        <w:rPr>
          <w:sz w:val="20"/>
          <w:szCs w:val="20"/>
        </w:rPr>
      </w:pPr>
      <w:r>
        <w:t>Важно, чтобы все планируемые мероприятия были обеспечены необходимыми ресурсами и контролировалось их своевременное исполнение.</w:t>
      </w:r>
    </w:p>
    <w:p w:rsidR="00B72A7A" w:rsidRDefault="00B72A7A" w:rsidP="00B72A7A">
      <w:pPr>
        <w:spacing w:line="14" w:lineRule="exact"/>
        <w:rPr>
          <w:sz w:val="20"/>
          <w:szCs w:val="20"/>
        </w:rPr>
      </w:pPr>
    </w:p>
    <w:p w:rsidR="00B72A7A" w:rsidRDefault="00B72A7A" w:rsidP="00B72A7A">
      <w:pPr>
        <w:spacing w:line="235" w:lineRule="auto"/>
        <w:ind w:left="260" w:firstLine="360"/>
        <w:jc w:val="both"/>
        <w:rPr>
          <w:sz w:val="20"/>
          <w:szCs w:val="20"/>
        </w:rPr>
      </w:pPr>
      <w:r>
        <w:t>Цель планирования работы по охране труда состоит в определении приоритетных направлений, сроков, этапов и способов реализации требований действующего законодательства об охране труда.</w:t>
      </w:r>
    </w:p>
    <w:p w:rsidR="00B72A7A" w:rsidRDefault="00B72A7A" w:rsidP="00B72A7A">
      <w:pPr>
        <w:spacing w:line="6" w:lineRule="exact"/>
        <w:rPr>
          <w:sz w:val="20"/>
          <w:szCs w:val="20"/>
        </w:rPr>
      </w:pPr>
    </w:p>
    <w:p w:rsidR="00B72A7A" w:rsidRDefault="00B72A7A" w:rsidP="00B72A7A">
      <w:pPr>
        <w:ind w:left="620"/>
        <w:rPr>
          <w:sz w:val="20"/>
          <w:szCs w:val="20"/>
        </w:rPr>
      </w:pPr>
      <w:r>
        <w:rPr>
          <w:b/>
          <w:bCs/>
        </w:rPr>
        <w:t>Планирование работы по охране труда строится на основе принципов:</w:t>
      </w:r>
    </w:p>
    <w:p w:rsidR="00B72A7A" w:rsidRPr="00FF0DDF" w:rsidRDefault="00B72A7A" w:rsidP="00B72A7A">
      <w:pPr>
        <w:numPr>
          <w:ilvl w:val="0"/>
          <w:numId w:val="81"/>
        </w:numPr>
        <w:tabs>
          <w:tab w:val="left" w:pos="1340"/>
        </w:tabs>
        <w:spacing w:line="182" w:lineRule="auto"/>
        <w:ind w:left="1340" w:hanging="358"/>
        <w:rPr>
          <w:rFonts w:eastAsia="Wingdings"/>
          <w:vertAlign w:val="superscript"/>
        </w:rPr>
      </w:pPr>
      <w:r w:rsidRPr="00FF0DDF">
        <w:t>социальное партнерство работодателя и работника;</w:t>
      </w:r>
    </w:p>
    <w:p w:rsidR="00B72A7A" w:rsidRPr="00FF0DDF" w:rsidRDefault="00B72A7A" w:rsidP="00B72A7A">
      <w:pPr>
        <w:spacing w:line="22" w:lineRule="exact"/>
        <w:rPr>
          <w:rFonts w:eastAsia="Wingdings"/>
          <w:vertAlign w:val="superscript"/>
        </w:rPr>
      </w:pPr>
    </w:p>
    <w:p w:rsidR="00B72A7A" w:rsidRPr="00FF0DDF" w:rsidRDefault="00B72A7A" w:rsidP="00B72A7A">
      <w:pPr>
        <w:numPr>
          <w:ilvl w:val="0"/>
          <w:numId w:val="81"/>
        </w:numPr>
        <w:tabs>
          <w:tab w:val="left" w:pos="1340"/>
        </w:tabs>
        <w:spacing w:line="180" w:lineRule="auto"/>
        <w:ind w:left="1340" w:hanging="358"/>
        <w:rPr>
          <w:rFonts w:eastAsia="Wingdings"/>
          <w:vertAlign w:val="superscript"/>
        </w:rPr>
      </w:pPr>
      <w:r w:rsidRPr="00FF0DDF">
        <w:t>взаимосвязанность планов по охране труда с производственными планами;</w:t>
      </w:r>
    </w:p>
    <w:p w:rsidR="00B72A7A" w:rsidRPr="00FF0DDF" w:rsidRDefault="00B72A7A" w:rsidP="00B72A7A">
      <w:pPr>
        <w:spacing w:line="23" w:lineRule="exact"/>
        <w:rPr>
          <w:rFonts w:eastAsia="Wingdings"/>
          <w:vertAlign w:val="superscript"/>
        </w:rPr>
      </w:pPr>
    </w:p>
    <w:p w:rsidR="00B72A7A" w:rsidRPr="00FF0DDF" w:rsidRDefault="00B72A7A" w:rsidP="00B72A7A">
      <w:pPr>
        <w:numPr>
          <w:ilvl w:val="0"/>
          <w:numId w:val="81"/>
        </w:numPr>
        <w:tabs>
          <w:tab w:val="left" w:pos="1340"/>
        </w:tabs>
        <w:spacing w:line="184" w:lineRule="auto"/>
        <w:ind w:left="1340" w:hanging="358"/>
        <w:rPr>
          <w:rFonts w:eastAsia="Wingdings"/>
          <w:vertAlign w:val="superscript"/>
        </w:rPr>
      </w:pPr>
      <w:r w:rsidRPr="00FF0DDF">
        <w:t>приоритетность ведущего направления среди планируемых мероприятий, рациональное распределение материальных, финансовых и трудовых ресурсов;</w:t>
      </w:r>
    </w:p>
    <w:p w:rsidR="00B72A7A" w:rsidRPr="00FF0DDF" w:rsidRDefault="00B72A7A" w:rsidP="00B72A7A">
      <w:pPr>
        <w:spacing w:line="14" w:lineRule="exact"/>
        <w:rPr>
          <w:rFonts w:eastAsia="Wingdings"/>
          <w:vertAlign w:val="superscript"/>
        </w:rPr>
      </w:pPr>
    </w:p>
    <w:p w:rsidR="00B72A7A" w:rsidRPr="00FF0DDF" w:rsidRDefault="00B72A7A" w:rsidP="00B72A7A">
      <w:pPr>
        <w:numPr>
          <w:ilvl w:val="0"/>
          <w:numId w:val="81"/>
        </w:numPr>
        <w:tabs>
          <w:tab w:val="left" w:pos="1340"/>
        </w:tabs>
        <w:spacing w:line="180" w:lineRule="auto"/>
        <w:ind w:left="1340" w:hanging="358"/>
        <w:rPr>
          <w:rFonts w:eastAsia="Wingdings"/>
          <w:vertAlign w:val="superscript"/>
        </w:rPr>
      </w:pPr>
      <w:r w:rsidRPr="00FF0DDF">
        <w:t>непрерывность, т.е. непрерывно должен осуществляться анализ, периодически уточнять цели и задачи.</w:t>
      </w:r>
    </w:p>
    <w:p w:rsidR="00B72A7A" w:rsidRDefault="00B72A7A" w:rsidP="00B72A7A">
      <w:pPr>
        <w:spacing w:line="17" w:lineRule="exact"/>
        <w:rPr>
          <w:sz w:val="20"/>
          <w:szCs w:val="20"/>
        </w:rPr>
      </w:pPr>
    </w:p>
    <w:p w:rsidR="00B72A7A" w:rsidRDefault="00B72A7A" w:rsidP="00B72A7A">
      <w:pPr>
        <w:spacing w:line="232" w:lineRule="auto"/>
        <w:ind w:left="260" w:firstLine="360"/>
        <w:rPr>
          <w:sz w:val="20"/>
          <w:szCs w:val="20"/>
        </w:rPr>
      </w:pPr>
      <w:r>
        <w:rPr>
          <w:b/>
          <w:bCs/>
        </w:rPr>
        <w:t>При установлении и анализе целей и задач по охране труда необходимо учитывать:</w:t>
      </w:r>
    </w:p>
    <w:p w:rsidR="00B72A7A" w:rsidRPr="00FF0DDF" w:rsidRDefault="00B72A7A" w:rsidP="00B72A7A">
      <w:pPr>
        <w:numPr>
          <w:ilvl w:val="0"/>
          <w:numId w:val="82"/>
        </w:numPr>
        <w:tabs>
          <w:tab w:val="left" w:pos="1340"/>
        </w:tabs>
        <w:spacing w:line="182" w:lineRule="auto"/>
        <w:ind w:left="1340" w:hanging="358"/>
        <w:rPr>
          <w:rFonts w:eastAsia="Wingdings"/>
          <w:vertAlign w:val="superscript"/>
        </w:rPr>
      </w:pPr>
      <w:r w:rsidRPr="00FF0DDF">
        <w:t>государственные нормативные требования охраны труда;</w:t>
      </w:r>
    </w:p>
    <w:p w:rsidR="00B72A7A" w:rsidRPr="00FF0DDF" w:rsidRDefault="00B72A7A" w:rsidP="00B72A7A">
      <w:pPr>
        <w:spacing w:line="22" w:lineRule="exact"/>
        <w:rPr>
          <w:rFonts w:eastAsia="Wingdings"/>
          <w:vertAlign w:val="superscript"/>
        </w:rPr>
      </w:pPr>
    </w:p>
    <w:p w:rsidR="00B72A7A" w:rsidRPr="00FF0DDF" w:rsidRDefault="00B72A7A" w:rsidP="00B72A7A">
      <w:pPr>
        <w:numPr>
          <w:ilvl w:val="0"/>
          <w:numId w:val="82"/>
        </w:numPr>
        <w:tabs>
          <w:tab w:val="left" w:pos="1340"/>
        </w:tabs>
        <w:spacing w:line="184" w:lineRule="auto"/>
        <w:ind w:left="1340" w:hanging="358"/>
        <w:rPr>
          <w:rFonts w:eastAsia="Wingdings"/>
          <w:vertAlign w:val="superscript"/>
        </w:rPr>
      </w:pPr>
      <w:r w:rsidRPr="00FF0DDF">
        <w:t>важные факторы охраны труда, технологические варианты, финансовые, эксплуатационные и другие особенности хозяйственной деятельности Школы;</w:t>
      </w:r>
    </w:p>
    <w:p w:rsidR="00B72A7A" w:rsidRPr="00FF0DDF" w:rsidRDefault="00B72A7A" w:rsidP="00B72A7A">
      <w:pPr>
        <w:spacing w:line="138" w:lineRule="exact"/>
      </w:pPr>
    </w:p>
    <w:p w:rsidR="00B72A7A" w:rsidRPr="00FF0DDF" w:rsidRDefault="00B72A7A" w:rsidP="00B72A7A">
      <w:pPr>
        <w:numPr>
          <w:ilvl w:val="0"/>
          <w:numId w:val="83"/>
        </w:numPr>
        <w:tabs>
          <w:tab w:val="left" w:pos="1340"/>
        </w:tabs>
        <w:ind w:left="1340" w:hanging="358"/>
        <w:rPr>
          <w:rFonts w:eastAsia="Wingdings"/>
          <w:vertAlign w:val="superscript"/>
        </w:rPr>
      </w:pPr>
      <w:r w:rsidRPr="00FF0DDF">
        <w:t>ресурсные возможности;</w:t>
      </w:r>
    </w:p>
    <w:p w:rsidR="00B72A7A" w:rsidRPr="00FF0DDF" w:rsidRDefault="00B72A7A" w:rsidP="00B72A7A">
      <w:pPr>
        <w:spacing w:line="22" w:lineRule="exact"/>
        <w:rPr>
          <w:rFonts w:eastAsia="Wingdings"/>
          <w:vertAlign w:val="superscript"/>
        </w:rPr>
      </w:pPr>
    </w:p>
    <w:p w:rsidR="00B72A7A" w:rsidRPr="00FF0DDF" w:rsidRDefault="00B72A7A" w:rsidP="00B72A7A">
      <w:pPr>
        <w:numPr>
          <w:ilvl w:val="0"/>
          <w:numId w:val="83"/>
        </w:numPr>
        <w:tabs>
          <w:tab w:val="left" w:pos="1340"/>
        </w:tabs>
        <w:spacing w:line="180" w:lineRule="auto"/>
        <w:ind w:left="1340" w:hanging="358"/>
        <w:jc w:val="both"/>
        <w:rPr>
          <w:rFonts w:eastAsia="Wingdings"/>
          <w:vertAlign w:val="superscript"/>
        </w:rPr>
      </w:pPr>
      <w:r w:rsidRPr="00FF0DDF">
        <w:t>политику Школы в области охраны труда, включая обязательство по предотвращению несчастных случаев на производстве и профессиональных заболеваний.</w:t>
      </w:r>
    </w:p>
    <w:p w:rsidR="00B72A7A" w:rsidRDefault="00B72A7A" w:rsidP="00B72A7A">
      <w:pPr>
        <w:spacing w:line="18" w:lineRule="exact"/>
        <w:rPr>
          <w:sz w:val="20"/>
          <w:szCs w:val="20"/>
        </w:rPr>
      </w:pPr>
    </w:p>
    <w:p w:rsidR="00B72A7A" w:rsidRDefault="00B72A7A" w:rsidP="00B72A7A">
      <w:pPr>
        <w:spacing w:line="232" w:lineRule="auto"/>
        <w:ind w:left="260" w:firstLine="360"/>
        <w:rPr>
          <w:sz w:val="20"/>
          <w:szCs w:val="20"/>
        </w:rPr>
      </w:pPr>
      <w:r>
        <w:rPr>
          <w:b/>
          <w:bCs/>
        </w:rPr>
        <w:t>Исходными данными для разработки планов по охране труда служат данные учета, отчетности, оценки риска, материалы проверок и пр. Среди них:</w:t>
      </w:r>
    </w:p>
    <w:p w:rsidR="00B72A7A" w:rsidRDefault="00B72A7A" w:rsidP="00B72A7A">
      <w:pPr>
        <w:spacing w:line="9" w:lineRule="exact"/>
        <w:rPr>
          <w:sz w:val="20"/>
          <w:szCs w:val="20"/>
        </w:rPr>
      </w:pPr>
    </w:p>
    <w:p w:rsidR="00B72A7A" w:rsidRPr="00FF0DDF" w:rsidRDefault="00B72A7A" w:rsidP="00B72A7A">
      <w:pPr>
        <w:numPr>
          <w:ilvl w:val="0"/>
          <w:numId w:val="84"/>
        </w:numPr>
        <w:tabs>
          <w:tab w:val="left" w:pos="1340"/>
        </w:tabs>
        <w:spacing w:line="180" w:lineRule="auto"/>
        <w:ind w:left="1340" w:right="20" w:hanging="358"/>
        <w:rPr>
          <w:rFonts w:ascii="Wingdings" w:eastAsia="Wingdings" w:hAnsi="Wingdings" w:cs="Wingdings"/>
          <w:vertAlign w:val="superscript"/>
        </w:rPr>
      </w:pPr>
      <w:r w:rsidRPr="00FF0DDF">
        <w:t>результаты специальной оценки условий труда и всех видов производственного и административно-общественного контроля;</w:t>
      </w:r>
    </w:p>
    <w:p w:rsidR="00B72A7A" w:rsidRPr="00FF0DDF" w:rsidRDefault="00B72A7A" w:rsidP="00B72A7A">
      <w:pPr>
        <w:numPr>
          <w:ilvl w:val="0"/>
          <w:numId w:val="84"/>
        </w:numPr>
        <w:tabs>
          <w:tab w:val="left" w:pos="1340"/>
        </w:tabs>
        <w:spacing w:line="180" w:lineRule="auto"/>
        <w:ind w:left="1340" w:hanging="358"/>
        <w:rPr>
          <w:rFonts w:ascii="Wingdings" w:eastAsia="Wingdings" w:hAnsi="Wingdings" w:cs="Wingdings"/>
          <w:vertAlign w:val="superscript"/>
        </w:rPr>
      </w:pPr>
      <w:r w:rsidRPr="00FF0DDF">
        <w:t>статистические сведения об условиях труда, производственном травматизме,</w:t>
      </w:r>
    </w:p>
    <w:p w:rsidR="00B72A7A" w:rsidRPr="00FF0DDF" w:rsidRDefault="00B72A7A" w:rsidP="00B72A7A">
      <w:pPr>
        <w:spacing w:line="23" w:lineRule="exact"/>
        <w:rPr>
          <w:rFonts w:ascii="Wingdings" w:eastAsia="Wingdings" w:hAnsi="Wingdings" w:cs="Wingdings"/>
          <w:vertAlign w:val="superscript"/>
        </w:rPr>
      </w:pPr>
    </w:p>
    <w:p w:rsidR="00B72A7A" w:rsidRPr="00FF0DDF" w:rsidRDefault="00B72A7A" w:rsidP="00B72A7A">
      <w:pPr>
        <w:spacing w:line="232" w:lineRule="auto"/>
        <w:ind w:left="1340"/>
        <w:jc w:val="both"/>
        <w:rPr>
          <w:rFonts w:ascii="Wingdings" w:eastAsia="Wingdings" w:hAnsi="Wingdings" w:cs="Wingdings"/>
          <w:vertAlign w:val="superscript"/>
        </w:rPr>
      </w:pPr>
      <w:r w:rsidRPr="00FF0DDF">
        <w:t>профессиональных заболеваниях, временной нетрудоспособности пострадавших от несчастных случаев на производстве и затратах на мероприятия по охране труда;</w:t>
      </w:r>
    </w:p>
    <w:p w:rsidR="00B72A7A" w:rsidRPr="00FF0DDF" w:rsidRDefault="00B72A7A" w:rsidP="00B72A7A">
      <w:pPr>
        <w:spacing w:line="14" w:lineRule="exact"/>
        <w:rPr>
          <w:rFonts w:ascii="Wingdings" w:eastAsia="Wingdings" w:hAnsi="Wingdings" w:cs="Wingdings"/>
          <w:vertAlign w:val="superscript"/>
        </w:rPr>
      </w:pPr>
    </w:p>
    <w:p w:rsidR="00B72A7A" w:rsidRPr="00FF0DDF" w:rsidRDefault="00B72A7A" w:rsidP="00B72A7A">
      <w:pPr>
        <w:numPr>
          <w:ilvl w:val="0"/>
          <w:numId w:val="84"/>
        </w:numPr>
        <w:tabs>
          <w:tab w:val="left" w:pos="1340"/>
        </w:tabs>
        <w:spacing w:line="180" w:lineRule="auto"/>
        <w:ind w:left="1340" w:hanging="358"/>
        <w:rPr>
          <w:rFonts w:ascii="Wingdings" w:eastAsia="Wingdings" w:hAnsi="Wingdings" w:cs="Wingdings"/>
          <w:vertAlign w:val="superscript"/>
        </w:rPr>
      </w:pPr>
      <w:r w:rsidRPr="00FF0DDF">
        <w:t>предписания органов государственного надзора и контроля за соблюдением законодательства об охране труда;</w:t>
      </w:r>
    </w:p>
    <w:p w:rsidR="00B72A7A" w:rsidRPr="00FF0DDF" w:rsidRDefault="00B72A7A" w:rsidP="00B72A7A">
      <w:pPr>
        <w:numPr>
          <w:ilvl w:val="0"/>
          <w:numId w:val="84"/>
        </w:numPr>
        <w:tabs>
          <w:tab w:val="left" w:pos="1340"/>
        </w:tabs>
        <w:spacing w:line="180" w:lineRule="auto"/>
        <w:ind w:left="1340" w:hanging="358"/>
        <w:rPr>
          <w:rFonts w:ascii="Wingdings" w:eastAsia="Wingdings" w:hAnsi="Wingdings" w:cs="Wingdings"/>
          <w:vertAlign w:val="superscript"/>
        </w:rPr>
      </w:pPr>
      <w:r w:rsidRPr="00FF0DDF">
        <w:t>организационно-распорядительные документы Школы.</w:t>
      </w:r>
    </w:p>
    <w:p w:rsidR="00B72A7A" w:rsidRDefault="00B72A7A" w:rsidP="00B72A7A">
      <w:pPr>
        <w:spacing w:line="6" w:lineRule="exact"/>
        <w:rPr>
          <w:sz w:val="20"/>
          <w:szCs w:val="20"/>
        </w:rPr>
      </w:pPr>
    </w:p>
    <w:p w:rsidR="00B72A7A" w:rsidRDefault="00B72A7A" w:rsidP="00B72A7A">
      <w:pPr>
        <w:ind w:left="260"/>
        <w:rPr>
          <w:sz w:val="20"/>
          <w:szCs w:val="20"/>
        </w:rPr>
      </w:pPr>
      <w:r>
        <w:rPr>
          <w:b/>
          <w:bCs/>
        </w:rPr>
        <w:t>Планирование по охране труда проводится с учетом следующих показателей:</w:t>
      </w:r>
    </w:p>
    <w:p w:rsidR="00B72A7A" w:rsidRDefault="00B72A7A" w:rsidP="00B72A7A">
      <w:pPr>
        <w:spacing w:line="7" w:lineRule="exact"/>
        <w:rPr>
          <w:sz w:val="20"/>
          <w:szCs w:val="20"/>
        </w:rPr>
      </w:pPr>
    </w:p>
    <w:p w:rsidR="00B72A7A" w:rsidRPr="00FF0DDF" w:rsidRDefault="00B72A7A" w:rsidP="00B72A7A">
      <w:pPr>
        <w:numPr>
          <w:ilvl w:val="0"/>
          <w:numId w:val="85"/>
        </w:numPr>
        <w:tabs>
          <w:tab w:val="left" w:pos="1340"/>
        </w:tabs>
        <w:spacing w:line="180" w:lineRule="auto"/>
        <w:ind w:left="1340" w:hanging="358"/>
        <w:rPr>
          <w:rFonts w:ascii="Wingdings" w:eastAsia="Wingdings" w:hAnsi="Wingdings" w:cs="Wingdings"/>
          <w:vertAlign w:val="superscript"/>
        </w:rPr>
      </w:pPr>
      <w:r w:rsidRPr="00FF0DDF">
        <w:t>численность работающих, которым предусматривается приведение условий труда в соответствии с требованиями и нормами охраны труда;</w:t>
      </w:r>
    </w:p>
    <w:p w:rsidR="00B72A7A" w:rsidRPr="00FF0DDF" w:rsidRDefault="00B72A7A" w:rsidP="00B72A7A">
      <w:pPr>
        <w:spacing w:line="13" w:lineRule="exact"/>
        <w:rPr>
          <w:rFonts w:ascii="Wingdings" w:eastAsia="Wingdings" w:hAnsi="Wingdings" w:cs="Wingdings"/>
          <w:vertAlign w:val="superscript"/>
        </w:rPr>
      </w:pPr>
    </w:p>
    <w:p w:rsidR="00B72A7A" w:rsidRPr="00FF0DDF" w:rsidRDefault="00B72A7A" w:rsidP="00B72A7A">
      <w:pPr>
        <w:numPr>
          <w:ilvl w:val="0"/>
          <w:numId w:val="85"/>
        </w:numPr>
        <w:tabs>
          <w:tab w:val="left" w:pos="1340"/>
        </w:tabs>
        <w:spacing w:line="180" w:lineRule="auto"/>
        <w:ind w:left="1340" w:hanging="358"/>
        <w:rPr>
          <w:rFonts w:ascii="Wingdings" w:eastAsia="Wingdings" w:hAnsi="Wingdings" w:cs="Wingdings"/>
          <w:vertAlign w:val="superscript"/>
        </w:rPr>
      </w:pPr>
      <w:r w:rsidRPr="00FF0DDF">
        <w:t>сокращение количества занятых на работах с вредными условиями труда и на тяжелых физических работах;</w:t>
      </w:r>
    </w:p>
    <w:p w:rsidR="00B72A7A" w:rsidRPr="00FF0DDF" w:rsidRDefault="00B72A7A" w:rsidP="00B72A7A">
      <w:pPr>
        <w:spacing w:line="12" w:lineRule="exact"/>
        <w:rPr>
          <w:rFonts w:ascii="Wingdings" w:eastAsia="Wingdings" w:hAnsi="Wingdings" w:cs="Wingdings"/>
          <w:vertAlign w:val="superscript"/>
        </w:rPr>
      </w:pPr>
    </w:p>
    <w:p w:rsidR="00B72A7A" w:rsidRPr="00FF0DDF" w:rsidRDefault="00B72A7A" w:rsidP="00B72A7A">
      <w:pPr>
        <w:numPr>
          <w:ilvl w:val="0"/>
          <w:numId w:val="85"/>
        </w:numPr>
        <w:tabs>
          <w:tab w:val="left" w:pos="1340"/>
        </w:tabs>
        <w:spacing w:line="180" w:lineRule="auto"/>
        <w:ind w:left="1340" w:hanging="358"/>
        <w:jc w:val="both"/>
        <w:rPr>
          <w:rFonts w:ascii="Wingdings" w:eastAsia="Wingdings" w:hAnsi="Wingdings" w:cs="Wingdings"/>
          <w:vertAlign w:val="superscript"/>
        </w:rPr>
      </w:pPr>
      <w:r w:rsidRPr="00FF0DDF">
        <w:t>состояние зданий и сооружений, подлежащих реконструкции или капитальному ремонту, а также технологических процессов, оборудования, подлежащих</w:t>
      </w:r>
    </w:p>
    <w:p w:rsidR="00B72A7A" w:rsidRPr="00FF0DDF" w:rsidRDefault="00B72A7A" w:rsidP="00B72A7A">
      <w:pPr>
        <w:spacing w:line="13" w:lineRule="exact"/>
      </w:pPr>
    </w:p>
    <w:p w:rsidR="00B72A7A" w:rsidRPr="00FF0DDF" w:rsidRDefault="00B72A7A" w:rsidP="00B72A7A">
      <w:pPr>
        <w:spacing w:line="232" w:lineRule="auto"/>
        <w:ind w:left="1340"/>
      </w:pPr>
      <w:r w:rsidRPr="00FF0DDF">
        <w:t>замене, реконструкции в целях приведения состояния условий труда в соответствие с требованиями и нормами охраны труда.</w:t>
      </w:r>
    </w:p>
    <w:p w:rsidR="00B72A7A" w:rsidRDefault="00B72A7A" w:rsidP="00B72A7A">
      <w:pPr>
        <w:spacing w:line="14" w:lineRule="exact"/>
        <w:rPr>
          <w:sz w:val="20"/>
          <w:szCs w:val="20"/>
        </w:rPr>
      </w:pPr>
    </w:p>
    <w:p w:rsidR="00B72A7A" w:rsidRDefault="00B72A7A" w:rsidP="00B72A7A">
      <w:pPr>
        <w:spacing w:line="235" w:lineRule="auto"/>
        <w:ind w:left="260" w:firstLine="360"/>
        <w:jc w:val="both"/>
        <w:rPr>
          <w:sz w:val="20"/>
          <w:szCs w:val="20"/>
        </w:rPr>
      </w:pPr>
      <w:r>
        <w:t>Планирование включает в себя процессы и виды деятельности, которые связаны с выявленными опасностями и рисками, а также соответствующие концепции и цели в области охраны труда, включая техническое обслуживание, эксплуатацию и ремонт оборудования, гарантирующие выполнение соответствующих нормативных требований охраны труда путем:</w:t>
      </w:r>
    </w:p>
    <w:p w:rsidR="00B72A7A" w:rsidRDefault="00B72A7A" w:rsidP="00B72A7A">
      <w:pPr>
        <w:spacing w:line="37" w:lineRule="exact"/>
        <w:rPr>
          <w:sz w:val="20"/>
          <w:szCs w:val="20"/>
        </w:rPr>
      </w:pPr>
    </w:p>
    <w:p w:rsidR="00B72A7A" w:rsidRDefault="00B72A7A" w:rsidP="00B72A7A">
      <w:pPr>
        <w:numPr>
          <w:ilvl w:val="0"/>
          <w:numId w:val="86"/>
        </w:numPr>
        <w:tabs>
          <w:tab w:val="left" w:pos="980"/>
        </w:tabs>
        <w:spacing w:line="225" w:lineRule="auto"/>
        <w:ind w:left="980" w:hanging="358"/>
        <w:rPr>
          <w:rFonts w:ascii="Symbol" w:eastAsia="Symbol" w:hAnsi="Symbol" w:cs="Symbol"/>
        </w:rPr>
      </w:pPr>
      <w:r>
        <w:t>установления и обеспечения выполнения процедур, направленных на устранение отклонений от концепции, целей и задач в области охраны труда;</w:t>
      </w:r>
    </w:p>
    <w:p w:rsidR="00B72A7A" w:rsidRDefault="00B72A7A" w:rsidP="00B72A7A">
      <w:pPr>
        <w:spacing w:line="32" w:lineRule="exact"/>
        <w:rPr>
          <w:rFonts w:ascii="Symbol" w:eastAsia="Symbol" w:hAnsi="Symbol" w:cs="Symbol"/>
        </w:rPr>
      </w:pPr>
    </w:p>
    <w:p w:rsidR="00B72A7A" w:rsidRDefault="00B72A7A" w:rsidP="00B72A7A">
      <w:pPr>
        <w:numPr>
          <w:ilvl w:val="0"/>
          <w:numId w:val="86"/>
        </w:numPr>
        <w:tabs>
          <w:tab w:val="left" w:pos="980"/>
        </w:tabs>
        <w:spacing w:line="232" w:lineRule="auto"/>
        <w:ind w:left="980" w:hanging="358"/>
        <w:jc w:val="both"/>
        <w:rPr>
          <w:rFonts w:ascii="Symbol" w:eastAsia="Symbol" w:hAnsi="Symbol" w:cs="Symbol"/>
        </w:rPr>
      </w:pPr>
      <w:r>
        <w:t>установления и обеспечения использования методов выявления (идентификации) опасностей и оценки рисков, связанных с работой оборудования, используемым сырьем, комплектующими, услугами, получаемыми и используемыми Школой, информирования поставщиков и подрядчиков о соответствующих требованиях;</w:t>
      </w:r>
    </w:p>
    <w:p w:rsidR="00B72A7A" w:rsidRDefault="00B72A7A" w:rsidP="00B72A7A">
      <w:pPr>
        <w:spacing w:line="31" w:lineRule="exact"/>
        <w:rPr>
          <w:rFonts w:ascii="Symbol" w:eastAsia="Symbol" w:hAnsi="Symbol" w:cs="Symbol"/>
        </w:rPr>
      </w:pPr>
    </w:p>
    <w:p w:rsidR="00B72A7A" w:rsidRDefault="00B72A7A" w:rsidP="00B72A7A">
      <w:pPr>
        <w:numPr>
          <w:ilvl w:val="0"/>
          <w:numId w:val="86"/>
        </w:numPr>
        <w:tabs>
          <w:tab w:val="left" w:pos="980"/>
        </w:tabs>
        <w:spacing w:line="225" w:lineRule="auto"/>
        <w:ind w:left="980" w:hanging="358"/>
        <w:jc w:val="both"/>
        <w:rPr>
          <w:rFonts w:ascii="Symbol" w:eastAsia="Symbol" w:hAnsi="Symbol" w:cs="Symbol"/>
        </w:rPr>
      </w:pPr>
      <w:r>
        <w:t>разработки и использования методов проектирования оснащения рабочих мест, производственных процессов, оборудования с учетом требований эргономики,</w:t>
      </w:r>
    </w:p>
    <w:p w:rsidR="00B72A7A" w:rsidRDefault="00B72A7A" w:rsidP="00B72A7A">
      <w:pPr>
        <w:spacing w:line="13" w:lineRule="exact"/>
        <w:rPr>
          <w:sz w:val="20"/>
          <w:szCs w:val="20"/>
        </w:rPr>
      </w:pPr>
    </w:p>
    <w:p w:rsidR="00B72A7A" w:rsidRDefault="00B72A7A" w:rsidP="00B72A7A">
      <w:pPr>
        <w:spacing w:line="232" w:lineRule="auto"/>
        <w:ind w:left="980"/>
        <w:rPr>
          <w:sz w:val="20"/>
          <w:szCs w:val="20"/>
        </w:rPr>
      </w:pPr>
      <w:r>
        <w:t>обеспечивая исключение или снижение производственного риска непосредственно в месте его проявления.</w:t>
      </w:r>
    </w:p>
    <w:p w:rsidR="00B72A7A" w:rsidRDefault="00B72A7A" w:rsidP="00B72A7A">
      <w:pPr>
        <w:spacing w:line="14" w:lineRule="exact"/>
        <w:rPr>
          <w:sz w:val="20"/>
          <w:szCs w:val="20"/>
        </w:rPr>
      </w:pPr>
    </w:p>
    <w:p w:rsidR="00B72A7A" w:rsidRDefault="00B72A7A" w:rsidP="00B72A7A">
      <w:pPr>
        <w:spacing w:line="235" w:lineRule="auto"/>
        <w:ind w:left="260" w:firstLine="360"/>
        <w:jc w:val="both"/>
        <w:rPr>
          <w:sz w:val="20"/>
          <w:szCs w:val="20"/>
        </w:rPr>
      </w:pPr>
      <w:r>
        <w:t>Планирование по охране труда по срокам действия подразделяется на перспективное (программы улучшения условий и охраны труда в Школе), годовое (мероприятия коллективного договора (соглашения) по охране труда, план мероприятий по улучшению</w:t>
      </w:r>
    </w:p>
    <w:p w:rsidR="00B72A7A" w:rsidRDefault="00B72A7A" w:rsidP="00B72A7A">
      <w:pPr>
        <w:spacing w:line="14" w:lineRule="exact"/>
        <w:rPr>
          <w:sz w:val="20"/>
          <w:szCs w:val="20"/>
        </w:rPr>
      </w:pPr>
    </w:p>
    <w:p w:rsidR="00B72A7A" w:rsidRDefault="00B72A7A" w:rsidP="00B72A7A">
      <w:pPr>
        <w:numPr>
          <w:ilvl w:val="0"/>
          <w:numId w:val="87"/>
        </w:numPr>
        <w:tabs>
          <w:tab w:val="left" w:pos="521"/>
        </w:tabs>
        <w:spacing w:line="235" w:lineRule="auto"/>
        <w:ind w:left="260" w:firstLine="2"/>
        <w:jc w:val="both"/>
      </w:pPr>
      <w:r>
        <w:t>оздоровлению условий труда по итогам проведенной специальной оценки условий труда) и оперативное (для реализации мероприятий коллективного договора в подразделениях и решения вновь возникающих задач в производствах, отделениях, участках).</w:t>
      </w:r>
    </w:p>
    <w:p w:rsidR="00B72A7A" w:rsidRDefault="00B72A7A" w:rsidP="00B72A7A">
      <w:pPr>
        <w:spacing w:line="14" w:lineRule="exact"/>
      </w:pPr>
    </w:p>
    <w:p w:rsidR="00B72A7A" w:rsidRDefault="00B72A7A" w:rsidP="00B72A7A">
      <w:pPr>
        <w:spacing w:line="237" w:lineRule="auto"/>
        <w:ind w:left="260" w:firstLine="360"/>
        <w:jc w:val="both"/>
      </w:pPr>
      <w:r>
        <w:t>Планирование предусматривает также разработку мер по постоянной корректировке документов системы управления охраной труда в соответствие с изменением законодательства и государственных требований. Такие меры предусматривают в соответствующих планах и программах по улучшению условий труда (планирование), учитывают при выполнении функций "организация работ", "обучение и мотивация персонала" и реализуют непосредственно в производственном процессе.</w:t>
      </w:r>
    </w:p>
    <w:p w:rsidR="00B72A7A" w:rsidRDefault="00B72A7A" w:rsidP="00B72A7A">
      <w:pPr>
        <w:spacing w:line="13" w:lineRule="exact"/>
      </w:pPr>
    </w:p>
    <w:p w:rsidR="00B72A7A" w:rsidRDefault="00B72A7A" w:rsidP="00B72A7A">
      <w:pPr>
        <w:spacing w:line="232" w:lineRule="auto"/>
        <w:ind w:left="260" w:firstLine="360"/>
        <w:jc w:val="both"/>
      </w:pPr>
      <w:r>
        <w:t>Директор Школы определяет и документально оформляет программу улучшения условий и охраны труда, уделяя внимание следующим действиям по реализации</w:t>
      </w:r>
    </w:p>
    <w:p w:rsidR="00B72A7A" w:rsidRDefault="00B72A7A" w:rsidP="00B72A7A">
      <w:pPr>
        <w:spacing w:line="85" w:lineRule="exact"/>
        <w:rPr>
          <w:sz w:val="20"/>
          <w:szCs w:val="20"/>
        </w:rPr>
      </w:pPr>
    </w:p>
    <w:p w:rsidR="00B72A7A" w:rsidRDefault="00B72A7A" w:rsidP="00B72A7A">
      <w:pPr>
        <w:ind w:left="260"/>
        <w:rPr>
          <w:sz w:val="20"/>
          <w:szCs w:val="20"/>
        </w:rPr>
      </w:pPr>
      <w:r>
        <w:t>требований охраны труда:</w:t>
      </w:r>
    </w:p>
    <w:p w:rsidR="00B72A7A" w:rsidRDefault="00B72A7A" w:rsidP="00B72A7A">
      <w:pPr>
        <w:spacing w:line="1" w:lineRule="exact"/>
        <w:rPr>
          <w:sz w:val="20"/>
          <w:szCs w:val="20"/>
        </w:rPr>
      </w:pPr>
    </w:p>
    <w:p w:rsidR="00B72A7A" w:rsidRDefault="00B72A7A" w:rsidP="00B72A7A">
      <w:pPr>
        <w:numPr>
          <w:ilvl w:val="0"/>
          <w:numId w:val="88"/>
        </w:numPr>
        <w:tabs>
          <w:tab w:val="left" w:pos="1340"/>
        </w:tabs>
        <w:ind w:left="1340" w:hanging="358"/>
        <w:rPr>
          <w:rFonts w:ascii="Symbol" w:eastAsia="Symbol" w:hAnsi="Symbol" w:cs="Symbol"/>
        </w:rPr>
      </w:pPr>
      <w:r>
        <w:t>подготовке программы улучшения условий и охраны труда;</w:t>
      </w:r>
    </w:p>
    <w:p w:rsidR="00B72A7A" w:rsidRDefault="00B72A7A" w:rsidP="00B72A7A">
      <w:pPr>
        <w:spacing w:line="29" w:lineRule="exact"/>
        <w:rPr>
          <w:rFonts w:ascii="Symbol" w:eastAsia="Symbol" w:hAnsi="Symbol" w:cs="Symbol"/>
        </w:rPr>
      </w:pPr>
    </w:p>
    <w:p w:rsidR="00B72A7A" w:rsidRDefault="00B72A7A" w:rsidP="00B72A7A">
      <w:pPr>
        <w:numPr>
          <w:ilvl w:val="0"/>
          <w:numId w:val="88"/>
        </w:numPr>
        <w:tabs>
          <w:tab w:val="left" w:pos="1340"/>
        </w:tabs>
        <w:spacing w:line="232" w:lineRule="auto"/>
        <w:ind w:left="1340" w:hanging="358"/>
        <w:jc w:val="both"/>
        <w:rPr>
          <w:rFonts w:ascii="Symbol" w:eastAsia="Symbol" w:hAnsi="Symbol" w:cs="Symbol"/>
        </w:rPr>
      </w:pPr>
      <w:r>
        <w:t>определению и приобретению необходимых средств управления производственными процессами, оборудования (включая компьютеры, контрольно-измерительную аппаратуру), средств индивидуальной и коллективной защиты работников;</w:t>
      </w:r>
    </w:p>
    <w:p w:rsidR="00B72A7A" w:rsidRDefault="00B72A7A" w:rsidP="00B72A7A">
      <w:pPr>
        <w:spacing w:line="31" w:lineRule="exact"/>
        <w:rPr>
          <w:rFonts w:ascii="Symbol" w:eastAsia="Symbol" w:hAnsi="Symbol" w:cs="Symbol"/>
        </w:rPr>
      </w:pPr>
    </w:p>
    <w:p w:rsidR="00B72A7A" w:rsidRDefault="00B72A7A" w:rsidP="00B72A7A">
      <w:pPr>
        <w:numPr>
          <w:ilvl w:val="0"/>
          <w:numId w:val="88"/>
        </w:numPr>
        <w:tabs>
          <w:tab w:val="left" w:pos="1340"/>
        </w:tabs>
        <w:spacing w:line="228" w:lineRule="auto"/>
        <w:ind w:left="1340" w:hanging="358"/>
        <w:jc w:val="both"/>
        <w:rPr>
          <w:rFonts w:ascii="Symbol" w:eastAsia="Symbol" w:hAnsi="Symbol" w:cs="Symbol"/>
        </w:rPr>
      </w:pPr>
      <w:r>
        <w:t>разъяснению работникам степени соответствия рабочих мест установленным требованиям условий и охраны труда, а также приобретению работниками навыков, необходимых для достижения требуемого уровня безопасности труда;</w:t>
      </w:r>
    </w:p>
    <w:p w:rsidR="00B72A7A" w:rsidRDefault="00B72A7A" w:rsidP="00B72A7A">
      <w:pPr>
        <w:spacing w:line="34" w:lineRule="exact"/>
        <w:rPr>
          <w:rFonts w:ascii="Symbol" w:eastAsia="Symbol" w:hAnsi="Symbol" w:cs="Symbol"/>
        </w:rPr>
      </w:pPr>
    </w:p>
    <w:p w:rsidR="00B72A7A" w:rsidRDefault="00B72A7A" w:rsidP="00B72A7A">
      <w:pPr>
        <w:numPr>
          <w:ilvl w:val="0"/>
          <w:numId w:val="88"/>
        </w:numPr>
        <w:tabs>
          <w:tab w:val="left" w:pos="1340"/>
        </w:tabs>
        <w:spacing w:line="225" w:lineRule="auto"/>
        <w:ind w:left="1340" w:hanging="358"/>
        <w:rPr>
          <w:rFonts w:ascii="Symbol" w:eastAsia="Symbol" w:hAnsi="Symbol" w:cs="Symbol"/>
        </w:rPr>
      </w:pPr>
      <w:r>
        <w:t>совершенствованию и актуализации, если это необходимо, методов управления охраной труда и средств контроля;</w:t>
      </w:r>
    </w:p>
    <w:p w:rsidR="00B72A7A" w:rsidRDefault="00B72A7A" w:rsidP="00B72A7A">
      <w:pPr>
        <w:spacing w:line="32" w:lineRule="exact"/>
        <w:rPr>
          <w:rFonts w:ascii="Symbol" w:eastAsia="Symbol" w:hAnsi="Symbol" w:cs="Symbol"/>
        </w:rPr>
      </w:pPr>
    </w:p>
    <w:p w:rsidR="00B72A7A" w:rsidRDefault="00B72A7A" w:rsidP="00B72A7A">
      <w:pPr>
        <w:numPr>
          <w:ilvl w:val="0"/>
          <w:numId w:val="88"/>
        </w:numPr>
        <w:tabs>
          <w:tab w:val="left" w:pos="1340"/>
        </w:tabs>
        <w:spacing w:line="225" w:lineRule="auto"/>
        <w:ind w:left="1340" w:right="20" w:hanging="358"/>
        <w:rPr>
          <w:rFonts w:ascii="Symbol" w:eastAsia="Symbol" w:hAnsi="Symbol" w:cs="Symbol"/>
        </w:rPr>
      </w:pPr>
      <w:r>
        <w:t>выяснению перспективных тенденций в области охраны труда, включая возможности повышения технического уровня обеспечения охраны труда ОО;</w:t>
      </w:r>
    </w:p>
    <w:p w:rsidR="00B72A7A" w:rsidRDefault="00B72A7A" w:rsidP="00B72A7A">
      <w:pPr>
        <w:spacing w:line="32" w:lineRule="exact"/>
        <w:rPr>
          <w:rFonts w:ascii="Symbol" w:eastAsia="Symbol" w:hAnsi="Symbol" w:cs="Symbol"/>
        </w:rPr>
      </w:pPr>
    </w:p>
    <w:p w:rsidR="00B72A7A" w:rsidRDefault="00B72A7A" w:rsidP="00B72A7A">
      <w:pPr>
        <w:numPr>
          <w:ilvl w:val="0"/>
          <w:numId w:val="88"/>
        </w:numPr>
        <w:tabs>
          <w:tab w:val="left" w:pos="1340"/>
        </w:tabs>
        <w:spacing w:line="230" w:lineRule="auto"/>
        <w:ind w:left="1340" w:hanging="358"/>
        <w:jc w:val="both"/>
        <w:rPr>
          <w:rFonts w:ascii="Symbol" w:eastAsia="Symbol" w:hAnsi="Symbol" w:cs="Symbol"/>
        </w:rPr>
      </w:pPr>
      <w:r>
        <w:t>выявлению и контролю вредных и опасных производственных факторов и работ, при наличии которых необходим предварительный и периодический медицинский осмотр.</w:t>
      </w:r>
    </w:p>
    <w:p w:rsidR="00B72A7A" w:rsidRDefault="00B72A7A" w:rsidP="00B72A7A">
      <w:pPr>
        <w:spacing w:line="14" w:lineRule="exact"/>
        <w:rPr>
          <w:sz w:val="20"/>
          <w:szCs w:val="20"/>
        </w:rPr>
      </w:pPr>
    </w:p>
    <w:p w:rsidR="00B72A7A" w:rsidRDefault="00B72A7A" w:rsidP="00B72A7A">
      <w:pPr>
        <w:spacing w:line="235" w:lineRule="auto"/>
        <w:ind w:left="260" w:firstLine="360"/>
        <w:jc w:val="both"/>
        <w:rPr>
          <w:sz w:val="20"/>
          <w:szCs w:val="20"/>
        </w:rPr>
      </w:pPr>
      <w:r>
        <w:t>Программа улучшения условий и охраны труда должна регулярно пересматриваться с запланированными интервалами. При необходимости программа должна учитывать изменения в деятельности Школы (в том числе изменения технологических процессов и оборудования), изменения оказываемых услуг или условий функционирования. Такая программа должна также предусматривать:</w:t>
      </w:r>
    </w:p>
    <w:p w:rsidR="00B72A7A" w:rsidRDefault="00B72A7A" w:rsidP="00B72A7A">
      <w:pPr>
        <w:spacing w:line="37" w:lineRule="exact"/>
        <w:rPr>
          <w:sz w:val="20"/>
          <w:szCs w:val="20"/>
        </w:rPr>
      </w:pPr>
    </w:p>
    <w:p w:rsidR="00B72A7A" w:rsidRDefault="00B72A7A" w:rsidP="00B72A7A">
      <w:pPr>
        <w:numPr>
          <w:ilvl w:val="0"/>
          <w:numId w:val="89"/>
        </w:numPr>
        <w:tabs>
          <w:tab w:val="left" w:pos="1340"/>
        </w:tabs>
        <w:spacing w:line="228" w:lineRule="auto"/>
        <w:ind w:left="1340" w:hanging="358"/>
        <w:jc w:val="both"/>
        <w:rPr>
          <w:rFonts w:ascii="Symbol" w:eastAsia="Symbol" w:hAnsi="Symbol" w:cs="Symbol"/>
        </w:rPr>
      </w:pPr>
      <w:r>
        <w:t>распределение ответственности за достижение целей и задач, нормативных показателей условий и охраны труда для каждого подразделения и уровня управления в Школе;</w:t>
      </w:r>
    </w:p>
    <w:p w:rsidR="00B72A7A" w:rsidRDefault="00B72A7A" w:rsidP="00B72A7A">
      <w:pPr>
        <w:spacing w:line="3" w:lineRule="exact"/>
        <w:rPr>
          <w:rFonts w:ascii="Symbol" w:eastAsia="Symbol" w:hAnsi="Symbol" w:cs="Symbol"/>
        </w:rPr>
      </w:pPr>
    </w:p>
    <w:p w:rsidR="00B72A7A" w:rsidRDefault="00B72A7A" w:rsidP="00B72A7A">
      <w:pPr>
        <w:numPr>
          <w:ilvl w:val="0"/>
          <w:numId w:val="89"/>
        </w:numPr>
        <w:tabs>
          <w:tab w:val="left" w:pos="1340"/>
        </w:tabs>
        <w:ind w:left="1340" w:hanging="358"/>
        <w:rPr>
          <w:rFonts w:ascii="Symbol" w:eastAsia="Symbol" w:hAnsi="Symbol" w:cs="Symbol"/>
        </w:rPr>
      </w:pPr>
      <w:r>
        <w:t>обеспеченность необходимыми ресурсами;</w:t>
      </w:r>
    </w:p>
    <w:p w:rsidR="00B72A7A" w:rsidRDefault="00B72A7A" w:rsidP="00B72A7A">
      <w:pPr>
        <w:spacing w:line="29" w:lineRule="exact"/>
        <w:rPr>
          <w:rFonts w:ascii="Symbol" w:eastAsia="Symbol" w:hAnsi="Symbol" w:cs="Symbol"/>
        </w:rPr>
      </w:pPr>
    </w:p>
    <w:p w:rsidR="00B72A7A" w:rsidRDefault="00B72A7A" w:rsidP="00B72A7A">
      <w:pPr>
        <w:numPr>
          <w:ilvl w:val="0"/>
          <w:numId w:val="89"/>
        </w:numPr>
        <w:tabs>
          <w:tab w:val="left" w:pos="1340"/>
        </w:tabs>
        <w:spacing w:line="225" w:lineRule="auto"/>
        <w:ind w:left="1340" w:right="20" w:hanging="358"/>
        <w:rPr>
          <w:rFonts w:ascii="Symbol" w:eastAsia="Symbol" w:hAnsi="Symbol" w:cs="Symbol"/>
        </w:rPr>
      </w:pPr>
      <w:r>
        <w:t>средства и сроки, в которые должны быть достигнуты цели и решены задачи программы.</w:t>
      </w:r>
    </w:p>
    <w:p w:rsidR="00B72A7A" w:rsidRDefault="00B72A7A" w:rsidP="00B72A7A">
      <w:pPr>
        <w:spacing w:line="1" w:lineRule="exact"/>
        <w:rPr>
          <w:sz w:val="20"/>
          <w:szCs w:val="20"/>
        </w:rPr>
      </w:pPr>
    </w:p>
    <w:p w:rsidR="00B72A7A" w:rsidRDefault="00B72A7A" w:rsidP="00B72A7A">
      <w:pPr>
        <w:ind w:left="620"/>
        <w:rPr>
          <w:sz w:val="20"/>
          <w:szCs w:val="20"/>
        </w:rPr>
      </w:pPr>
      <w:r>
        <w:t>Для всех учреждений характерными являются следующие мероприятия:</w:t>
      </w:r>
    </w:p>
    <w:p w:rsidR="00B72A7A" w:rsidRDefault="00B72A7A" w:rsidP="00B72A7A">
      <w:pPr>
        <w:spacing w:line="31" w:lineRule="exact"/>
        <w:rPr>
          <w:sz w:val="20"/>
          <w:szCs w:val="20"/>
        </w:rPr>
      </w:pPr>
    </w:p>
    <w:p w:rsidR="00B72A7A" w:rsidRDefault="00B72A7A" w:rsidP="00B72A7A">
      <w:pPr>
        <w:numPr>
          <w:ilvl w:val="0"/>
          <w:numId w:val="90"/>
        </w:numPr>
        <w:tabs>
          <w:tab w:val="left" w:pos="1340"/>
        </w:tabs>
        <w:spacing w:line="225" w:lineRule="auto"/>
        <w:ind w:left="1340" w:hanging="358"/>
        <w:rPr>
          <w:rFonts w:ascii="Symbol" w:eastAsia="Symbol" w:hAnsi="Symbol" w:cs="Symbol"/>
        </w:rPr>
      </w:pPr>
      <w:r>
        <w:t>приведение рабочих мест по условиям труда в соответствие с нормами и требованиями законодательства об охране труда;</w:t>
      </w:r>
    </w:p>
    <w:p w:rsidR="00B72A7A" w:rsidRDefault="00B72A7A" w:rsidP="00B72A7A">
      <w:pPr>
        <w:spacing w:line="32" w:lineRule="exact"/>
        <w:rPr>
          <w:rFonts w:ascii="Symbol" w:eastAsia="Symbol" w:hAnsi="Symbol" w:cs="Symbol"/>
        </w:rPr>
      </w:pPr>
    </w:p>
    <w:p w:rsidR="00B72A7A" w:rsidRDefault="00B72A7A" w:rsidP="00B72A7A">
      <w:pPr>
        <w:numPr>
          <w:ilvl w:val="0"/>
          <w:numId w:val="90"/>
        </w:numPr>
        <w:tabs>
          <w:tab w:val="left" w:pos="1340"/>
        </w:tabs>
        <w:spacing w:line="225" w:lineRule="auto"/>
        <w:ind w:left="620" w:firstLine="362"/>
        <w:rPr>
          <w:rFonts w:ascii="Symbol" w:eastAsia="Symbol" w:hAnsi="Symbol" w:cs="Symbol"/>
        </w:rPr>
      </w:pPr>
      <w:r>
        <w:t>санитарно-гигиеническое и лечебно-профилактическое обеспечение. Финансирование мероприятий по улучшению условий и охраны труда в учреждениях</w:t>
      </w:r>
    </w:p>
    <w:p w:rsidR="00B72A7A" w:rsidRDefault="00B72A7A" w:rsidP="00B72A7A">
      <w:pPr>
        <w:spacing w:line="13" w:lineRule="exact"/>
        <w:rPr>
          <w:sz w:val="20"/>
          <w:szCs w:val="20"/>
        </w:rPr>
      </w:pPr>
    </w:p>
    <w:p w:rsidR="00B72A7A" w:rsidRDefault="00B72A7A" w:rsidP="00B72A7A">
      <w:pPr>
        <w:spacing w:line="235" w:lineRule="auto"/>
        <w:ind w:left="260"/>
        <w:jc w:val="both"/>
        <w:rPr>
          <w:sz w:val="20"/>
          <w:szCs w:val="20"/>
        </w:rPr>
      </w:pPr>
      <w:r>
        <w:t>(за исключением государственных унитарных предприятий и федеральных учреждений) осуществляется в размере не менее 0,2 % суммы затрат на производство продукции (работ, услуг).</w:t>
      </w:r>
    </w:p>
    <w:p w:rsidR="00B72A7A" w:rsidRDefault="00B72A7A" w:rsidP="00B72A7A">
      <w:pPr>
        <w:spacing w:line="14" w:lineRule="exact"/>
        <w:rPr>
          <w:sz w:val="20"/>
          <w:szCs w:val="20"/>
        </w:rPr>
      </w:pPr>
    </w:p>
    <w:p w:rsidR="00B72A7A" w:rsidRDefault="00B72A7A" w:rsidP="00B72A7A">
      <w:pPr>
        <w:spacing w:line="232" w:lineRule="auto"/>
        <w:ind w:left="260" w:firstLine="360"/>
        <w:jc w:val="both"/>
        <w:rPr>
          <w:sz w:val="20"/>
          <w:szCs w:val="20"/>
        </w:rPr>
      </w:pPr>
      <w:r>
        <w:t>Контроль за выполнением мероприятий коллективного договора (соглашения) осуществляется непосредственно сторонами или уполномоченными ими представителями.</w:t>
      </w:r>
    </w:p>
    <w:p w:rsidR="00B72A7A" w:rsidRDefault="00B72A7A" w:rsidP="00B72A7A">
      <w:pPr>
        <w:spacing w:line="14" w:lineRule="exact"/>
        <w:rPr>
          <w:sz w:val="20"/>
          <w:szCs w:val="20"/>
        </w:rPr>
      </w:pPr>
    </w:p>
    <w:p w:rsidR="00B72A7A" w:rsidRDefault="00B72A7A" w:rsidP="00B72A7A">
      <w:pPr>
        <w:spacing w:line="232" w:lineRule="auto"/>
        <w:ind w:left="260" w:firstLine="360"/>
        <w:jc w:val="both"/>
        <w:rPr>
          <w:sz w:val="20"/>
          <w:szCs w:val="20"/>
        </w:rPr>
      </w:pPr>
      <w:r>
        <w:t>Контроль возлагается на службы охраны труда и совместные комиссии по охране труда.</w:t>
      </w:r>
    </w:p>
    <w:p w:rsidR="00B72A7A" w:rsidRDefault="00B72A7A" w:rsidP="00B72A7A">
      <w:pPr>
        <w:spacing w:line="14" w:lineRule="exact"/>
        <w:rPr>
          <w:sz w:val="20"/>
          <w:szCs w:val="20"/>
        </w:rPr>
      </w:pPr>
    </w:p>
    <w:p w:rsidR="00B72A7A" w:rsidRDefault="00B72A7A" w:rsidP="00B72A7A">
      <w:pPr>
        <w:spacing w:line="237" w:lineRule="auto"/>
        <w:ind w:left="260" w:firstLine="360"/>
        <w:jc w:val="both"/>
        <w:rPr>
          <w:sz w:val="20"/>
          <w:szCs w:val="20"/>
        </w:rPr>
      </w:pPr>
      <w:r>
        <w:t>При разработке плана мероприятий по улучшению и оздоровлению условий труда по итогам проведенной специальной оценки условий труда необходимо руководствоваться приказом МТСР Российской Федерации от 24 января 2014 года №33н. План должен предусматривать мероприятия по применению средств индивидуальной и коллективной защиты, оздоровительные мероприятия, а также мероприятия по охране и организации труда.</w:t>
      </w:r>
    </w:p>
    <w:p w:rsidR="00B72A7A" w:rsidRDefault="00B72A7A" w:rsidP="00B72A7A">
      <w:pPr>
        <w:spacing w:line="15" w:lineRule="exact"/>
        <w:rPr>
          <w:sz w:val="20"/>
          <w:szCs w:val="20"/>
        </w:rPr>
      </w:pPr>
    </w:p>
    <w:p w:rsidR="00B72A7A" w:rsidRDefault="00B72A7A" w:rsidP="00B72A7A">
      <w:pPr>
        <w:numPr>
          <w:ilvl w:val="1"/>
          <w:numId w:val="91"/>
        </w:numPr>
        <w:tabs>
          <w:tab w:val="left" w:pos="841"/>
        </w:tabs>
        <w:spacing w:line="232" w:lineRule="auto"/>
        <w:ind w:left="260" w:firstLine="362"/>
        <w:jc w:val="both"/>
      </w:pPr>
      <w:r>
        <w:t>плане указываются источники финансирования мероприятий, сроки их исполнения и исполнители. План должен предусматривать приведение всех рабочих мест в соответствие</w:t>
      </w:r>
    </w:p>
    <w:p w:rsidR="00B72A7A" w:rsidRDefault="00B72A7A" w:rsidP="00B72A7A">
      <w:pPr>
        <w:spacing w:line="1" w:lineRule="exact"/>
      </w:pPr>
    </w:p>
    <w:p w:rsidR="00B72A7A" w:rsidRDefault="00B72A7A" w:rsidP="00B72A7A">
      <w:pPr>
        <w:numPr>
          <w:ilvl w:val="0"/>
          <w:numId w:val="91"/>
        </w:numPr>
        <w:tabs>
          <w:tab w:val="left" w:pos="420"/>
        </w:tabs>
        <w:ind w:left="420" w:hanging="158"/>
      </w:pPr>
      <w:r>
        <w:t>государственными нормативными требованиями охраны труда.</w:t>
      </w:r>
    </w:p>
    <w:p w:rsidR="00B72A7A" w:rsidRDefault="00B72A7A" w:rsidP="00B72A7A">
      <w:pPr>
        <w:spacing w:line="12" w:lineRule="exact"/>
        <w:rPr>
          <w:sz w:val="20"/>
          <w:szCs w:val="20"/>
        </w:rPr>
      </w:pPr>
    </w:p>
    <w:p w:rsidR="00B72A7A" w:rsidRDefault="00B72A7A" w:rsidP="00B72A7A">
      <w:pPr>
        <w:spacing w:line="235" w:lineRule="auto"/>
        <w:ind w:left="260" w:firstLine="360"/>
        <w:jc w:val="both"/>
        <w:rPr>
          <w:sz w:val="20"/>
          <w:szCs w:val="20"/>
        </w:rPr>
      </w:pPr>
      <w:r>
        <w:t>Оперативное планирование по охране труда (мероприятия со сроками исполнения в течение года, целевые планы) осуществляется в каждом подразделении Школы и обеспечивает реализацию раздела "Охрана труда" коллективного договора. Разработку и выполнение мероприятий организует руководитель подразделения (отдела, отделения и т.д.).</w:t>
      </w:r>
    </w:p>
    <w:p w:rsidR="00B72A7A" w:rsidRDefault="00B72A7A" w:rsidP="00B72A7A">
      <w:pPr>
        <w:numPr>
          <w:ilvl w:val="0"/>
          <w:numId w:val="92"/>
        </w:numPr>
        <w:tabs>
          <w:tab w:val="left" w:pos="1346"/>
        </w:tabs>
        <w:spacing w:line="232" w:lineRule="auto"/>
        <w:ind w:left="4200" w:right="360" w:hanging="3220"/>
        <w:rPr>
          <w:b/>
          <w:bCs/>
        </w:rPr>
      </w:pPr>
      <w:r>
        <w:rPr>
          <w:b/>
          <w:bCs/>
        </w:rPr>
        <w:t>Процедуры, направленные на достижение целей работодателя в области охраны труда</w:t>
      </w:r>
    </w:p>
    <w:p w:rsidR="00B72A7A" w:rsidRDefault="00B72A7A" w:rsidP="00B72A7A">
      <w:pPr>
        <w:spacing w:line="290" w:lineRule="exact"/>
        <w:rPr>
          <w:sz w:val="20"/>
          <w:szCs w:val="20"/>
        </w:rPr>
      </w:pPr>
    </w:p>
    <w:p w:rsidR="00B72A7A" w:rsidRDefault="00B72A7A" w:rsidP="00B72A7A">
      <w:pPr>
        <w:spacing w:line="232" w:lineRule="auto"/>
        <w:ind w:left="260"/>
        <w:rPr>
          <w:sz w:val="20"/>
          <w:szCs w:val="20"/>
        </w:rPr>
      </w:pPr>
      <w:r>
        <w:rPr>
          <w:b/>
          <w:bCs/>
        </w:rPr>
        <w:t>10.1. Порядок проведения специальной оценки условий труда. Сертификация организации работ по охране труда.</w:t>
      </w:r>
    </w:p>
    <w:p w:rsidR="00B72A7A" w:rsidRDefault="00B72A7A" w:rsidP="00B72A7A">
      <w:pPr>
        <w:spacing w:line="9" w:lineRule="exact"/>
        <w:rPr>
          <w:sz w:val="20"/>
          <w:szCs w:val="20"/>
        </w:rPr>
      </w:pPr>
    </w:p>
    <w:p w:rsidR="00B72A7A" w:rsidRDefault="00B72A7A" w:rsidP="00A2098D">
      <w:pPr>
        <w:spacing w:line="232" w:lineRule="auto"/>
        <w:ind w:left="260" w:right="20" w:firstLine="360"/>
        <w:jc w:val="both"/>
        <w:rPr>
          <w:sz w:val="20"/>
          <w:szCs w:val="20"/>
        </w:rPr>
      </w:pPr>
      <w:r>
        <w:t>Работодатель обязан обеспечить проведение специальной оценки условий труда с дальнейшей сертификацией организации работ по охране труда (статья 212 ТК РФ).</w:t>
      </w:r>
    </w:p>
    <w:p w:rsidR="00B72A7A" w:rsidRDefault="00B72A7A" w:rsidP="00A2098D">
      <w:pPr>
        <w:spacing w:line="14" w:lineRule="exact"/>
        <w:jc w:val="both"/>
        <w:rPr>
          <w:sz w:val="20"/>
          <w:szCs w:val="20"/>
        </w:rPr>
      </w:pPr>
    </w:p>
    <w:p w:rsidR="00B72A7A" w:rsidRDefault="00B72A7A" w:rsidP="00A2098D">
      <w:pPr>
        <w:numPr>
          <w:ilvl w:val="1"/>
          <w:numId w:val="93"/>
        </w:numPr>
        <w:tabs>
          <w:tab w:val="left" w:pos="889"/>
        </w:tabs>
        <w:spacing w:line="235" w:lineRule="auto"/>
        <w:ind w:left="260" w:firstLine="362"/>
        <w:jc w:val="both"/>
      </w:pPr>
      <w:r>
        <w:t>соответствии со статьей 209 ТК РФ специальная оценка условий труда - оценка условий труда на рабочих местах в целях выявления вредных и (или) опасных производственных факторов и осуществления мероприятий по приведению условий труда</w:t>
      </w:r>
    </w:p>
    <w:p w:rsidR="00B72A7A" w:rsidRDefault="00B72A7A" w:rsidP="00A2098D">
      <w:pPr>
        <w:spacing w:line="13" w:lineRule="exact"/>
        <w:jc w:val="both"/>
      </w:pPr>
    </w:p>
    <w:p w:rsidR="00B72A7A" w:rsidRDefault="00B72A7A" w:rsidP="00A2098D">
      <w:pPr>
        <w:numPr>
          <w:ilvl w:val="0"/>
          <w:numId w:val="93"/>
        </w:numPr>
        <w:tabs>
          <w:tab w:val="left" w:pos="433"/>
        </w:tabs>
        <w:spacing w:line="235" w:lineRule="auto"/>
        <w:ind w:left="620" w:hanging="358"/>
        <w:jc w:val="both"/>
      </w:pPr>
      <w:r>
        <w:t>соответствие с государственными нормативными требованиями охраны труда. Специальная оценка проводится в соответствии с Методикой проведения специальной оценки условий труда, утвержденной приказом МТСЗ РФ от 24 января 2014 года</w:t>
      </w:r>
    </w:p>
    <w:p w:rsidR="00B72A7A" w:rsidRDefault="00B72A7A" w:rsidP="00A2098D">
      <w:pPr>
        <w:spacing w:line="2" w:lineRule="exact"/>
        <w:jc w:val="both"/>
        <w:rPr>
          <w:sz w:val="20"/>
          <w:szCs w:val="20"/>
        </w:rPr>
      </w:pPr>
    </w:p>
    <w:p w:rsidR="00B72A7A" w:rsidRDefault="00B72A7A" w:rsidP="00A2098D">
      <w:pPr>
        <w:ind w:left="260"/>
        <w:jc w:val="both"/>
        <w:rPr>
          <w:sz w:val="20"/>
          <w:szCs w:val="20"/>
        </w:rPr>
      </w:pPr>
      <w:r>
        <w:t>№33н.</w:t>
      </w:r>
    </w:p>
    <w:p w:rsidR="00B72A7A" w:rsidRDefault="00B72A7A" w:rsidP="00A2098D">
      <w:pPr>
        <w:spacing w:line="12" w:lineRule="exact"/>
        <w:jc w:val="both"/>
        <w:rPr>
          <w:sz w:val="20"/>
          <w:szCs w:val="20"/>
        </w:rPr>
      </w:pPr>
    </w:p>
    <w:p w:rsidR="00B72A7A" w:rsidRDefault="00B72A7A" w:rsidP="00A2098D">
      <w:pPr>
        <w:spacing w:line="235" w:lineRule="auto"/>
        <w:ind w:left="260" w:firstLine="360"/>
        <w:jc w:val="both"/>
        <w:rPr>
          <w:sz w:val="20"/>
          <w:szCs w:val="20"/>
        </w:rPr>
      </w:pPr>
      <w:r>
        <w:t>Специальной оценке подлежат все имеющиеся в Школе рабочие места. Сроки проведения в Школе устанавливаются исходя из того, что каждое рабочее место должно быть оценено не реже одного раза в пять лет. Документы по специальной оценке должны храниться в течение 45 лет.</w:t>
      </w:r>
    </w:p>
    <w:p w:rsidR="00B72A7A" w:rsidRDefault="00B72A7A" w:rsidP="00A2098D">
      <w:pPr>
        <w:spacing w:line="4" w:lineRule="exact"/>
        <w:jc w:val="both"/>
        <w:rPr>
          <w:sz w:val="20"/>
          <w:szCs w:val="20"/>
        </w:rPr>
      </w:pPr>
    </w:p>
    <w:p w:rsidR="00B72A7A" w:rsidRDefault="00B72A7A" w:rsidP="00A2098D">
      <w:pPr>
        <w:ind w:left="620"/>
        <w:jc w:val="both"/>
        <w:rPr>
          <w:sz w:val="20"/>
          <w:szCs w:val="20"/>
        </w:rPr>
      </w:pPr>
      <w:r>
        <w:t>Проведение специальной оценки осуществляется в три этапа:</w:t>
      </w:r>
    </w:p>
    <w:p w:rsidR="00B72A7A" w:rsidRDefault="00B72A7A" w:rsidP="00A2098D">
      <w:pPr>
        <w:ind w:left="620"/>
        <w:jc w:val="both"/>
        <w:rPr>
          <w:sz w:val="20"/>
          <w:szCs w:val="20"/>
        </w:rPr>
      </w:pPr>
      <w:r>
        <w:t>1 этап: Подготовка к проведению специальной оценки.</w:t>
      </w:r>
    </w:p>
    <w:p w:rsidR="00B72A7A" w:rsidRDefault="00B72A7A" w:rsidP="00A2098D">
      <w:pPr>
        <w:ind w:left="620"/>
        <w:jc w:val="both"/>
        <w:rPr>
          <w:sz w:val="20"/>
          <w:szCs w:val="20"/>
        </w:rPr>
      </w:pPr>
      <w:r>
        <w:t>2 этап: Проведение специальной оценки.</w:t>
      </w:r>
    </w:p>
    <w:p w:rsidR="00B72A7A" w:rsidRDefault="00B72A7A" w:rsidP="00A2098D">
      <w:pPr>
        <w:spacing w:line="12" w:lineRule="exact"/>
        <w:jc w:val="both"/>
        <w:rPr>
          <w:sz w:val="20"/>
          <w:szCs w:val="20"/>
        </w:rPr>
      </w:pPr>
    </w:p>
    <w:p w:rsidR="00B72A7A" w:rsidRDefault="00B72A7A" w:rsidP="00A2098D">
      <w:pPr>
        <w:spacing w:line="232" w:lineRule="auto"/>
        <w:ind w:left="260" w:firstLine="360"/>
        <w:jc w:val="both"/>
        <w:rPr>
          <w:sz w:val="20"/>
          <w:szCs w:val="20"/>
        </w:rPr>
      </w:pPr>
      <w:r>
        <w:t>3 этап: Оценка фактического состояния условий труда на рабочих местах и оформление ее результатов.</w:t>
      </w:r>
    </w:p>
    <w:p w:rsidR="00B72A7A" w:rsidRDefault="00B72A7A" w:rsidP="00A2098D">
      <w:pPr>
        <w:spacing w:line="2" w:lineRule="exact"/>
        <w:jc w:val="both"/>
        <w:rPr>
          <w:sz w:val="20"/>
          <w:szCs w:val="20"/>
        </w:rPr>
      </w:pPr>
    </w:p>
    <w:p w:rsidR="00B72A7A" w:rsidRDefault="00B72A7A" w:rsidP="00A2098D">
      <w:pPr>
        <w:ind w:left="620"/>
        <w:jc w:val="both"/>
        <w:rPr>
          <w:sz w:val="20"/>
          <w:szCs w:val="20"/>
        </w:rPr>
      </w:pPr>
      <w:r>
        <w:t>Первый этап: подготовка к проведению специальной оценки.</w:t>
      </w:r>
    </w:p>
    <w:p w:rsidR="00B72A7A" w:rsidRDefault="00B72A7A" w:rsidP="00A2098D">
      <w:pPr>
        <w:spacing w:line="12" w:lineRule="exact"/>
        <w:jc w:val="both"/>
        <w:rPr>
          <w:sz w:val="20"/>
          <w:szCs w:val="20"/>
        </w:rPr>
      </w:pPr>
    </w:p>
    <w:p w:rsidR="00B72A7A" w:rsidRDefault="00B72A7A" w:rsidP="00A2098D">
      <w:pPr>
        <w:spacing w:line="235" w:lineRule="auto"/>
        <w:ind w:left="260" w:firstLine="360"/>
        <w:jc w:val="both"/>
        <w:rPr>
          <w:sz w:val="20"/>
          <w:szCs w:val="20"/>
        </w:rPr>
      </w:pPr>
      <w:r>
        <w:t>Для организации и проведения специальной оценки в Школе издается приказ о проведении специальной оценки с утверждением состава комиссии, сроков и последовательности выполнения работ.</w:t>
      </w:r>
    </w:p>
    <w:p w:rsidR="00B72A7A" w:rsidRDefault="00B72A7A" w:rsidP="00A2098D">
      <w:pPr>
        <w:spacing w:line="14" w:lineRule="exact"/>
        <w:jc w:val="both"/>
        <w:rPr>
          <w:sz w:val="20"/>
          <w:szCs w:val="20"/>
        </w:rPr>
      </w:pPr>
    </w:p>
    <w:p w:rsidR="00B72A7A" w:rsidRDefault="00B72A7A" w:rsidP="00A2098D">
      <w:pPr>
        <w:spacing w:line="235" w:lineRule="auto"/>
        <w:ind w:left="260" w:firstLine="360"/>
        <w:jc w:val="both"/>
        <w:rPr>
          <w:sz w:val="20"/>
          <w:szCs w:val="20"/>
        </w:rPr>
      </w:pPr>
      <w:r>
        <w:t>Комиссия создается Школой, в которой проводится специальная оценка в целях координации, методического руководства и контроля за проведением работы по специальной оценке.</w:t>
      </w:r>
    </w:p>
    <w:p w:rsidR="00B72A7A" w:rsidRDefault="00B72A7A" w:rsidP="00A2098D">
      <w:pPr>
        <w:spacing w:line="14" w:lineRule="exact"/>
        <w:jc w:val="both"/>
        <w:rPr>
          <w:sz w:val="20"/>
          <w:szCs w:val="20"/>
        </w:rPr>
      </w:pPr>
    </w:p>
    <w:p w:rsidR="00B72A7A" w:rsidRDefault="00B72A7A" w:rsidP="00A2098D">
      <w:pPr>
        <w:numPr>
          <w:ilvl w:val="0"/>
          <w:numId w:val="94"/>
        </w:numPr>
        <w:tabs>
          <w:tab w:val="left" w:pos="848"/>
        </w:tabs>
        <w:spacing w:line="235" w:lineRule="auto"/>
        <w:ind w:left="260" w:firstLine="362"/>
        <w:jc w:val="both"/>
      </w:pPr>
      <w:r>
        <w:t>состав комиссии рекомендуется включать директора Школы, специалиста по охране труда, представителей профсоюзных организаций или других уполномоченных работниками представительных органов, представителя комиссии по охране труда, уполномоченных (доверенных) лиц по охране труда профессиональных союзов или трудового коллектива, представителей аттестующей организации.</w:t>
      </w:r>
    </w:p>
    <w:p w:rsidR="00B72A7A" w:rsidRDefault="00B72A7A" w:rsidP="00A2098D">
      <w:pPr>
        <w:spacing w:line="17" w:lineRule="exact"/>
        <w:jc w:val="both"/>
      </w:pPr>
    </w:p>
    <w:p w:rsidR="00B72A7A" w:rsidRDefault="00B72A7A" w:rsidP="00A2098D">
      <w:pPr>
        <w:spacing w:line="232" w:lineRule="auto"/>
        <w:ind w:left="260" w:firstLine="360"/>
        <w:jc w:val="both"/>
      </w:pPr>
      <w:r>
        <w:t>Членам комиссии необходимо пройти подготовку по общим вопросам специальной оценки в учебных центрах (организациях), уполномоченных на этот вид обучения.</w:t>
      </w:r>
    </w:p>
    <w:p w:rsidR="00B72A7A" w:rsidRDefault="00B72A7A" w:rsidP="00A2098D">
      <w:pPr>
        <w:spacing w:line="13" w:lineRule="exact"/>
        <w:jc w:val="both"/>
      </w:pPr>
    </w:p>
    <w:p w:rsidR="00B72A7A" w:rsidRDefault="00B72A7A" w:rsidP="00A2098D">
      <w:pPr>
        <w:spacing w:line="237" w:lineRule="auto"/>
        <w:ind w:left="260" w:firstLine="360"/>
        <w:jc w:val="both"/>
      </w:pPr>
      <w:r>
        <w:t>Комиссия формирует необходимые для проведения специальной оценки документы и материалы, составляет полный перечень рабочих мест Школы с выделением аналогичных рабочих мест, готовит предложения по приведению наименования профессий и должностей работников Школы в соответствие с требованиями законодательства, присваивает коды производствам и номера каждому рабочему месту и др., а также осуществляет методическое руководство и контроль за проведением специальной оценки.</w:t>
      </w:r>
    </w:p>
    <w:p w:rsidR="00B72A7A" w:rsidRDefault="00B72A7A" w:rsidP="00A2098D">
      <w:pPr>
        <w:spacing w:line="13" w:lineRule="exact"/>
        <w:jc w:val="both"/>
      </w:pPr>
    </w:p>
    <w:p w:rsidR="00B72A7A" w:rsidRDefault="00B72A7A" w:rsidP="00A2098D">
      <w:pPr>
        <w:spacing w:line="235" w:lineRule="auto"/>
        <w:ind w:left="260" w:firstLine="360"/>
        <w:jc w:val="both"/>
      </w:pPr>
      <w:r>
        <w:t>При наличии в Школе аналогичных рабочих мест оценка факторов при производственной среды производится на основании данных, полученных при оценке 20% таких рабочих мест (но не менее двух). Условия труда и мероприятия по их улучшению, установленные хотя бы для одного рабочего места из числа 20% аналогичных рабочих мест, соответствуют всем 100% аналогичных рабочих мест.</w:t>
      </w:r>
    </w:p>
    <w:p w:rsidR="00B72A7A" w:rsidRDefault="00B72A7A" w:rsidP="00A2098D">
      <w:pPr>
        <w:spacing w:line="17" w:lineRule="exact"/>
        <w:jc w:val="both"/>
      </w:pPr>
    </w:p>
    <w:p w:rsidR="00B72A7A" w:rsidRDefault="00B72A7A" w:rsidP="00A2098D">
      <w:pPr>
        <w:spacing w:line="232" w:lineRule="auto"/>
        <w:ind w:left="620" w:right="4220"/>
        <w:jc w:val="both"/>
      </w:pPr>
      <w:r>
        <w:t>Второй этап: проведение специальной оценки. Специальная оценка включает:</w:t>
      </w:r>
    </w:p>
    <w:p w:rsidR="00B72A7A" w:rsidRDefault="00B72A7A" w:rsidP="00A2098D">
      <w:pPr>
        <w:spacing w:line="2" w:lineRule="exact"/>
        <w:jc w:val="both"/>
      </w:pPr>
    </w:p>
    <w:p w:rsidR="00B72A7A" w:rsidRDefault="00B72A7A" w:rsidP="00A2098D">
      <w:pPr>
        <w:numPr>
          <w:ilvl w:val="1"/>
          <w:numId w:val="94"/>
        </w:numPr>
        <w:tabs>
          <w:tab w:val="left" w:pos="2060"/>
        </w:tabs>
        <w:ind w:left="2060" w:hanging="358"/>
        <w:jc w:val="both"/>
        <w:rPr>
          <w:rFonts w:ascii="Symbol" w:eastAsia="Symbol" w:hAnsi="Symbol" w:cs="Symbol"/>
        </w:rPr>
      </w:pPr>
      <w:r>
        <w:t>гигиеническую оценку условий труда;</w:t>
      </w:r>
    </w:p>
    <w:p w:rsidR="00B72A7A" w:rsidRDefault="00B72A7A" w:rsidP="00A2098D">
      <w:pPr>
        <w:spacing w:line="28" w:lineRule="exact"/>
        <w:jc w:val="both"/>
        <w:rPr>
          <w:rFonts w:ascii="Symbol" w:eastAsia="Symbol" w:hAnsi="Symbol" w:cs="Symbol"/>
        </w:rPr>
      </w:pPr>
    </w:p>
    <w:p w:rsidR="00B72A7A" w:rsidRDefault="00B72A7A" w:rsidP="00A2098D">
      <w:pPr>
        <w:numPr>
          <w:ilvl w:val="1"/>
          <w:numId w:val="94"/>
        </w:numPr>
        <w:tabs>
          <w:tab w:val="left" w:pos="2060"/>
        </w:tabs>
        <w:spacing w:line="230" w:lineRule="auto"/>
        <w:ind w:left="2060" w:hanging="358"/>
        <w:jc w:val="both"/>
        <w:rPr>
          <w:rFonts w:ascii="Symbol" w:eastAsia="Symbol" w:hAnsi="Symbol" w:cs="Symbol"/>
        </w:rPr>
      </w:pPr>
      <w:r>
        <w:t>дополнительно: оценку травмоопасности; оценку эффективности применения средств индивидуальной защиты (далее - СИЗ) в целях снижения класса (подкласса) условий труда.</w:t>
      </w:r>
    </w:p>
    <w:p w:rsidR="00B72A7A" w:rsidRDefault="00B72A7A" w:rsidP="00A2098D">
      <w:pPr>
        <w:spacing w:line="102" w:lineRule="exact"/>
        <w:jc w:val="both"/>
        <w:rPr>
          <w:sz w:val="20"/>
          <w:szCs w:val="20"/>
        </w:rPr>
      </w:pPr>
    </w:p>
    <w:p w:rsidR="00B72A7A" w:rsidRDefault="00B72A7A" w:rsidP="00B72A7A">
      <w:pPr>
        <w:ind w:left="620"/>
        <w:rPr>
          <w:sz w:val="20"/>
          <w:szCs w:val="20"/>
        </w:rPr>
      </w:pPr>
      <w:r>
        <w:t>Гигиеническая оценка условий труда:</w:t>
      </w:r>
    </w:p>
    <w:p w:rsidR="00B72A7A" w:rsidRDefault="00B72A7A" w:rsidP="00B72A7A">
      <w:pPr>
        <w:spacing w:line="31" w:lineRule="exact"/>
        <w:rPr>
          <w:sz w:val="20"/>
          <w:szCs w:val="20"/>
        </w:rPr>
      </w:pPr>
    </w:p>
    <w:p w:rsidR="00B72A7A" w:rsidRDefault="00B72A7A" w:rsidP="00B72A7A">
      <w:pPr>
        <w:numPr>
          <w:ilvl w:val="0"/>
          <w:numId w:val="95"/>
        </w:numPr>
        <w:tabs>
          <w:tab w:val="left" w:pos="2060"/>
        </w:tabs>
        <w:spacing w:line="235" w:lineRule="auto"/>
        <w:ind w:left="2060" w:hanging="358"/>
        <w:jc w:val="both"/>
        <w:rPr>
          <w:rFonts w:ascii="Symbol" w:eastAsia="Symbol" w:hAnsi="Symbol" w:cs="Symbol"/>
        </w:rPr>
      </w:pPr>
      <w:r>
        <w:t>оцениваются все имеющиеся на рабочем месте вредные и (или) опасные физические, химические и биологические производственные факторы, тяжесть и (или) напряженность трудового процесса. Уровни вредных и (или) опасных производственных факторов определяются на основе инструментальных измерений при ведении производственных процессов в соответствии с технологической документацией при исправных и эффективно действующих средствах коллективной защиты;</w:t>
      </w:r>
    </w:p>
    <w:p w:rsidR="00B72A7A" w:rsidRDefault="00B72A7A" w:rsidP="00B72A7A">
      <w:pPr>
        <w:spacing w:line="31" w:lineRule="exact"/>
        <w:rPr>
          <w:rFonts w:ascii="Symbol" w:eastAsia="Symbol" w:hAnsi="Symbol" w:cs="Symbol"/>
        </w:rPr>
      </w:pPr>
    </w:p>
    <w:p w:rsidR="00B72A7A" w:rsidRDefault="00B72A7A" w:rsidP="00B72A7A">
      <w:pPr>
        <w:numPr>
          <w:ilvl w:val="0"/>
          <w:numId w:val="95"/>
        </w:numPr>
        <w:tabs>
          <w:tab w:val="left" w:pos="2060"/>
        </w:tabs>
        <w:spacing w:line="228" w:lineRule="auto"/>
        <w:ind w:left="2060" w:hanging="358"/>
        <w:jc w:val="both"/>
        <w:rPr>
          <w:rFonts w:ascii="Symbol" w:eastAsia="Symbol" w:hAnsi="Symbol" w:cs="Symbol"/>
        </w:rPr>
      </w:pPr>
      <w:r>
        <w:t>по каждому фактору на отдельное рабочее место оформляются протоколы измерений и оценок, являющиеся неотъемлемой частью карты специальной оценки;</w:t>
      </w:r>
    </w:p>
    <w:p w:rsidR="00B72A7A" w:rsidRDefault="00B72A7A" w:rsidP="00B72A7A">
      <w:pPr>
        <w:spacing w:line="34" w:lineRule="exact"/>
        <w:rPr>
          <w:rFonts w:ascii="Symbol" w:eastAsia="Symbol" w:hAnsi="Symbol" w:cs="Symbol"/>
        </w:rPr>
      </w:pPr>
    </w:p>
    <w:p w:rsidR="00B72A7A" w:rsidRDefault="00B72A7A" w:rsidP="00B72A7A">
      <w:pPr>
        <w:numPr>
          <w:ilvl w:val="0"/>
          <w:numId w:val="95"/>
        </w:numPr>
        <w:tabs>
          <w:tab w:val="left" w:pos="2060"/>
        </w:tabs>
        <w:spacing w:line="225" w:lineRule="auto"/>
        <w:ind w:left="2060" w:hanging="358"/>
        <w:rPr>
          <w:rFonts w:ascii="Symbol" w:eastAsia="Symbol" w:hAnsi="Symbol" w:cs="Symbol"/>
        </w:rPr>
      </w:pPr>
      <w:r>
        <w:t>оценка факторов производственной среды и трудового процесса основана на гигиенической классификации условий труда.</w:t>
      </w:r>
    </w:p>
    <w:p w:rsidR="00B72A7A" w:rsidRDefault="00B72A7A" w:rsidP="00B72A7A">
      <w:pPr>
        <w:spacing w:line="13" w:lineRule="exact"/>
        <w:rPr>
          <w:sz w:val="20"/>
          <w:szCs w:val="20"/>
        </w:rPr>
      </w:pPr>
    </w:p>
    <w:p w:rsidR="00B72A7A" w:rsidRDefault="00B72A7A" w:rsidP="00B72A7A">
      <w:pPr>
        <w:spacing w:line="232" w:lineRule="auto"/>
        <w:ind w:left="260" w:firstLine="360"/>
        <w:rPr>
          <w:sz w:val="20"/>
          <w:szCs w:val="20"/>
        </w:rPr>
      </w:pPr>
      <w:r>
        <w:t>Третий этап: оценка фактического состояния условий труда на рабочих местах и оформление ее результатов.</w:t>
      </w:r>
    </w:p>
    <w:p w:rsidR="00B72A7A" w:rsidRDefault="00B72A7A" w:rsidP="00B72A7A">
      <w:pPr>
        <w:spacing w:line="14" w:lineRule="exact"/>
        <w:rPr>
          <w:sz w:val="20"/>
          <w:szCs w:val="20"/>
        </w:rPr>
      </w:pPr>
    </w:p>
    <w:p w:rsidR="00B72A7A" w:rsidRDefault="00B72A7A" w:rsidP="00A2098D">
      <w:pPr>
        <w:spacing w:line="232" w:lineRule="auto"/>
        <w:ind w:left="260" w:firstLine="360"/>
        <w:jc w:val="both"/>
        <w:rPr>
          <w:sz w:val="20"/>
          <w:szCs w:val="20"/>
        </w:rPr>
      </w:pPr>
      <w:r>
        <w:t>Фактическое состояние условий труда на рабочем месте определяется на основании оценок:</w:t>
      </w:r>
    </w:p>
    <w:p w:rsidR="00B72A7A" w:rsidRDefault="00B72A7A" w:rsidP="00A2098D">
      <w:pPr>
        <w:spacing w:line="33" w:lineRule="exact"/>
        <w:jc w:val="both"/>
        <w:rPr>
          <w:sz w:val="20"/>
          <w:szCs w:val="20"/>
        </w:rPr>
      </w:pPr>
    </w:p>
    <w:p w:rsidR="00B72A7A" w:rsidRDefault="00B72A7A" w:rsidP="00A2098D">
      <w:pPr>
        <w:numPr>
          <w:ilvl w:val="0"/>
          <w:numId w:val="96"/>
        </w:numPr>
        <w:tabs>
          <w:tab w:val="left" w:pos="1340"/>
        </w:tabs>
        <w:spacing w:line="225" w:lineRule="auto"/>
        <w:ind w:left="1340" w:hanging="358"/>
        <w:jc w:val="both"/>
        <w:rPr>
          <w:rFonts w:ascii="Symbol" w:eastAsia="Symbol" w:hAnsi="Symbol" w:cs="Symbol"/>
        </w:rPr>
      </w:pPr>
      <w:r>
        <w:t>по классу и степени вредности и (или) опасности факторов производственной среды и трудового процесса;</w:t>
      </w:r>
    </w:p>
    <w:p w:rsidR="00B72A7A" w:rsidRDefault="00B72A7A" w:rsidP="00A2098D">
      <w:pPr>
        <w:spacing w:line="32" w:lineRule="exact"/>
        <w:jc w:val="both"/>
        <w:rPr>
          <w:rFonts w:ascii="Symbol" w:eastAsia="Symbol" w:hAnsi="Symbol" w:cs="Symbol"/>
        </w:rPr>
      </w:pPr>
    </w:p>
    <w:p w:rsidR="00B72A7A" w:rsidRDefault="00B72A7A" w:rsidP="00A2098D">
      <w:pPr>
        <w:numPr>
          <w:ilvl w:val="0"/>
          <w:numId w:val="96"/>
        </w:numPr>
        <w:tabs>
          <w:tab w:val="left" w:pos="1340"/>
        </w:tabs>
        <w:spacing w:line="225" w:lineRule="auto"/>
        <w:ind w:left="1340" w:hanging="358"/>
        <w:jc w:val="both"/>
        <w:rPr>
          <w:rFonts w:ascii="Symbol" w:eastAsia="Symbol" w:hAnsi="Symbol" w:cs="Symbol"/>
        </w:rPr>
      </w:pPr>
      <w:r>
        <w:t>дополнительно: по классу условий труда по травмоопасности и по оценке эффективности применения СИЗ.</w:t>
      </w:r>
    </w:p>
    <w:p w:rsidR="00B72A7A" w:rsidRDefault="00B72A7A" w:rsidP="00A2098D">
      <w:pPr>
        <w:spacing w:line="13" w:lineRule="exact"/>
        <w:jc w:val="both"/>
        <w:rPr>
          <w:sz w:val="20"/>
          <w:szCs w:val="20"/>
        </w:rPr>
      </w:pPr>
    </w:p>
    <w:p w:rsidR="00B72A7A" w:rsidRDefault="00B72A7A" w:rsidP="00A2098D">
      <w:pPr>
        <w:spacing w:line="232" w:lineRule="auto"/>
        <w:ind w:left="260" w:right="20" w:firstLine="360"/>
        <w:jc w:val="both"/>
        <w:rPr>
          <w:sz w:val="20"/>
          <w:szCs w:val="20"/>
        </w:rPr>
      </w:pPr>
      <w:r>
        <w:t>По результатам оценок и на основе действующей классификации условий труда рабочее место считается оцененным с соответствующим классом условий труда.</w:t>
      </w:r>
    </w:p>
    <w:p w:rsidR="00B72A7A" w:rsidRDefault="00B72A7A" w:rsidP="00A2098D">
      <w:pPr>
        <w:spacing w:line="14" w:lineRule="exact"/>
        <w:jc w:val="both"/>
        <w:rPr>
          <w:sz w:val="20"/>
          <w:szCs w:val="20"/>
        </w:rPr>
      </w:pPr>
    </w:p>
    <w:p w:rsidR="00B72A7A" w:rsidRDefault="00B72A7A" w:rsidP="00A2098D">
      <w:pPr>
        <w:spacing w:line="235" w:lineRule="auto"/>
        <w:ind w:left="260" w:firstLine="360"/>
        <w:jc w:val="both"/>
        <w:rPr>
          <w:sz w:val="20"/>
          <w:szCs w:val="20"/>
        </w:rPr>
      </w:pPr>
      <w:r>
        <w:t>При отнесении условий труда на рабочем месте к опасному классу в Школе незамедлительно разрабатывается комплекс мер, направленных на снижение уровня воздействия опасных факторов производственной среды и трудового процесса либо на уменьшение времени их воздействия.</w:t>
      </w:r>
    </w:p>
    <w:p w:rsidR="00B72A7A" w:rsidRDefault="00B72A7A" w:rsidP="00A2098D">
      <w:pPr>
        <w:spacing w:line="14" w:lineRule="exact"/>
        <w:jc w:val="both"/>
        <w:rPr>
          <w:sz w:val="20"/>
          <w:szCs w:val="20"/>
        </w:rPr>
      </w:pPr>
    </w:p>
    <w:p w:rsidR="00B72A7A" w:rsidRDefault="00B72A7A" w:rsidP="00A2098D">
      <w:pPr>
        <w:spacing w:line="232" w:lineRule="auto"/>
        <w:ind w:left="260" w:firstLine="360"/>
        <w:jc w:val="both"/>
        <w:rPr>
          <w:sz w:val="20"/>
          <w:szCs w:val="20"/>
        </w:rPr>
      </w:pPr>
      <w:r>
        <w:t>Результаты специальной оценки условий труда оформляются в виде пакета документов, содержащих:</w:t>
      </w:r>
    </w:p>
    <w:p w:rsidR="00B72A7A" w:rsidRDefault="00B72A7A" w:rsidP="00A2098D">
      <w:pPr>
        <w:spacing w:line="33" w:lineRule="exact"/>
        <w:jc w:val="both"/>
        <w:rPr>
          <w:sz w:val="20"/>
          <w:szCs w:val="20"/>
        </w:rPr>
      </w:pPr>
    </w:p>
    <w:p w:rsidR="00B72A7A" w:rsidRDefault="00B72A7A" w:rsidP="00A2098D">
      <w:pPr>
        <w:numPr>
          <w:ilvl w:val="0"/>
          <w:numId w:val="97"/>
        </w:numPr>
        <w:tabs>
          <w:tab w:val="left" w:pos="1340"/>
        </w:tabs>
        <w:spacing w:line="225" w:lineRule="auto"/>
        <w:ind w:left="1340" w:right="20" w:hanging="358"/>
        <w:jc w:val="both"/>
        <w:rPr>
          <w:rFonts w:ascii="Symbol" w:eastAsia="Symbol" w:hAnsi="Symbol" w:cs="Symbol"/>
        </w:rPr>
      </w:pPr>
      <w:r>
        <w:t>приказ о проведении специальной оценки условий труда и привлечении к этой работе специализированной организации;</w:t>
      </w:r>
    </w:p>
    <w:p w:rsidR="00B72A7A" w:rsidRDefault="00B72A7A" w:rsidP="00A2098D">
      <w:pPr>
        <w:spacing w:line="32" w:lineRule="exact"/>
        <w:jc w:val="both"/>
        <w:rPr>
          <w:rFonts w:ascii="Symbol" w:eastAsia="Symbol" w:hAnsi="Symbol" w:cs="Symbol"/>
        </w:rPr>
      </w:pPr>
    </w:p>
    <w:p w:rsidR="00B72A7A" w:rsidRDefault="00B72A7A" w:rsidP="00A2098D">
      <w:pPr>
        <w:numPr>
          <w:ilvl w:val="0"/>
          <w:numId w:val="97"/>
        </w:numPr>
        <w:tabs>
          <w:tab w:val="left" w:pos="1340"/>
        </w:tabs>
        <w:spacing w:line="230" w:lineRule="auto"/>
        <w:ind w:left="1340" w:hanging="358"/>
        <w:jc w:val="both"/>
        <w:rPr>
          <w:rFonts w:ascii="Symbol" w:eastAsia="Symbol" w:hAnsi="Symbol" w:cs="Symbol"/>
        </w:rPr>
      </w:pPr>
      <w:r>
        <w:t>перечень рабочих мест Школы, подлежащих специальной оценке условий труда, с выделением аналогичных рабочих мест и указанием оцениваемых факторов условий труда;</w:t>
      </w:r>
    </w:p>
    <w:p w:rsidR="00B72A7A" w:rsidRDefault="00B72A7A" w:rsidP="00A2098D">
      <w:pPr>
        <w:spacing w:line="32" w:lineRule="exact"/>
        <w:jc w:val="both"/>
        <w:rPr>
          <w:rFonts w:ascii="Symbol" w:eastAsia="Symbol" w:hAnsi="Symbol" w:cs="Symbol"/>
        </w:rPr>
      </w:pPr>
    </w:p>
    <w:p w:rsidR="00B72A7A" w:rsidRDefault="00B72A7A" w:rsidP="00A2098D">
      <w:pPr>
        <w:numPr>
          <w:ilvl w:val="0"/>
          <w:numId w:val="97"/>
        </w:numPr>
        <w:tabs>
          <w:tab w:val="left" w:pos="1340"/>
        </w:tabs>
        <w:spacing w:line="225" w:lineRule="auto"/>
        <w:ind w:left="1340" w:right="20" w:hanging="358"/>
        <w:jc w:val="both"/>
        <w:rPr>
          <w:rFonts w:ascii="Symbol" w:eastAsia="Symbol" w:hAnsi="Symbol" w:cs="Symbol"/>
        </w:rPr>
      </w:pPr>
      <w:r>
        <w:t>копии документов на право проведения измерений и оценок условий труда специализированной организацией;</w:t>
      </w:r>
    </w:p>
    <w:p w:rsidR="00B72A7A" w:rsidRDefault="00B72A7A" w:rsidP="00A2098D">
      <w:pPr>
        <w:spacing w:line="1" w:lineRule="exact"/>
        <w:jc w:val="both"/>
        <w:rPr>
          <w:rFonts w:ascii="Symbol" w:eastAsia="Symbol" w:hAnsi="Symbol" w:cs="Symbol"/>
        </w:rPr>
      </w:pPr>
    </w:p>
    <w:p w:rsidR="00B72A7A" w:rsidRDefault="00B72A7A" w:rsidP="00A2098D">
      <w:pPr>
        <w:numPr>
          <w:ilvl w:val="0"/>
          <w:numId w:val="97"/>
        </w:numPr>
        <w:tabs>
          <w:tab w:val="left" w:pos="1340"/>
        </w:tabs>
        <w:ind w:left="1340" w:hanging="358"/>
        <w:jc w:val="both"/>
        <w:rPr>
          <w:rFonts w:ascii="Symbol" w:eastAsia="Symbol" w:hAnsi="Symbol" w:cs="Symbol"/>
        </w:rPr>
      </w:pPr>
      <w:r>
        <w:t>карты специальной оценки условий труда;</w:t>
      </w:r>
    </w:p>
    <w:p w:rsidR="00B72A7A" w:rsidRDefault="00B72A7A" w:rsidP="00A2098D">
      <w:pPr>
        <w:spacing w:line="29" w:lineRule="exact"/>
        <w:jc w:val="both"/>
        <w:rPr>
          <w:rFonts w:ascii="Symbol" w:eastAsia="Symbol" w:hAnsi="Symbol" w:cs="Symbol"/>
        </w:rPr>
      </w:pPr>
    </w:p>
    <w:p w:rsidR="00B72A7A" w:rsidRDefault="00B72A7A" w:rsidP="00A2098D">
      <w:pPr>
        <w:numPr>
          <w:ilvl w:val="0"/>
          <w:numId w:val="97"/>
        </w:numPr>
        <w:tabs>
          <w:tab w:val="left" w:pos="1340"/>
        </w:tabs>
        <w:spacing w:line="225" w:lineRule="auto"/>
        <w:ind w:left="1340" w:right="20" w:hanging="358"/>
        <w:jc w:val="both"/>
        <w:rPr>
          <w:rFonts w:ascii="Symbol" w:eastAsia="Symbol" w:hAnsi="Symbol" w:cs="Symbol"/>
        </w:rPr>
      </w:pPr>
      <w:r>
        <w:t>ведомости рабочих мест подразделений и результатов их оценки и сводную ведомость рабочих мест Школы и результатов их оценки;</w:t>
      </w:r>
    </w:p>
    <w:p w:rsidR="00B72A7A" w:rsidRDefault="00B72A7A" w:rsidP="00A2098D">
      <w:pPr>
        <w:spacing w:line="1" w:lineRule="exact"/>
        <w:jc w:val="both"/>
        <w:rPr>
          <w:rFonts w:ascii="Symbol" w:eastAsia="Symbol" w:hAnsi="Symbol" w:cs="Symbol"/>
        </w:rPr>
      </w:pPr>
    </w:p>
    <w:p w:rsidR="00B72A7A" w:rsidRDefault="00B72A7A" w:rsidP="00A2098D">
      <w:pPr>
        <w:numPr>
          <w:ilvl w:val="0"/>
          <w:numId w:val="97"/>
        </w:numPr>
        <w:tabs>
          <w:tab w:val="left" w:pos="1340"/>
        </w:tabs>
        <w:ind w:left="1340" w:hanging="358"/>
        <w:jc w:val="both"/>
        <w:rPr>
          <w:rFonts w:ascii="Symbol" w:eastAsia="Symbol" w:hAnsi="Symbol" w:cs="Symbol"/>
        </w:rPr>
      </w:pPr>
      <w:r>
        <w:t>план мероприятий по улучшению и оздоровлению условий труда в Школе;</w:t>
      </w:r>
    </w:p>
    <w:p w:rsidR="00B72A7A" w:rsidRDefault="00B72A7A" w:rsidP="00A2098D">
      <w:pPr>
        <w:spacing w:line="29" w:lineRule="exact"/>
        <w:jc w:val="both"/>
        <w:rPr>
          <w:rFonts w:ascii="Symbol" w:eastAsia="Symbol" w:hAnsi="Symbol" w:cs="Symbol"/>
        </w:rPr>
      </w:pPr>
    </w:p>
    <w:p w:rsidR="00B72A7A" w:rsidRDefault="00B72A7A" w:rsidP="00A2098D">
      <w:pPr>
        <w:numPr>
          <w:ilvl w:val="0"/>
          <w:numId w:val="97"/>
        </w:numPr>
        <w:tabs>
          <w:tab w:val="left" w:pos="1340"/>
        </w:tabs>
        <w:spacing w:line="225" w:lineRule="auto"/>
        <w:ind w:left="1340" w:right="20" w:hanging="358"/>
        <w:jc w:val="both"/>
        <w:rPr>
          <w:rFonts w:ascii="Symbol" w:eastAsia="Symbol" w:hAnsi="Symbol" w:cs="Symbol"/>
        </w:rPr>
      </w:pPr>
      <w:r>
        <w:t>протокол заседания комиссии по результатам специальной оценки условий труда;</w:t>
      </w:r>
    </w:p>
    <w:p w:rsidR="00B72A7A" w:rsidRDefault="00B72A7A" w:rsidP="00A2098D">
      <w:pPr>
        <w:spacing w:line="1" w:lineRule="exact"/>
        <w:jc w:val="both"/>
        <w:rPr>
          <w:rFonts w:ascii="Symbol" w:eastAsia="Symbol" w:hAnsi="Symbol" w:cs="Symbol"/>
        </w:rPr>
      </w:pPr>
    </w:p>
    <w:p w:rsidR="00B72A7A" w:rsidRDefault="00B72A7A" w:rsidP="00A2098D">
      <w:pPr>
        <w:numPr>
          <w:ilvl w:val="0"/>
          <w:numId w:val="97"/>
        </w:numPr>
        <w:tabs>
          <w:tab w:val="left" w:pos="1340"/>
        </w:tabs>
        <w:ind w:left="1340" w:hanging="358"/>
        <w:jc w:val="both"/>
        <w:rPr>
          <w:rFonts w:ascii="Symbol" w:eastAsia="Symbol" w:hAnsi="Symbol" w:cs="Symbol"/>
        </w:rPr>
      </w:pPr>
      <w:r>
        <w:t>приказ о утверждении результатов специальной оценки условий труда.</w:t>
      </w:r>
    </w:p>
    <w:p w:rsidR="00B72A7A" w:rsidRDefault="00B72A7A" w:rsidP="00A2098D">
      <w:pPr>
        <w:spacing w:line="12" w:lineRule="exact"/>
        <w:jc w:val="both"/>
        <w:rPr>
          <w:sz w:val="20"/>
          <w:szCs w:val="20"/>
        </w:rPr>
      </w:pPr>
    </w:p>
    <w:p w:rsidR="00B72A7A" w:rsidRDefault="00B72A7A" w:rsidP="00A2098D">
      <w:pPr>
        <w:spacing w:line="235" w:lineRule="auto"/>
        <w:ind w:left="260" w:firstLine="360"/>
        <w:jc w:val="both"/>
        <w:rPr>
          <w:sz w:val="20"/>
          <w:szCs w:val="20"/>
        </w:rPr>
      </w:pPr>
      <w:r>
        <w:t>По итогам оценки определяются рабочие места с вредными и (или) опасными условиями труда, устанавливаются компенсации, предусмотренные ТК РФ, устанавливается возможность использования на данном рабочем месте труда женщин и лиц моложе 18 лет.</w:t>
      </w:r>
    </w:p>
    <w:p w:rsidR="00B72A7A" w:rsidRDefault="00B72A7A" w:rsidP="00A2098D">
      <w:pPr>
        <w:spacing w:line="14" w:lineRule="exact"/>
        <w:jc w:val="both"/>
        <w:rPr>
          <w:sz w:val="20"/>
          <w:szCs w:val="20"/>
        </w:rPr>
      </w:pPr>
    </w:p>
    <w:p w:rsidR="00B72A7A" w:rsidRDefault="00B72A7A" w:rsidP="00A2098D">
      <w:pPr>
        <w:spacing w:line="232" w:lineRule="auto"/>
        <w:ind w:left="260" w:firstLine="360"/>
        <w:jc w:val="both"/>
        <w:rPr>
          <w:sz w:val="20"/>
          <w:szCs w:val="20"/>
        </w:rPr>
      </w:pPr>
      <w:r>
        <w:t>На основе результатов оценки проводится ознакомление каждого работника с условиями труда на его рабочем месте посредством подписания карты специальной оценки условий труда.</w:t>
      </w:r>
    </w:p>
    <w:p w:rsidR="00B72A7A" w:rsidRDefault="00B72A7A" w:rsidP="00A2098D">
      <w:pPr>
        <w:spacing w:line="3" w:lineRule="exact"/>
        <w:jc w:val="both"/>
        <w:rPr>
          <w:sz w:val="20"/>
          <w:szCs w:val="20"/>
        </w:rPr>
      </w:pPr>
    </w:p>
    <w:p w:rsidR="00B72A7A" w:rsidRDefault="00B72A7A" w:rsidP="00A2098D">
      <w:pPr>
        <w:ind w:left="620"/>
        <w:jc w:val="both"/>
        <w:rPr>
          <w:sz w:val="20"/>
          <w:szCs w:val="20"/>
        </w:rPr>
      </w:pPr>
      <w:r>
        <w:t>Результаты оценки используются в целях:</w:t>
      </w:r>
    </w:p>
    <w:p w:rsidR="00B72A7A" w:rsidRDefault="00B72A7A" w:rsidP="00A2098D">
      <w:pPr>
        <w:spacing w:line="31" w:lineRule="exact"/>
        <w:jc w:val="both"/>
        <w:rPr>
          <w:sz w:val="20"/>
          <w:szCs w:val="20"/>
        </w:rPr>
      </w:pPr>
    </w:p>
    <w:p w:rsidR="00B72A7A" w:rsidRDefault="00B72A7A" w:rsidP="00A2098D">
      <w:pPr>
        <w:numPr>
          <w:ilvl w:val="0"/>
          <w:numId w:val="98"/>
        </w:numPr>
        <w:tabs>
          <w:tab w:val="left" w:pos="1340"/>
        </w:tabs>
        <w:spacing w:line="225" w:lineRule="auto"/>
        <w:ind w:left="1340" w:hanging="358"/>
        <w:jc w:val="both"/>
        <w:rPr>
          <w:rFonts w:ascii="Symbol" w:eastAsia="Symbol" w:hAnsi="Symbol" w:cs="Symbol"/>
        </w:rPr>
      </w:pPr>
      <w:r>
        <w:t>обеспечения контроля состояния условий труда на рабочих местах и правильности обеспечения работников сертифицированными средствами</w:t>
      </w:r>
    </w:p>
    <w:p w:rsidR="00B72A7A" w:rsidRDefault="00B72A7A" w:rsidP="00B72A7A">
      <w:pPr>
        <w:spacing w:line="171" w:lineRule="exact"/>
        <w:rPr>
          <w:sz w:val="20"/>
          <w:szCs w:val="20"/>
        </w:rPr>
      </w:pPr>
    </w:p>
    <w:p w:rsidR="00B72A7A" w:rsidRDefault="00B72A7A" w:rsidP="00B72A7A">
      <w:pPr>
        <w:ind w:left="1340"/>
        <w:rPr>
          <w:sz w:val="20"/>
          <w:szCs w:val="20"/>
        </w:rPr>
      </w:pPr>
      <w:r>
        <w:t>индивидуальной и коллективной защиты;</w:t>
      </w:r>
    </w:p>
    <w:p w:rsidR="00B72A7A" w:rsidRDefault="00B72A7A" w:rsidP="00B72A7A">
      <w:pPr>
        <w:spacing w:line="1" w:lineRule="exact"/>
        <w:rPr>
          <w:sz w:val="20"/>
          <w:szCs w:val="20"/>
        </w:rPr>
      </w:pPr>
    </w:p>
    <w:p w:rsidR="00B72A7A" w:rsidRDefault="00B72A7A" w:rsidP="00B72A7A">
      <w:pPr>
        <w:numPr>
          <w:ilvl w:val="0"/>
          <w:numId w:val="99"/>
        </w:numPr>
        <w:tabs>
          <w:tab w:val="left" w:pos="1340"/>
        </w:tabs>
        <w:ind w:left="1340" w:hanging="358"/>
        <w:rPr>
          <w:rFonts w:ascii="Symbol" w:eastAsia="Symbol" w:hAnsi="Symbol" w:cs="Symbol"/>
        </w:rPr>
      </w:pPr>
      <w:r>
        <w:t>оценки, контроля и управления профессиональными рисками;</w:t>
      </w:r>
    </w:p>
    <w:p w:rsidR="00B72A7A" w:rsidRDefault="00B72A7A" w:rsidP="00B72A7A">
      <w:pPr>
        <w:spacing w:line="29" w:lineRule="exact"/>
        <w:rPr>
          <w:rFonts w:ascii="Symbol" w:eastAsia="Symbol" w:hAnsi="Symbol" w:cs="Symbol"/>
        </w:rPr>
      </w:pPr>
    </w:p>
    <w:p w:rsidR="00B72A7A" w:rsidRDefault="00B72A7A" w:rsidP="00B72A7A">
      <w:pPr>
        <w:numPr>
          <w:ilvl w:val="0"/>
          <w:numId w:val="99"/>
        </w:numPr>
        <w:tabs>
          <w:tab w:val="left" w:pos="1340"/>
        </w:tabs>
        <w:spacing w:line="228" w:lineRule="auto"/>
        <w:ind w:left="1340" w:hanging="358"/>
        <w:jc w:val="both"/>
        <w:rPr>
          <w:rFonts w:ascii="Symbol" w:eastAsia="Symbol" w:hAnsi="Symbol" w:cs="Symbol"/>
        </w:rPr>
      </w:pPr>
      <w:r>
        <w:t>предоставления работникам достоверной информации об условиях труда на рабочих метах, полагающихся гарантиях и компенсациях, а также включения их характеристик в трудовой договор;</w:t>
      </w:r>
    </w:p>
    <w:p w:rsidR="00B72A7A" w:rsidRDefault="00B72A7A" w:rsidP="00B72A7A">
      <w:pPr>
        <w:spacing w:line="4" w:lineRule="exact"/>
        <w:rPr>
          <w:rFonts w:ascii="Symbol" w:eastAsia="Symbol" w:hAnsi="Symbol" w:cs="Symbol"/>
        </w:rPr>
      </w:pPr>
    </w:p>
    <w:p w:rsidR="00B72A7A" w:rsidRDefault="00B72A7A" w:rsidP="00B72A7A">
      <w:pPr>
        <w:numPr>
          <w:ilvl w:val="0"/>
          <w:numId w:val="99"/>
        </w:numPr>
        <w:tabs>
          <w:tab w:val="left" w:pos="1340"/>
        </w:tabs>
        <w:ind w:left="1340" w:hanging="358"/>
        <w:rPr>
          <w:rFonts w:ascii="Symbol" w:eastAsia="Symbol" w:hAnsi="Symbol" w:cs="Symbol"/>
        </w:rPr>
      </w:pPr>
      <w:r>
        <w:t>организации проведения установленных и внеочередных медосмотров;</w:t>
      </w:r>
    </w:p>
    <w:p w:rsidR="00B72A7A" w:rsidRDefault="00B72A7A" w:rsidP="00B72A7A">
      <w:pPr>
        <w:spacing w:line="29" w:lineRule="exact"/>
        <w:rPr>
          <w:rFonts w:ascii="Symbol" w:eastAsia="Symbol" w:hAnsi="Symbol" w:cs="Symbol"/>
        </w:rPr>
      </w:pPr>
    </w:p>
    <w:p w:rsidR="00B72A7A" w:rsidRDefault="00B72A7A" w:rsidP="00B72A7A">
      <w:pPr>
        <w:numPr>
          <w:ilvl w:val="0"/>
          <w:numId w:val="99"/>
        </w:numPr>
        <w:tabs>
          <w:tab w:val="left" w:pos="1340"/>
        </w:tabs>
        <w:spacing w:line="225" w:lineRule="auto"/>
        <w:ind w:left="1340" w:hanging="358"/>
        <w:rPr>
          <w:rFonts w:ascii="Symbol" w:eastAsia="Symbol" w:hAnsi="Symbol" w:cs="Symbol"/>
        </w:rPr>
      </w:pPr>
      <w:r>
        <w:t>принятия мер по надлежащему санитарно-бытовому и профилактическому обеспечению работников;</w:t>
      </w:r>
    </w:p>
    <w:p w:rsidR="00B72A7A" w:rsidRDefault="00B72A7A" w:rsidP="00B72A7A">
      <w:pPr>
        <w:spacing w:line="32" w:lineRule="exact"/>
        <w:rPr>
          <w:rFonts w:ascii="Symbol" w:eastAsia="Symbol" w:hAnsi="Symbol" w:cs="Symbol"/>
        </w:rPr>
      </w:pPr>
    </w:p>
    <w:p w:rsidR="00B72A7A" w:rsidRDefault="00B72A7A" w:rsidP="00B72A7A">
      <w:pPr>
        <w:numPr>
          <w:ilvl w:val="0"/>
          <w:numId w:val="99"/>
        </w:numPr>
        <w:tabs>
          <w:tab w:val="left" w:pos="1340"/>
        </w:tabs>
        <w:spacing w:line="225" w:lineRule="auto"/>
        <w:ind w:left="1340" w:hanging="358"/>
        <w:rPr>
          <w:rFonts w:ascii="Symbol" w:eastAsia="Symbol" w:hAnsi="Symbol" w:cs="Symbol"/>
        </w:rPr>
      </w:pPr>
      <w:r>
        <w:t>обоснования планирования и финансирования мероприятий по улучшению условий и охраны труда в организациях;</w:t>
      </w:r>
    </w:p>
    <w:p w:rsidR="00B72A7A" w:rsidRDefault="00B72A7A" w:rsidP="00B72A7A">
      <w:pPr>
        <w:spacing w:line="32" w:lineRule="exact"/>
        <w:rPr>
          <w:rFonts w:ascii="Symbol" w:eastAsia="Symbol" w:hAnsi="Symbol" w:cs="Symbol"/>
        </w:rPr>
      </w:pPr>
    </w:p>
    <w:p w:rsidR="00B72A7A" w:rsidRDefault="00B72A7A" w:rsidP="00B72A7A">
      <w:pPr>
        <w:numPr>
          <w:ilvl w:val="0"/>
          <w:numId w:val="99"/>
        </w:numPr>
        <w:tabs>
          <w:tab w:val="left" w:pos="1340"/>
        </w:tabs>
        <w:spacing w:line="225" w:lineRule="auto"/>
        <w:ind w:left="1340" w:right="20" w:hanging="358"/>
        <w:rPr>
          <w:rFonts w:ascii="Symbol" w:eastAsia="Symbol" w:hAnsi="Symbol" w:cs="Symbol"/>
        </w:rPr>
      </w:pPr>
      <w:r>
        <w:t>последующего подтверждения соответствия организации работ по охране труда государственным нормативным требованиям охраны труда и др.</w:t>
      </w:r>
    </w:p>
    <w:p w:rsidR="00B72A7A" w:rsidRDefault="00B72A7A" w:rsidP="00B72A7A">
      <w:pPr>
        <w:spacing w:line="13" w:lineRule="exact"/>
        <w:rPr>
          <w:sz w:val="20"/>
          <w:szCs w:val="20"/>
        </w:rPr>
      </w:pPr>
    </w:p>
    <w:p w:rsidR="00B72A7A" w:rsidRDefault="00B72A7A" w:rsidP="00B72A7A">
      <w:pPr>
        <w:spacing w:line="235" w:lineRule="auto"/>
        <w:ind w:left="260" w:firstLine="360"/>
        <w:jc w:val="both"/>
        <w:rPr>
          <w:sz w:val="20"/>
          <w:szCs w:val="20"/>
        </w:rPr>
      </w:pPr>
      <w:r>
        <w:t>После проведения специальной оценки условий труда директор Школы образования направляет комплект документов в государственную инспекцию труда в Санкт-Петербурге.</w:t>
      </w:r>
    </w:p>
    <w:p w:rsidR="00B72A7A" w:rsidRDefault="00B72A7A" w:rsidP="00B72A7A">
      <w:pPr>
        <w:spacing w:line="14" w:lineRule="exact"/>
        <w:rPr>
          <w:sz w:val="20"/>
          <w:szCs w:val="20"/>
        </w:rPr>
      </w:pPr>
    </w:p>
    <w:p w:rsidR="00B72A7A" w:rsidRDefault="00B72A7A" w:rsidP="00B72A7A">
      <w:pPr>
        <w:spacing w:line="235" w:lineRule="auto"/>
        <w:ind w:left="260" w:firstLine="360"/>
        <w:jc w:val="both"/>
        <w:rPr>
          <w:sz w:val="20"/>
          <w:szCs w:val="20"/>
        </w:rPr>
      </w:pPr>
      <w:r>
        <w:t>Государственная экспертиза условий труда в целях оценки качества проведения специальной оценки условий труда осуществляется управлением по труду и занятости Санкт- Петербурга.</w:t>
      </w:r>
    </w:p>
    <w:p w:rsidR="00B72A7A" w:rsidRDefault="00B72A7A" w:rsidP="00B72A7A">
      <w:pPr>
        <w:spacing w:line="283" w:lineRule="exact"/>
        <w:rPr>
          <w:sz w:val="20"/>
          <w:szCs w:val="20"/>
        </w:rPr>
      </w:pPr>
    </w:p>
    <w:p w:rsidR="00B72A7A" w:rsidRDefault="00B72A7A" w:rsidP="00B72A7A">
      <w:pPr>
        <w:ind w:left="260"/>
        <w:rPr>
          <w:sz w:val="20"/>
          <w:szCs w:val="20"/>
        </w:rPr>
      </w:pPr>
      <w:r>
        <w:rPr>
          <w:b/>
          <w:bCs/>
        </w:rPr>
        <w:t>10.2. Декларирование условий труда на рабочих местах.</w:t>
      </w:r>
    </w:p>
    <w:p w:rsidR="00B72A7A" w:rsidRDefault="00B72A7A" w:rsidP="00B72A7A">
      <w:pPr>
        <w:spacing w:line="7" w:lineRule="exact"/>
        <w:rPr>
          <w:sz w:val="20"/>
          <w:szCs w:val="20"/>
        </w:rPr>
      </w:pPr>
    </w:p>
    <w:p w:rsidR="00B72A7A" w:rsidRDefault="00B72A7A" w:rsidP="00B72A7A">
      <w:pPr>
        <w:numPr>
          <w:ilvl w:val="0"/>
          <w:numId w:val="100"/>
        </w:numPr>
        <w:tabs>
          <w:tab w:val="left" w:pos="872"/>
        </w:tabs>
        <w:spacing w:line="237" w:lineRule="auto"/>
        <w:ind w:left="260" w:firstLine="362"/>
        <w:jc w:val="both"/>
      </w:pPr>
      <w:r>
        <w:t>отношении рабочих мест, на которых вредные и (или) опасные производственные факторы по результатам осуществления идентификации не выявлены, а также условия труда на которых по результатам исследований (испытаний) и измерений вредных и (или) опасных производственных факторов признаны оптимальными или допустимыми, за исключением рабочих мест, указанных в части 6 статьи 10 Федерального закона № 426 от 28.12.2013 г. "О СОУТ", работодателем подается в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по месту своего нахождения декларация соответствия условий труда государственным нормативным требованиям охраны труда.</w:t>
      </w:r>
    </w:p>
    <w:p w:rsidR="00B72A7A" w:rsidRDefault="00B72A7A" w:rsidP="00B72A7A">
      <w:pPr>
        <w:spacing w:line="23" w:lineRule="exact"/>
      </w:pPr>
    </w:p>
    <w:p w:rsidR="00B72A7A" w:rsidRDefault="00B72A7A" w:rsidP="00B72A7A">
      <w:pPr>
        <w:spacing w:line="237" w:lineRule="auto"/>
        <w:ind w:left="260" w:firstLine="360"/>
        <w:jc w:val="both"/>
      </w:pPr>
      <w:r>
        <w:t>Форма и порядок подачи декларации соответствия условий труда государственным нормативным требованиям охраны труда установлены Приказом Минтруда России от 07.02.2014 N 80н (ред. от 14.11.2016) "О форме и порядке подачи декларации соответствия условий труда государственным нормативным требованиям охраны труда, Порядке формирования и ведения реестра деклараций соответствия условий труда государственным нормативным требованиям охраны труда".</w:t>
      </w:r>
    </w:p>
    <w:p w:rsidR="00B72A7A" w:rsidRDefault="00B72A7A" w:rsidP="00B72A7A">
      <w:pPr>
        <w:spacing w:line="13" w:lineRule="exact"/>
      </w:pPr>
    </w:p>
    <w:p w:rsidR="00B72A7A" w:rsidRDefault="00B72A7A" w:rsidP="00B72A7A">
      <w:pPr>
        <w:spacing w:line="235" w:lineRule="auto"/>
        <w:ind w:left="260" w:firstLine="360"/>
        <w:jc w:val="both"/>
      </w:pPr>
      <w:r>
        <w:t>Декларация соответствия условий труда государственным нормативным требованиям охраны труда действительна в течение пяти лет. Указанный срок исчисляется со дня утверждения отчета о проведении СОУТ.</w:t>
      </w:r>
    </w:p>
    <w:p w:rsidR="00B72A7A" w:rsidRDefault="00B72A7A" w:rsidP="00B72A7A">
      <w:pPr>
        <w:spacing w:line="13" w:lineRule="exact"/>
      </w:pPr>
    </w:p>
    <w:p w:rsidR="00B72A7A" w:rsidRDefault="00B72A7A" w:rsidP="00310C4A">
      <w:pPr>
        <w:numPr>
          <w:ilvl w:val="0"/>
          <w:numId w:val="100"/>
        </w:numPr>
        <w:tabs>
          <w:tab w:val="left" w:pos="994"/>
        </w:tabs>
        <w:spacing w:line="237" w:lineRule="auto"/>
        <w:ind w:left="260" w:firstLine="362"/>
        <w:jc w:val="both"/>
      </w:pPr>
      <w:r>
        <w:t>случае, если в период действия декларации соответствия условий труда государственным нормативным требованиям охраны труда с работником, занятым на рабочем месте, в отношении которого принята данная декларация, произошел несчастный случай на производстве (за исключением несчастного случая на производстве, произошедшего по вине третьих лиц) или у него выявлено профессиональное заболевание, причиной которых явилось воздействие на работника вредных и (или) опасных производственных факторов, либо в отношении работника и (или) на его рабочем месте выявлены в ходе проведения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нарушения государственных нормативных требований охраны труда, содержащихся в федеральных законах и иных нормативных правовых актах РФ, в отношении такого рабочего места действие данной декларации прекращается и проводится внеплановая СОУТ.</w:t>
      </w:r>
    </w:p>
    <w:p w:rsidR="00B72A7A" w:rsidRDefault="00B72A7A" w:rsidP="00310C4A">
      <w:pPr>
        <w:spacing w:line="4" w:lineRule="exact"/>
        <w:jc w:val="both"/>
        <w:rPr>
          <w:sz w:val="20"/>
          <w:szCs w:val="20"/>
        </w:rPr>
      </w:pPr>
    </w:p>
    <w:p w:rsidR="00B72A7A" w:rsidRDefault="00B72A7A" w:rsidP="00310C4A">
      <w:pPr>
        <w:tabs>
          <w:tab w:val="left" w:pos="1220"/>
          <w:tab w:val="left" w:pos="2580"/>
          <w:tab w:val="left" w:pos="3480"/>
          <w:tab w:val="left" w:pos="4720"/>
          <w:tab w:val="left" w:pos="6220"/>
          <w:tab w:val="left" w:pos="7860"/>
          <w:tab w:val="left" w:pos="9020"/>
        </w:tabs>
        <w:ind w:left="620"/>
        <w:jc w:val="both"/>
        <w:rPr>
          <w:sz w:val="20"/>
          <w:szCs w:val="20"/>
        </w:rPr>
      </w:pPr>
      <w:r>
        <w:t>По</w:t>
      </w:r>
      <w:r>
        <w:rPr>
          <w:sz w:val="20"/>
          <w:szCs w:val="20"/>
        </w:rPr>
        <w:tab/>
      </w:r>
      <w:r>
        <w:t>истечении</w:t>
      </w:r>
      <w:r>
        <w:rPr>
          <w:sz w:val="20"/>
          <w:szCs w:val="20"/>
        </w:rPr>
        <w:tab/>
      </w:r>
      <w:r>
        <w:t>срока</w:t>
      </w:r>
      <w:r>
        <w:rPr>
          <w:sz w:val="20"/>
          <w:szCs w:val="20"/>
        </w:rPr>
        <w:tab/>
      </w:r>
      <w:r>
        <w:t>действия</w:t>
      </w:r>
      <w:r>
        <w:rPr>
          <w:sz w:val="20"/>
          <w:szCs w:val="20"/>
        </w:rPr>
        <w:tab/>
      </w:r>
      <w:r>
        <w:t>декларации</w:t>
      </w:r>
      <w:r>
        <w:rPr>
          <w:sz w:val="20"/>
          <w:szCs w:val="20"/>
        </w:rPr>
        <w:tab/>
      </w:r>
      <w:r>
        <w:t>соответствия</w:t>
      </w:r>
      <w:r>
        <w:rPr>
          <w:sz w:val="20"/>
          <w:szCs w:val="20"/>
        </w:rPr>
        <w:tab/>
      </w:r>
      <w:r>
        <w:t>условий</w:t>
      </w:r>
      <w:r>
        <w:rPr>
          <w:sz w:val="20"/>
          <w:szCs w:val="20"/>
        </w:rPr>
        <w:tab/>
      </w:r>
      <w:r>
        <w:rPr>
          <w:sz w:val="23"/>
          <w:szCs w:val="23"/>
        </w:rPr>
        <w:t>труда</w:t>
      </w:r>
    </w:p>
    <w:p w:rsidR="00B72A7A" w:rsidRDefault="00B72A7A" w:rsidP="00310C4A">
      <w:pPr>
        <w:spacing w:line="33" w:lineRule="exact"/>
        <w:jc w:val="both"/>
        <w:rPr>
          <w:sz w:val="20"/>
          <w:szCs w:val="20"/>
        </w:rPr>
      </w:pPr>
    </w:p>
    <w:p w:rsidR="00B72A7A" w:rsidRDefault="00B72A7A" w:rsidP="00310C4A">
      <w:pPr>
        <w:jc w:val="both"/>
        <w:rPr>
          <w:sz w:val="20"/>
          <w:szCs w:val="20"/>
        </w:rPr>
      </w:pPr>
      <w:r>
        <w:rPr>
          <w:rFonts w:ascii="Calibri" w:eastAsia="Calibri" w:hAnsi="Calibri" w:cs="Calibri"/>
          <w:sz w:val="21"/>
          <w:szCs w:val="21"/>
        </w:rPr>
        <w:t xml:space="preserve"> </w:t>
      </w:r>
      <w:r>
        <w:t>государственным нормативным требованиям охраны труда и в случае отсутствия в период</w:t>
      </w:r>
    </w:p>
    <w:p w:rsidR="00B72A7A" w:rsidRDefault="00B72A7A" w:rsidP="00310C4A">
      <w:pPr>
        <w:numPr>
          <w:ilvl w:val="0"/>
          <w:numId w:val="101"/>
        </w:numPr>
        <w:tabs>
          <w:tab w:val="left" w:pos="540"/>
        </w:tabs>
        <w:ind w:left="540" w:hanging="278"/>
        <w:jc w:val="both"/>
      </w:pPr>
      <w:r>
        <w:t>действия обстоятельств, указанных в части 5 статьи 11 Федерального закона № 426 от</w:t>
      </w:r>
    </w:p>
    <w:p w:rsidR="00B72A7A" w:rsidRDefault="00B72A7A" w:rsidP="00310C4A">
      <w:pPr>
        <w:spacing w:line="12" w:lineRule="exact"/>
        <w:jc w:val="both"/>
      </w:pPr>
    </w:p>
    <w:p w:rsidR="00B72A7A" w:rsidRDefault="00B72A7A" w:rsidP="00310C4A">
      <w:pPr>
        <w:spacing w:line="232" w:lineRule="auto"/>
        <w:ind w:left="260"/>
        <w:jc w:val="both"/>
      </w:pPr>
      <w:r>
        <w:t>28.12.2013 г. "О СОУТ", срок действия данной декларации считается продленным на следующие пять лет.</w:t>
      </w:r>
    </w:p>
    <w:p w:rsidR="00826931" w:rsidRDefault="00826931" w:rsidP="00310C4A">
      <w:pPr>
        <w:spacing w:line="232" w:lineRule="auto"/>
        <w:ind w:left="260"/>
        <w:jc w:val="both"/>
      </w:pPr>
    </w:p>
    <w:p w:rsidR="00B72A7A" w:rsidRDefault="00B72A7A" w:rsidP="00B72A7A">
      <w:pPr>
        <w:spacing w:line="283" w:lineRule="exact"/>
        <w:rPr>
          <w:sz w:val="20"/>
          <w:szCs w:val="20"/>
        </w:rPr>
      </w:pPr>
    </w:p>
    <w:p w:rsidR="00B72A7A" w:rsidRDefault="00B72A7A" w:rsidP="00B72A7A">
      <w:pPr>
        <w:ind w:left="260"/>
        <w:rPr>
          <w:sz w:val="20"/>
          <w:szCs w:val="20"/>
        </w:rPr>
      </w:pPr>
      <w:r>
        <w:rPr>
          <w:b/>
          <w:bCs/>
        </w:rPr>
        <w:t>10.3. Сертификация работ по охране труда.</w:t>
      </w:r>
    </w:p>
    <w:p w:rsidR="00B72A7A" w:rsidRDefault="00B72A7A" w:rsidP="00B72A7A">
      <w:pPr>
        <w:spacing w:line="7" w:lineRule="exact"/>
        <w:rPr>
          <w:sz w:val="20"/>
          <w:szCs w:val="20"/>
        </w:rPr>
      </w:pPr>
    </w:p>
    <w:p w:rsidR="00B72A7A" w:rsidRDefault="00B72A7A" w:rsidP="00B72A7A">
      <w:pPr>
        <w:spacing w:line="235" w:lineRule="auto"/>
        <w:ind w:left="260" w:firstLine="360"/>
        <w:jc w:val="both"/>
        <w:rPr>
          <w:sz w:val="20"/>
          <w:szCs w:val="20"/>
        </w:rPr>
      </w:pPr>
      <w:r>
        <w:t>Сертификат соответствия организации работ по охране труда – документ, удостоверяющий соответствие проводимых работодателем работ по охране труда государственным нормативным требованиям охраны труда.</w:t>
      </w:r>
    </w:p>
    <w:p w:rsidR="00B72A7A" w:rsidRDefault="00B72A7A" w:rsidP="00B72A7A">
      <w:pPr>
        <w:spacing w:line="14" w:lineRule="exact"/>
        <w:rPr>
          <w:sz w:val="20"/>
          <w:szCs w:val="20"/>
        </w:rPr>
      </w:pPr>
    </w:p>
    <w:p w:rsidR="00B72A7A" w:rsidRDefault="00B72A7A" w:rsidP="00B72A7A">
      <w:pPr>
        <w:spacing w:line="232" w:lineRule="auto"/>
        <w:ind w:left="260" w:firstLine="360"/>
        <w:jc w:val="both"/>
        <w:rPr>
          <w:sz w:val="20"/>
          <w:szCs w:val="20"/>
        </w:rPr>
      </w:pPr>
      <w:r>
        <w:t>Сертификация работ по охране осуществляется в целях реализации норм ТК РФ (статья 212).</w:t>
      </w:r>
    </w:p>
    <w:p w:rsidR="00B72A7A" w:rsidRDefault="00B72A7A" w:rsidP="00B72A7A">
      <w:pPr>
        <w:spacing w:line="14" w:lineRule="exact"/>
        <w:rPr>
          <w:sz w:val="20"/>
          <w:szCs w:val="20"/>
        </w:rPr>
      </w:pPr>
    </w:p>
    <w:p w:rsidR="00B72A7A" w:rsidRDefault="00B72A7A" w:rsidP="00B72A7A">
      <w:pPr>
        <w:spacing w:line="232" w:lineRule="auto"/>
        <w:ind w:left="260" w:firstLine="360"/>
        <w:jc w:val="both"/>
        <w:rPr>
          <w:sz w:val="20"/>
          <w:szCs w:val="20"/>
        </w:rPr>
      </w:pPr>
      <w:r>
        <w:t>Основной целью сертификации работ по охране труда в Школе является содействие методами и средствами сертификации поэтапному решению проблемы создания здоровых</w:t>
      </w:r>
    </w:p>
    <w:p w:rsidR="00B72A7A" w:rsidRDefault="00B72A7A" w:rsidP="00B72A7A">
      <w:pPr>
        <w:spacing w:line="14" w:lineRule="exact"/>
        <w:rPr>
          <w:sz w:val="20"/>
          <w:szCs w:val="20"/>
        </w:rPr>
      </w:pPr>
    </w:p>
    <w:p w:rsidR="00B72A7A" w:rsidRDefault="00B72A7A" w:rsidP="00B72A7A">
      <w:pPr>
        <w:numPr>
          <w:ilvl w:val="0"/>
          <w:numId w:val="102"/>
        </w:numPr>
        <w:tabs>
          <w:tab w:val="left" w:pos="464"/>
        </w:tabs>
        <w:spacing w:line="235" w:lineRule="auto"/>
        <w:ind w:left="260" w:firstLine="2"/>
        <w:jc w:val="both"/>
      </w:pPr>
      <w:r>
        <w:t>безопасных условий труда на основе их достоверной оценки, а также учета результатов сертификации при реализации механизма экономической заинтересованности Школы в улучшении условий труда.</w:t>
      </w:r>
    </w:p>
    <w:p w:rsidR="00B72A7A" w:rsidRDefault="00B72A7A" w:rsidP="00B72A7A">
      <w:pPr>
        <w:spacing w:line="13" w:lineRule="exact"/>
      </w:pPr>
    </w:p>
    <w:p w:rsidR="00B72A7A" w:rsidRDefault="00B72A7A" w:rsidP="00B72A7A">
      <w:pPr>
        <w:spacing w:line="235" w:lineRule="auto"/>
        <w:ind w:left="260" w:firstLine="360"/>
        <w:jc w:val="both"/>
      </w:pPr>
      <w:r>
        <w:t>Система сертификации работ по охране труда направлена на создание условий по охране труда (для деятельности организаций на едином рынке труда Российской Федерации) и призвана способствовать реализации государственной социальной политики по предоставлению гарантий государства работникам организаций на безопасные условия труда в соответствии с действующим законодательством.</w:t>
      </w:r>
    </w:p>
    <w:p w:rsidR="00B72A7A" w:rsidRDefault="00B72A7A" w:rsidP="00B72A7A">
      <w:pPr>
        <w:spacing w:line="15" w:lineRule="exact"/>
      </w:pPr>
    </w:p>
    <w:p w:rsidR="00B72A7A" w:rsidRDefault="00B72A7A" w:rsidP="00B72A7A">
      <w:pPr>
        <w:spacing w:line="232" w:lineRule="auto"/>
        <w:ind w:left="260" w:firstLine="360"/>
      </w:pPr>
      <w:r>
        <w:t>Объектами сертификации в ССОТ (система стандартов охраны труда) являются работы по охране труда, в том числе:</w:t>
      </w:r>
    </w:p>
    <w:p w:rsidR="00B72A7A" w:rsidRDefault="00B72A7A" w:rsidP="00B72A7A">
      <w:pPr>
        <w:spacing w:line="2" w:lineRule="exact"/>
      </w:pPr>
    </w:p>
    <w:p w:rsidR="00B72A7A" w:rsidRDefault="00B72A7A" w:rsidP="00B72A7A">
      <w:pPr>
        <w:numPr>
          <w:ilvl w:val="1"/>
          <w:numId w:val="102"/>
        </w:numPr>
        <w:tabs>
          <w:tab w:val="left" w:pos="980"/>
        </w:tabs>
        <w:ind w:left="980" w:hanging="358"/>
        <w:rPr>
          <w:rFonts w:ascii="Symbol" w:eastAsia="Symbol" w:hAnsi="Symbol" w:cs="Symbol"/>
        </w:rPr>
      </w:pPr>
      <w:r>
        <w:t>деятельность директора по обеспечению безопасных условий труда в Школе;</w:t>
      </w:r>
    </w:p>
    <w:p w:rsidR="00B72A7A" w:rsidRDefault="00B72A7A" w:rsidP="00B72A7A">
      <w:pPr>
        <w:spacing w:line="1" w:lineRule="exact"/>
        <w:rPr>
          <w:rFonts w:ascii="Symbol" w:eastAsia="Symbol" w:hAnsi="Symbol" w:cs="Symbol"/>
        </w:rPr>
      </w:pPr>
    </w:p>
    <w:p w:rsidR="00B72A7A" w:rsidRDefault="00B72A7A" w:rsidP="00B72A7A">
      <w:pPr>
        <w:numPr>
          <w:ilvl w:val="1"/>
          <w:numId w:val="102"/>
        </w:numPr>
        <w:tabs>
          <w:tab w:val="left" w:pos="980"/>
        </w:tabs>
        <w:ind w:left="980" w:hanging="358"/>
        <w:rPr>
          <w:rFonts w:ascii="Symbol" w:eastAsia="Symbol" w:hAnsi="Symbol" w:cs="Symbol"/>
        </w:rPr>
      </w:pPr>
      <w:r>
        <w:t>деятельность службы охраны труда;</w:t>
      </w:r>
    </w:p>
    <w:p w:rsidR="00B72A7A" w:rsidRDefault="00B72A7A" w:rsidP="00B72A7A">
      <w:pPr>
        <w:numPr>
          <w:ilvl w:val="1"/>
          <w:numId w:val="102"/>
        </w:numPr>
        <w:tabs>
          <w:tab w:val="left" w:pos="980"/>
        </w:tabs>
        <w:spacing w:line="237" w:lineRule="auto"/>
        <w:ind w:left="980" w:hanging="358"/>
        <w:rPr>
          <w:rFonts w:ascii="Symbol" w:eastAsia="Symbol" w:hAnsi="Symbol" w:cs="Symbol"/>
        </w:rPr>
      </w:pPr>
      <w:r>
        <w:t>работы по проведению специальной оценки условий труда;</w:t>
      </w:r>
    </w:p>
    <w:p w:rsidR="00B72A7A" w:rsidRDefault="00B72A7A" w:rsidP="00B72A7A">
      <w:pPr>
        <w:spacing w:line="29" w:lineRule="exact"/>
        <w:rPr>
          <w:rFonts w:ascii="Symbol" w:eastAsia="Symbol" w:hAnsi="Symbol" w:cs="Symbol"/>
        </w:rPr>
      </w:pPr>
    </w:p>
    <w:p w:rsidR="00B72A7A" w:rsidRDefault="00B72A7A" w:rsidP="00B72A7A">
      <w:pPr>
        <w:numPr>
          <w:ilvl w:val="1"/>
          <w:numId w:val="102"/>
        </w:numPr>
        <w:tabs>
          <w:tab w:val="left" w:pos="980"/>
        </w:tabs>
        <w:spacing w:line="225" w:lineRule="auto"/>
        <w:ind w:left="980" w:hanging="358"/>
        <w:rPr>
          <w:rFonts w:ascii="Symbol" w:eastAsia="Symbol" w:hAnsi="Symbol" w:cs="Symbol"/>
        </w:rPr>
      </w:pPr>
      <w:r>
        <w:t>организация и проведение инструктажа по охране труда работников и проверки их знаний требований охраны труда.</w:t>
      </w:r>
    </w:p>
    <w:p w:rsidR="00B72A7A" w:rsidRDefault="00B72A7A" w:rsidP="00B72A7A">
      <w:pPr>
        <w:spacing w:line="13" w:lineRule="exact"/>
        <w:rPr>
          <w:sz w:val="20"/>
          <w:szCs w:val="20"/>
        </w:rPr>
      </w:pPr>
    </w:p>
    <w:p w:rsidR="00B72A7A" w:rsidRDefault="00B72A7A" w:rsidP="00B72A7A">
      <w:pPr>
        <w:spacing w:line="235" w:lineRule="auto"/>
        <w:ind w:left="260" w:firstLine="360"/>
        <w:jc w:val="both"/>
        <w:rPr>
          <w:sz w:val="20"/>
          <w:szCs w:val="20"/>
        </w:rPr>
      </w:pPr>
      <w:r>
        <w:t>Орган по сертификации на основе анализа результатов проверки и оценки соответствия работ по охране труда в Школе установленным государственным нормативным требованиям охраны труда принимает решение о возможности выдачи сертификата безопасности.</w:t>
      </w:r>
    </w:p>
    <w:p w:rsidR="00B72A7A" w:rsidRDefault="00B72A7A" w:rsidP="00B72A7A">
      <w:pPr>
        <w:spacing w:line="14" w:lineRule="exact"/>
        <w:rPr>
          <w:sz w:val="20"/>
          <w:szCs w:val="20"/>
        </w:rPr>
      </w:pPr>
    </w:p>
    <w:p w:rsidR="00B72A7A" w:rsidRDefault="00B72A7A" w:rsidP="00B72A7A">
      <w:pPr>
        <w:spacing w:line="235" w:lineRule="auto"/>
        <w:ind w:left="260" w:firstLine="360"/>
        <w:jc w:val="both"/>
        <w:rPr>
          <w:sz w:val="20"/>
          <w:szCs w:val="20"/>
        </w:rPr>
      </w:pPr>
      <w:r>
        <w:t>При положительных результатах проверки и оценки соответствия работ по охране труда в Школе установленным государственным нормативным требованиям охраны труда орган по сертификации оформляет сертификат безопасности.</w:t>
      </w:r>
    </w:p>
    <w:p w:rsidR="00B72A7A" w:rsidRDefault="00B72A7A" w:rsidP="00B72A7A">
      <w:pPr>
        <w:spacing w:line="295" w:lineRule="exact"/>
        <w:rPr>
          <w:sz w:val="20"/>
          <w:szCs w:val="20"/>
        </w:rPr>
      </w:pPr>
    </w:p>
    <w:p w:rsidR="00B72A7A" w:rsidRDefault="00B72A7A" w:rsidP="00B72A7A">
      <w:pPr>
        <w:spacing w:line="232" w:lineRule="auto"/>
        <w:ind w:left="260" w:firstLine="360"/>
        <w:jc w:val="both"/>
        <w:rPr>
          <w:sz w:val="20"/>
          <w:szCs w:val="20"/>
        </w:rPr>
      </w:pPr>
      <w:r>
        <w:rPr>
          <w:b/>
          <w:bCs/>
        </w:rPr>
        <w:t>10.4. Порядок обеспечения работников спецодеждой, спецобувью и другими средствами индивидуальной защиты.</w:t>
      </w:r>
    </w:p>
    <w:p w:rsidR="00B72A7A" w:rsidRDefault="00B72A7A" w:rsidP="00B72A7A">
      <w:pPr>
        <w:spacing w:line="9" w:lineRule="exact"/>
        <w:rPr>
          <w:sz w:val="20"/>
          <w:szCs w:val="20"/>
        </w:rPr>
      </w:pPr>
    </w:p>
    <w:p w:rsidR="00B72A7A" w:rsidRDefault="00B72A7A" w:rsidP="00B72A7A">
      <w:pPr>
        <w:numPr>
          <w:ilvl w:val="1"/>
          <w:numId w:val="103"/>
        </w:numPr>
        <w:tabs>
          <w:tab w:val="left" w:pos="903"/>
        </w:tabs>
        <w:spacing w:line="235" w:lineRule="auto"/>
        <w:ind w:left="260" w:firstLine="362"/>
        <w:jc w:val="both"/>
      </w:pPr>
      <w:r>
        <w:t>соответствии со статьей 221 ТК РФ 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бесплатно выдаются прошедшие обязательную сертификацию или декларирование соответствия специальная одежда, специальная обувь</w:t>
      </w:r>
    </w:p>
    <w:p w:rsidR="00B72A7A" w:rsidRDefault="00B72A7A" w:rsidP="00B72A7A">
      <w:pPr>
        <w:spacing w:line="13" w:lineRule="exact"/>
      </w:pPr>
    </w:p>
    <w:p w:rsidR="00B72A7A" w:rsidRDefault="00B72A7A" w:rsidP="00B72A7A">
      <w:pPr>
        <w:numPr>
          <w:ilvl w:val="0"/>
          <w:numId w:val="103"/>
        </w:numPr>
        <w:tabs>
          <w:tab w:val="left" w:pos="514"/>
        </w:tabs>
        <w:spacing w:line="235" w:lineRule="auto"/>
        <w:ind w:left="260" w:firstLine="2"/>
        <w:jc w:val="both"/>
      </w:pPr>
      <w:r>
        <w:t>другие средства индивидуальной защиты, а также смывающие и обезвреживающие средства в соответствии с типовыми нормами, которые устанавливаются в порядке, определяемом Правительством Российской Федерации.</w:t>
      </w:r>
    </w:p>
    <w:p w:rsidR="00B72A7A" w:rsidRDefault="00B72A7A" w:rsidP="00B72A7A">
      <w:pPr>
        <w:spacing w:line="14" w:lineRule="exact"/>
      </w:pPr>
    </w:p>
    <w:p w:rsidR="00B72A7A" w:rsidRDefault="00B72A7A" w:rsidP="00B72A7A">
      <w:pPr>
        <w:numPr>
          <w:ilvl w:val="1"/>
          <w:numId w:val="103"/>
        </w:numPr>
        <w:tabs>
          <w:tab w:val="left" w:pos="932"/>
        </w:tabs>
        <w:spacing w:line="235" w:lineRule="auto"/>
        <w:ind w:left="260" w:firstLine="362"/>
        <w:jc w:val="both"/>
      </w:pPr>
      <w:r>
        <w:t>случае не 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обязанностей и обязан оплатить возникший по этой причине простой в соответствии с ТК РФ.</w:t>
      </w:r>
    </w:p>
    <w:p w:rsidR="00B72A7A" w:rsidRDefault="00B72A7A" w:rsidP="00B72A7A">
      <w:pPr>
        <w:spacing w:line="1" w:lineRule="exact"/>
      </w:pPr>
    </w:p>
    <w:p w:rsidR="00B72A7A" w:rsidRDefault="00B72A7A" w:rsidP="00B72A7A">
      <w:pPr>
        <w:numPr>
          <w:ilvl w:val="1"/>
          <w:numId w:val="103"/>
        </w:numPr>
        <w:tabs>
          <w:tab w:val="left" w:pos="840"/>
        </w:tabs>
        <w:ind w:left="840" w:hanging="218"/>
      </w:pPr>
      <w:r>
        <w:t>решении вопросов обеспечения работников СИЗ необходимо руководствоваться:</w:t>
      </w:r>
    </w:p>
    <w:p w:rsidR="00B72A7A" w:rsidRDefault="00B72A7A" w:rsidP="00B72A7A">
      <w:pPr>
        <w:spacing w:line="1" w:lineRule="exact"/>
      </w:pPr>
    </w:p>
    <w:p w:rsidR="00B72A7A" w:rsidRDefault="00B72A7A" w:rsidP="00B72A7A">
      <w:pPr>
        <w:numPr>
          <w:ilvl w:val="2"/>
          <w:numId w:val="103"/>
        </w:numPr>
        <w:tabs>
          <w:tab w:val="left" w:pos="1340"/>
        </w:tabs>
        <w:ind w:left="1340" w:hanging="358"/>
        <w:rPr>
          <w:rFonts w:ascii="Symbol" w:eastAsia="Symbol" w:hAnsi="Symbol" w:cs="Symbol"/>
        </w:rPr>
      </w:pPr>
      <w:r>
        <w:t>ТК РФ;</w:t>
      </w:r>
    </w:p>
    <w:p w:rsidR="00B72A7A" w:rsidRDefault="00B72A7A" w:rsidP="00B72A7A">
      <w:pPr>
        <w:spacing w:line="28" w:lineRule="exact"/>
        <w:rPr>
          <w:rFonts w:ascii="Symbol" w:eastAsia="Symbol" w:hAnsi="Symbol" w:cs="Symbol"/>
        </w:rPr>
      </w:pPr>
    </w:p>
    <w:p w:rsidR="00B72A7A" w:rsidRDefault="00B72A7A" w:rsidP="00B72A7A">
      <w:pPr>
        <w:numPr>
          <w:ilvl w:val="2"/>
          <w:numId w:val="103"/>
        </w:numPr>
        <w:tabs>
          <w:tab w:val="left" w:pos="1340"/>
        </w:tabs>
        <w:spacing w:line="228" w:lineRule="auto"/>
        <w:ind w:left="1340" w:hanging="358"/>
        <w:jc w:val="both"/>
        <w:rPr>
          <w:rFonts w:ascii="Symbol" w:eastAsia="Symbol" w:hAnsi="Symbol" w:cs="Symbol"/>
        </w:rPr>
      </w:pPr>
      <w:r>
        <w:t>приказом МТСЗ России от 09 декабря 2014 года № 997н "Об утверждении Типовых норм бесплатной выдачи работникам специальной одеждой, специальной обувью и другими средствами индивидуальной защиты";</w:t>
      </w:r>
    </w:p>
    <w:p w:rsidR="00B72A7A" w:rsidRDefault="00B72A7A" w:rsidP="00B72A7A">
      <w:pPr>
        <w:spacing w:line="36" w:lineRule="exact"/>
        <w:rPr>
          <w:sz w:val="20"/>
          <w:szCs w:val="20"/>
        </w:rPr>
      </w:pPr>
    </w:p>
    <w:p w:rsidR="00B72A7A" w:rsidRDefault="00B72A7A" w:rsidP="00B72A7A">
      <w:pPr>
        <w:numPr>
          <w:ilvl w:val="0"/>
          <w:numId w:val="104"/>
        </w:numPr>
        <w:tabs>
          <w:tab w:val="left" w:pos="1340"/>
        </w:tabs>
        <w:spacing w:line="225" w:lineRule="auto"/>
        <w:ind w:left="1340" w:hanging="358"/>
        <w:rPr>
          <w:rFonts w:ascii="Symbol" w:eastAsia="Symbol" w:hAnsi="Symbol" w:cs="Symbol"/>
        </w:rPr>
      </w:pPr>
      <w:r>
        <w:t>типовыми отраслевыми нормами бесплатной выдачи спецодежды, спецобуви и других средств индивидуальной защиты;</w:t>
      </w:r>
    </w:p>
    <w:p w:rsidR="00B72A7A" w:rsidRDefault="00B72A7A" w:rsidP="00B72A7A">
      <w:pPr>
        <w:spacing w:line="32" w:lineRule="exact"/>
        <w:rPr>
          <w:rFonts w:ascii="Symbol" w:eastAsia="Symbol" w:hAnsi="Symbol" w:cs="Symbol"/>
        </w:rPr>
      </w:pPr>
    </w:p>
    <w:p w:rsidR="00B72A7A" w:rsidRDefault="00B72A7A" w:rsidP="00B72A7A">
      <w:pPr>
        <w:numPr>
          <w:ilvl w:val="0"/>
          <w:numId w:val="104"/>
        </w:numPr>
        <w:tabs>
          <w:tab w:val="left" w:pos="1340"/>
        </w:tabs>
        <w:spacing w:line="225" w:lineRule="auto"/>
        <w:ind w:left="1340" w:hanging="358"/>
        <w:rPr>
          <w:rFonts w:ascii="Symbol" w:eastAsia="Symbol" w:hAnsi="Symbol" w:cs="Symbol"/>
        </w:rPr>
      </w:pPr>
      <w:r>
        <w:t>приказом МТСЗ РФ от 24 января 2014 года № 33н "Об утверждении методики проведения специальной оценки условий труда";</w:t>
      </w:r>
    </w:p>
    <w:p w:rsidR="00B72A7A" w:rsidRDefault="00B72A7A" w:rsidP="00B72A7A">
      <w:pPr>
        <w:spacing w:line="2" w:lineRule="exact"/>
        <w:rPr>
          <w:rFonts w:ascii="Symbol" w:eastAsia="Symbol" w:hAnsi="Symbol" w:cs="Symbol"/>
        </w:rPr>
      </w:pPr>
    </w:p>
    <w:p w:rsidR="00B72A7A" w:rsidRDefault="00B72A7A" w:rsidP="00B72A7A">
      <w:pPr>
        <w:numPr>
          <w:ilvl w:val="0"/>
          <w:numId w:val="104"/>
        </w:numPr>
        <w:tabs>
          <w:tab w:val="left" w:pos="1340"/>
        </w:tabs>
        <w:ind w:left="1340" w:hanging="358"/>
        <w:rPr>
          <w:rFonts w:ascii="Symbol" w:eastAsia="Symbol" w:hAnsi="Symbol" w:cs="Symbol"/>
        </w:rPr>
      </w:pPr>
      <w:r>
        <w:t>межотраслевыми и отраслевыми правилами по охране труда;</w:t>
      </w:r>
    </w:p>
    <w:p w:rsidR="00B72A7A" w:rsidRDefault="00B72A7A" w:rsidP="00B72A7A">
      <w:pPr>
        <w:numPr>
          <w:ilvl w:val="0"/>
          <w:numId w:val="104"/>
        </w:numPr>
        <w:tabs>
          <w:tab w:val="left" w:pos="1340"/>
        </w:tabs>
        <w:spacing w:line="237" w:lineRule="auto"/>
        <w:ind w:left="1340" w:hanging="358"/>
        <w:rPr>
          <w:rFonts w:ascii="Symbol" w:eastAsia="Symbol" w:hAnsi="Symbol" w:cs="Symbol"/>
        </w:rPr>
      </w:pPr>
      <w:r>
        <w:t>национальными стандартами на конкретные виды СИЗ;</w:t>
      </w:r>
    </w:p>
    <w:p w:rsidR="00B72A7A" w:rsidRDefault="00B72A7A" w:rsidP="00B72A7A">
      <w:pPr>
        <w:numPr>
          <w:ilvl w:val="0"/>
          <w:numId w:val="104"/>
        </w:numPr>
        <w:tabs>
          <w:tab w:val="left" w:pos="1340"/>
        </w:tabs>
        <w:spacing w:line="237" w:lineRule="auto"/>
        <w:ind w:left="1340" w:hanging="358"/>
        <w:rPr>
          <w:rFonts w:ascii="Symbol" w:eastAsia="Symbol" w:hAnsi="Symbol" w:cs="Symbol"/>
        </w:rPr>
      </w:pPr>
      <w:r>
        <w:t>налоговым кодексом РФ. Часть II (глава 25, ст. 254).</w:t>
      </w:r>
    </w:p>
    <w:p w:rsidR="00B72A7A" w:rsidRDefault="00B72A7A" w:rsidP="00B72A7A">
      <w:pPr>
        <w:spacing w:line="10" w:lineRule="exact"/>
        <w:rPr>
          <w:sz w:val="20"/>
          <w:szCs w:val="20"/>
        </w:rPr>
      </w:pPr>
    </w:p>
    <w:p w:rsidR="00B72A7A" w:rsidRDefault="00B72A7A" w:rsidP="00B72A7A">
      <w:pPr>
        <w:spacing w:line="235" w:lineRule="auto"/>
        <w:ind w:left="260" w:firstLine="360"/>
        <w:jc w:val="both"/>
        <w:rPr>
          <w:sz w:val="20"/>
          <w:szCs w:val="20"/>
        </w:rPr>
      </w:pPr>
      <w:r>
        <w:t>Работодатель обязан обеспечить приобретение и выдачу прошедших в установленном порядке сертификацию или декларирование соответствия СИЗ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B72A7A" w:rsidRDefault="00B72A7A" w:rsidP="00B72A7A">
      <w:pPr>
        <w:spacing w:line="14" w:lineRule="exact"/>
        <w:rPr>
          <w:sz w:val="20"/>
          <w:szCs w:val="20"/>
        </w:rPr>
      </w:pPr>
    </w:p>
    <w:p w:rsidR="00B72A7A" w:rsidRDefault="00B72A7A" w:rsidP="00B72A7A">
      <w:pPr>
        <w:spacing w:line="232" w:lineRule="auto"/>
        <w:ind w:left="260" w:right="20" w:firstLine="360"/>
        <w:jc w:val="both"/>
        <w:rPr>
          <w:sz w:val="20"/>
          <w:szCs w:val="20"/>
        </w:rPr>
      </w:pPr>
      <w:r>
        <w:t>Приобретение СИЗ осуществляется за счет средств работодателя. Допускается приобретение работодателем СИЗ во временное пользование по договору аренды.</w:t>
      </w:r>
    </w:p>
    <w:p w:rsidR="00B72A7A" w:rsidRDefault="00B72A7A" w:rsidP="00B72A7A">
      <w:pPr>
        <w:spacing w:line="14" w:lineRule="exact"/>
        <w:rPr>
          <w:sz w:val="20"/>
          <w:szCs w:val="20"/>
        </w:rPr>
      </w:pPr>
    </w:p>
    <w:p w:rsidR="00B72A7A" w:rsidRDefault="00B72A7A" w:rsidP="00B72A7A">
      <w:pPr>
        <w:spacing w:line="235" w:lineRule="auto"/>
        <w:ind w:left="260" w:firstLine="360"/>
        <w:jc w:val="both"/>
        <w:rPr>
          <w:sz w:val="20"/>
          <w:szCs w:val="20"/>
        </w:rPr>
      </w:pPr>
      <w:r>
        <w:t>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в соответствии с типовыми нормами, за организацию контроля за правильностью их применения работниками, а также за хранение и уход за СИЗ возлагается на директора.</w:t>
      </w:r>
    </w:p>
    <w:p w:rsidR="00B72A7A" w:rsidRDefault="00B72A7A" w:rsidP="00B72A7A">
      <w:pPr>
        <w:spacing w:line="295" w:lineRule="exact"/>
        <w:rPr>
          <w:sz w:val="20"/>
          <w:szCs w:val="20"/>
        </w:rPr>
      </w:pPr>
    </w:p>
    <w:p w:rsidR="00B72A7A" w:rsidRDefault="00B72A7A" w:rsidP="00B72A7A">
      <w:pPr>
        <w:spacing w:line="232" w:lineRule="auto"/>
        <w:ind w:left="260" w:right="20" w:firstLine="360"/>
        <w:jc w:val="both"/>
        <w:rPr>
          <w:sz w:val="20"/>
          <w:szCs w:val="20"/>
        </w:rPr>
      </w:pPr>
      <w:r>
        <w:rPr>
          <w:b/>
          <w:bCs/>
        </w:rPr>
        <w:t>10.5. Порядок обучения по охране труда и проверки знаний требований охраны труда работников Школы.</w:t>
      </w:r>
    </w:p>
    <w:p w:rsidR="00B72A7A" w:rsidRDefault="00B72A7A" w:rsidP="00B72A7A">
      <w:pPr>
        <w:spacing w:line="9" w:lineRule="exact"/>
        <w:rPr>
          <w:sz w:val="20"/>
          <w:szCs w:val="20"/>
        </w:rPr>
      </w:pPr>
    </w:p>
    <w:p w:rsidR="00B72A7A" w:rsidRDefault="00B72A7A" w:rsidP="00B72A7A">
      <w:pPr>
        <w:spacing w:line="235" w:lineRule="auto"/>
        <w:ind w:left="260" w:firstLine="360"/>
        <w:jc w:val="both"/>
        <w:rPr>
          <w:sz w:val="20"/>
          <w:szCs w:val="20"/>
        </w:rPr>
      </w:pPr>
      <w:r>
        <w:t>Обучение по охране труда и проверка знаний требований охраны труда работников Школы проводится в соответствии со статьей 225 ТК РФ, постановлением Минтруда РФ, Минобразования РФ от 13.01.2003 N 1/29 "Об утверждении Порядка обучения по охране труда и проверки знаний требований охраны труда работников организаций".</w:t>
      </w:r>
    </w:p>
    <w:p w:rsidR="00B72A7A" w:rsidRDefault="00B72A7A" w:rsidP="00B72A7A">
      <w:pPr>
        <w:spacing w:line="282" w:lineRule="exact"/>
        <w:rPr>
          <w:sz w:val="20"/>
          <w:szCs w:val="20"/>
        </w:rPr>
      </w:pPr>
    </w:p>
    <w:p w:rsidR="00B72A7A" w:rsidRDefault="00B72A7A" w:rsidP="00B72A7A">
      <w:pPr>
        <w:ind w:left="620"/>
        <w:rPr>
          <w:sz w:val="20"/>
          <w:szCs w:val="20"/>
        </w:rPr>
      </w:pPr>
      <w:r>
        <w:rPr>
          <w:b/>
          <w:bCs/>
        </w:rPr>
        <w:t>10.6. Инструктажи по охране труда.</w:t>
      </w:r>
    </w:p>
    <w:p w:rsidR="00B72A7A" w:rsidRDefault="00B72A7A" w:rsidP="00B72A7A">
      <w:pPr>
        <w:spacing w:line="7" w:lineRule="exact"/>
        <w:rPr>
          <w:sz w:val="20"/>
          <w:szCs w:val="20"/>
        </w:rPr>
      </w:pPr>
    </w:p>
    <w:p w:rsidR="00B72A7A" w:rsidRDefault="00B72A7A" w:rsidP="00B72A7A">
      <w:pPr>
        <w:spacing w:line="235" w:lineRule="auto"/>
        <w:ind w:left="260" w:firstLine="360"/>
        <w:jc w:val="both"/>
        <w:rPr>
          <w:sz w:val="20"/>
          <w:szCs w:val="20"/>
        </w:rPr>
      </w:pPr>
      <w:r>
        <w:t>Для всех принимаемых на работу лиц, а также для работников, переводимых на другую работу, заместитель директора или руководитель структурного подразделения (или иное уполномоченное лицо) обязан проводить инструктаж по охране труда.</w:t>
      </w:r>
    </w:p>
    <w:p w:rsidR="00B72A7A" w:rsidRDefault="00B72A7A" w:rsidP="00B72A7A">
      <w:pPr>
        <w:spacing w:line="14" w:lineRule="exact"/>
        <w:rPr>
          <w:sz w:val="20"/>
          <w:szCs w:val="20"/>
        </w:rPr>
      </w:pPr>
    </w:p>
    <w:p w:rsidR="00B72A7A" w:rsidRDefault="00B72A7A" w:rsidP="00B72A7A">
      <w:pPr>
        <w:spacing w:line="237" w:lineRule="auto"/>
        <w:ind w:left="260" w:firstLine="360"/>
        <w:jc w:val="both"/>
        <w:rPr>
          <w:sz w:val="20"/>
          <w:szCs w:val="20"/>
        </w:rPr>
      </w:pPr>
      <w:r>
        <w:t>Все принимаемые на работу лица, а также командированные в Школу работники и работники сторонних организаций, выполняющие работы на выделенном участке, обучающиеся Школы соответствующих уровней, проходящие в Школе производственную практику, и другие лица, участвующие в производственной деятельности Школы, проходят в установленном порядке вводный инструктаж, который проводит специалист по охране труда или работник, на которого приказом директора (или уполномоченного им лица) возложены эти обязанности.</w:t>
      </w:r>
    </w:p>
    <w:p w:rsidR="00B72A7A" w:rsidRDefault="00B72A7A" w:rsidP="00B72A7A">
      <w:pPr>
        <w:spacing w:line="17" w:lineRule="exact"/>
        <w:rPr>
          <w:sz w:val="20"/>
          <w:szCs w:val="20"/>
        </w:rPr>
      </w:pPr>
    </w:p>
    <w:p w:rsidR="00B72A7A" w:rsidRDefault="00B72A7A" w:rsidP="00B72A7A">
      <w:pPr>
        <w:spacing w:line="232" w:lineRule="auto"/>
        <w:ind w:left="260" w:firstLine="360"/>
        <w:jc w:val="both"/>
        <w:rPr>
          <w:sz w:val="20"/>
          <w:szCs w:val="20"/>
        </w:rPr>
      </w:pPr>
      <w:r>
        <w:t>Вводный инструктаж по охране труда проводится по программе, разработанной на основании законодательных и иных нормативных правовых актов Российской Федерации</w:t>
      </w:r>
    </w:p>
    <w:p w:rsidR="00B72A7A" w:rsidRDefault="00B72A7A" w:rsidP="00B72A7A">
      <w:pPr>
        <w:spacing w:line="14" w:lineRule="exact"/>
        <w:rPr>
          <w:sz w:val="20"/>
          <w:szCs w:val="20"/>
        </w:rPr>
      </w:pPr>
    </w:p>
    <w:p w:rsidR="00B72A7A" w:rsidRDefault="00B72A7A" w:rsidP="00B72A7A">
      <w:pPr>
        <w:numPr>
          <w:ilvl w:val="0"/>
          <w:numId w:val="105"/>
        </w:numPr>
        <w:tabs>
          <w:tab w:val="left" w:pos="500"/>
        </w:tabs>
        <w:spacing w:line="232" w:lineRule="auto"/>
        <w:ind w:left="260" w:firstLine="2"/>
      </w:pPr>
      <w:r>
        <w:t>учетом специфики деятельности Школы и утвержденной в установленном порядке директором Школы (или уполномоченным им лицом).</w:t>
      </w:r>
    </w:p>
    <w:p w:rsidR="00B72A7A" w:rsidRDefault="00B72A7A" w:rsidP="00B72A7A">
      <w:pPr>
        <w:spacing w:line="13" w:lineRule="exact"/>
      </w:pPr>
    </w:p>
    <w:p w:rsidR="00B72A7A" w:rsidRDefault="00B72A7A" w:rsidP="00B72A7A">
      <w:pPr>
        <w:spacing w:line="232" w:lineRule="auto"/>
        <w:ind w:left="260" w:right="20" w:firstLine="360"/>
      </w:pPr>
      <w:r>
        <w:t>Кроме вводного инструктажа по охране труда проводится первичный инструктаж на рабочем месте, повторный, внеплановый и целевой инструктажи.</w:t>
      </w:r>
    </w:p>
    <w:p w:rsidR="00B72A7A" w:rsidRDefault="00B72A7A" w:rsidP="00B72A7A">
      <w:pPr>
        <w:spacing w:line="13" w:lineRule="exact"/>
      </w:pPr>
    </w:p>
    <w:p w:rsidR="00B72A7A" w:rsidRDefault="00B72A7A" w:rsidP="00B72A7A">
      <w:pPr>
        <w:spacing w:line="235" w:lineRule="auto"/>
        <w:ind w:left="260" w:firstLine="360"/>
        <w:jc w:val="both"/>
      </w:pPr>
      <w:r>
        <w:t>Первичный инструктаж на рабочем месте, повторный, внеплановый и целевой инструктажи проводит непосредственный руководитель работ, прошедший в установленном порядке обучение по охране труда и проверку знаний требований охраны труда.</w:t>
      </w:r>
    </w:p>
    <w:p w:rsidR="00B72A7A" w:rsidRDefault="00B72A7A" w:rsidP="00B72A7A">
      <w:pPr>
        <w:spacing w:line="2" w:lineRule="exact"/>
      </w:pPr>
    </w:p>
    <w:p w:rsidR="00B72A7A" w:rsidRDefault="00B72A7A" w:rsidP="00B72A7A">
      <w:pPr>
        <w:ind w:left="620"/>
      </w:pPr>
      <w:r>
        <w:t>Проведение инструктажей по охране труда включает в себя ознакомление работников</w:t>
      </w:r>
    </w:p>
    <w:p w:rsidR="00B72A7A" w:rsidRDefault="00B72A7A" w:rsidP="00B72A7A">
      <w:pPr>
        <w:spacing w:line="12" w:lineRule="exact"/>
      </w:pPr>
    </w:p>
    <w:p w:rsidR="00B72A7A" w:rsidRDefault="00B72A7A" w:rsidP="00B72A7A">
      <w:pPr>
        <w:numPr>
          <w:ilvl w:val="0"/>
          <w:numId w:val="105"/>
        </w:numPr>
        <w:tabs>
          <w:tab w:val="left" w:pos="543"/>
        </w:tabs>
        <w:spacing w:line="235" w:lineRule="auto"/>
        <w:ind w:left="260" w:firstLine="2"/>
        <w:jc w:val="both"/>
      </w:pPr>
      <w:r>
        <w:t>имеющимися опасными или вредными производственными факторами, изучение требований охраны труда, содержащихся в локальных нормативных актах Школы, инструкциях по охране труда, технической, эксплуатационной документации, а также применение безопасных методов и приемов выполнения работ.</w:t>
      </w:r>
    </w:p>
    <w:p w:rsidR="00B72A7A" w:rsidRDefault="00B72A7A" w:rsidP="00B72A7A">
      <w:pPr>
        <w:spacing w:line="13" w:lineRule="exact"/>
      </w:pPr>
    </w:p>
    <w:p w:rsidR="00B72A7A" w:rsidRDefault="00B72A7A" w:rsidP="00B72A7A">
      <w:pPr>
        <w:spacing w:line="235" w:lineRule="auto"/>
        <w:ind w:left="260" w:firstLine="360"/>
        <w:jc w:val="both"/>
      </w:pPr>
      <w:r>
        <w:t>Инструктаж по охране труда завершается устной проверкой приобретенных работником знаний и навыков безопасных приемов работы лицом, проводившим инструктаж.</w:t>
      </w:r>
    </w:p>
    <w:p w:rsidR="00B72A7A" w:rsidRDefault="00B72A7A" w:rsidP="00B72A7A">
      <w:pPr>
        <w:spacing w:line="52" w:lineRule="exact"/>
        <w:rPr>
          <w:sz w:val="20"/>
          <w:szCs w:val="20"/>
        </w:rPr>
      </w:pPr>
    </w:p>
    <w:p w:rsidR="00B72A7A" w:rsidRDefault="00B72A7A" w:rsidP="00310C4A">
      <w:pPr>
        <w:jc w:val="both"/>
        <w:rPr>
          <w:sz w:val="20"/>
          <w:szCs w:val="20"/>
        </w:rPr>
      </w:pPr>
      <w:r>
        <w:rPr>
          <w:rFonts w:ascii="Calibri" w:eastAsia="Calibri" w:hAnsi="Calibri" w:cs="Calibri"/>
          <w:sz w:val="21"/>
          <w:szCs w:val="21"/>
        </w:rPr>
        <w:t xml:space="preserve"> </w:t>
      </w:r>
      <w:r>
        <w:t>Проведение всех видов инструктажей регистрируется в соответствующих журналах проведения инструктажей с указанием подписи инструктируемого и подписи инструктирующего, а также даты проведения инструктажа.</w:t>
      </w:r>
    </w:p>
    <w:p w:rsidR="00B72A7A" w:rsidRDefault="00B72A7A" w:rsidP="00310C4A">
      <w:pPr>
        <w:spacing w:line="14" w:lineRule="exact"/>
        <w:jc w:val="both"/>
        <w:rPr>
          <w:sz w:val="20"/>
          <w:szCs w:val="20"/>
        </w:rPr>
      </w:pPr>
    </w:p>
    <w:p w:rsidR="00B72A7A" w:rsidRDefault="00B72A7A" w:rsidP="00310C4A">
      <w:pPr>
        <w:spacing w:line="232" w:lineRule="auto"/>
        <w:ind w:left="260" w:firstLine="360"/>
        <w:jc w:val="both"/>
        <w:rPr>
          <w:sz w:val="20"/>
          <w:szCs w:val="20"/>
        </w:rPr>
      </w:pPr>
      <w:r>
        <w:t>Первичный инструктаж на рабочем месте проводится до начала самостоятельной работы:</w:t>
      </w:r>
    </w:p>
    <w:p w:rsidR="00B72A7A" w:rsidRDefault="00B72A7A" w:rsidP="00310C4A">
      <w:pPr>
        <w:spacing w:line="33" w:lineRule="exact"/>
        <w:jc w:val="both"/>
        <w:rPr>
          <w:sz w:val="20"/>
          <w:szCs w:val="20"/>
        </w:rPr>
      </w:pPr>
    </w:p>
    <w:p w:rsidR="00B72A7A" w:rsidRDefault="00B72A7A" w:rsidP="00310C4A">
      <w:pPr>
        <w:numPr>
          <w:ilvl w:val="0"/>
          <w:numId w:val="106"/>
        </w:numPr>
        <w:tabs>
          <w:tab w:val="left" w:pos="1340"/>
        </w:tabs>
        <w:spacing w:line="232" w:lineRule="auto"/>
        <w:ind w:left="1340" w:hanging="358"/>
        <w:jc w:val="both"/>
        <w:rPr>
          <w:rFonts w:ascii="Symbol" w:eastAsia="Symbol" w:hAnsi="Symbol" w:cs="Symbol"/>
        </w:rPr>
      </w:pPr>
      <w:r>
        <w:t>со всеми вновь принятыми в Школу работниками, включая работников, выполняющих работу на условиях трудового договора, заключенного на срок до двух месяцев или на период выполнения сезонных работ, в свободное от основной работы время (совместители);</w:t>
      </w:r>
    </w:p>
    <w:p w:rsidR="00B72A7A" w:rsidRDefault="00B72A7A" w:rsidP="00B72A7A">
      <w:pPr>
        <w:spacing w:line="31" w:lineRule="exact"/>
        <w:rPr>
          <w:rFonts w:ascii="Symbol" w:eastAsia="Symbol" w:hAnsi="Symbol" w:cs="Symbol"/>
        </w:rPr>
      </w:pPr>
    </w:p>
    <w:p w:rsidR="00B72A7A" w:rsidRDefault="00B72A7A" w:rsidP="00B72A7A">
      <w:pPr>
        <w:numPr>
          <w:ilvl w:val="0"/>
          <w:numId w:val="106"/>
        </w:numPr>
        <w:tabs>
          <w:tab w:val="left" w:pos="1340"/>
        </w:tabs>
        <w:spacing w:line="228" w:lineRule="auto"/>
        <w:ind w:left="1340" w:hanging="358"/>
        <w:jc w:val="both"/>
        <w:rPr>
          <w:rFonts w:ascii="Symbol" w:eastAsia="Symbol" w:hAnsi="Symbol" w:cs="Symbol"/>
        </w:rPr>
      </w:pPr>
      <w:r>
        <w:t>с работниками Школы, переведенными в установленном порядке из другого структурного подразделения, либо работниками, которым поручается выполнение новой для них работы;</w:t>
      </w:r>
    </w:p>
    <w:p w:rsidR="00B72A7A" w:rsidRDefault="00B72A7A" w:rsidP="00B72A7A">
      <w:pPr>
        <w:spacing w:line="34" w:lineRule="exact"/>
        <w:rPr>
          <w:rFonts w:ascii="Symbol" w:eastAsia="Symbol" w:hAnsi="Symbol" w:cs="Symbol"/>
        </w:rPr>
      </w:pPr>
    </w:p>
    <w:p w:rsidR="00B72A7A" w:rsidRDefault="00B72A7A" w:rsidP="00B72A7A">
      <w:pPr>
        <w:numPr>
          <w:ilvl w:val="0"/>
          <w:numId w:val="106"/>
        </w:numPr>
        <w:tabs>
          <w:tab w:val="left" w:pos="1340"/>
        </w:tabs>
        <w:spacing w:line="232" w:lineRule="auto"/>
        <w:ind w:left="1340" w:hanging="358"/>
        <w:jc w:val="both"/>
        <w:rPr>
          <w:rFonts w:ascii="Symbol" w:eastAsia="Symbol" w:hAnsi="Symbol" w:cs="Symbol"/>
        </w:rPr>
      </w:pPr>
      <w:r>
        <w:t>с командированными работниками сторонних организаций, обучающимися Школы соответствующих уровней, проходящими производственную практику (практические занятия), и другими лицами, участвующими в производственной деятельности Школы.</w:t>
      </w:r>
    </w:p>
    <w:p w:rsidR="00B72A7A" w:rsidRDefault="00B72A7A" w:rsidP="00B72A7A">
      <w:pPr>
        <w:spacing w:line="12" w:lineRule="exact"/>
        <w:rPr>
          <w:sz w:val="20"/>
          <w:szCs w:val="20"/>
        </w:rPr>
      </w:pPr>
    </w:p>
    <w:p w:rsidR="00B72A7A" w:rsidRDefault="00B72A7A" w:rsidP="00B72A7A">
      <w:pPr>
        <w:spacing w:line="232" w:lineRule="auto"/>
        <w:ind w:left="260" w:firstLine="360"/>
        <w:jc w:val="both"/>
        <w:rPr>
          <w:sz w:val="20"/>
          <w:szCs w:val="20"/>
        </w:rPr>
      </w:pPr>
      <w:r>
        <w:t>Первичный инструктаж на рабочем месте проводится руководителями подразделений Школы по программам, утвержденным директором Школы.</w:t>
      </w:r>
    </w:p>
    <w:p w:rsidR="00B72A7A" w:rsidRDefault="00B72A7A" w:rsidP="00B72A7A">
      <w:pPr>
        <w:spacing w:line="14" w:lineRule="exact"/>
        <w:rPr>
          <w:sz w:val="20"/>
          <w:szCs w:val="20"/>
        </w:rPr>
      </w:pPr>
    </w:p>
    <w:p w:rsidR="00B72A7A" w:rsidRDefault="00B72A7A" w:rsidP="00B72A7A">
      <w:pPr>
        <w:spacing w:line="235" w:lineRule="auto"/>
        <w:ind w:left="260" w:firstLine="360"/>
        <w:jc w:val="both"/>
        <w:rPr>
          <w:sz w:val="20"/>
          <w:szCs w:val="20"/>
        </w:rPr>
      </w:pPr>
      <w:r>
        <w:t>После прохождения первичного инструктажа на рабочем месте работники должны в течение первых 2 - 14 смен (в зависимости от характера работы, квалификации работника) пройти стажировку под руководством лиц, назначенных директором Школы.</w:t>
      </w:r>
    </w:p>
    <w:p w:rsidR="00B72A7A" w:rsidRDefault="00B72A7A" w:rsidP="00B72A7A">
      <w:pPr>
        <w:spacing w:line="14" w:lineRule="exact"/>
        <w:rPr>
          <w:sz w:val="20"/>
          <w:szCs w:val="20"/>
        </w:rPr>
      </w:pPr>
    </w:p>
    <w:p w:rsidR="00B72A7A" w:rsidRDefault="00B72A7A" w:rsidP="00B72A7A">
      <w:pPr>
        <w:spacing w:line="232" w:lineRule="auto"/>
        <w:ind w:left="620"/>
        <w:rPr>
          <w:sz w:val="20"/>
          <w:szCs w:val="20"/>
        </w:rPr>
      </w:pPr>
      <w:r>
        <w:t>Работники, не связанные с эксплуатацией, обслуживанием, испытанием, наладкой и ремонтом оборудования, использованием электрифицированного или иного</w:t>
      </w:r>
    </w:p>
    <w:p w:rsidR="00B72A7A" w:rsidRDefault="00B72A7A" w:rsidP="00B72A7A">
      <w:pPr>
        <w:spacing w:line="14" w:lineRule="exact"/>
        <w:rPr>
          <w:sz w:val="20"/>
          <w:szCs w:val="20"/>
        </w:rPr>
      </w:pPr>
    </w:p>
    <w:p w:rsidR="00B72A7A" w:rsidRDefault="00B72A7A" w:rsidP="00B72A7A">
      <w:pPr>
        <w:spacing w:line="235" w:lineRule="auto"/>
        <w:ind w:left="260"/>
        <w:jc w:val="both"/>
        <w:rPr>
          <w:sz w:val="20"/>
          <w:szCs w:val="20"/>
        </w:rPr>
      </w:pPr>
      <w:r>
        <w:t>инструмента, хранением и применением сырья и материалов, могут освобождаться от прохождения первичного инструктажа на рабочем месте. Перечень профессий и должностей работников, освобожденных от прохождения первичного инструктажа на рабочем месте, утверждается директором.</w:t>
      </w:r>
    </w:p>
    <w:p w:rsidR="00B72A7A" w:rsidRDefault="00B72A7A" w:rsidP="00B72A7A">
      <w:pPr>
        <w:spacing w:line="14" w:lineRule="exact"/>
        <w:rPr>
          <w:sz w:val="20"/>
          <w:szCs w:val="20"/>
        </w:rPr>
      </w:pPr>
    </w:p>
    <w:p w:rsidR="00B72A7A" w:rsidRDefault="00B72A7A" w:rsidP="00B72A7A">
      <w:pPr>
        <w:spacing w:line="232" w:lineRule="auto"/>
        <w:ind w:left="260" w:right="20" w:firstLine="360"/>
        <w:jc w:val="both"/>
        <w:rPr>
          <w:sz w:val="20"/>
          <w:szCs w:val="20"/>
        </w:rPr>
      </w:pPr>
      <w:r>
        <w:t>Повторный инструктаж проходят не реже одного раза в шесть месяцев по программам, разработанным для проведения первичного инструктажа на рабочем месте.</w:t>
      </w:r>
    </w:p>
    <w:p w:rsidR="00B72A7A" w:rsidRDefault="00B72A7A" w:rsidP="00B72A7A">
      <w:pPr>
        <w:spacing w:line="2" w:lineRule="exact"/>
        <w:rPr>
          <w:sz w:val="20"/>
          <w:szCs w:val="20"/>
        </w:rPr>
      </w:pPr>
    </w:p>
    <w:p w:rsidR="00B72A7A" w:rsidRDefault="00B72A7A" w:rsidP="00B72A7A">
      <w:pPr>
        <w:ind w:left="620"/>
        <w:rPr>
          <w:sz w:val="20"/>
          <w:szCs w:val="20"/>
        </w:rPr>
      </w:pPr>
      <w:r>
        <w:t>Внеплановый инструктаж проводится:</w:t>
      </w:r>
    </w:p>
    <w:p w:rsidR="00B72A7A" w:rsidRDefault="00B72A7A" w:rsidP="00B72A7A">
      <w:pPr>
        <w:spacing w:line="31" w:lineRule="exact"/>
        <w:rPr>
          <w:sz w:val="20"/>
          <w:szCs w:val="20"/>
        </w:rPr>
      </w:pPr>
    </w:p>
    <w:p w:rsidR="00B72A7A" w:rsidRDefault="00B72A7A" w:rsidP="00B72A7A">
      <w:pPr>
        <w:numPr>
          <w:ilvl w:val="0"/>
          <w:numId w:val="107"/>
        </w:numPr>
        <w:tabs>
          <w:tab w:val="left" w:pos="1340"/>
        </w:tabs>
        <w:spacing w:line="228" w:lineRule="auto"/>
        <w:ind w:left="1340" w:hanging="358"/>
        <w:jc w:val="both"/>
        <w:rPr>
          <w:rFonts w:ascii="Symbol" w:eastAsia="Symbol" w:hAnsi="Symbol" w:cs="Symbol"/>
        </w:rPr>
      </w:pPr>
      <w:r>
        <w:t>при введении в действие новых или изменении законодательных и иных нормативных правовых актов, содержащих требования охраны труда, а также инструкций по охране труда;</w:t>
      </w:r>
    </w:p>
    <w:p w:rsidR="00B72A7A" w:rsidRDefault="00B72A7A" w:rsidP="00B72A7A">
      <w:pPr>
        <w:spacing w:line="34" w:lineRule="exact"/>
        <w:rPr>
          <w:rFonts w:ascii="Symbol" w:eastAsia="Symbol" w:hAnsi="Symbol" w:cs="Symbol"/>
        </w:rPr>
      </w:pPr>
    </w:p>
    <w:p w:rsidR="00B72A7A" w:rsidRDefault="00B72A7A" w:rsidP="00B72A7A">
      <w:pPr>
        <w:numPr>
          <w:ilvl w:val="0"/>
          <w:numId w:val="107"/>
        </w:numPr>
        <w:tabs>
          <w:tab w:val="left" w:pos="1340"/>
        </w:tabs>
        <w:spacing w:line="228" w:lineRule="auto"/>
        <w:ind w:left="1340" w:hanging="358"/>
        <w:jc w:val="both"/>
        <w:rPr>
          <w:rFonts w:ascii="Symbol" w:eastAsia="Symbol" w:hAnsi="Symbol" w:cs="Symbol"/>
        </w:rPr>
      </w:pPr>
      <w:r>
        <w:t>при изменении технологических процессов, замене или модернизации оборудования, приспособлений, инструмента и других факторов, влияющих на безопасность труда;</w:t>
      </w:r>
    </w:p>
    <w:p w:rsidR="00B72A7A" w:rsidRDefault="00B72A7A" w:rsidP="00B72A7A">
      <w:pPr>
        <w:spacing w:line="34" w:lineRule="exact"/>
        <w:rPr>
          <w:rFonts w:ascii="Symbol" w:eastAsia="Symbol" w:hAnsi="Symbol" w:cs="Symbol"/>
        </w:rPr>
      </w:pPr>
    </w:p>
    <w:p w:rsidR="00B72A7A" w:rsidRDefault="00B72A7A" w:rsidP="00310C4A">
      <w:pPr>
        <w:numPr>
          <w:ilvl w:val="0"/>
          <w:numId w:val="107"/>
        </w:numPr>
        <w:tabs>
          <w:tab w:val="left" w:pos="1340"/>
        </w:tabs>
        <w:spacing w:line="228" w:lineRule="auto"/>
        <w:ind w:left="1340" w:right="20" w:hanging="358"/>
        <w:jc w:val="both"/>
        <w:rPr>
          <w:rFonts w:ascii="Symbol" w:eastAsia="Symbol" w:hAnsi="Symbol" w:cs="Symbol"/>
        </w:rPr>
      </w:pPr>
      <w:r>
        <w:t>при нарушении работниками требований охраны труда, если эти нарушения создали реальную угрозу наступления тяжких последствий (несчастный случай на производстве, авария и т.п.);</w:t>
      </w:r>
    </w:p>
    <w:p w:rsidR="00B72A7A" w:rsidRDefault="00B72A7A" w:rsidP="00310C4A">
      <w:pPr>
        <w:spacing w:line="34" w:lineRule="exact"/>
        <w:jc w:val="both"/>
        <w:rPr>
          <w:rFonts w:ascii="Symbol" w:eastAsia="Symbol" w:hAnsi="Symbol" w:cs="Symbol"/>
        </w:rPr>
      </w:pPr>
    </w:p>
    <w:p w:rsidR="00B72A7A" w:rsidRDefault="00B72A7A" w:rsidP="00310C4A">
      <w:pPr>
        <w:numPr>
          <w:ilvl w:val="0"/>
          <w:numId w:val="107"/>
        </w:numPr>
        <w:tabs>
          <w:tab w:val="left" w:pos="1340"/>
        </w:tabs>
        <w:spacing w:line="225" w:lineRule="auto"/>
        <w:ind w:left="1340" w:hanging="358"/>
        <w:jc w:val="both"/>
        <w:rPr>
          <w:rFonts w:ascii="Symbol" w:eastAsia="Symbol" w:hAnsi="Symbol" w:cs="Symbol"/>
        </w:rPr>
      </w:pPr>
      <w:r>
        <w:t>по требованию должностных лиц органов государственного надзора и контроля;</w:t>
      </w:r>
    </w:p>
    <w:p w:rsidR="00B72A7A" w:rsidRDefault="00B72A7A" w:rsidP="00310C4A">
      <w:pPr>
        <w:spacing w:line="32" w:lineRule="exact"/>
        <w:jc w:val="both"/>
        <w:rPr>
          <w:rFonts w:ascii="Symbol" w:eastAsia="Symbol" w:hAnsi="Symbol" w:cs="Symbol"/>
        </w:rPr>
      </w:pPr>
    </w:p>
    <w:p w:rsidR="00B72A7A" w:rsidRDefault="00B72A7A" w:rsidP="00310C4A">
      <w:pPr>
        <w:numPr>
          <w:ilvl w:val="0"/>
          <w:numId w:val="107"/>
        </w:numPr>
        <w:tabs>
          <w:tab w:val="left" w:pos="1340"/>
        </w:tabs>
        <w:spacing w:line="225" w:lineRule="auto"/>
        <w:ind w:left="1340" w:hanging="358"/>
        <w:jc w:val="both"/>
        <w:rPr>
          <w:rFonts w:ascii="Symbol" w:eastAsia="Symbol" w:hAnsi="Symbol" w:cs="Symbol"/>
        </w:rPr>
      </w:pPr>
      <w:r>
        <w:t>при перерывах в работе (для работ с вредными и (или) опасными условиями - более 30 календарных дней, а для остальных работ - более двух месяцев);</w:t>
      </w:r>
    </w:p>
    <w:p w:rsidR="00B72A7A" w:rsidRDefault="00B72A7A" w:rsidP="00310C4A">
      <w:pPr>
        <w:spacing w:line="1" w:lineRule="exact"/>
        <w:jc w:val="both"/>
        <w:rPr>
          <w:rFonts w:ascii="Symbol" w:eastAsia="Symbol" w:hAnsi="Symbol" w:cs="Symbol"/>
        </w:rPr>
      </w:pPr>
    </w:p>
    <w:p w:rsidR="00B72A7A" w:rsidRDefault="00B72A7A" w:rsidP="00310C4A">
      <w:pPr>
        <w:numPr>
          <w:ilvl w:val="0"/>
          <w:numId w:val="107"/>
        </w:numPr>
        <w:tabs>
          <w:tab w:val="left" w:pos="1340"/>
        </w:tabs>
        <w:ind w:left="1340" w:hanging="358"/>
        <w:jc w:val="both"/>
        <w:rPr>
          <w:rFonts w:ascii="Symbol" w:eastAsia="Symbol" w:hAnsi="Symbol" w:cs="Symbol"/>
        </w:rPr>
      </w:pPr>
      <w:r>
        <w:t>по решению директора Школы (или уполномоченного им лица).</w:t>
      </w:r>
    </w:p>
    <w:p w:rsidR="00B72A7A" w:rsidRDefault="00B72A7A" w:rsidP="00310C4A">
      <w:pPr>
        <w:spacing w:line="10" w:lineRule="exact"/>
        <w:jc w:val="both"/>
        <w:rPr>
          <w:sz w:val="20"/>
          <w:szCs w:val="20"/>
        </w:rPr>
      </w:pPr>
    </w:p>
    <w:p w:rsidR="00B72A7A" w:rsidRDefault="00B72A7A" w:rsidP="00310C4A">
      <w:pPr>
        <w:spacing w:line="235" w:lineRule="auto"/>
        <w:ind w:left="260" w:firstLine="360"/>
        <w:jc w:val="both"/>
        <w:rPr>
          <w:sz w:val="20"/>
          <w:szCs w:val="20"/>
        </w:rPr>
      </w:pPr>
      <w:r>
        <w:t>Целевой инструктаж проводится при выполнении разовых работ, при ликвидации последствий аварий, стихийных бедствий и работ, на которые оформляется наряд-допуск, разрешение или другие специальные документы, а также при проведении в Школе массовых мероприятий.</w:t>
      </w:r>
    </w:p>
    <w:p w:rsidR="00B72A7A" w:rsidRDefault="00B72A7A" w:rsidP="00310C4A">
      <w:pPr>
        <w:spacing w:line="283" w:lineRule="exact"/>
        <w:jc w:val="both"/>
        <w:rPr>
          <w:sz w:val="20"/>
          <w:szCs w:val="20"/>
        </w:rPr>
      </w:pPr>
    </w:p>
    <w:p w:rsidR="00B72A7A" w:rsidRDefault="00B72A7A" w:rsidP="00310C4A">
      <w:pPr>
        <w:ind w:left="620"/>
        <w:jc w:val="both"/>
        <w:rPr>
          <w:sz w:val="20"/>
          <w:szCs w:val="20"/>
        </w:rPr>
      </w:pPr>
      <w:r>
        <w:rPr>
          <w:b/>
          <w:bCs/>
        </w:rPr>
        <w:t>10.7. Обучение работников рабочих профессий.</w:t>
      </w:r>
    </w:p>
    <w:p w:rsidR="00B72A7A" w:rsidRDefault="00B72A7A" w:rsidP="00310C4A">
      <w:pPr>
        <w:spacing w:line="7" w:lineRule="exact"/>
        <w:jc w:val="both"/>
        <w:rPr>
          <w:sz w:val="20"/>
          <w:szCs w:val="20"/>
        </w:rPr>
      </w:pPr>
    </w:p>
    <w:p w:rsidR="00B72A7A" w:rsidRDefault="00B72A7A" w:rsidP="00310C4A">
      <w:pPr>
        <w:spacing w:line="235" w:lineRule="auto"/>
        <w:ind w:left="260" w:firstLine="360"/>
        <w:jc w:val="both"/>
        <w:rPr>
          <w:sz w:val="20"/>
          <w:szCs w:val="20"/>
        </w:rPr>
      </w:pPr>
      <w:r>
        <w:t>Директор Школы (или уполномоченное им лицо) обязан организовать в течение месяца после приема на работу обучение безопасным методам и приемам выполнения работ всех поступающих на работу лиц, а также лиц, переводимых на другую работу.</w:t>
      </w:r>
    </w:p>
    <w:p w:rsidR="00B72A7A" w:rsidRDefault="00B72A7A" w:rsidP="00310C4A">
      <w:pPr>
        <w:spacing w:line="258" w:lineRule="exact"/>
        <w:jc w:val="both"/>
        <w:rPr>
          <w:sz w:val="20"/>
          <w:szCs w:val="20"/>
        </w:rPr>
      </w:pPr>
    </w:p>
    <w:p w:rsidR="00B72A7A" w:rsidRDefault="00B72A7A" w:rsidP="00310C4A">
      <w:pPr>
        <w:jc w:val="both"/>
        <w:rPr>
          <w:sz w:val="20"/>
          <w:szCs w:val="20"/>
        </w:rPr>
      </w:pPr>
      <w:r>
        <w:rPr>
          <w:rFonts w:ascii="Calibri" w:eastAsia="Calibri" w:hAnsi="Calibri" w:cs="Calibri"/>
          <w:sz w:val="21"/>
          <w:szCs w:val="21"/>
        </w:rPr>
        <w:t xml:space="preserve"> </w:t>
      </w:r>
      <w:r>
        <w:t>Обучение по охране труда проводится при подготовке работников рабочих профессий, переподготовке и обучении их другим рабочим профессиям.</w:t>
      </w:r>
    </w:p>
    <w:p w:rsidR="00B72A7A" w:rsidRDefault="00B72A7A" w:rsidP="00310C4A">
      <w:pPr>
        <w:spacing w:line="14" w:lineRule="exact"/>
        <w:jc w:val="both"/>
        <w:rPr>
          <w:sz w:val="20"/>
          <w:szCs w:val="20"/>
        </w:rPr>
      </w:pPr>
    </w:p>
    <w:p w:rsidR="00B72A7A" w:rsidRDefault="00B72A7A" w:rsidP="00310C4A">
      <w:pPr>
        <w:spacing w:line="237" w:lineRule="auto"/>
        <w:ind w:left="260" w:firstLine="360"/>
        <w:jc w:val="both"/>
        <w:rPr>
          <w:sz w:val="20"/>
          <w:szCs w:val="20"/>
        </w:rPr>
      </w:pPr>
      <w:r>
        <w:t>Директор Школы (или уполномоченное им лицо) обеспечивает обучение лиц, принимаемых на работу с вредными и (или) опасными условиями труда, безопасным методам и приемам выполнения работ со стажировкой на рабочем месте и сдачей экзаменов, а в процессе трудовой деятельности – проведение периодического обучения по охране труда и проверки знаний требований охраны труда. Работники рабочих профессий, впервые поступившие на указанные работы либо имеющие перерыв в работе по профессии (виду работ) более года, проходят обучение и проверку знаний требований охраны труда в течение первого месяца после назначения на эти работы.</w:t>
      </w:r>
    </w:p>
    <w:p w:rsidR="00B72A7A" w:rsidRDefault="00B72A7A" w:rsidP="00310C4A">
      <w:pPr>
        <w:spacing w:line="19" w:lineRule="exact"/>
        <w:jc w:val="both"/>
        <w:rPr>
          <w:sz w:val="20"/>
          <w:szCs w:val="20"/>
        </w:rPr>
      </w:pPr>
    </w:p>
    <w:p w:rsidR="00B72A7A" w:rsidRDefault="00B72A7A" w:rsidP="00310C4A">
      <w:pPr>
        <w:spacing w:line="235" w:lineRule="auto"/>
        <w:ind w:left="260" w:firstLine="360"/>
        <w:jc w:val="both"/>
        <w:rPr>
          <w:sz w:val="20"/>
          <w:szCs w:val="20"/>
        </w:rPr>
      </w:pPr>
      <w:r>
        <w:t>Порядок, форма, периодичность и продолжительность обучения по охране труда и проверки знаний требований охраны труда работников рабочих профессий устанавливаются директором Школы (или уполномоченным им лицом) в соответствии с нормативными правовыми актами, регулирующими безопасность конкретных видов работ.</w:t>
      </w:r>
    </w:p>
    <w:p w:rsidR="00B72A7A" w:rsidRDefault="00B72A7A" w:rsidP="00310C4A">
      <w:pPr>
        <w:spacing w:line="17" w:lineRule="exact"/>
        <w:jc w:val="both"/>
        <w:rPr>
          <w:sz w:val="20"/>
          <w:szCs w:val="20"/>
        </w:rPr>
      </w:pPr>
    </w:p>
    <w:p w:rsidR="00B72A7A" w:rsidRDefault="00B72A7A" w:rsidP="00310C4A">
      <w:pPr>
        <w:spacing w:line="235" w:lineRule="auto"/>
        <w:ind w:left="260" w:firstLine="360"/>
        <w:jc w:val="both"/>
        <w:rPr>
          <w:sz w:val="20"/>
          <w:szCs w:val="20"/>
        </w:rPr>
      </w:pPr>
      <w:r>
        <w:t>Директор Школы (или уполномоченное им лицо) организует проведение периодического, не реже одного раза в год, обучения работников рабочих профессий оказанию первой помощи пострадавшим. Вновь принимаемые на работу проходят обучение по оказанию первой помощи пострадавшим в сроки, установленные директором Школы (уполномоченным им лицом), но не позднее одного месяца после приема на работу.</w:t>
      </w:r>
    </w:p>
    <w:p w:rsidR="00B72A7A" w:rsidRDefault="00B72A7A" w:rsidP="00B72A7A">
      <w:pPr>
        <w:spacing w:line="288" w:lineRule="exact"/>
        <w:rPr>
          <w:sz w:val="20"/>
          <w:szCs w:val="20"/>
        </w:rPr>
      </w:pPr>
    </w:p>
    <w:p w:rsidR="00B72A7A" w:rsidRDefault="00B72A7A" w:rsidP="00B72A7A">
      <w:pPr>
        <w:ind w:left="620"/>
        <w:rPr>
          <w:sz w:val="20"/>
          <w:szCs w:val="20"/>
        </w:rPr>
      </w:pPr>
      <w:r>
        <w:rPr>
          <w:b/>
          <w:bCs/>
        </w:rPr>
        <w:t>10.8. Обучение руководителей и специалистов.</w:t>
      </w:r>
    </w:p>
    <w:p w:rsidR="00B72A7A" w:rsidRDefault="00B72A7A" w:rsidP="00310C4A">
      <w:pPr>
        <w:spacing w:line="232" w:lineRule="auto"/>
        <w:ind w:left="620"/>
        <w:jc w:val="both"/>
        <w:rPr>
          <w:sz w:val="20"/>
          <w:szCs w:val="20"/>
        </w:rPr>
      </w:pPr>
      <w:r>
        <w:t>Руководители и специалисты Школы проходят специальное обучение по охране труда</w:t>
      </w:r>
    </w:p>
    <w:p w:rsidR="00B72A7A" w:rsidRDefault="00B72A7A" w:rsidP="00310C4A">
      <w:pPr>
        <w:spacing w:line="13" w:lineRule="exact"/>
        <w:jc w:val="both"/>
        <w:rPr>
          <w:sz w:val="20"/>
          <w:szCs w:val="20"/>
        </w:rPr>
      </w:pPr>
    </w:p>
    <w:p w:rsidR="00B72A7A" w:rsidRDefault="00B72A7A" w:rsidP="00310C4A">
      <w:pPr>
        <w:numPr>
          <w:ilvl w:val="0"/>
          <w:numId w:val="108"/>
        </w:numPr>
        <w:tabs>
          <w:tab w:val="left" w:pos="512"/>
        </w:tabs>
        <w:spacing w:line="232" w:lineRule="auto"/>
        <w:ind w:left="260" w:firstLine="2"/>
        <w:jc w:val="both"/>
      </w:pPr>
      <w:r>
        <w:t>объеме должностных обязанностей при поступлении на работу в течение первого месяца, далее – по мере необходимости, но не реже одного раза в три года.</w:t>
      </w:r>
    </w:p>
    <w:p w:rsidR="00B72A7A" w:rsidRDefault="00B72A7A" w:rsidP="00310C4A">
      <w:pPr>
        <w:spacing w:line="13" w:lineRule="exact"/>
        <w:jc w:val="both"/>
      </w:pPr>
    </w:p>
    <w:p w:rsidR="00B72A7A" w:rsidRDefault="00B72A7A" w:rsidP="00310C4A">
      <w:pPr>
        <w:spacing w:line="232" w:lineRule="auto"/>
        <w:ind w:left="620"/>
        <w:jc w:val="both"/>
      </w:pPr>
      <w:r>
        <w:t>Вновь назначенные на должность руководители и специалисты Школы допускаются к самостоятельной деятельности после их ознакомления директором Школы (или</w:t>
      </w:r>
    </w:p>
    <w:p w:rsidR="00B72A7A" w:rsidRDefault="00B72A7A" w:rsidP="00310C4A">
      <w:pPr>
        <w:spacing w:line="13" w:lineRule="exact"/>
        <w:jc w:val="both"/>
      </w:pPr>
    </w:p>
    <w:p w:rsidR="00B72A7A" w:rsidRDefault="00B72A7A" w:rsidP="00310C4A">
      <w:pPr>
        <w:spacing w:line="235" w:lineRule="auto"/>
        <w:ind w:left="260"/>
        <w:jc w:val="both"/>
      </w:pPr>
      <w:r>
        <w:t>уполномоченным им лицом) с должностными обязанностями, в том числе по охране труда, с действующими в Школе локальными нормативными актами, регламентирующими порядок организации работ по охране труда, условиями труда на вверенных им рабочих местах.</w:t>
      </w:r>
    </w:p>
    <w:p w:rsidR="00B72A7A" w:rsidRDefault="00B72A7A" w:rsidP="00310C4A">
      <w:pPr>
        <w:spacing w:line="14" w:lineRule="exact"/>
        <w:jc w:val="both"/>
      </w:pPr>
    </w:p>
    <w:p w:rsidR="00B72A7A" w:rsidRDefault="00B72A7A" w:rsidP="00310C4A">
      <w:pPr>
        <w:spacing w:line="237" w:lineRule="auto"/>
        <w:ind w:left="260" w:firstLine="360"/>
        <w:jc w:val="both"/>
      </w:pPr>
      <w:r>
        <w:t>Обучение по охране труда руководителей и специалистов проводится по программе, разработанной образовательными учреждениями профессионального образования, учебными центрами и другими учреждениями и организациями, осуществляющими образовательную деятельность, при наличии у них лицензии на право ведения образовательной деятельности, преподавательского состава, специализирующегося в области охраны труда, и соответствующей материально-технической базы.</w:t>
      </w:r>
    </w:p>
    <w:p w:rsidR="00B72A7A" w:rsidRDefault="00B72A7A" w:rsidP="00310C4A">
      <w:pPr>
        <w:spacing w:line="1" w:lineRule="exact"/>
        <w:jc w:val="both"/>
      </w:pPr>
    </w:p>
    <w:p w:rsidR="00B72A7A" w:rsidRDefault="00B72A7A" w:rsidP="00310C4A">
      <w:pPr>
        <w:ind w:left="620"/>
        <w:jc w:val="both"/>
      </w:pPr>
      <w:r>
        <w:t>Обучение по охране труда проходят:</w:t>
      </w:r>
    </w:p>
    <w:p w:rsidR="00B72A7A" w:rsidRDefault="00B72A7A" w:rsidP="00310C4A">
      <w:pPr>
        <w:spacing w:line="31" w:lineRule="exact"/>
        <w:jc w:val="both"/>
      </w:pPr>
    </w:p>
    <w:p w:rsidR="00B72A7A" w:rsidRDefault="00B72A7A" w:rsidP="00310C4A">
      <w:pPr>
        <w:numPr>
          <w:ilvl w:val="1"/>
          <w:numId w:val="108"/>
        </w:numPr>
        <w:tabs>
          <w:tab w:val="left" w:pos="1340"/>
        </w:tabs>
        <w:spacing w:line="232" w:lineRule="auto"/>
        <w:ind w:left="1340" w:hanging="358"/>
        <w:jc w:val="both"/>
        <w:rPr>
          <w:rFonts w:ascii="Symbol" w:eastAsia="Symbol" w:hAnsi="Symbol" w:cs="Symbol"/>
        </w:rPr>
      </w:pPr>
      <w:r>
        <w:t>директор Школы, заместители директора Школы, курирующие вопросы охраны труда, руководители, специалисты, инженерно-технические работники, осуществляющие организацию, руководство и проведение работ на рабочих местах, а также контроль и технический надзор за проведением работ;</w:t>
      </w:r>
    </w:p>
    <w:p w:rsidR="00B72A7A" w:rsidRDefault="00B72A7A" w:rsidP="00310C4A">
      <w:pPr>
        <w:spacing w:line="31" w:lineRule="exact"/>
        <w:jc w:val="both"/>
        <w:rPr>
          <w:rFonts w:ascii="Symbol" w:eastAsia="Symbol" w:hAnsi="Symbol" w:cs="Symbol"/>
        </w:rPr>
      </w:pPr>
    </w:p>
    <w:p w:rsidR="00B72A7A" w:rsidRDefault="00B72A7A" w:rsidP="00310C4A">
      <w:pPr>
        <w:numPr>
          <w:ilvl w:val="1"/>
          <w:numId w:val="108"/>
        </w:numPr>
        <w:tabs>
          <w:tab w:val="left" w:pos="1340"/>
        </w:tabs>
        <w:spacing w:line="232" w:lineRule="auto"/>
        <w:ind w:left="1340" w:hanging="358"/>
        <w:jc w:val="both"/>
        <w:rPr>
          <w:rFonts w:ascii="Symbol" w:eastAsia="Symbol" w:hAnsi="Symbol" w:cs="Symbol"/>
        </w:rPr>
      </w:pPr>
      <w:r>
        <w:t>специалисты охраны труда, работники, на которых директор Школы возложены обязанности организации работы по охране труда, члены комиссии по охране труда, уполномоченные (доверенные) лица по охране труда профессиональных союзов и иных уполномоченных работниками представительных органов;</w:t>
      </w:r>
    </w:p>
    <w:p w:rsidR="00B72A7A" w:rsidRDefault="00B72A7A" w:rsidP="00310C4A">
      <w:pPr>
        <w:spacing w:line="34" w:lineRule="exact"/>
        <w:jc w:val="both"/>
        <w:rPr>
          <w:rFonts w:ascii="Symbol" w:eastAsia="Symbol" w:hAnsi="Symbol" w:cs="Symbol"/>
        </w:rPr>
      </w:pPr>
    </w:p>
    <w:p w:rsidR="00B72A7A" w:rsidRDefault="00B72A7A" w:rsidP="00310C4A">
      <w:pPr>
        <w:numPr>
          <w:ilvl w:val="1"/>
          <w:numId w:val="108"/>
        </w:numPr>
        <w:tabs>
          <w:tab w:val="left" w:pos="1340"/>
        </w:tabs>
        <w:spacing w:line="225" w:lineRule="auto"/>
        <w:ind w:left="620" w:firstLine="362"/>
        <w:jc w:val="both"/>
        <w:rPr>
          <w:rFonts w:ascii="Symbol" w:eastAsia="Symbol" w:hAnsi="Symbol" w:cs="Symbol"/>
        </w:rPr>
      </w:pPr>
      <w:r>
        <w:t>члены комиссий по проверке знаний требований охраны труда Школы. Руководители и специалисты Школы могут проходить обучение по охране труда и</w:t>
      </w:r>
    </w:p>
    <w:p w:rsidR="00B72A7A" w:rsidRDefault="00B72A7A" w:rsidP="00310C4A">
      <w:pPr>
        <w:spacing w:line="13" w:lineRule="exact"/>
        <w:jc w:val="both"/>
        <w:rPr>
          <w:sz w:val="20"/>
          <w:szCs w:val="20"/>
        </w:rPr>
      </w:pPr>
    </w:p>
    <w:p w:rsidR="00B72A7A" w:rsidRDefault="00B72A7A" w:rsidP="00310C4A">
      <w:pPr>
        <w:spacing w:line="232" w:lineRule="auto"/>
        <w:ind w:left="260"/>
        <w:jc w:val="both"/>
        <w:rPr>
          <w:sz w:val="20"/>
          <w:szCs w:val="20"/>
        </w:rPr>
      </w:pPr>
      <w:r>
        <w:t>проверку знаний требований охраны труда в своей Школе, имеющем комиссию по проверке знаний требований охраны труда.</w:t>
      </w:r>
    </w:p>
    <w:p w:rsidR="00B72A7A" w:rsidRDefault="00B72A7A" w:rsidP="00310C4A">
      <w:pPr>
        <w:spacing w:line="14" w:lineRule="exact"/>
        <w:jc w:val="both"/>
        <w:rPr>
          <w:sz w:val="20"/>
          <w:szCs w:val="20"/>
        </w:rPr>
      </w:pPr>
    </w:p>
    <w:p w:rsidR="00B72A7A" w:rsidRDefault="00B72A7A" w:rsidP="00310C4A">
      <w:pPr>
        <w:spacing w:line="232" w:lineRule="auto"/>
        <w:ind w:left="260" w:firstLine="360"/>
        <w:jc w:val="both"/>
        <w:rPr>
          <w:sz w:val="20"/>
          <w:szCs w:val="20"/>
        </w:rPr>
      </w:pPr>
      <w:r>
        <w:t>Обучение по охране труда руководителей подразделений и специалистов в Школе проводится по программам обучения по охране труда, утверждаемым директором Школы.</w:t>
      </w:r>
    </w:p>
    <w:p w:rsidR="00B72A7A" w:rsidRDefault="00B72A7A" w:rsidP="00310C4A">
      <w:pPr>
        <w:spacing w:line="2" w:lineRule="exact"/>
        <w:jc w:val="both"/>
        <w:rPr>
          <w:sz w:val="20"/>
          <w:szCs w:val="20"/>
        </w:rPr>
      </w:pPr>
    </w:p>
    <w:p w:rsidR="00B72A7A" w:rsidRDefault="00B72A7A" w:rsidP="00310C4A">
      <w:pPr>
        <w:ind w:left="620"/>
        <w:jc w:val="both"/>
        <w:rPr>
          <w:sz w:val="20"/>
          <w:szCs w:val="20"/>
        </w:rPr>
      </w:pPr>
      <w:r>
        <w:t>Проверка знаний требований охраны труда в учреждениях.</w:t>
      </w:r>
    </w:p>
    <w:p w:rsidR="00B72A7A" w:rsidRDefault="00B72A7A" w:rsidP="00310C4A">
      <w:pPr>
        <w:spacing w:line="84" w:lineRule="exact"/>
        <w:jc w:val="both"/>
        <w:rPr>
          <w:sz w:val="20"/>
          <w:szCs w:val="20"/>
        </w:rPr>
      </w:pPr>
    </w:p>
    <w:p w:rsidR="00B72A7A" w:rsidRDefault="00B72A7A" w:rsidP="00310C4A">
      <w:pPr>
        <w:jc w:val="both"/>
        <w:rPr>
          <w:sz w:val="20"/>
          <w:szCs w:val="20"/>
        </w:rPr>
      </w:pPr>
      <w:r>
        <w:rPr>
          <w:rFonts w:ascii="Calibri" w:eastAsia="Calibri" w:hAnsi="Calibri" w:cs="Calibri"/>
          <w:sz w:val="21"/>
          <w:szCs w:val="21"/>
        </w:rPr>
        <w:t xml:space="preserve"> </w:t>
      </w:r>
      <w:r>
        <w:t>Проверку знаний требований охраны труда и практических навыков безопасной работы работников рабочих профессий проводят руководители в объеме знаний требований правил и инструкций по охране труда, а при необходимости - в объеме знаний дополнительных специальных требований безопасности и охраны труда ежегодно.</w:t>
      </w:r>
    </w:p>
    <w:p w:rsidR="00B72A7A" w:rsidRDefault="00B72A7A" w:rsidP="00B72A7A">
      <w:pPr>
        <w:spacing w:line="14" w:lineRule="exact"/>
        <w:rPr>
          <w:sz w:val="20"/>
          <w:szCs w:val="20"/>
        </w:rPr>
      </w:pPr>
    </w:p>
    <w:p w:rsidR="00B72A7A" w:rsidRDefault="00B72A7A" w:rsidP="00B72A7A">
      <w:pPr>
        <w:spacing w:line="232" w:lineRule="auto"/>
        <w:ind w:left="260" w:firstLine="360"/>
        <w:jc w:val="both"/>
        <w:rPr>
          <w:sz w:val="20"/>
          <w:szCs w:val="20"/>
        </w:rPr>
      </w:pPr>
      <w:r>
        <w:t>Директор Школы, заместители директора Школы и прочие специалисты проходят очередную проверку знаний требований охраны труда не реже одного раза в три года.</w:t>
      </w:r>
    </w:p>
    <w:p w:rsidR="00B72A7A" w:rsidRDefault="00B72A7A" w:rsidP="00B72A7A">
      <w:pPr>
        <w:spacing w:line="14" w:lineRule="exact"/>
        <w:rPr>
          <w:sz w:val="20"/>
          <w:szCs w:val="20"/>
        </w:rPr>
      </w:pPr>
    </w:p>
    <w:p w:rsidR="00B72A7A" w:rsidRDefault="00B72A7A" w:rsidP="00B72A7A">
      <w:pPr>
        <w:spacing w:line="235" w:lineRule="auto"/>
        <w:ind w:left="260" w:firstLine="360"/>
        <w:jc w:val="both"/>
        <w:rPr>
          <w:sz w:val="20"/>
          <w:szCs w:val="20"/>
        </w:rPr>
      </w:pPr>
      <w:r>
        <w:t>Внеочередная проверка знаний требований охраны труда работников Школы, независимо от срока проведения предыдущей проверки, проводится: при введении новых или внесении изменений и дополнений в действующие законодательные и иные нормативные правовые акты, содержащие требования охраны труда.</w:t>
      </w:r>
    </w:p>
    <w:p w:rsidR="00B72A7A" w:rsidRDefault="00B72A7A" w:rsidP="00B72A7A">
      <w:pPr>
        <w:spacing w:line="14" w:lineRule="exact"/>
        <w:rPr>
          <w:sz w:val="20"/>
          <w:szCs w:val="20"/>
        </w:rPr>
      </w:pPr>
    </w:p>
    <w:p w:rsidR="00B72A7A" w:rsidRDefault="00B72A7A" w:rsidP="00B72A7A">
      <w:pPr>
        <w:spacing w:line="232" w:lineRule="auto"/>
        <w:ind w:left="260" w:firstLine="360"/>
        <w:jc w:val="both"/>
        <w:rPr>
          <w:sz w:val="20"/>
          <w:szCs w:val="20"/>
        </w:rPr>
      </w:pPr>
      <w:r>
        <w:t>При этом осуществляется проверка знаний только этих законодательных и нормативных правовых актов:</w:t>
      </w:r>
    </w:p>
    <w:p w:rsidR="00B72A7A" w:rsidRDefault="00B72A7A" w:rsidP="00B72A7A">
      <w:pPr>
        <w:spacing w:line="33" w:lineRule="exact"/>
        <w:rPr>
          <w:sz w:val="20"/>
          <w:szCs w:val="20"/>
        </w:rPr>
      </w:pPr>
    </w:p>
    <w:p w:rsidR="00B72A7A" w:rsidRDefault="00B72A7A" w:rsidP="00B72A7A">
      <w:pPr>
        <w:numPr>
          <w:ilvl w:val="0"/>
          <w:numId w:val="109"/>
        </w:numPr>
        <w:tabs>
          <w:tab w:val="left" w:pos="980"/>
        </w:tabs>
        <w:spacing w:line="232" w:lineRule="auto"/>
        <w:ind w:left="980" w:hanging="358"/>
        <w:jc w:val="both"/>
        <w:rPr>
          <w:rFonts w:ascii="Symbol" w:eastAsia="Symbol" w:hAnsi="Symbol" w:cs="Symbol"/>
        </w:rPr>
      </w:pPr>
      <w:r>
        <w:t>при вводе в эксплуатацию нового оборудования и изменениях технологических процессов, требующих дополнительных знаний по охране труда работников. В этом случае осуществляется проверка знаний требований охраны труда, связанных с соответствующими изменениями;</w:t>
      </w:r>
    </w:p>
    <w:p w:rsidR="00B72A7A" w:rsidRDefault="00B72A7A" w:rsidP="00B72A7A">
      <w:pPr>
        <w:spacing w:line="31" w:lineRule="exact"/>
        <w:rPr>
          <w:rFonts w:ascii="Symbol" w:eastAsia="Symbol" w:hAnsi="Symbol" w:cs="Symbol"/>
        </w:rPr>
      </w:pPr>
    </w:p>
    <w:p w:rsidR="00B72A7A" w:rsidRDefault="00B72A7A" w:rsidP="00B72A7A">
      <w:pPr>
        <w:numPr>
          <w:ilvl w:val="0"/>
          <w:numId w:val="109"/>
        </w:numPr>
        <w:tabs>
          <w:tab w:val="left" w:pos="980"/>
        </w:tabs>
        <w:spacing w:line="228" w:lineRule="auto"/>
        <w:ind w:left="980" w:hanging="358"/>
        <w:jc w:val="both"/>
        <w:rPr>
          <w:rFonts w:ascii="Symbol" w:eastAsia="Symbol" w:hAnsi="Symbol" w:cs="Symbol"/>
        </w:rPr>
      </w:pPr>
      <w:r>
        <w:t>при назначении или переводе работников на другую работу, если новые обязанности требуют дополнительных знаний по охране труда (до начала исполнения ими своих должностных обязанностей);</w:t>
      </w:r>
    </w:p>
    <w:p w:rsidR="00B72A7A" w:rsidRDefault="00B72A7A" w:rsidP="00B72A7A">
      <w:pPr>
        <w:spacing w:line="34" w:lineRule="exact"/>
        <w:rPr>
          <w:rFonts w:ascii="Symbol" w:eastAsia="Symbol" w:hAnsi="Symbol" w:cs="Symbol"/>
        </w:rPr>
      </w:pPr>
    </w:p>
    <w:p w:rsidR="00B72A7A" w:rsidRDefault="00B72A7A" w:rsidP="00B72A7A">
      <w:pPr>
        <w:numPr>
          <w:ilvl w:val="0"/>
          <w:numId w:val="109"/>
        </w:numPr>
        <w:tabs>
          <w:tab w:val="left" w:pos="980"/>
        </w:tabs>
        <w:spacing w:line="232" w:lineRule="auto"/>
        <w:ind w:left="980" w:hanging="358"/>
        <w:jc w:val="both"/>
        <w:rPr>
          <w:rFonts w:ascii="Symbol" w:eastAsia="Symbol" w:hAnsi="Symbol" w:cs="Symbol"/>
        </w:rPr>
      </w:pPr>
      <w:r>
        <w:t>по требованию должностных лиц федеральной инспекции труда, других органов государственного надзора и контроля, а также федеральных органов исполнительной власти и органов исполнительной власти субъектов Российской Федерации в области охраны труда, органов местного самоуправления, а также директора Школы (или уполномоченного им лица) при установлении нарушений требований охраны труда и недостаточных знаний требований безопасности и охраны труда;</w:t>
      </w:r>
    </w:p>
    <w:p w:rsidR="00B72A7A" w:rsidRDefault="00B72A7A" w:rsidP="00B72A7A">
      <w:pPr>
        <w:spacing w:line="39" w:lineRule="exact"/>
        <w:rPr>
          <w:rFonts w:ascii="Symbol" w:eastAsia="Symbol" w:hAnsi="Symbol" w:cs="Symbol"/>
        </w:rPr>
      </w:pPr>
    </w:p>
    <w:p w:rsidR="00B72A7A" w:rsidRDefault="00B72A7A" w:rsidP="00B72A7A">
      <w:pPr>
        <w:numPr>
          <w:ilvl w:val="0"/>
          <w:numId w:val="109"/>
        </w:numPr>
        <w:tabs>
          <w:tab w:val="left" w:pos="980"/>
        </w:tabs>
        <w:spacing w:line="228" w:lineRule="auto"/>
        <w:ind w:left="980" w:hanging="358"/>
        <w:jc w:val="both"/>
        <w:rPr>
          <w:rFonts w:ascii="Symbol" w:eastAsia="Symbol" w:hAnsi="Symbol" w:cs="Symbol"/>
        </w:rPr>
      </w:pPr>
      <w:r>
        <w:t>после происшедших аварий и несчастных случаев, а также при выявлении неоднократных нарушений работниками Школы требований нормативных правовых актов по охране труда;</w:t>
      </w:r>
    </w:p>
    <w:p w:rsidR="00B72A7A" w:rsidRDefault="00B72A7A" w:rsidP="00B72A7A">
      <w:pPr>
        <w:spacing w:line="3" w:lineRule="exact"/>
        <w:rPr>
          <w:rFonts w:ascii="Symbol" w:eastAsia="Symbol" w:hAnsi="Symbol" w:cs="Symbol"/>
        </w:rPr>
      </w:pPr>
    </w:p>
    <w:p w:rsidR="00B72A7A" w:rsidRDefault="00B72A7A" w:rsidP="00B72A7A">
      <w:pPr>
        <w:numPr>
          <w:ilvl w:val="0"/>
          <w:numId w:val="109"/>
        </w:numPr>
        <w:tabs>
          <w:tab w:val="left" w:pos="980"/>
        </w:tabs>
        <w:ind w:left="980" w:hanging="358"/>
        <w:rPr>
          <w:rFonts w:ascii="Symbol" w:eastAsia="Symbol" w:hAnsi="Symbol" w:cs="Symbol"/>
        </w:rPr>
      </w:pPr>
      <w:r>
        <w:t>при перерыве в работе в данной должности более одного года.</w:t>
      </w:r>
    </w:p>
    <w:p w:rsidR="00B72A7A" w:rsidRDefault="00B72A7A" w:rsidP="00B72A7A">
      <w:pPr>
        <w:spacing w:line="10" w:lineRule="exact"/>
        <w:rPr>
          <w:sz w:val="20"/>
          <w:szCs w:val="20"/>
        </w:rPr>
      </w:pPr>
    </w:p>
    <w:p w:rsidR="00B72A7A" w:rsidRDefault="00B72A7A" w:rsidP="00B72A7A">
      <w:pPr>
        <w:spacing w:line="232" w:lineRule="auto"/>
        <w:ind w:left="260" w:right="20" w:firstLine="360"/>
        <w:jc w:val="both"/>
        <w:rPr>
          <w:sz w:val="20"/>
          <w:szCs w:val="20"/>
        </w:rPr>
      </w:pPr>
      <w:r>
        <w:t>Объем и порядок процедуры внеочередной проверки знаний требований охраны труда определяется стороной, инициирующей ее проведение.</w:t>
      </w:r>
    </w:p>
    <w:p w:rsidR="00B72A7A" w:rsidRDefault="00B72A7A" w:rsidP="00B72A7A">
      <w:pPr>
        <w:spacing w:line="14" w:lineRule="exact"/>
        <w:rPr>
          <w:sz w:val="20"/>
          <w:szCs w:val="20"/>
        </w:rPr>
      </w:pPr>
    </w:p>
    <w:p w:rsidR="00B72A7A" w:rsidRDefault="00B72A7A" w:rsidP="00B72A7A">
      <w:pPr>
        <w:spacing w:line="235" w:lineRule="auto"/>
        <w:ind w:left="260" w:firstLine="360"/>
        <w:jc w:val="both"/>
        <w:rPr>
          <w:sz w:val="20"/>
          <w:szCs w:val="20"/>
        </w:rPr>
      </w:pPr>
      <w:r>
        <w:t>Для проведения проверки знаний требований охраны труда работников Школы приказом директора школы создается комиссия по проверке знаний требований охраны труда в составе не менее трех человек, прошедших обучение по охране труда и проверку знаний требований охраны труда в установленном порядке.</w:t>
      </w:r>
    </w:p>
    <w:p w:rsidR="00B72A7A" w:rsidRDefault="00B72A7A" w:rsidP="00B72A7A">
      <w:pPr>
        <w:spacing w:line="14" w:lineRule="exact"/>
        <w:rPr>
          <w:sz w:val="20"/>
          <w:szCs w:val="20"/>
        </w:rPr>
      </w:pPr>
    </w:p>
    <w:p w:rsidR="00B72A7A" w:rsidRDefault="00B72A7A" w:rsidP="00B72A7A">
      <w:pPr>
        <w:numPr>
          <w:ilvl w:val="0"/>
          <w:numId w:val="110"/>
        </w:numPr>
        <w:tabs>
          <w:tab w:val="left" w:pos="855"/>
        </w:tabs>
        <w:spacing w:line="235" w:lineRule="auto"/>
        <w:ind w:left="260" w:firstLine="362"/>
        <w:jc w:val="both"/>
      </w:pPr>
      <w:r>
        <w:t>состав комиссии по проверке знаний требований охраны труда Школы включаются руководители Школы, специалист по охране труда, другие специалисты. В работе комиссии могут принимать участие представители выборного профсоюзного органа, в том числе уполномоченные (доверенные) лица по охране труда профессиональных союзов.</w:t>
      </w:r>
    </w:p>
    <w:p w:rsidR="00B72A7A" w:rsidRDefault="00B72A7A" w:rsidP="00B72A7A">
      <w:pPr>
        <w:spacing w:line="13" w:lineRule="exact"/>
      </w:pPr>
    </w:p>
    <w:p w:rsidR="00B72A7A" w:rsidRDefault="00B72A7A" w:rsidP="00B72A7A">
      <w:pPr>
        <w:spacing w:line="232" w:lineRule="auto"/>
        <w:ind w:left="260" w:right="20" w:firstLine="360"/>
      </w:pPr>
      <w:r>
        <w:t>Комиссия по проверке знаний требований охраны труда состоит из председателя, заместителя (заместителей) председателя, секретаря и членов комиссии.</w:t>
      </w:r>
    </w:p>
    <w:p w:rsidR="00B72A7A" w:rsidRDefault="00B72A7A" w:rsidP="00B72A7A">
      <w:pPr>
        <w:spacing w:line="13" w:lineRule="exact"/>
      </w:pPr>
    </w:p>
    <w:p w:rsidR="00B72A7A" w:rsidRDefault="00B72A7A" w:rsidP="00B72A7A">
      <w:pPr>
        <w:spacing w:line="235" w:lineRule="auto"/>
        <w:ind w:left="260" w:firstLine="360"/>
        <w:jc w:val="both"/>
      </w:pPr>
      <w:r>
        <w:t>Проверка знаний требований охраны труда работников Школы (в том числе руководителей), проводится в соответствии с нормативными правовыми актами по охране труда, обеспечение и соблюдение требований которых входит в их обязанности с учетом их должностных обязанностей, характера производственной деятельности.</w:t>
      </w:r>
    </w:p>
    <w:p w:rsidR="00B72A7A" w:rsidRDefault="00B72A7A" w:rsidP="00B72A7A">
      <w:pPr>
        <w:spacing w:line="14" w:lineRule="exact"/>
      </w:pPr>
    </w:p>
    <w:p w:rsidR="00B72A7A" w:rsidRDefault="00B72A7A" w:rsidP="00B72A7A">
      <w:pPr>
        <w:spacing w:line="232" w:lineRule="auto"/>
        <w:ind w:left="260" w:firstLine="360"/>
      </w:pPr>
      <w:r>
        <w:t>Результаты проверки знаний требований охраны труда работников Школы оформляются протоколом.</w:t>
      </w:r>
    </w:p>
    <w:p w:rsidR="00B72A7A" w:rsidRDefault="00B72A7A" w:rsidP="00B72A7A">
      <w:pPr>
        <w:spacing w:line="13" w:lineRule="exact"/>
      </w:pPr>
    </w:p>
    <w:p w:rsidR="00B72A7A" w:rsidRDefault="00B72A7A" w:rsidP="00B72A7A">
      <w:pPr>
        <w:spacing w:line="235" w:lineRule="auto"/>
        <w:ind w:left="260" w:firstLine="360"/>
        <w:jc w:val="both"/>
      </w:pPr>
      <w:r>
        <w:t>Работнику, успешно прошедшему проверку знаний требований охраны труда, выдается удостоверение за подписью председателя комиссии по проверке знаний требований охраны труда, заверенное печатью Школы, проводившей обучение по охране труда и проверку знаний требований охраны труда.</w:t>
      </w:r>
    </w:p>
    <w:p w:rsidR="00B72A7A" w:rsidRDefault="00B72A7A" w:rsidP="00B72A7A">
      <w:pPr>
        <w:spacing w:line="13" w:lineRule="exact"/>
      </w:pPr>
    </w:p>
    <w:p w:rsidR="00B72A7A" w:rsidRDefault="00B72A7A" w:rsidP="00B72A7A">
      <w:pPr>
        <w:spacing w:line="232" w:lineRule="auto"/>
        <w:ind w:left="260" w:firstLine="360"/>
      </w:pPr>
      <w:r>
        <w:t>Работник, не прошедший проверку знаний требований охраны труда при обучении, обязан после этого пройти повторную проверку знаний в срок не позднее одного месяца.</w:t>
      </w:r>
    </w:p>
    <w:p w:rsidR="00B72A7A" w:rsidRDefault="00B72A7A" w:rsidP="00B72A7A">
      <w:pPr>
        <w:spacing w:line="52" w:lineRule="exact"/>
        <w:rPr>
          <w:sz w:val="20"/>
          <w:szCs w:val="20"/>
        </w:rPr>
      </w:pPr>
    </w:p>
    <w:p w:rsidR="00B72A7A" w:rsidRDefault="00B72A7A" w:rsidP="00310C4A">
      <w:pPr>
        <w:rPr>
          <w:sz w:val="20"/>
          <w:szCs w:val="20"/>
        </w:rPr>
      </w:pPr>
      <w:r>
        <w:rPr>
          <w:rFonts w:ascii="Calibri" w:eastAsia="Calibri" w:hAnsi="Calibri" w:cs="Calibri"/>
          <w:sz w:val="21"/>
          <w:szCs w:val="21"/>
        </w:rPr>
        <w:t xml:space="preserve"> </w:t>
      </w:r>
      <w:r>
        <w:rPr>
          <w:b/>
          <w:bCs/>
        </w:rPr>
        <w:t>10.9. Нормативно-методическое обеспечение охраны труда.</w:t>
      </w:r>
    </w:p>
    <w:p w:rsidR="00B72A7A" w:rsidRDefault="00B72A7A" w:rsidP="00B72A7A">
      <w:pPr>
        <w:spacing w:line="7" w:lineRule="exact"/>
        <w:rPr>
          <w:sz w:val="20"/>
          <w:szCs w:val="20"/>
        </w:rPr>
      </w:pPr>
    </w:p>
    <w:p w:rsidR="00B72A7A" w:rsidRDefault="00B72A7A" w:rsidP="00B72A7A">
      <w:pPr>
        <w:numPr>
          <w:ilvl w:val="0"/>
          <w:numId w:val="111"/>
        </w:numPr>
        <w:tabs>
          <w:tab w:val="left" w:pos="925"/>
        </w:tabs>
        <w:spacing w:line="235" w:lineRule="auto"/>
        <w:ind w:left="260" w:firstLine="362"/>
        <w:jc w:val="both"/>
      </w:pPr>
      <w:r>
        <w:t>соответствии со статьей 212 ТК РФ работодатель обязан обеспечить наличие комплекта нормативных правовых актов, содержащих требования охраны труда в соответствии со спецификой деятельности учреждения.</w:t>
      </w:r>
    </w:p>
    <w:p w:rsidR="00B72A7A" w:rsidRDefault="00B72A7A" w:rsidP="00B72A7A">
      <w:pPr>
        <w:spacing w:line="14" w:lineRule="exact"/>
      </w:pPr>
    </w:p>
    <w:p w:rsidR="00B72A7A" w:rsidRPr="00CD1A9A" w:rsidRDefault="00B72A7A" w:rsidP="00CD1A9A">
      <w:pPr>
        <w:spacing w:line="235" w:lineRule="auto"/>
        <w:ind w:left="260" w:firstLine="360"/>
        <w:jc w:val="both"/>
      </w:pPr>
      <w:r>
        <w:t>Система нормативных правовых актов, содержащих государственные нормативные требования охраны труда, определена статьей 211 ТК РФ, постановлением Правительства Российской Федерации от 27.12.2010г. № 1160 "Об утверждении Положения о разработке, утверждении и изменении нормативных правовых актов, содержащих государственные нормативные требования охраны труда".</w:t>
      </w:r>
    </w:p>
    <w:p w:rsidR="00B72A7A" w:rsidRDefault="00B72A7A" w:rsidP="00B72A7A">
      <w:pPr>
        <w:spacing w:line="230" w:lineRule="auto"/>
        <w:ind w:left="620"/>
        <w:rPr>
          <w:sz w:val="20"/>
          <w:szCs w:val="20"/>
        </w:rPr>
      </w:pPr>
      <w:r>
        <w:rPr>
          <w:b/>
          <w:bCs/>
        </w:rPr>
        <w:t xml:space="preserve">10.10. Порядок разработки и утверждение инструкций по охране труда. </w:t>
      </w:r>
      <w:r>
        <w:t>Инструкция по охране труда для работника разрабатывается на основе межотраслевой</w:t>
      </w:r>
    </w:p>
    <w:p w:rsidR="00B72A7A" w:rsidRDefault="00B72A7A" w:rsidP="00B72A7A">
      <w:pPr>
        <w:spacing w:line="14" w:lineRule="exact"/>
        <w:rPr>
          <w:sz w:val="20"/>
          <w:szCs w:val="20"/>
        </w:rPr>
      </w:pPr>
    </w:p>
    <w:p w:rsidR="00B72A7A" w:rsidRDefault="00B72A7A" w:rsidP="00B72A7A">
      <w:pPr>
        <w:spacing w:line="235" w:lineRule="auto"/>
        <w:ind w:left="260"/>
        <w:jc w:val="both"/>
        <w:rPr>
          <w:sz w:val="20"/>
          <w:szCs w:val="20"/>
        </w:rPr>
      </w:pPr>
      <w:r>
        <w:t>или отраслевой типовой инструкции по охране труда (а при ее отсутствии межотраслевых или отраслевых правил по охране труда), требований безопасности, изложенных в эксплуатационной и ремонтной документации организаций-изготовителей оборудования, а также в технологической документации Школы с учетом конкретных условий.</w:t>
      </w:r>
    </w:p>
    <w:p w:rsidR="00B72A7A" w:rsidRDefault="00B72A7A" w:rsidP="00B72A7A">
      <w:pPr>
        <w:spacing w:line="14" w:lineRule="exact"/>
        <w:rPr>
          <w:sz w:val="20"/>
          <w:szCs w:val="20"/>
        </w:rPr>
      </w:pPr>
    </w:p>
    <w:p w:rsidR="00B72A7A" w:rsidRDefault="00B72A7A" w:rsidP="00B72A7A">
      <w:pPr>
        <w:spacing w:line="235" w:lineRule="auto"/>
        <w:ind w:left="260" w:firstLine="360"/>
        <w:jc w:val="both"/>
        <w:rPr>
          <w:sz w:val="20"/>
          <w:szCs w:val="20"/>
        </w:rPr>
      </w:pPr>
      <w:r>
        <w:t>Требования по охране труда излагаются применительно к должности, профессии работника или виду выполняемой работы (постановление Минтруда РФ от 17 декабря 2002 года № 80 "Об утверждении Методических рекомендаций по разработке государственных нормативных требований охраны труда", Методические рекомендации по разработке инструкций по охране труда, утвержденные Министерством труда России от 13 мая 2004 года).</w:t>
      </w:r>
    </w:p>
    <w:p w:rsidR="00B72A7A" w:rsidRDefault="00B72A7A" w:rsidP="00B72A7A">
      <w:pPr>
        <w:spacing w:line="19" w:lineRule="exact"/>
        <w:rPr>
          <w:sz w:val="20"/>
          <w:szCs w:val="20"/>
        </w:rPr>
      </w:pPr>
    </w:p>
    <w:p w:rsidR="00B72A7A" w:rsidRDefault="00B72A7A" w:rsidP="00B72A7A">
      <w:pPr>
        <w:spacing w:line="235" w:lineRule="auto"/>
        <w:ind w:left="260" w:firstLine="360"/>
        <w:jc w:val="both"/>
        <w:rPr>
          <w:sz w:val="20"/>
          <w:szCs w:val="20"/>
        </w:rPr>
      </w:pPr>
      <w:r>
        <w:t>Разрабатываемые инструкции по охране труда являются локальными нормативными актами, устанавливающими требования охраны труда при выполнении работ в производственных помещениях, на территории Школы и в иных местах, где производятся эти работы.</w:t>
      </w:r>
    </w:p>
    <w:p w:rsidR="00B72A7A" w:rsidRDefault="00B72A7A" w:rsidP="00B72A7A">
      <w:pPr>
        <w:spacing w:line="14" w:lineRule="exact"/>
        <w:rPr>
          <w:sz w:val="20"/>
          <w:szCs w:val="20"/>
        </w:rPr>
      </w:pPr>
    </w:p>
    <w:p w:rsidR="00B72A7A" w:rsidRDefault="00B72A7A" w:rsidP="00B72A7A">
      <w:pPr>
        <w:spacing w:line="235" w:lineRule="auto"/>
        <w:ind w:left="260" w:firstLine="360"/>
        <w:jc w:val="both"/>
        <w:rPr>
          <w:sz w:val="20"/>
          <w:szCs w:val="20"/>
        </w:rPr>
      </w:pPr>
      <w:r>
        <w:t>Инструкции по охране труда (в соответствии с утвержденным Перечнем) разрабатываются как для работников отдельных профессий, так и на отдельные виды работ (работа на высоте, монтажные, наладочные работы и т.д.) на основе типовых инструкций, а также с учетом конкретных условий производства, с обобщением требований стандартов, норм и правил.</w:t>
      </w:r>
    </w:p>
    <w:p w:rsidR="00B72A7A" w:rsidRDefault="00B72A7A" w:rsidP="00B72A7A">
      <w:pPr>
        <w:spacing w:line="17" w:lineRule="exact"/>
        <w:rPr>
          <w:sz w:val="20"/>
          <w:szCs w:val="20"/>
        </w:rPr>
      </w:pPr>
    </w:p>
    <w:p w:rsidR="00B72A7A" w:rsidRDefault="00B72A7A" w:rsidP="00B72A7A">
      <w:pPr>
        <w:spacing w:line="235" w:lineRule="auto"/>
        <w:ind w:left="260" w:firstLine="360"/>
        <w:jc w:val="both"/>
        <w:rPr>
          <w:sz w:val="20"/>
          <w:szCs w:val="20"/>
        </w:rPr>
      </w:pPr>
      <w:r>
        <w:t>Инструкции разрабатываются руководителями с участием специалиста по охране труда, который оказывает методическую помощь разработчикам, содействует в приобретении необходимых типовых инструкций, стандартов СБТ и других нормативных актов по охране труда.</w:t>
      </w:r>
    </w:p>
    <w:p w:rsidR="00B72A7A" w:rsidRDefault="00B72A7A" w:rsidP="00B72A7A">
      <w:pPr>
        <w:spacing w:line="14" w:lineRule="exact"/>
        <w:rPr>
          <w:sz w:val="20"/>
          <w:szCs w:val="20"/>
        </w:rPr>
      </w:pPr>
    </w:p>
    <w:p w:rsidR="00B72A7A" w:rsidRDefault="00B72A7A" w:rsidP="00310C4A">
      <w:pPr>
        <w:spacing w:line="235" w:lineRule="auto"/>
        <w:ind w:left="260" w:firstLine="360"/>
        <w:jc w:val="both"/>
        <w:rPr>
          <w:sz w:val="20"/>
          <w:szCs w:val="20"/>
        </w:rPr>
      </w:pPr>
      <w:r>
        <w:t>Инструкция после согласования с соответствующими выборными профсоюзными органами, специалистом по охране труда и другими заинтересованными службами утверждается директором Школы. Каждая инструкция, разработанная для каждой конкретной профессии или должности, должна иметь регистрационный номер.</w:t>
      </w:r>
    </w:p>
    <w:p w:rsidR="00B72A7A" w:rsidRDefault="00B72A7A" w:rsidP="00310C4A">
      <w:pPr>
        <w:spacing w:line="14" w:lineRule="exact"/>
        <w:jc w:val="both"/>
        <w:rPr>
          <w:sz w:val="20"/>
          <w:szCs w:val="20"/>
        </w:rPr>
      </w:pPr>
    </w:p>
    <w:p w:rsidR="00B72A7A" w:rsidRDefault="00B72A7A" w:rsidP="00310C4A">
      <w:pPr>
        <w:spacing w:line="232" w:lineRule="auto"/>
        <w:ind w:left="260" w:right="20" w:firstLine="360"/>
        <w:jc w:val="both"/>
        <w:rPr>
          <w:sz w:val="20"/>
          <w:szCs w:val="20"/>
        </w:rPr>
      </w:pPr>
      <w:r>
        <w:t>Для вводимых в действие новых и реконструированных производств допускается разработка временных инструкций по охране труда для работников.</w:t>
      </w:r>
    </w:p>
    <w:p w:rsidR="00B72A7A" w:rsidRDefault="00B72A7A" w:rsidP="00310C4A">
      <w:pPr>
        <w:spacing w:line="14" w:lineRule="exact"/>
        <w:jc w:val="both"/>
        <w:rPr>
          <w:sz w:val="20"/>
          <w:szCs w:val="20"/>
        </w:rPr>
      </w:pPr>
    </w:p>
    <w:p w:rsidR="00B72A7A" w:rsidRDefault="00B72A7A" w:rsidP="00310C4A">
      <w:pPr>
        <w:spacing w:line="232" w:lineRule="auto"/>
        <w:ind w:left="260" w:firstLine="360"/>
        <w:jc w:val="both"/>
        <w:rPr>
          <w:sz w:val="20"/>
          <w:szCs w:val="20"/>
        </w:rPr>
      </w:pPr>
      <w:r>
        <w:t>Временные инструкции по охране труда для работников обеспечивают безопасное ведение технологических процессов (работ) и безопасную эксплуатацию оборудования.</w:t>
      </w:r>
    </w:p>
    <w:p w:rsidR="00B72A7A" w:rsidRDefault="00B72A7A" w:rsidP="00310C4A">
      <w:pPr>
        <w:spacing w:line="2" w:lineRule="exact"/>
        <w:jc w:val="both"/>
        <w:rPr>
          <w:sz w:val="20"/>
          <w:szCs w:val="20"/>
        </w:rPr>
      </w:pPr>
    </w:p>
    <w:p w:rsidR="00B72A7A" w:rsidRDefault="00B72A7A" w:rsidP="00310C4A">
      <w:pPr>
        <w:ind w:left="620"/>
        <w:jc w:val="both"/>
        <w:rPr>
          <w:sz w:val="20"/>
          <w:szCs w:val="20"/>
        </w:rPr>
      </w:pPr>
      <w:r>
        <w:t>Инструкция для работника (ов) должна содержать разделы:</w:t>
      </w:r>
    </w:p>
    <w:p w:rsidR="00B72A7A" w:rsidRDefault="00B72A7A" w:rsidP="00310C4A">
      <w:pPr>
        <w:spacing w:line="1" w:lineRule="exact"/>
        <w:jc w:val="both"/>
        <w:rPr>
          <w:sz w:val="20"/>
          <w:szCs w:val="20"/>
        </w:rPr>
      </w:pPr>
    </w:p>
    <w:p w:rsidR="00B72A7A" w:rsidRDefault="00B72A7A" w:rsidP="00310C4A">
      <w:pPr>
        <w:numPr>
          <w:ilvl w:val="0"/>
          <w:numId w:val="112"/>
        </w:numPr>
        <w:tabs>
          <w:tab w:val="left" w:pos="1340"/>
        </w:tabs>
        <w:ind w:left="1340" w:hanging="358"/>
        <w:jc w:val="both"/>
        <w:rPr>
          <w:rFonts w:ascii="Symbol" w:eastAsia="Symbol" w:hAnsi="Symbol" w:cs="Symbol"/>
        </w:rPr>
      </w:pPr>
      <w:r>
        <w:t>общие требования охраны труда;</w:t>
      </w:r>
    </w:p>
    <w:p w:rsidR="00B72A7A" w:rsidRDefault="00B72A7A" w:rsidP="00310C4A">
      <w:pPr>
        <w:numPr>
          <w:ilvl w:val="0"/>
          <w:numId w:val="112"/>
        </w:numPr>
        <w:tabs>
          <w:tab w:val="left" w:pos="1340"/>
        </w:tabs>
        <w:ind w:left="1340" w:hanging="358"/>
        <w:jc w:val="both"/>
        <w:rPr>
          <w:rFonts w:ascii="Symbol" w:eastAsia="Symbol" w:hAnsi="Symbol" w:cs="Symbol"/>
        </w:rPr>
      </w:pPr>
      <w:r>
        <w:t>требования охраны труда перед началом работ;</w:t>
      </w:r>
    </w:p>
    <w:p w:rsidR="00B72A7A" w:rsidRDefault="00B72A7A" w:rsidP="00310C4A">
      <w:pPr>
        <w:spacing w:line="30" w:lineRule="exact"/>
        <w:jc w:val="both"/>
        <w:rPr>
          <w:rFonts w:ascii="Symbol" w:eastAsia="Symbol" w:hAnsi="Symbol" w:cs="Symbol"/>
        </w:rPr>
      </w:pPr>
    </w:p>
    <w:p w:rsidR="00B72A7A" w:rsidRDefault="00B72A7A" w:rsidP="00310C4A">
      <w:pPr>
        <w:numPr>
          <w:ilvl w:val="0"/>
          <w:numId w:val="112"/>
        </w:numPr>
        <w:tabs>
          <w:tab w:val="left" w:pos="1340"/>
        </w:tabs>
        <w:spacing w:line="225" w:lineRule="auto"/>
        <w:ind w:left="1340" w:hanging="358"/>
        <w:jc w:val="both"/>
        <w:rPr>
          <w:rFonts w:ascii="Symbol" w:eastAsia="Symbol" w:hAnsi="Symbol" w:cs="Symbol"/>
        </w:rPr>
      </w:pPr>
      <w:r>
        <w:t>требования охраны труда во время работы; - требования охраны труда в аварийных ситуациях;</w:t>
      </w:r>
    </w:p>
    <w:p w:rsidR="00B72A7A" w:rsidRDefault="00B72A7A" w:rsidP="00310C4A">
      <w:pPr>
        <w:spacing w:line="1" w:lineRule="exact"/>
        <w:jc w:val="both"/>
        <w:rPr>
          <w:rFonts w:ascii="Symbol" w:eastAsia="Symbol" w:hAnsi="Symbol" w:cs="Symbol"/>
        </w:rPr>
      </w:pPr>
    </w:p>
    <w:p w:rsidR="00B72A7A" w:rsidRDefault="00B72A7A" w:rsidP="00310C4A">
      <w:pPr>
        <w:numPr>
          <w:ilvl w:val="0"/>
          <w:numId w:val="112"/>
        </w:numPr>
        <w:tabs>
          <w:tab w:val="left" w:pos="1340"/>
        </w:tabs>
        <w:ind w:left="1340" w:hanging="358"/>
        <w:jc w:val="both"/>
        <w:rPr>
          <w:rFonts w:ascii="Symbol" w:eastAsia="Symbol" w:hAnsi="Symbol" w:cs="Symbol"/>
        </w:rPr>
      </w:pPr>
      <w:r>
        <w:t>требования охраны труда по окончании работы.</w:t>
      </w:r>
    </w:p>
    <w:p w:rsidR="00B72A7A" w:rsidRDefault="00B72A7A" w:rsidP="00310C4A">
      <w:pPr>
        <w:spacing w:line="10" w:lineRule="exact"/>
        <w:jc w:val="both"/>
        <w:rPr>
          <w:sz w:val="20"/>
          <w:szCs w:val="20"/>
        </w:rPr>
      </w:pPr>
    </w:p>
    <w:p w:rsidR="00B72A7A" w:rsidRDefault="00B72A7A" w:rsidP="00310C4A">
      <w:pPr>
        <w:spacing w:line="235" w:lineRule="auto"/>
        <w:ind w:left="260" w:firstLine="360"/>
        <w:jc w:val="both"/>
        <w:rPr>
          <w:sz w:val="20"/>
          <w:szCs w:val="20"/>
        </w:rPr>
      </w:pPr>
      <w:r>
        <w:t>Проверку и пересмотр инструкций по охране труда для работников организует директор Школы. Пересмотр инструкций должен производиться не реже одного раза в 5 лет.</w:t>
      </w:r>
    </w:p>
    <w:p w:rsidR="00B72A7A" w:rsidRDefault="00B72A7A" w:rsidP="00310C4A">
      <w:pPr>
        <w:spacing w:line="2" w:lineRule="exact"/>
        <w:jc w:val="both"/>
        <w:rPr>
          <w:sz w:val="20"/>
          <w:szCs w:val="20"/>
        </w:rPr>
      </w:pPr>
    </w:p>
    <w:p w:rsidR="00B72A7A" w:rsidRDefault="00B72A7A" w:rsidP="00310C4A">
      <w:pPr>
        <w:ind w:left="620"/>
        <w:jc w:val="both"/>
        <w:rPr>
          <w:sz w:val="20"/>
          <w:szCs w:val="20"/>
        </w:rPr>
      </w:pPr>
      <w:r>
        <w:t>Инструкции по охране труда для работников могут досрочно пересматриваться:</w:t>
      </w:r>
    </w:p>
    <w:p w:rsidR="00B72A7A" w:rsidRDefault="00B72A7A" w:rsidP="00310C4A">
      <w:pPr>
        <w:spacing w:line="1" w:lineRule="exact"/>
        <w:jc w:val="both"/>
        <w:rPr>
          <w:sz w:val="20"/>
          <w:szCs w:val="20"/>
        </w:rPr>
      </w:pPr>
    </w:p>
    <w:p w:rsidR="00B72A7A" w:rsidRDefault="00B72A7A" w:rsidP="00310C4A">
      <w:pPr>
        <w:numPr>
          <w:ilvl w:val="0"/>
          <w:numId w:val="113"/>
        </w:numPr>
        <w:tabs>
          <w:tab w:val="left" w:pos="1340"/>
        </w:tabs>
        <w:ind w:left="1340" w:hanging="358"/>
        <w:jc w:val="both"/>
        <w:rPr>
          <w:rFonts w:ascii="Symbol" w:eastAsia="Symbol" w:hAnsi="Symbol" w:cs="Symbol"/>
        </w:rPr>
      </w:pPr>
      <w:r>
        <w:t>при пересмотре межотраслевых и отраслевых правил и типовых инструкций по</w:t>
      </w:r>
    </w:p>
    <w:p w:rsidR="00B72A7A" w:rsidRDefault="00B72A7A" w:rsidP="00310C4A">
      <w:pPr>
        <w:spacing w:line="47" w:lineRule="exact"/>
        <w:jc w:val="both"/>
        <w:rPr>
          <w:rFonts w:ascii="Symbol" w:eastAsia="Symbol" w:hAnsi="Symbol" w:cs="Symbol"/>
        </w:rPr>
      </w:pPr>
    </w:p>
    <w:p w:rsidR="00B72A7A" w:rsidRDefault="00B72A7A" w:rsidP="00310C4A">
      <w:pPr>
        <w:jc w:val="both"/>
        <w:rPr>
          <w:sz w:val="20"/>
          <w:szCs w:val="20"/>
        </w:rPr>
      </w:pPr>
      <w:r>
        <w:rPr>
          <w:rFonts w:ascii="Calibri" w:eastAsia="Calibri" w:hAnsi="Calibri" w:cs="Calibri"/>
          <w:sz w:val="21"/>
          <w:szCs w:val="21"/>
        </w:rPr>
        <w:t xml:space="preserve"> </w:t>
      </w:r>
      <w:r>
        <w:t>охране труда;</w:t>
      </w:r>
    </w:p>
    <w:p w:rsidR="00B72A7A" w:rsidRDefault="00B72A7A" w:rsidP="00B72A7A">
      <w:pPr>
        <w:spacing w:line="1" w:lineRule="exact"/>
        <w:rPr>
          <w:sz w:val="20"/>
          <w:szCs w:val="20"/>
        </w:rPr>
      </w:pPr>
    </w:p>
    <w:p w:rsidR="00B72A7A" w:rsidRDefault="00B72A7A" w:rsidP="00B72A7A">
      <w:pPr>
        <w:numPr>
          <w:ilvl w:val="0"/>
          <w:numId w:val="114"/>
        </w:numPr>
        <w:tabs>
          <w:tab w:val="left" w:pos="1340"/>
        </w:tabs>
        <w:ind w:left="1340" w:hanging="358"/>
        <w:rPr>
          <w:rFonts w:ascii="Symbol" w:eastAsia="Symbol" w:hAnsi="Symbol" w:cs="Symbol"/>
        </w:rPr>
      </w:pPr>
      <w:r>
        <w:t>при изменении условий труда работников;</w:t>
      </w:r>
    </w:p>
    <w:p w:rsidR="00B72A7A" w:rsidRDefault="00B72A7A" w:rsidP="00B72A7A">
      <w:pPr>
        <w:numPr>
          <w:ilvl w:val="0"/>
          <w:numId w:val="114"/>
        </w:numPr>
        <w:tabs>
          <w:tab w:val="left" w:pos="1340"/>
        </w:tabs>
        <w:spacing w:line="237" w:lineRule="auto"/>
        <w:ind w:left="1340" w:hanging="358"/>
        <w:rPr>
          <w:rFonts w:ascii="Symbol" w:eastAsia="Symbol" w:hAnsi="Symbol" w:cs="Symbol"/>
        </w:rPr>
      </w:pPr>
      <w:r>
        <w:t>при внедрении новой техники и технологии;</w:t>
      </w:r>
    </w:p>
    <w:p w:rsidR="00B72A7A" w:rsidRDefault="00B72A7A" w:rsidP="00B72A7A">
      <w:pPr>
        <w:spacing w:line="29" w:lineRule="exact"/>
        <w:rPr>
          <w:rFonts w:ascii="Symbol" w:eastAsia="Symbol" w:hAnsi="Symbol" w:cs="Symbol"/>
        </w:rPr>
      </w:pPr>
    </w:p>
    <w:p w:rsidR="00B72A7A" w:rsidRDefault="00B72A7A" w:rsidP="00B72A7A">
      <w:pPr>
        <w:numPr>
          <w:ilvl w:val="0"/>
          <w:numId w:val="114"/>
        </w:numPr>
        <w:tabs>
          <w:tab w:val="left" w:pos="1340"/>
        </w:tabs>
        <w:spacing w:line="225" w:lineRule="auto"/>
        <w:ind w:left="1340" w:right="20" w:hanging="358"/>
        <w:rPr>
          <w:rFonts w:ascii="Symbol" w:eastAsia="Symbol" w:hAnsi="Symbol" w:cs="Symbol"/>
        </w:rPr>
      </w:pPr>
      <w:r>
        <w:t>по результатам анализа материалов расследования аварий, несчастных случаев на производстве и профессиональных заболеваний;</w:t>
      </w:r>
    </w:p>
    <w:p w:rsidR="00B72A7A" w:rsidRDefault="00B72A7A" w:rsidP="00B72A7A">
      <w:pPr>
        <w:spacing w:line="32" w:lineRule="exact"/>
        <w:rPr>
          <w:rFonts w:ascii="Symbol" w:eastAsia="Symbol" w:hAnsi="Symbol" w:cs="Symbol"/>
        </w:rPr>
      </w:pPr>
    </w:p>
    <w:p w:rsidR="00B72A7A" w:rsidRDefault="00B72A7A" w:rsidP="00B72A7A">
      <w:pPr>
        <w:numPr>
          <w:ilvl w:val="0"/>
          <w:numId w:val="114"/>
        </w:numPr>
        <w:tabs>
          <w:tab w:val="left" w:pos="1340"/>
        </w:tabs>
        <w:spacing w:line="225" w:lineRule="auto"/>
        <w:ind w:left="1340" w:hanging="358"/>
        <w:rPr>
          <w:rFonts w:ascii="Symbol" w:eastAsia="Symbol" w:hAnsi="Symbol" w:cs="Symbol"/>
        </w:rPr>
      </w:pPr>
      <w:r>
        <w:t>по требованию представителей органов по труду субъектов Российской Федерации или органов федеральной инспекции труда.</w:t>
      </w:r>
    </w:p>
    <w:p w:rsidR="00B72A7A" w:rsidRDefault="00B72A7A" w:rsidP="00B72A7A">
      <w:pPr>
        <w:spacing w:line="13" w:lineRule="exact"/>
        <w:rPr>
          <w:sz w:val="20"/>
          <w:szCs w:val="20"/>
        </w:rPr>
      </w:pPr>
    </w:p>
    <w:p w:rsidR="00B72A7A" w:rsidRDefault="00B72A7A" w:rsidP="00B72A7A">
      <w:pPr>
        <w:spacing w:line="232" w:lineRule="auto"/>
        <w:ind w:left="260" w:right="20" w:firstLine="360"/>
        <w:jc w:val="both"/>
        <w:rPr>
          <w:sz w:val="20"/>
          <w:szCs w:val="20"/>
        </w:rPr>
      </w:pPr>
      <w:r>
        <w:t>Если в течение срока действия инструкции по охране труда для работника условия его труда не изменились, то ее действие продлевается на следующий срок.</w:t>
      </w:r>
    </w:p>
    <w:p w:rsidR="00B72A7A" w:rsidRDefault="00B72A7A" w:rsidP="00B72A7A">
      <w:pPr>
        <w:spacing w:line="14" w:lineRule="exact"/>
        <w:rPr>
          <w:sz w:val="20"/>
          <w:szCs w:val="20"/>
        </w:rPr>
      </w:pPr>
    </w:p>
    <w:p w:rsidR="00B72A7A" w:rsidRDefault="00B72A7A" w:rsidP="00B72A7A">
      <w:pPr>
        <w:spacing w:line="232" w:lineRule="auto"/>
        <w:ind w:left="260" w:firstLine="360"/>
        <w:jc w:val="both"/>
        <w:rPr>
          <w:sz w:val="20"/>
          <w:szCs w:val="20"/>
        </w:rPr>
      </w:pPr>
      <w:r>
        <w:t>Действующие в Школе инструкции по охране труда для работников, а также перечень этих инструкций хранится у директора Школы.</w:t>
      </w:r>
    </w:p>
    <w:p w:rsidR="00B72A7A" w:rsidRDefault="00B72A7A" w:rsidP="00B72A7A">
      <w:pPr>
        <w:spacing w:line="14" w:lineRule="exact"/>
        <w:rPr>
          <w:sz w:val="20"/>
          <w:szCs w:val="20"/>
        </w:rPr>
      </w:pPr>
    </w:p>
    <w:p w:rsidR="00B72A7A" w:rsidRDefault="00B72A7A" w:rsidP="00B72A7A">
      <w:pPr>
        <w:spacing w:line="235" w:lineRule="auto"/>
        <w:ind w:left="260" w:firstLine="360"/>
        <w:jc w:val="both"/>
        <w:rPr>
          <w:sz w:val="20"/>
          <w:szCs w:val="20"/>
        </w:rPr>
      </w:pPr>
      <w:r>
        <w:t>Местонахождение инструкций по охране труда для работников рекомендуется определять директору Школы с учетом обеспечения доступности и удобства ознакомления с ними.</w:t>
      </w:r>
    </w:p>
    <w:p w:rsidR="00B72A7A" w:rsidRDefault="00B72A7A" w:rsidP="00B72A7A">
      <w:pPr>
        <w:spacing w:line="14" w:lineRule="exact"/>
        <w:rPr>
          <w:sz w:val="20"/>
          <w:szCs w:val="20"/>
        </w:rPr>
      </w:pPr>
    </w:p>
    <w:p w:rsidR="00B72A7A" w:rsidRDefault="00B72A7A" w:rsidP="00B72A7A">
      <w:pPr>
        <w:spacing w:line="235" w:lineRule="auto"/>
        <w:ind w:left="260" w:firstLine="360"/>
        <w:jc w:val="both"/>
        <w:rPr>
          <w:sz w:val="20"/>
          <w:szCs w:val="20"/>
        </w:rPr>
      </w:pPr>
      <w:r>
        <w:t>Инструкции по охране труда для работников могут быть выданы им на руки для изучения при первичном инструктаже, либо вывешены на рабочих местах или участках, либо хранятся в ином месте, доступном для работников.</w:t>
      </w:r>
    </w:p>
    <w:p w:rsidR="00B72A7A" w:rsidRDefault="00B72A7A" w:rsidP="00B72A7A">
      <w:pPr>
        <w:spacing w:line="283" w:lineRule="exact"/>
        <w:rPr>
          <w:sz w:val="20"/>
          <w:szCs w:val="20"/>
        </w:rPr>
      </w:pPr>
    </w:p>
    <w:p w:rsidR="00B72A7A" w:rsidRDefault="00B72A7A" w:rsidP="00B72A7A">
      <w:pPr>
        <w:ind w:left="620"/>
        <w:rPr>
          <w:sz w:val="20"/>
          <w:szCs w:val="20"/>
        </w:rPr>
      </w:pPr>
      <w:r>
        <w:rPr>
          <w:b/>
          <w:bCs/>
        </w:rPr>
        <w:t>10.11. Организация и производство работ повышенной опасности.</w:t>
      </w:r>
    </w:p>
    <w:p w:rsidR="00B72A7A" w:rsidRDefault="00B72A7A" w:rsidP="00B72A7A">
      <w:pPr>
        <w:spacing w:line="7" w:lineRule="exact"/>
        <w:rPr>
          <w:sz w:val="20"/>
          <w:szCs w:val="20"/>
        </w:rPr>
      </w:pPr>
    </w:p>
    <w:p w:rsidR="00B72A7A" w:rsidRDefault="00B72A7A" w:rsidP="00B72A7A">
      <w:pPr>
        <w:spacing w:line="235" w:lineRule="auto"/>
        <w:ind w:left="260" w:firstLine="360"/>
        <w:jc w:val="both"/>
        <w:rPr>
          <w:sz w:val="20"/>
          <w:szCs w:val="20"/>
        </w:rPr>
      </w:pPr>
      <w:r>
        <w:t>Работы с повышенной опасностью – работы (за исключением ликвидации и локализации аварийных ситуаций), до начала выполнения которых, необходимо провести ряд обязательных организационных и технических мероприятий, обеспечивающих безопасность работников при выполнении этих работ.</w:t>
      </w:r>
    </w:p>
    <w:p w:rsidR="00B72A7A" w:rsidRDefault="00B72A7A" w:rsidP="00B72A7A">
      <w:pPr>
        <w:spacing w:line="14" w:lineRule="exact"/>
        <w:rPr>
          <w:sz w:val="20"/>
          <w:szCs w:val="20"/>
        </w:rPr>
      </w:pPr>
    </w:p>
    <w:p w:rsidR="00B72A7A" w:rsidRDefault="00B72A7A" w:rsidP="00B72A7A">
      <w:pPr>
        <w:spacing w:line="235" w:lineRule="auto"/>
        <w:ind w:left="260" w:firstLine="360"/>
        <w:jc w:val="both"/>
        <w:rPr>
          <w:sz w:val="20"/>
          <w:szCs w:val="20"/>
        </w:rPr>
      </w:pPr>
      <w:r>
        <w:t>На проведение работ с повышенной опасностью оформляется наряд-допуск и, при необходимости, проект (план, программа, регламент) производства работ с повышенной опасностью.</w:t>
      </w:r>
    </w:p>
    <w:p w:rsidR="00B72A7A" w:rsidRDefault="00B72A7A" w:rsidP="00B72A7A">
      <w:pPr>
        <w:spacing w:line="14" w:lineRule="exact"/>
        <w:rPr>
          <w:sz w:val="20"/>
          <w:szCs w:val="20"/>
        </w:rPr>
      </w:pPr>
    </w:p>
    <w:p w:rsidR="00B72A7A" w:rsidRDefault="00B72A7A" w:rsidP="00B72A7A">
      <w:pPr>
        <w:spacing w:line="232" w:lineRule="auto"/>
        <w:ind w:left="260" w:firstLine="360"/>
        <w:jc w:val="both"/>
        <w:rPr>
          <w:sz w:val="20"/>
          <w:szCs w:val="20"/>
        </w:rPr>
      </w:pPr>
      <w:r>
        <w:t>Школа на основании соответствующих нормативных актов (межотраслевых и отраслевых правил по охране труда, строительных норм и правил, правил безопасности) и</w:t>
      </w:r>
    </w:p>
    <w:p w:rsidR="00B72A7A" w:rsidRDefault="00B72A7A" w:rsidP="00B72A7A">
      <w:pPr>
        <w:spacing w:line="2" w:lineRule="exact"/>
        <w:rPr>
          <w:sz w:val="20"/>
          <w:szCs w:val="20"/>
        </w:rPr>
      </w:pPr>
    </w:p>
    <w:p w:rsidR="00B72A7A" w:rsidRDefault="00B72A7A" w:rsidP="00B72A7A">
      <w:pPr>
        <w:numPr>
          <w:ilvl w:val="0"/>
          <w:numId w:val="115"/>
        </w:numPr>
        <w:tabs>
          <w:tab w:val="left" w:pos="440"/>
        </w:tabs>
        <w:ind w:left="440" w:hanging="178"/>
      </w:pPr>
      <w:r>
        <w:t>учетом специфики своей производственной деятельности разрабатывает перечень работ</w:t>
      </w:r>
    </w:p>
    <w:p w:rsidR="00B72A7A" w:rsidRDefault="00B72A7A" w:rsidP="00B72A7A">
      <w:pPr>
        <w:spacing w:line="12" w:lineRule="exact"/>
      </w:pPr>
    </w:p>
    <w:p w:rsidR="00B72A7A" w:rsidRDefault="00B72A7A" w:rsidP="00B72A7A">
      <w:pPr>
        <w:numPr>
          <w:ilvl w:val="0"/>
          <w:numId w:val="115"/>
        </w:numPr>
        <w:tabs>
          <w:tab w:val="left" w:pos="471"/>
        </w:tabs>
        <w:spacing w:line="235" w:lineRule="auto"/>
        <w:ind w:left="260" w:firstLine="2"/>
        <w:jc w:val="both"/>
      </w:pPr>
      <w:r>
        <w:t>повышенной опасностью, осуществляемых по специальным регламентам, и работ, на проведение которых требуется наряд-допуск, а также инструкцию о порядке организации и проведения работ с повышенной опасностью.</w:t>
      </w:r>
    </w:p>
    <w:p w:rsidR="00B72A7A" w:rsidRDefault="00B72A7A" w:rsidP="00B72A7A">
      <w:pPr>
        <w:spacing w:line="14" w:lineRule="exact"/>
      </w:pPr>
    </w:p>
    <w:p w:rsidR="00B72A7A" w:rsidRDefault="00B72A7A" w:rsidP="00B72A7A">
      <w:pPr>
        <w:spacing w:line="232" w:lineRule="auto"/>
        <w:ind w:left="260" w:right="20" w:firstLine="360"/>
      </w:pPr>
      <w:r>
        <w:t>Перечень возможных работ повышенной опасности и работ, на проведение которых требуется наряд-допуск, включает в себя:</w:t>
      </w:r>
    </w:p>
    <w:p w:rsidR="00B72A7A" w:rsidRDefault="00B72A7A" w:rsidP="00B72A7A">
      <w:pPr>
        <w:spacing w:line="33" w:lineRule="exact"/>
      </w:pPr>
    </w:p>
    <w:p w:rsidR="00B72A7A" w:rsidRDefault="00B72A7A" w:rsidP="00B72A7A">
      <w:pPr>
        <w:numPr>
          <w:ilvl w:val="2"/>
          <w:numId w:val="115"/>
        </w:numPr>
        <w:tabs>
          <w:tab w:val="left" w:pos="1340"/>
        </w:tabs>
        <w:spacing w:line="225" w:lineRule="auto"/>
        <w:ind w:left="1340" w:hanging="358"/>
        <w:rPr>
          <w:rFonts w:ascii="Symbol" w:eastAsia="Symbol" w:hAnsi="Symbol" w:cs="Symbol"/>
        </w:rPr>
      </w:pPr>
      <w:r>
        <w:t>работы, выполняемые в замкнутых и труднодоступных пространствах (колодцы, шурфы, заглубленные насосные станции, закрытые емкости и т.д.);</w:t>
      </w:r>
    </w:p>
    <w:p w:rsidR="00B72A7A" w:rsidRDefault="00B72A7A" w:rsidP="00B72A7A">
      <w:pPr>
        <w:spacing w:line="32" w:lineRule="exact"/>
        <w:rPr>
          <w:rFonts w:ascii="Symbol" w:eastAsia="Symbol" w:hAnsi="Symbol" w:cs="Symbol"/>
        </w:rPr>
      </w:pPr>
    </w:p>
    <w:p w:rsidR="00B72A7A" w:rsidRDefault="00B72A7A" w:rsidP="00B72A7A">
      <w:pPr>
        <w:numPr>
          <w:ilvl w:val="2"/>
          <w:numId w:val="115"/>
        </w:numPr>
        <w:tabs>
          <w:tab w:val="left" w:pos="1340"/>
        </w:tabs>
        <w:spacing w:line="225" w:lineRule="auto"/>
        <w:ind w:left="1340" w:hanging="358"/>
        <w:rPr>
          <w:rFonts w:ascii="Symbol" w:eastAsia="Symbol" w:hAnsi="Symbol" w:cs="Symbol"/>
        </w:rPr>
      </w:pPr>
      <w:r>
        <w:t>верхолазные и работы на высоте, при выполнении которых работник находится на расстоянии менее 2 м от не огражденных перепадов по высоте 1,3 м и более;</w:t>
      </w:r>
    </w:p>
    <w:p w:rsidR="00B72A7A" w:rsidRDefault="00B72A7A" w:rsidP="00B72A7A">
      <w:pPr>
        <w:spacing w:line="32" w:lineRule="exact"/>
        <w:rPr>
          <w:rFonts w:ascii="Symbol" w:eastAsia="Symbol" w:hAnsi="Symbol" w:cs="Symbol"/>
        </w:rPr>
      </w:pPr>
    </w:p>
    <w:p w:rsidR="00B72A7A" w:rsidRDefault="00B72A7A" w:rsidP="00B72A7A">
      <w:pPr>
        <w:numPr>
          <w:ilvl w:val="2"/>
          <w:numId w:val="115"/>
        </w:numPr>
        <w:tabs>
          <w:tab w:val="left" w:pos="1340"/>
        </w:tabs>
        <w:spacing w:line="230" w:lineRule="auto"/>
        <w:ind w:left="1340" w:hanging="358"/>
        <w:jc w:val="both"/>
        <w:rPr>
          <w:rFonts w:ascii="Symbol" w:eastAsia="Symbol" w:hAnsi="Symbol" w:cs="Symbol"/>
        </w:rPr>
      </w:pPr>
      <w:r>
        <w:t>работы вблизи воздушных и кабельных линий электропередачи, в охранных зонах газопроводов, складов легковоспламеняющихся или горючих жидкостей, газов и т.п.;</w:t>
      </w:r>
    </w:p>
    <w:p w:rsidR="00B72A7A" w:rsidRDefault="00B72A7A" w:rsidP="00B72A7A">
      <w:pPr>
        <w:spacing w:line="2" w:lineRule="exact"/>
        <w:rPr>
          <w:rFonts w:ascii="Symbol" w:eastAsia="Symbol" w:hAnsi="Symbol" w:cs="Symbol"/>
        </w:rPr>
      </w:pPr>
    </w:p>
    <w:p w:rsidR="00B72A7A" w:rsidRDefault="00B72A7A" w:rsidP="00B72A7A">
      <w:pPr>
        <w:numPr>
          <w:ilvl w:val="2"/>
          <w:numId w:val="115"/>
        </w:numPr>
        <w:tabs>
          <w:tab w:val="left" w:pos="1340"/>
        </w:tabs>
        <w:ind w:left="1340" w:hanging="358"/>
        <w:rPr>
          <w:rFonts w:ascii="Symbol" w:eastAsia="Symbol" w:hAnsi="Symbol" w:cs="Symbol"/>
        </w:rPr>
      </w:pPr>
      <w:r>
        <w:t>работы по эксплуатации электроустановок (потребителей);</w:t>
      </w:r>
    </w:p>
    <w:p w:rsidR="00B72A7A" w:rsidRDefault="00B72A7A" w:rsidP="00B72A7A">
      <w:pPr>
        <w:numPr>
          <w:ilvl w:val="2"/>
          <w:numId w:val="115"/>
        </w:numPr>
        <w:tabs>
          <w:tab w:val="left" w:pos="1340"/>
        </w:tabs>
        <w:spacing w:line="237" w:lineRule="auto"/>
        <w:ind w:left="1340" w:hanging="358"/>
        <w:rPr>
          <w:rFonts w:ascii="Symbol" w:eastAsia="Symbol" w:hAnsi="Symbol" w:cs="Symbol"/>
        </w:rPr>
      </w:pPr>
      <w:r>
        <w:t>работы по обслуживанию и эксплуатации тепловых энергоустановок и сетей;</w:t>
      </w:r>
    </w:p>
    <w:p w:rsidR="00B72A7A" w:rsidRDefault="00B72A7A" w:rsidP="00B72A7A">
      <w:pPr>
        <w:spacing w:line="29" w:lineRule="exact"/>
        <w:rPr>
          <w:rFonts w:ascii="Symbol" w:eastAsia="Symbol" w:hAnsi="Symbol" w:cs="Symbol"/>
        </w:rPr>
      </w:pPr>
    </w:p>
    <w:p w:rsidR="00B72A7A" w:rsidRDefault="00B72A7A" w:rsidP="00B72A7A">
      <w:pPr>
        <w:numPr>
          <w:ilvl w:val="2"/>
          <w:numId w:val="115"/>
        </w:numPr>
        <w:tabs>
          <w:tab w:val="left" w:pos="1340"/>
        </w:tabs>
        <w:spacing w:line="232" w:lineRule="auto"/>
        <w:ind w:left="1340" w:hanging="358"/>
        <w:jc w:val="both"/>
        <w:rPr>
          <w:rFonts w:ascii="Symbol" w:eastAsia="Symbol" w:hAnsi="Symbol" w:cs="Symbol"/>
        </w:rPr>
      </w:pPr>
      <w:r>
        <w:t>строительно-монтажные и ремонтно-строительные работы, выполняемые в условиях действующих производств одного подразделения ОО силами другого подразделения или подрядной организацией при наложении их деятельности (совмещенные).</w:t>
      </w:r>
    </w:p>
    <w:p w:rsidR="00B72A7A" w:rsidRDefault="00B72A7A" w:rsidP="00B72A7A">
      <w:pPr>
        <w:spacing w:line="12" w:lineRule="exact"/>
        <w:rPr>
          <w:rFonts w:ascii="Symbol" w:eastAsia="Symbol" w:hAnsi="Symbol" w:cs="Symbol"/>
        </w:rPr>
      </w:pPr>
    </w:p>
    <w:p w:rsidR="00B72A7A" w:rsidRDefault="00B72A7A" w:rsidP="00B72A7A">
      <w:pPr>
        <w:numPr>
          <w:ilvl w:val="1"/>
          <w:numId w:val="115"/>
        </w:numPr>
        <w:tabs>
          <w:tab w:val="left" w:pos="920"/>
        </w:tabs>
        <w:spacing w:line="232" w:lineRule="auto"/>
        <w:ind w:left="260" w:firstLine="362"/>
      </w:pPr>
      <w:r>
        <w:t>каждом отдельном случае перечень работ повышенной опасности может быть пересмотрен и вновь утвержден директором Школы.</w:t>
      </w:r>
    </w:p>
    <w:p w:rsidR="00B72A7A" w:rsidRDefault="00B72A7A" w:rsidP="00B72A7A">
      <w:pPr>
        <w:spacing w:line="13" w:lineRule="exact"/>
      </w:pPr>
    </w:p>
    <w:p w:rsidR="00B72A7A" w:rsidRDefault="00B72A7A" w:rsidP="00B72A7A">
      <w:pPr>
        <w:spacing w:line="235" w:lineRule="auto"/>
        <w:ind w:left="260" w:firstLine="360"/>
        <w:jc w:val="both"/>
      </w:pPr>
      <w:r>
        <w:t>К выполнению работ повышенной опасности допускаются инженерно-технические работники и рабочие, имеющие специальность и квалификацию, соответствующие характеру проводимых работ, не моложе 18 лет, прошедшие медицинское освидетельствование.</w:t>
      </w:r>
    </w:p>
    <w:p w:rsidR="00B72A7A" w:rsidRDefault="00B72A7A" w:rsidP="00B72A7A">
      <w:pPr>
        <w:ind w:left="620"/>
        <w:rPr>
          <w:sz w:val="20"/>
          <w:szCs w:val="20"/>
        </w:rPr>
      </w:pPr>
      <w:r>
        <w:t>Приказом по учреждению должны быть утверждены списки:</w:t>
      </w:r>
    </w:p>
    <w:p w:rsidR="00B72A7A" w:rsidRDefault="00B72A7A" w:rsidP="00B72A7A">
      <w:pPr>
        <w:spacing w:line="1" w:lineRule="exact"/>
        <w:rPr>
          <w:sz w:val="20"/>
          <w:szCs w:val="20"/>
        </w:rPr>
      </w:pPr>
    </w:p>
    <w:p w:rsidR="00B72A7A" w:rsidRDefault="00B72A7A" w:rsidP="00B72A7A">
      <w:pPr>
        <w:numPr>
          <w:ilvl w:val="0"/>
          <w:numId w:val="116"/>
        </w:numPr>
        <w:tabs>
          <w:tab w:val="left" w:pos="1340"/>
        </w:tabs>
        <w:ind w:left="1340" w:hanging="358"/>
        <w:rPr>
          <w:rFonts w:ascii="Symbol" w:eastAsia="Symbol" w:hAnsi="Symbol" w:cs="Symbol"/>
        </w:rPr>
      </w:pPr>
      <w:r>
        <w:t>лиц, имеющих право выдавать наряд-допуск;</w:t>
      </w:r>
    </w:p>
    <w:p w:rsidR="00B72A7A" w:rsidRDefault="00B72A7A" w:rsidP="00B72A7A">
      <w:pPr>
        <w:numPr>
          <w:ilvl w:val="0"/>
          <w:numId w:val="116"/>
        </w:numPr>
        <w:tabs>
          <w:tab w:val="left" w:pos="1340"/>
        </w:tabs>
        <w:spacing w:line="237" w:lineRule="auto"/>
        <w:ind w:left="1340" w:hanging="358"/>
        <w:rPr>
          <w:rFonts w:ascii="Symbol" w:eastAsia="Symbol" w:hAnsi="Symbol" w:cs="Symbol"/>
        </w:rPr>
      </w:pPr>
      <w:r>
        <w:t>лиц, ответственных за безопасное проведение работ (или организующих их);</w:t>
      </w:r>
    </w:p>
    <w:p w:rsidR="00B72A7A" w:rsidRPr="00CD1A9A" w:rsidRDefault="00B72A7A" w:rsidP="00CD1A9A">
      <w:pPr>
        <w:numPr>
          <w:ilvl w:val="0"/>
          <w:numId w:val="116"/>
        </w:numPr>
        <w:tabs>
          <w:tab w:val="left" w:pos="1340"/>
        </w:tabs>
        <w:spacing w:line="237" w:lineRule="auto"/>
        <w:ind w:left="1340" w:hanging="358"/>
        <w:rPr>
          <w:rFonts w:ascii="Symbol" w:eastAsia="Symbol" w:hAnsi="Symbol" w:cs="Symbol"/>
        </w:rPr>
      </w:pPr>
      <w:r>
        <w:t>лиц, допускаемых к выполнению работ.</w:t>
      </w:r>
    </w:p>
    <w:p w:rsidR="00B72A7A" w:rsidRDefault="00B72A7A" w:rsidP="00B72A7A">
      <w:pPr>
        <w:ind w:left="260"/>
        <w:rPr>
          <w:sz w:val="20"/>
          <w:szCs w:val="20"/>
        </w:rPr>
      </w:pPr>
      <w:r>
        <w:rPr>
          <w:b/>
          <w:bCs/>
        </w:rPr>
        <w:t>10.12. Наблюдение за состоянием здоровья работников.</w:t>
      </w:r>
    </w:p>
    <w:p w:rsidR="00B72A7A" w:rsidRDefault="00B72A7A" w:rsidP="00B72A7A">
      <w:pPr>
        <w:spacing w:line="7" w:lineRule="exact"/>
        <w:rPr>
          <w:sz w:val="20"/>
          <w:szCs w:val="20"/>
        </w:rPr>
      </w:pPr>
    </w:p>
    <w:p w:rsidR="00B72A7A" w:rsidRDefault="00B72A7A" w:rsidP="00B72A7A">
      <w:pPr>
        <w:spacing w:line="235" w:lineRule="auto"/>
        <w:ind w:left="260" w:firstLine="708"/>
        <w:jc w:val="both"/>
        <w:rPr>
          <w:sz w:val="20"/>
          <w:szCs w:val="20"/>
        </w:rPr>
      </w:pPr>
      <w:r>
        <w:t>Наблюдение за состоянием здоровья работников представляет собой процедуру обследования состояния здоровья работников для обнаружения и определения отклонений от нормы.</w:t>
      </w:r>
    </w:p>
    <w:p w:rsidR="00B72A7A" w:rsidRDefault="00B72A7A" w:rsidP="00B72A7A">
      <w:pPr>
        <w:spacing w:line="14" w:lineRule="exact"/>
        <w:rPr>
          <w:sz w:val="20"/>
          <w:szCs w:val="20"/>
        </w:rPr>
      </w:pPr>
    </w:p>
    <w:p w:rsidR="00B72A7A" w:rsidRDefault="00B72A7A" w:rsidP="00B72A7A">
      <w:pPr>
        <w:spacing w:line="237" w:lineRule="auto"/>
        <w:ind w:left="260" w:firstLine="708"/>
        <w:jc w:val="both"/>
        <w:rPr>
          <w:sz w:val="20"/>
          <w:szCs w:val="20"/>
        </w:rPr>
      </w:pPr>
      <w:r>
        <w:t>Результаты наблюдения за состоянием здоровья работников следует использовать для защиты и оздоровления как отдельных работников, так и группы работников на рабочем месте, а также работников, подвергаемых воздействию вредных и опасных производственных факторов. Процедуры наблюдения за состоянием здоровья работников могут включать медицинские осмотры, биологический контроль, рентгенологические обследования, опрос или анализ данных о состоянии здоровья работников и другие процедуры.</w:t>
      </w:r>
    </w:p>
    <w:p w:rsidR="00B72A7A" w:rsidRDefault="00B72A7A" w:rsidP="00B72A7A">
      <w:pPr>
        <w:spacing w:line="16" w:lineRule="exact"/>
        <w:rPr>
          <w:sz w:val="20"/>
          <w:szCs w:val="20"/>
        </w:rPr>
      </w:pPr>
    </w:p>
    <w:p w:rsidR="00B72A7A" w:rsidRDefault="00B72A7A" w:rsidP="00B72A7A">
      <w:pPr>
        <w:spacing w:line="237" w:lineRule="auto"/>
        <w:ind w:left="260" w:firstLine="708"/>
        <w:jc w:val="both"/>
        <w:rPr>
          <w:sz w:val="20"/>
          <w:szCs w:val="20"/>
        </w:rPr>
      </w:pPr>
      <w:r>
        <w:t>Работники, занятые на тяжелых работах и на работах с вредными и (или) опасными условиями труда, проходят за счет средств работодателя обязательные предварительные (при поступлении на работу) и периодические медицинские осмотры (обследования) для определения пригодности этих работников для выполнения поручаемой работы и предупреждения профессиональных заболеваний. Работники, осуществляющие отдельные виды деятельности, связанные с источниками повышенной опасности (с влиянием вредных веществ и неблагоприятных производственных факторов), а также работающие в</w:t>
      </w:r>
    </w:p>
    <w:p w:rsidR="00B72A7A" w:rsidRDefault="00B72A7A" w:rsidP="00B72A7A">
      <w:pPr>
        <w:spacing w:line="17" w:lineRule="exact"/>
        <w:rPr>
          <w:sz w:val="20"/>
          <w:szCs w:val="20"/>
        </w:rPr>
      </w:pPr>
    </w:p>
    <w:p w:rsidR="00B72A7A" w:rsidRDefault="00B72A7A" w:rsidP="00B72A7A">
      <w:pPr>
        <w:spacing w:line="235" w:lineRule="auto"/>
        <w:ind w:left="260"/>
        <w:jc w:val="both"/>
        <w:rPr>
          <w:sz w:val="20"/>
          <w:szCs w:val="20"/>
        </w:rPr>
      </w:pPr>
      <w:r>
        <w:t>условиях повышенной опасности, проходят обязательное психиатрическое освидетельствование не реже одного раза в пять лет в порядке, устанавливаемом Правительством Российской Федерации.</w:t>
      </w:r>
    </w:p>
    <w:p w:rsidR="00B72A7A" w:rsidRDefault="00B72A7A" w:rsidP="00B72A7A">
      <w:pPr>
        <w:spacing w:line="14" w:lineRule="exact"/>
        <w:rPr>
          <w:sz w:val="20"/>
          <w:szCs w:val="20"/>
        </w:rPr>
      </w:pPr>
    </w:p>
    <w:p w:rsidR="00B72A7A" w:rsidRDefault="00B72A7A" w:rsidP="00B72A7A">
      <w:pPr>
        <w:spacing w:line="235" w:lineRule="auto"/>
        <w:ind w:left="260" w:firstLine="708"/>
        <w:jc w:val="both"/>
        <w:rPr>
          <w:sz w:val="20"/>
          <w:szCs w:val="20"/>
        </w:rPr>
      </w:pPr>
      <w:r>
        <w:t>Целью предварительных медицинских осмотров при поступлении на работу является определение соответствия состояния здоровья работников (освидетельствуемых) поручаемой им работе. Целью периодических медицинских осмотров является динамическое наблюдение за состоянием здоровья работников в условиях воздействия профессиональных вредностей, профилактика и своевременное установление начальных</w:t>
      </w:r>
    </w:p>
    <w:p w:rsidR="00B72A7A" w:rsidRDefault="00B72A7A" w:rsidP="00B72A7A">
      <w:pPr>
        <w:spacing w:line="17" w:lineRule="exact"/>
        <w:rPr>
          <w:sz w:val="20"/>
          <w:szCs w:val="20"/>
        </w:rPr>
      </w:pPr>
    </w:p>
    <w:p w:rsidR="00B72A7A" w:rsidRDefault="00B72A7A" w:rsidP="00B72A7A">
      <w:pPr>
        <w:spacing w:line="235" w:lineRule="auto"/>
        <w:ind w:left="260"/>
        <w:jc w:val="both"/>
        <w:rPr>
          <w:sz w:val="20"/>
          <w:szCs w:val="20"/>
        </w:rPr>
      </w:pPr>
      <w:r>
        <w:t>признаков профессиональных заболеваний; выявление общих заболеваний, препятствующих продолжению работы с вредными, опасными веществами и производственными факторами, а также предупреждение несчастных случаев.</w:t>
      </w:r>
    </w:p>
    <w:p w:rsidR="00B72A7A" w:rsidRDefault="00B72A7A" w:rsidP="00B72A7A">
      <w:pPr>
        <w:spacing w:line="14" w:lineRule="exact"/>
        <w:rPr>
          <w:sz w:val="20"/>
          <w:szCs w:val="20"/>
        </w:rPr>
      </w:pPr>
    </w:p>
    <w:p w:rsidR="00B72A7A" w:rsidRDefault="00B72A7A" w:rsidP="00B72A7A">
      <w:pPr>
        <w:spacing w:line="235" w:lineRule="auto"/>
        <w:ind w:left="260" w:firstLine="708"/>
        <w:jc w:val="both"/>
        <w:rPr>
          <w:sz w:val="20"/>
          <w:szCs w:val="20"/>
        </w:rPr>
      </w:pPr>
      <w:r>
        <w:t>При уклонении работника от прохождения медицинских осмотров или невыполнении рекомендаций по результатам проведенных обследований работодатель не должен допускать работника к выполнению трудовых обязанностей, а обязан отстранить его от работы.</w:t>
      </w:r>
    </w:p>
    <w:p w:rsidR="00B72A7A" w:rsidRDefault="00B72A7A" w:rsidP="00B72A7A">
      <w:pPr>
        <w:spacing w:line="14" w:lineRule="exact"/>
        <w:rPr>
          <w:sz w:val="20"/>
          <w:szCs w:val="20"/>
        </w:rPr>
      </w:pPr>
    </w:p>
    <w:p w:rsidR="00B72A7A" w:rsidRDefault="00B72A7A" w:rsidP="00B72A7A">
      <w:pPr>
        <w:spacing w:line="235" w:lineRule="auto"/>
        <w:ind w:left="260" w:firstLine="708"/>
        <w:jc w:val="both"/>
        <w:rPr>
          <w:sz w:val="20"/>
          <w:szCs w:val="20"/>
        </w:rPr>
      </w:pPr>
      <w:r>
        <w:t>Предварительные и периодические медицинские осмотры (обследования) работников проводят медицинские организации, имеющие лицензию на указанный вид деятельности. Осмотр психиатром проводят в психоневрологическом диспансере (отделении, кабинете) по месту постоянной регистрации обследуемого.</w:t>
      </w:r>
    </w:p>
    <w:p w:rsidR="00B72A7A" w:rsidRDefault="00B72A7A" w:rsidP="00B72A7A">
      <w:pPr>
        <w:spacing w:line="14" w:lineRule="exact"/>
        <w:rPr>
          <w:sz w:val="20"/>
          <w:szCs w:val="20"/>
        </w:rPr>
      </w:pPr>
    </w:p>
    <w:p w:rsidR="00B72A7A" w:rsidRDefault="00B72A7A" w:rsidP="00CD1A9A">
      <w:pPr>
        <w:spacing w:line="235" w:lineRule="auto"/>
        <w:ind w:left="260" w:firstLine="708"/>
        <w:jc w:val="both"/>
        <w:rPr>
          <w:sz w:val="20"/>
          <w:szCs w:val="20"/>
        </w:rPr>
      </w:pPr>
      <w:r>
        <w:t>По желанию и на средства работодателя предварительные и периодические медицинские осмотры допускается проводить по расширенной программе по договору с лечебно- профилактической организацией (учреждением).</w:t>
      </w:r>
    </w:p>
    <w:p w:rsidR="00B72A7A" w:rsidRDefault="00B72A7A" w:rsidP="00B72A7A">
      <w:pPr>
        <w:ind w:left="980"/>
        <w:rPr>
          <w:sz w:val="20"/>
          <w:szCs w:val="20"/>
        </w:rPr>
      </w:pPr>
      <w:r>
        <w:rPr>
          <w:b/>
          <w:bCs/>
        </w:rPr>
        <w:t>10.13. Медицинские осмотры работников.</w:t>
      </w:r>
    </w:p>
    <w:p w:rsidR="00B72A7A" w:rsidRDefault="00B72A7A" w:rsidP="00B72A7A">
      <w:pPr>
        <w:spacing w:line="7" w:lineRule="exact"/>
        <w:rPr>
          <w:sz w:val="20"/>
          <w:szCs w:val="20"/>
        </w:rPr>
      </w:pPr>
    </w:p>
    <w:p w:rsidR="00B72A7A" w:rsidRDefault="00B72A7A" w:rsidP="00B72A7A">
      <w:pPr>
        <w:numPr>
          <w:ilvl w:val="0"/>
          <w:numId w:val="117"/>
        </w:numPr>
        <w:tabs>
          <w:tab w:val="left" w:pos="1196"/>
        </w:tabs>
        <w:spacing w:line="237" w:lineRule="auto"/>
        <w:ind w:left="260" w:firstLine="710"/>
        <w:jc w:val="both"/>
      </w:pPr>
      <w:r>
        <w:t>соответствии со статьей 213 ТК РФ работники, занятые на тяжелых работах и на работах с вредными и (или) опасными условиями труда, проходят обязательные предварительные (при поступлении на работу) и периодические (для лиц в возрасте до 21 года – ежегодные) медицинские осмотры (обследования) для определения пригодности этих работников для выполнения поручаемой работы и предупреждения профессиональных заболеваний. В соответствии с медицинскими рекомендациями указанные работники проходят внеочередные медицинские осмотры (обследования).</w:t>
      </w:r>
    </w:p>
    <w:p w:rsidR="00B72A7A" w:rsidRDefault="00B72A7A" w:rsidP="00B72A7A">
      <w:pPr>
        <w:spacing w:line="88" w:lineRule="exact"/>
        <w:rPr>
          <w:sz w:val="20"/>
          <w:szCs w:val="20"/>
        </w:rPr>
      </w:pPr>
    </w:p>
    <w:p w:rsidR="00B72A7A" w:rsidRDefault="00B72A7A" w:rsidP="00B72A7A">
      <w:pPr>
        <w:numPr>
          <w:ilvl w:val="1"/>
          <w:numId w:val="118"/>
        </w:numPr>
        <w:tabs>
          <w:tab w:val="left" w:pos="1397"/>
        </w:tabs>
        <w:spacing w:line="235" w:lineRule="auto"/>
        <w:ind w:left="260" w:firstLine="710"/>
        <w:jc w:val="both"/>
      </w:pPr>
      <w:r>
        <w:t>случае необходимости у отдельных работодателей могут вводиться дополнительные условия и показания к проведению обязательных медицинских осмотров (обследований).</w:t>
      </w:r>
    </w:p>
    <w:p w:rsidR="00B72A7A" w:rsidRDefault="00B72A7A" w:rsidP="00B72A7A">
      <w:pPr>
        <w:spacing w:line="1" w:lineRule="exact"/>
      </w:pPr>
    </w:p>
    <w:p w:rsidR="00B72A7A" w:rsidRDefault="00B72A7A" w:rsidP="00B72A7A">
      <w:pPr>
        <w:ind w:left="980"/>
      </w:pPr>
      <w:r>
        <w:t>Работники, осуществляющие отдельные виды деятельности, в том числе связанные</w:t>
      </w:r>
    </w:p>
    <w:p w:rsidR="00B72A7A" w:rsidRDefault="00B72A7A" w:rsidP="00B72A7A">
      <w:pPr>
        <w:spacing w:line="12" w:lineRule="exact"/>
      </w:pPr>
    </w:p>
    <w:p w:rsidR="00B72A7A" w:rsidRDefault="00B72A7A" w:rsidP="00B72A7A">
      <w:pPr>
        <w:numPr>
          <w:ilvl w:val="0"/>
          <w:numId w:val="118"/>
        </w:numPr>
        <w:tabs>
          <w:tab w:val="left" w:pos="447"/>
        </w:tabs>
        <w:spacing w:line="235" w:lineRule="auto"/>
        <w:ind w:left="260" w:firstLine="2"/>
        <w:jc w:val="both"/>
      </w:pPr>
      <w:r>
        <w:t>источниками повышенной опасности (с влиянием вредных веществ и неблагоприятных производственных факторов), а также работающие в условиях повышенной опасности проходят обязательное психиатрическое освидетельствование не реже одного раза в пять лет в порядке, устанавливаемом уполномоченным Правительством Российской Федерации федеральным органом исполнительной власти.</w:t>
      </w:r>
    </w:p>
    <w:p w:rsidR="00B72A7A" w:rsidRDefault="00B72A7A" w:rsidP="00B72A7A">
      <w:pPr>
        <w:spacing w:line="17" w:lineRule="exact"/>
      </w:pPr>
    </w:p>
    <w:p w:rsidR="00B72A7A" w:rsidRDefault="00B72A7A" w:rsidP="00B72A7A">
      <w:pPr>
        <w:spacing w:line="232" w:lineRule="auto"/>
        <w:ind w:left="260" w:firstLine="708"/>
      </w:pPr>
      <w:r>
        <w:t>Предусмотренные медицинские осмотры (обследования) и психиатрические освидетельствования осуществляются за счет средств Школы.</w:t>
      </w:r>
    </w:p>
    <w:p w:rsidR="00B72A7A" w:rsidRDefault="00B72A7A" w:rsidP="00B72A7A">
      <w:pPr>
        <w:spacing w:line="13" w:lineRule="exact"/>
      </w:pPr>
    </w:p>
    <w:p w:rsidR="00B72A7A" w:rsidRDefault="00B72A7A" w:rsidP="00B72A7A">
      <w:pPr>
        <w:spacing w:line="235" w:lineRule="auto"/>
        <w:ind w:left="260" w:firstLine="708"/>
        <w:jc w:val="both"/>
      </w:pPr>
      <w:r>
        <w:t>Перечни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порядок проведения этих осмотров утверждены приказом Минздравсоцразвития России от 12 апреля 2011 года № 302н.</w:t>
      </w:r>
    </w:p>
    <w:p w:rsidR="00B72A7A" w:rsidRDefault="00B72A7A" w:rsidP="00B72A7A">
      <w:pPr>
        <w:spacing w:line="13" w:lineRule="exact"/>
      </w:pPr>
    </w:p>
    <w:p w:rsidR="00B72A7A" w:rsidRDefault="00B72A7A" w:rsidP="00B72A7A">
      <w:pPr>
        <w:spacing w:line="232" w:lineRule="auto"/>
        <w:ind w:left="260" w:firstLine="708"/>
        <w:jc w:val="both"/>
      </w:pPr>
      <w:r>
        <w:t>Предварительные медицинские осмотры (обследования) при поступлении на работу проводятся с целью определения соответствия состояния здоровья работника (освидетельствуемого) поручаемой ему работе.</w:t>
      </w:r>
    </w:p>
    <w:p w:rsidR="00B72A7A" w:rsidRDefault="00B72A7A" w:rsidP="00B72A7A">
      <w:pPr>
        <w:spacing w:line="3" w:lineRule="exact"/>
      </w:pPr>
    </w:p>
    <w:p w:rsidR="00B72A7A" w:rsidRDefault="00B72A7A" w:rsidP="00B72A7A">
      <w:pPr>
        <w:ind w:left="980"/>
      </w:pPr>
      <w:r>
        <w:t>Периодические медицинские осмотры (обследования) проводятся с целью:</w:t>
      </w:r>
    </w:p>
    <w:p w:rsidR="00B72A7A" w:rsidRDefault="00B72A7A" w:rsidP="00B72A7A">
      <w:pPr>
        <w:spacing w:line="1" w:lineRule="exact"/>
      </w:pPr>
    </w:p>
    <w:p w:rsidR="00B72A7A" w:rsidRDefault="00B72A7A" w:rsidP="00B72A7A">
      <w:pPr>
        <w:numPr>
          <w:ilvl w:val="2"/>
          <w:numId w:val="118"/>
        </w:numPr>
        <w:tabs>
          <w:tab w:val="left" w:pos="1700"/>
        </w:tabs>
        <w:ind w:left="1700" w:hanging="370"/>
        <w:rPr>
          <w:rFonts w:ascii="Symbol" w:eastAsia="Symbol" w:hAnsi="Symbol" w:cs="Symbol"/>
        </w:rPr>
      </w:pPr>
      <w:r>
        <w:t>динамического    наблюдения    за    состоянием    здоровья    работников,</w:t>
      </w:r>
    </w:p>
    <w:p w:rsidR="00B72A7A" w:rsidRDefault="00B72A7A" w:rsidP="00B72A7A">
      <w:pPr>
        <w:spacing w:line="12" w:lineRule="exact"/>
        <w:rPr>
          <w:rFonts w:ascii="Symbol" w:eastAsia="Symbol" w:hAnsi="Symbol" w:cs="Symbol"/>
        </w:rPr>
      </w:pPr>
    </w:p>
    <w:p w:rsidR="00B72A7A" w:rsidRDefault="00B72A7A" w:rsidP="00B72A7A">
      <w:pPr>
        <w:spacing w:line="235" w:lineRule="auto"/>
        <w:ind w:left="1700"/>
        <w:jc w:val="both"/>
        <w:rPr>
          <w:rFonts w:ascii="Symbol" w:eastAsia="Symbol" w:hAnsi="Symbol" w:cs="Symbol"/>
        </w:rPr>
      </w:pPr>
      <w:r>
        <w:t>своевременного выявления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w:t>
      </w:r>
    </w:p>
    <w:p w:rsidR="00B72A7A" w:rsidRDefault="00B72A7A" w:rsidP="00B72A7A">
      <w:pPr>
        <w:spacing w:line="33" w:lineRule="exact"/>
        <w:rPr>
          <w:rFonts w:ascii="Symbol" w:eastAsia="Symbol" w:hAnsi="Symbol" w:cs="Symbol"/>
        </w:rPr>
      </w:pPr>
    </w:p>
    <w:p w:rsidR="00B72A7A" w:rsidRDefault="00B72A7A" w:rsidP="00B72A7A">
      <w:pPr>
        <w:numPr>
          <w:ilvl w:val="2"/>
          <w:numId w:val="118"/>
        </w:numPr>
        <w:tabs>
          <w:tab w:val="left" w:pos="1700"/>
        </w:tabs>
        <w:spacing w:line="228" w:lineRule="auto"/>
        <w:ind w:left="1700" w:hanging="370"/>
        <w:jc w:val="both"/>
        <w:rPr>
          <w:rFonts w:ascii="Symbol" w:eastAsia="Symbol" w:hAnsi="Symbol" w:cs="Symbol"/>
        </w:rPr>
      </w:pPr>
      <w:r>
        <w:t>выявления общих заболеваний, являющихся медицинскими противопоказаниями для продолжения работы, связанной с воздействием вредных и (или) опасных производственных факторов;</w:t>
      </w:r>
    </w:p>
    <w:p w:rsidR="00B72A7A" w:rsidRDefault="00B72A7A" w:rsidP="00B72A7A">
      <w:pPr>
        <w:spacing w:line="34" w:lineRule="exact"/>
        <w:rPr>
          <w:rFonts w:ascii="Symbol" w:eastAsia="Symbol" w:hAnsi="Symbol" w:cs="Symbol"/>
        </w:rPr>
      </w:pPr>
    </w:p>
    <w:p w:rsidR="00B72A7A" w:rsidRDefault="00B72A7A" w:rsidP="00B72A7A">
      <w:pPr>
        <w:numPr>
          <w:ilvl w:val="2"/>
          <w:numId w:val="118"/>
        </w:numPr>
        <w:tabs>
          <w:tab w:val="left" w:pos="1700"/>
        </w:tabs>
        <w:spacing w:line="228" w:lineRule="auto"/>
        <w:ind w:left="1700" w:hanging="370"/>
        <w:jc w:val="both"/>
        <w:rPr>
          <w:rFonts w:ascii="Symbol" w:eastAsia="Symbol" w:hAnsi="Symbol" w:cs="Symbol"/>
        </w:rPr>
      </w:pPr>
      <w:r>
        <w:t>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B72A7A" w:rsidRDefault="00B72A7A" w:rsidP="00B72A7A">
      <w:pPr>
        <w:spacing w:line="15" w:lineRule="exact"/>
        <w:rPr>
          <w:sz w:val="20"/>
          <w:szCs w:val="20"/>
        </w:rPr>
      </w:pPr>
    </w:p>
    <w:p w:rsidR="00B72A7A" w:rsidRDefault="00B72A7A" w:rsidP="00B72A7A">
      <w:pPr>
        <w:spacing w:line="235" w:lineRule="auto"/>
        <w:ind w:left="260" w:firstLine="708"/>
        <w:jc w:val="both"/>
        <w:rPr>
          <w:sz w:val="20"/>
          <w:szCs w:val="20"/>
        </w:rPr>
      </w:pPr>
      <w:r>
        <w:t>Частота проведения периодических медицинских осмотров (обследований) определяется территориальными органами Федеральной службы по надзору в сфере защиты прав потребителей и благополучия человека совместно с работодателем исходя из конкретной санитарно- гигиенической и эпидемиологической ситуации, но не реже чем один раз в два года.</w:t>
      </w:r>
    </w:p>
    <w:p w:rsidR="00B72A7A" w:rsidRDefault="00B72A7A" w:rsidP="00B72A7A">
      <w:pPr>
        <w:spacing w:line="18" w:lineRule="exact"/>
        <w:rPr>
          <w:sz w:val="20"/>
          <w:szCs w:val="20"/>
        </w:rPr>
      </w:pPr>
    </w:p>
    <w:p w:rsidR="00B72A7A" w:rsidRDefault="00B72A7A" w:rsidP="00B72A7A">
      <w:pPr>
        <w:spacing w:line="235" w:lineRule="auto"/>
        <w:ind w:left="260" w:firstLine="708"/>
        <w:jc w:val="both"/>
        <w:rPr>
          <w:sz w:val="20"/>
          <w:szCs w:val="20"/>
        </w:rPr>
      </w:pPr>
      <w:r>
        <w:t>Периодические медицинские осмотры (обследования) работников могут проводиться досрочно в соответствии с медицинским заключением или по заключению территориальных органов Федеральной службы по надзору в сфере защиты прав потребителей и благополучия человека с обязательным обоснованием в направлении причины досрочного (внеочередного) осмотра (обследования).</w:t>
      </w:r>
    </w:p>
    <w:p w:rsidR="00B72A7A" w:rsidRDefault="00B72A7A" w:rsidP="00B72A7A">
      <w:pPr>
        <w:spacing w:line="17" w:lineRule="exact"/>
        <w:rPr>
          <w:sz w:val="20"/>
          <w:szCs w:val="20"/>
        </w:rPr>
      </w:pPr>
    </w:p>
    <w:p w:rsidR="00B72A7A" w:rsidRDefault="00B72A7A" w:rsidP="00B72A7A">
      <w:pPr>
        <w:spacing w:line="235" w:lineRule="auto"/>
        <w:ind w:left="260" w:firstLine="708"/>
        <w:jc w:val="both"/>
        <w:rPr>
          <w:sz w:val="20"/>
          <w:szCs w:val="20"/>
        </w:rPr>
      </w:pPr>
      <w:r>
        <w:t>Предварительные и периодические медицинские осмотры (обследования) работников проводятся медицинскими организациями, имеющими лицензию на указанный вид деятельности.</w:t>
      </w:r>
    </w:p>
    <w:p w:rsidR="00B72A7A" w:rsidRDefault="00B72A7A" w:rsidP="00B72A7A">
      <w:pPr>
        <w:spacing w:line="14" w:lineRule="exact"/>
        <w:rPr>
          <w:sz w:val="20"/>
          <w:szCs w:val="20"/>
        </w:rPr>
      </w:pPr>
    </w:p>
    <w:p w:rsidR="00B72A7A" w:rsidRDefault="00B72A7A" w:rsidP="00B72A7A">
      <w:pPr>
        <w:spacing w:line="235" w:lineRule="auto"/>
        <w:ind w:left="260" w:firstLine="708"/>
        <w:jc w:val="both"/>
        <w:rPr>
          <w:sz w:val="20"/>
          <w:szCs w:val="20"/>
        </w:rPr>
      </w:pPr>
      <w:r>
        <w:t>Работникам, занятым на вредных работах и на работах с вредными и (или) опасными производственными факторами в течение пяти и более лет, периодические медицинские осмотры (обследования) проводятся в медицинских организациях, имеющих лицензии на экспертизу профпригодности и экспертизу связи заболевания с профессией, один раз в пять лет.</w:t>
      </w:r>
    </w:p>
    <w:p w:rsidR="00B72A7A" w:rsidRDefault="00B72A7A" w:rsidP="00B72A7A">
      <w:pPr>
        <w:spacing w:line="18" w:lineRule="exact"/>
        <w:rPr>
          <w:sz w:val="20"/>
          <w:szCs w:val="20"/>
        </w:rPr>
      </w:pPr>
    </w:p>
    <w:p w:rsidR="00B72A7A" w:rsidRDefault="00B72A7A" w:rsidP="00B72A7A">
      <w:pPr>
        <w:spacing w:line="237" w:lineRule="auto"/>
        <w:ind w:left="260" w:firstLine="708"/>
        <w:jc w:val="both"/>
        <w:rPr>
          <w:sz w:val="20"/>
          <w:szCs w:val="20"/>
        </w:rPr>
      </w:pPr>
      <w:r>
        <w:t>Директор Школы составляет поименный список лиц, подлежащих периодическим медицинским осмотрам (обследованиям), с указанием участков, вредных работ и вредных и (или) опасных производственных факторов, оказывающих воздействие на работников, и после согласования с территориальными органами Федеральной службы по надзору в сфере защиты прав потребителей и благополучия человека направляет его за 2 месяца до начала осмотра в медицинскую организацию, с которой заключен договор на проведение</w:t>
      </w:r>
    </w:p>
    <w:p w:rsidR="00B72A7A" w:rsidRDefault="00B72A7A" w:rsidP="00B72A7A">
      <w:pPr>
        <w:spacing w:line="73" w:lineRule="exact"/>
        <w:rPr>
          <w:sz w:val="20"/>
          <w:szCs w:val="20"/>
        </w:rPr>
      </w:pPr>
    </w:p>
    <w:p w:rsidR="00B72A7A" w:rsidRDefault="00B72A7A" w:rsidP="00B72A7A">
      <w:pPr>
        <w:ind w:left="260"/>
        <w:rPr>
          <w:sz w:val="20"/>
          <w:szCs w:val="20"/>
        </w:rPr>
      </w:pPr>
      <w:r>
        <w:t>периодических медицинских осмотров (обследований).</w:t>
      </w:r>
    </w:p>
    <w:p w:rsidR="00B72A7A" w:rsidRDefault="00B72A7A" w:rsidP="00B72A7A">
      <w:pPr>
        <w:spacing w:line="12" w:lineRule="exact"/>
        <w:rPr>
          <w:sz w:val="20"/>
          <w:szCs w:val="20"/>
        </w:rPr>
      </w:pPr>
    </w:p>
    <w:p w:rsidR="00B72A7A" w:rsidRDefault="00B72A7A" w:rsidP="00B72A7A">
      <w:pPr>
        <w:spacing w:line="235" w:lineRule="auto"/>
        <w:ind w:left="260" w:firstLine="708"/>
        <w:jc w:val="both"/>
        <w:rPr>
          <w:sz w:val="20"/>
          <w:szCs w:val="20"/>
        </w:rPr>
      </w:pPr>
      <w:r>
        <w:t>Медицинская организация на основании полученного от работодателя поименного списка работников, подлежащих периодическим медицинским осмотрам (обследованиям), утверждает совместно с работодателем календарный план проведения медицинских осмотров (обследований).</w:t>
      </w:r>
    </w:p>
    <w:p w:rsidR="00B72A7A" w:rsidRDefault="00B72A7A" w:rsidP="00B72A7A">
      <w:pPr>
        <w:spacing w:line="14" w:lineRule="exact"/>
        <w:rPr>
          <w:sz w:val="20"/>
          <w:szCs w:val="20"/>
        </w:rPr>
      </w:pPr>
    </w:p>
    <w:p w:rsidR="00B72A7A" w:rsidRDefault="00B72A7A" w:rsidP="00B72A7A">
      <w:pPr>
        <w:spacing w:line="237" w:lineRule="auto"/>
        <w:ind w:left="260" w:firstLine="708"/>
        <w:jc w:val="both"/>
        <w:rPr>
          <w:sz w:val="20"/>
          <w:szCs w:val="20"/>
        </w:rPr>
      </w:pPr>
      <w:r>
        <w:t>Руководитель медицинской организации, осуществляющей предварительные и периодические медицинские осмотры (обследования), утверждает состав медицинской комиссии, председателем которой должен быть врач-профпатолог или врач иной специальности, имеющий профессиональную подготовку по профпатологии, членами комиссии – специалисты, прошедшие в рамках своей специальности подготовку по профессиональной патологии.</w:t>
      </w:r>
    </w:p>
    <w:p w:rsidR="00B72A7A" w:rsidRDefault="00B72A7A" w:rsidP="00B72A7A">
      <w:pPr>
        <w:spacing w:line="14" w:lineRule="exact"/>
        <w:rPr>
          <w:sz w:val="20"/>
          <w:szCs w:val="20"/>
        </w:rPr>
      </w:pPr>
    </w:p>
    <w:p w:rsidR="00B72A7A" w:rsidRDefault="00B72A7A" w:rsidP="00B72A7A">
      <w:pPr>
        <w:spacing w:line="235" w:lineRule="auto"/>
        <w:ind w:left="260" w:firstLine="708"/>
        <w:jc w:val="both"/>
        <w:rPr>
          <w:sz w:val="20"/>
          <w:szCs w:val="20"/>
        </w:rPr>
      </w:pPr>
      <w:r>
        <w:t>Комиссия определяет виды и объемы необходимых исследований с учетом специфики действующих производственных факторов и медицинских противопоказаний к осуществлению или продолжению работы на основании нормативных правовых актов.</w:t>
      </w:r>
    </w:p>
    <w:p w:rsidR="00B72A7A" w:rsidRDefault="00B72A7A" w:rsidP="00B72A7A">
      <w:pPr>
        <w:spacing w:line="14" w:lineRule="exact"/>
        <w:rPr>
          <w:sz w:val="20"/>
          <w:szCs w:val="20"/>
        </w:rPr>
      </w:pPr>
    </w:p>
    <w:p w:rsidR="00B72A7A" w:rsidRDefault="00B72A7A" w:rsidP="00B72A7A">
      <w:pPr>
        <w:spacing w:line="237" w:lineRule="auto"/>
        <w:ind w:left="260" w:firstLine="708"/>
        <w:jc w:val="both"/>
        <w:rPr>
          <w:sz w:val="20"/>
          <w:szCs w:val="20"/>
        </w:rPr>
      </w:pPr>
      <w:r>
        <w:t>Работник для прохождения предварительного медицинского осмотра (обследования) представляет направление, выданное работодателем, в котором указываются вредные и (или) опасные производственные факторы и вредные работы, а также паспорт или другой документ, его заменяющий, амбулаторную карту или выписку из нее с результатами периодических осмотров по месту предыдущих работ и в случаях, предусмотренных законодательством Российской Федерации, решение врачебной психиатрической комиссии.</w:t>
      </w:r>
    </w:p>
    <w:p w:rsidR="00B72A7A" w:rsidRDefault="00B72A7A" w:rsidP="00B72A7A">
      <w:pPr>
        <w:spacing w:line="295" w:lineRule="exact"/>
        <w:rPr>
          <w:sz w:val="20"/>
          <w:szCs w:val="20"/>
        </w:rPr>
      </w:pPr>
    </w:p>
    <w:p w:rsidR="00B72A7A" w:rsidRDefault="00B72A7A" w:rsidP="00B72A7A">
      <w:pPr>
        <w:spacing w:line="232" w:lineRule="auto"/>
        <w:ind w:left="260" w:firstLine="708"/>
        <w:jc w:val="both"/>
        <w:rPr>
          <w:sz w:val="20"/>
          <w:szCs w:val="20"/>
        </w:rPr>
      </w:pPr>
      <w:r>
        <w:rPr>
          <w:b/>
          <w:bCs/>
        </w:rPr>
        <w:t>10.14. Обязательное социальное страхование от несчастных случаев на производстве и профессиональных заболеваний.</w:t>
      </w:r>
    </w:p>
    <w:p w:rsidR="00B72A7A" w:rsidRDefault="00B72A7A" w:rsidP="00B72A7A">
      <w:pPr>
        <w:spacing w:line="9" w:lineRule="exact"/>
        <w:rPr>
          <w:sz w:val="20"/>
          <w:szCs w:val="20"/>
        </w:rPr>
      </w:pPr>
    </w:p>
    <w:p w:rsidR="00B72A7A" w:rsidRDefault="00B72A7A" w:rsidP="00B72A7A">
      <w:pPr>
        <w:numPr>
          <w:ilvl w:val="1"/>
          <w:numId w:val="119"/>
        </w:numPr>
        <w:tabs>
          <w:tab w:val="left" w:pos="1337"/>
        </w:tabs>
        <w:spacing w:line="232" w:lineRule="auto"/>
        <w:ind w:left="260" w:firstLine="710"/>
        <w:jc w:val="both"/>
      </w:pPr>
      <w:r>
        <w:t>соответствии со статьей 212 ТК РФ руководитель обязан обеспечить обязательное социальное страхование работников от несчастных случаев на производстве</w:t>
      </w:r>
    </w:p>
    <w:p w:rsidR="00B72A7A" w:rsidRDefault="00B72A7A" w:rsidP="00B72A7A">
      <w:pPr>
        <w:spacing w:line="1" w:lineRule="exact"/>
      </w:pPr>
    </w:p>
    <w:p w:rsidR="00B72A7A" w:rsidRDefault="00B72A7A" w:rsidP="00B72A7A">
      <w:pPr>
        <w:numPr>
          <w:ilvl w:val="0"/>
          <w:numId w:val="119"/>
        </w:numPr>
        <w:tabs>
          <w:tab w:val="left" w:pos="460"/>
        </w:tabs>
        <w:ind w:left="460" w:hanging="198"/>
      </w:pPr>
      <w:r>
        <w:t>профессиональных заболеваний.</w:t>
      </w:r>
    </w:p>
    <w:p w:rsidR="00B72A7A" w:rsidRDefault="00B72A7A" w:rsidP="00B72A7A">
      <w:pPr>
        <w:spacing w:line="12" w:lineRule="exact"/>
        <w:rPr>
          <w:sz w:val="20"/>
          <w:szCs w:val="20"/>
        </w:rPr>
      </w:pPr>
    </w:p>
    <w:p w:rsidR="00B72A7A" w:rsidRDefault="00B72A7A" w:rsidP="00B72A7A">
      <w:pPr>
        <w:spacing w:line="237" w:lineRule="auto"/>
        <w:ind w:left="260" w:firstLine="708"/>
        <w:jc w:val="both"/>
        <w:rPr>
          <w:sz w:val="20"/>
          <w:szCs w:val="20"/>
        </w:rPr>
      </w:pPr>
      <w:r>
        <w:t>На основании Федерального закона от 24 июля 1998 года № 125-ФЗ "Об обязательном социальном страховании от несчастных случаев на производстве и профессиональных заболеваний" обязательному социальному страхованию от несчастных случаев на производстве и профессиональных заболеваний подлежат все работники организаций любой организационно- правовой формы, выполняющие работу на основании трудового договора (контракта), а также гражданско-правового договора, если</w:t>
      </w:r>
    </w:p>
    <w:p w:rsidR="00B72A7A" w:rsidRDefault="00B72A7A" w:rsidP="00B72A7A">
      <w:pPr>
        <w:spacing w:line="14" w:lineRule="exact"/>
        <w:rPr>
          <w:sz w:val="20"/>
          <w:szCs w:val="20"/>
        </w:rPr>
      </w:pPr>
    </w:p>
    <w:p w:rsidR="00B72A7A" w:rsidRDefault="00B72A7A" w:rsidP="00B72A7A">
      <w:pPr>
        <w:numPr>
          <w:ilvl w:val="0"/>
          <w:numId w:val="120"/>
        </w:numPr>
        <w:tabs>
          <w:tab w:val="left" w:pos="536"/>
        </w:tabs>
        <w:spacing w:line="232" w:lineRule="auto"/>
        <w:ind w:left="260" w:firstLine="2"/>
      </w:pPr>
      <w:r>
        <w:t>соответствии с последним руководитель обязан уплачивать в Фонд социального страхования РФ необходимые страховые взносы.</w:t>
      </w:r>
    </w:p>
    <w:p w:rsidR="00B72A7A" w:rsidRDefault="00B72A7A" w:rsidP="00B72A7A">
      <w:pPr>
        <w:spacing w:line="295" w:lineRule="exact"/>
        <w:rPr>
          <w:sz w:val="20"/>
          <w:szCs w:val="20"/>
        </w:rPr>
      </w:pPr>
    </w:p>
    <w:p w:rsidR="00B72A7A" w:rsidRDefault="00B72A7A" w:rsidP="00B72A7A">
      <w:pPr>
        <w:spacing w:line="232" w:lineRule="auto"/>
        <w:ind w:left="260" w:firstLine="708"/>
        <w:jc w:val="both"/>
        <w:rPr>
          <w:sz w:val="20"/>
          <w:szCs w:val="20"/>
        </w:rPr>
      </w:pPr>
      <w:r>
        <w:rPr>
          <w:b/>
          <w:bCs/>
        </w:rPr>
        <w:t>10.15. Расследование, учет и анализ производственного травматизма и профессиональной заболеваемости.</w:t>
      </w:r>
    </w:p>
    <w:p w:rsidR="00B72A7A" w:rsidRDefault="00B72A7A" w:rsidP="00B72A7A">
      <w:pPr>
        <w:spacing w:line="9" w:lineRule="exact"/>
        <w:rPr>
          <w:sz w:val="20"/>
          <w:szCs w:val="20"/>
        </w:rPr>
      </w:pPr>
    </w:p>
    <w:p w:rsidR="00B72A7A" w:rsidRDefault="00B72A7A" w:rsidP="00B72A7A">
      <w:pPr>
        <w:spacing w:line="237" w:lineRule="auto"/>
        <w:ind w:left="260" w:firstLine="708"/>
        <w:jc w:val="both"/>
        <w:rPr>
          <w:sz w:val="20"/>
          <w:szCs w:val="20"/>
        </w:rPr>
      </w:pPr>
      <w:r>
        <w:t>Расследование несчастных случаев и профессиональных заболеваний проводится в соответствии с ТК РФ, постановлением Минтруда России от 24 октября 2002 года № 73 "Об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 постановлением Правительства Российской Федерации от 15 декабря 2000 года № 967 "Об утверждении Положения о расследовании и учете профессиональных заболеваний", приказа Министерства здравоохранения и социального развития Российской Федерации от 24 февраля 2005 года № 160 "Об определении степени тяжести повреждения здоровья при несчастных случаях на производстве".</w:t>
      </w:r>
    </w:p>
    <w:p w:rsidR="00B72A7A" w:rsidRDefault="00B72A7A" w:rsidP="00B72A7A">
      <w:pPr>
        <w:ind w:left="980"/>
        <w:rPr>
          <w:sz w:val="20"/>
          <w:szCs w:val="20"/>
        </w:rPr>
      </w:pPr>
      <w:r>
        <w:t>При  несчастном  случае  на  производстве  директор  Школы  (его  представитель)</w:t>
      </w:r>
    </w:p>
    <w:p w:rsidR="00B72A7A" w:rsidRDefault="00B72A7A" w:rsidP="00B72A7A">
      <w:pPr>
        <w:ind w:left="260"/>
        <w:rPr>
          <w:sz w:val="20"/>
          <w:szCs w:val="20"/>
        </w:rPr>
      </w:pPr>
      <w:r>
        <w:t>обязан:</w:t>
      </w:r>
    </w:p>
    <w:p w:rsidR="00B72A7A" w:rsidRDefault="00B72A7A" w:rsidP="00B72A7A">
      <w:pPr>
        <w:spacing w:line="31" w:lineRule="exact"/>
        <w:rPr>
          <w:sz w:val="20"/>
          <w:szCs w:val="20"/>
        </w:rPr>
      </w:pPr>
    </w:p>
    <w:p w:rsidR="00B72A7A" w:rsidRDefault="00B72A7A" w:rsidP="00B72A7A">
      <w:pPr>
        <w:numPr>
          <w:ilvl w:val="0"/>
          <w:numId w:val="121"/>
        </w:numPr>
        <w:tabs>
          <w:tab w:val="left" w:pos="1840"/>
        </w:tabs>
        <w:spacing w:line="225" w:lineRule="auto"/>
        <w:ind w:left="1840" w:hanging="366"/>
        <w:rPr>
          <w:rFonts w:ascii="Symbol" w:eastAsia="Symbol" w:hAnsi="Symbol" w:cs="Symbol"/>
        </w:rPr>
      </w:pPr>
      <w:r>
        <w:t>немедленно организовать первую помощь пострадавшему и при необходимости доставку его в медицинское учреждение;</w:t>
      </w:r>
    </w:p>
    <w:p w:rsidR="00B72A7A" w:rsidRDefault="00B72A7A" w:rsidP="00B72A7A">
      <w:pPr>
        <w:spacing w:line="31" w:lineRule="exact"/>
        <w:rPr>
          <w:rFonts w:ascii="Symbol" w:eastAsia="Symbol" w:hAnsi="Symbol" w:cs="Symbol"/>
        </w:rPr>
      </w:pPr>
    </w:p>
    <w:p w:rsidR="00B72A7A" w:rsidRDefault="00B72A7A" w:rsidP="00B72A7A">
      <w:pPr>
        <w:numPr>
          <w:ilvl w:val="0"/>
          <w:numId w:val="121"/>
        </w:numPr>
        <w:tabs>
          <w:tab w:val="left" w:pos="1840"/>
        </w:tabs>
        <w:spacing w:line="225" w:lineRule="auto"/>
        <w:ind w:left="1840" w:hanging="366"/>
        <w:jc w:val="both"/>
        <w:rPr>
          <w:rFonts w:ascii="Symbol" w:eastAsia="Symbol" w:hAnsi="Symbol" w:cs="Symbol"/>
        </w:rPr>
      </w:pPr>
      <w:r>
        <w:t>принять неотложные меры по предотвращению развития аварийной или иной чрезвычайной ситуации и воздействия травмирующих факторов на</w:t>
      </w:r>
    </w:p>
    <w:p w:rsidR="00B72A7A" w:rsidRDefault="00B72A7A" w:rsidP="00B72A7A">
      <w:pPr>
        <w:spacing w:line="89" w:lineRule="exact"/>
        <w:rPr>
          <w:sz w:val="20"/>
          <w:szCs w:val="20"/>
        </w:rPr>
      </w:pPr>
    </w:p>
    <w:p w:rsidR="00B72A7A" w:rsidRDefault="00B72A7A" w:rsidP="00310C4A">
      <w:pPr>
        <w:rPr>
          <w:sz w:val="20"/>
          <w:szCs w:val="20"/>
        </w:rPr>
      </w:pPr>
      <w:r>
        <w:rPr>
          <w:rFonts w:ascii="Calibri" w:eastAsia="Calibri" w:hAnsi="Calibri" w:cs="Calibri"/>
        </w:rPr>
        <w:t xml:space="preserve"> </w:t>
      </w:r>
      <w:r>
        <w:t>других лиц;</w:t>
      </w:r>
    </w:p>
    <w:p w:rsidR="00B72A7A" w:rsidRDefault="00B72A7A" w:rsidP="00B72A7A">
      <w:pPr>
        <w:spacing w:line="31" w:lineRule="exact"/>
        <w:rPr>
          <w:sz w:val="20"/>
          <w:szCs w:val="20"/>
        </w:rPr>
      </w:pPr>
    </w:p>
    <w:p w:rsidR="00B72A7A" w:rsidRDefault="00B72A7A" w:rsidP="00B72A7A">
      <w:pPr>
        <w:numPr>
          <w:ilvl w:val="0"/>
          <w:numId w:val="122"/>
        </w:numPr>
        <w:tabs>
          <w:tab w:val="left" w:pos="1840"/>
        </w:tabs>
        <w:spacing w:line="232" w:lineRule="auto"/>
        <w:ind w:left="1840" w:hanging="366"/>
        <w:jc w:val="both"/>
        <w:rPr>
          <w:rFonts w:ascii="Symbol" w:eastAsia="Symbol" w:hAnsi="Symbol" w:cs="Symbol"/>
        </w:rPr>
      </w:pPr>
      <w:r>
        <w:t>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 – зафиксировать сложившуюся обстановку (составить схемы, провести фотографирование или видеосъемку, другие мероприятия);</w:t>
      </w:r>
    </w:p>
    <w:p w:rsidR="00B72A7A" w:rsidRDefault="00B72A7A" w:rsidP="00B72A7A">
      <w:pPr>
        <w:spacing w:line="34" w:lineRule="exact"/>
        <w:rPr>
          <w:rFonts w:ascii="Symbol" w:eastAsia="Symbol" w:hAnsi="Symbol" w:cs="Symbol"/>
        </w:rPr>
      </w:pPr>
    </w:p>
    <w:p w:rsidR="00B72A7A" w:rsidRDefault="00B72A7A" w:rsidP="00B72A7A">
      <w:pPr>
        <w:numPr>
          <w:ilvl w:val="0"/>
          <w:numId w:val="122"/>
        </w:numPr>
        <w:tabs>
          <w:tab w:val="left" w:pos="1840"/>
        </w:tabs>
        <w:spacing w:line="225" w:lineRule="auto"/>
        <w:ind w:left="1840" w:hanging="366"/>
        <w:rPr>
          <w:rFonts w:ascii="Symbol" w:eastAsia="Symbol" w:hAnsi="Symbol" w:cs="Symbol"/>
        </w:rPr>
      </w:pPr>
      <w:r>
        <w:t>немедленно проинформировать о несчастном случае уполномоченные органы;</w:t>
      </w:r>
    </w:p>
    <w:p w:rsidR="00B72A7A" w:rsidRDefault="00B72A7A" w:rsidP="00B72A7A">
      <w:pPr>
        <w:spacing w:line="32" w:lineRule="exact"/>
        <w:rPr>
          <w:rFonts w:ascii="Symbol" w:eastAsia="Symbol" w:hAnsi="Symbol" w:cs="Symbol"/>
        </w:rPr>
      </w:pPr>
    </w:p>
    <w:p w:rsidR="00B72A7A" w:rsidRDefault="00B72A7A" w:rsidP="00B72A7A">
      <w:pPr>
        <w:numPr>
          <w:ilvl w:val="0"/>
          <w:numId w:val="122"/>
        </w:numPr>
        <w:tabs>
          <w:tab w:val="left" w:pos="1840"/>
        </w:tabs>
        <w:spacing w:line="228" w:lineRule="auto"/>
        <w:ind w:left="1840" w:hanging="366"/>
        <w:jc w:val="both"/>
        <w:rPr>
          <w:rFonts w:ascii="Symbol" w:eastAsia="Symbol" w:hAnsi="Symbol" w:cs="Symbol"/>
        </w:rPr>
      </w:pPr>
      <w:r>
        <w:t>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w:t>
      </w:r>
    </w:p>
    <w:p w:rsidR="00B72A7A" w:rsidRDefault="00B72A7A" w:rsidP="00B72A7A">
      <w:pPr>
        <w:spacing w:line="15" w:lineRule="exact"/>
        <w:rPr>
          <w:sz w:val="20"/>
          <w:szCs w:val="20"/>
        </w:rPr>
      </w:pPr>
    </w:p>
    <w:p w:rsidR="00B72A7A" w:rsidRDefault="00B72A7A" w:rsidP="00B72A7A">
      <w:pPr>
        <w:spacing w:line="235" w:lineRule="auto"/>
        <w:ind w:left="260" w:firstLine="708"/>
        <w:jc w:val="both"/>
        <w:rPr>
          <w:sz w:val="20"/>
          <w:szCs w:val="20"/>
        </w:rPr>
      </w:pPr>
      <w:r>
        <w:t>При групповом несчастном случае на производстве (два человека и более), тяжелом несчастном случае на производстве, несчастном случае на производстве со смертельным исходом директор Школы (его представитель) в течение суток обязан сообщить соответственно:</w:t>
      </w:r>
    </w:p>
    <w:p w:rsidR="00B72A7A" w:rsidRDefault="00B72A7A" w:rsidP="00B72A7A">
      <w:pPr>
        <w:spacing w:line="3" w:lineRule="exact"/>
        <w:rPr>
          <w:sz w:val="20"/>
          <w:szCs w:val="20"/>
        </w:rPr>
      </w:pPr>
    </w:p>
    <w:p w:rsidR="00B72A7A" w:rsidRDefault="00B72A7A" w:rsidP="00B72A7A">
      <w:pPr>
        <w:numPr>
          <w:ilvl w:val="0"/>
          <w:numId w:val="123"/>
        </w:numPr>
        <w:tabs>
          <w:tab w:val="left" w:pos="1700"/>
        </w:tabs>
        <w:ind w:left="1700" w:hanging="370"/>
        <w:rPr>
          <w:rFonts w:ascii="Symbol" w:eastAsia="Symbol" w:hAnsi="Symbol" w:cs="Symbol"/>
        </w:rPr>
      </w:pPr>
      <w:r>
        <w:t>в государственную инспекцию труда  Республики Татарстан;</w:t>
      </w:r>
    </w:p>
    <w:p w:rsidR="00B72A7A" w:rsidRDefault="00B72A7A" w:rsidP="00B72A7A">
      <w:pPr>
        <w:numPr>
          <w:ilvl w:val="0"/>
          <w:numId w:val="123"/>
        </w:numPr>
        <w:tabs>
          <w:tab w:val="left" w:pos="1700"/>
        </w:tabs>
        <w:spacing w:line="237" w:lineRule="auto"/>
        <w:ind w:left="1700" w:hanging="370"/>
        <w:rPr>
          <w:rFonts w:ascii="Symbol" w:eastAsia="Symbol" w:hAnsi="Symbol" w:cs="Symbol"/>
        </w:rPr>
      </w:pPr>
      <w:r>
        <w:t>в прокуратуру Вахитовского или Приволжского районов (письменное сообщение);</w:t>
      </w:r>
    </w:p>
    <w:p w:rsidR="00B72A7A" w:rsidRDefault="00B72A7A" w:rsidP="00B72A7A">
      <w:pPr>
        <w:numPr>
          <w:ilvl w:val="0"/>
          <w:numId w:val="123"/>
        </w:numPr>
        <w:tabs>
          <w:tab w:val="left" w:pos="1700"/>
        </w:tabs>
        <w:ind w:left="1700" w:hanging="370"/>
        <w:rPr>
          <w:rFonts w:ascii="Symbol" w:eastAsia="Symbol" w:hAnsi="Symbol" w:cs="Symbol"/>
        </w:rPr>
      </w:pPr>
      <w:r>
        <w:t>в Администрацию Вахитовского или Приволжского районов  ;</w:t>
      </w:r>
    </w:p>
    <w:p w:rsidR="00B72A7A" w:rsidRDefault="00B72A7A" w:rsidP="00B72A7A">
      <w:pPr>
        <w:spacing w:line="30" w:lineRule="exact"/>
        <w:rPr>
          <w:rFonts w:ascii="Symbol" w:eastAsia="Symbol" w:hAnsi="Symbol" w:cs="Symbol"/>
        </w:rPr>
      </w:pPr>
    </w:p>
    <w:p w:rsidR="00B72A7A" w:rsidRDefault="00B72A7A" w:rsidP="00B72A7A">
      <w:pPr>
        <w:numPr>
          <w:ilvl w:val="0"/>
          <w:numId w:val="123"/>
        </w:numPr>
        <w:tabs>
          <w:tab w:val="left" w:pos="1700"/>
        </w:tabs>
        <w:spacing w:line="225" w:lineRule="auto"/>
        <w:ind w:left="1700" w:hanging="370"/>
        <w:rPr>
          <w:rFonts w:ascii="Symbol" w:eastAsia="Symbol" w:hAnsi="Symbol" w:cs="Symbol"/>
        </w:rPr>
      </w:pPr>
      <w:r>
        <w:t>Роспотребнадзор  (в случае отравления);</w:t>
      </w:r>
    </w:p>
    <w:p w:rsidR="00B72A7A" w:rsidRDefault="00B72A7A" w:rsidP="00B72A7A">
      <w:pPr>
        <w:spacing w:line="32" w:lineRule="exact"/>
        <w:rPr>
          <w:rFonts w:ascii="Symbol" w:eastAsia="Symbol" w:hAnsi="Symbol" w:cs="Symbol"/>
        </w:rPr>
      </w:pPr>
    </w:p>
    <w:p w:rsidR="00B72A7A" w:rsidRDefault="00B72A7A" w:rsidP="00B72A7A">
      <w:pPr>
        <w:numPr>
          <w:ilvl w:val="0"/>
          <w:numId w:val="123"/>
        </w:numPr>
        <w:tabs>
          <w:tab w:val="left" w:pos="1700"/>
        </w:tabs>
        <w:spacing w:line="225" w:lineRule="auto"/>
        <w:ind w:left="1700" w:hanging="370"/>
        <w:rPr>
          <w:rFonts w:ascii="Symbol" w:eastAsia="Symbol" w:hAnsi="Symbol" w:cs="Symbol"/>
        </w:rPr>
      </w:pPr>
      <w:r>
        <w:t>Территориальную  организацию профсоюза работников народного образования и науки по Вахитовскому и Приволжскому районам;</w:t>
      </w:r>
    </w:p>
    <w:p w:rsidR="00B72A7A" w:rsidRDefault="00B72A7A" w:rsidP="00B72A7A">
      <w:pPr>
        <w:spacing w:line="1" w:lineRule="exact"/>
        <w:rPr>
          <w:rFonts w:ascii="Symbol" w:eastAsia="Symbol" w:hAnsi="Symbol" w:cs="Symbol"/>
        </w:rPr>
      </w:pPr>
    </w:p>
    <w:p w:rsidR="00B72A7A" w:rsidRDefault="00B72A7A" w:rsidP="00B72A7A">
      <w:pPr>
        <w:numPr>
          <w:ilvl w:val="0"/>
          <w:numId w:val="123"/>
        </w:numPr>
        <w:tabs>
          <w:tab w:val="left" w:pos="1700"/>
        </w:tabs>
        <w:ind w:left="1700" w:hanging="370"/>
        <w:rPr>
          <w:rFonts w:ascii="Symbol" w:eastAsia="Symbol" w:hAnsi="Symbol" w:cs="Symbol"/>
        </w:rPr>
      </w:pPr>
      <w:r>
        <w:t xml:space="preserve">в отдел УО ИКМО г.Казани по Вахитовскому и Приволжскому районам </w:t>
      </w:r>
    </w:p>
    <w:p w:rsidR="00B72A7A" w:rsidRDefault="00B72A7A" w:rsidP="00B72A7A">
      <w:pPr>
        <w:numPr>
          <w:ilvl w:val="0"/>
          <w:numId w:val="123"/>
        </w:numPr>
        <w:tabs>
          <w:tab w:val="left" w:pos="1700"/>
        </w:tabs>
        <w:spacing w:line="237" w:lineRule="auto"/>
        <w:ind w:left="1700" w:hanging="370"/>
        <w:rPr>
          <w:rFonts w:ascii="Symbol" w:eastAsia="Symbol" w:hAnsi="Symbol" w:cs="Symbol"/>
        </w:rPr>
      </w:pPr>
      <w:r>
        <w:t>в Фонд социального страхования  по Вахитовскому или Приволжскому районам</w:t>
      </w:r>
    </w:p>
    <w:p w:rsidR="00B72A7A" w:rsidRDefault="00B72A7A" w:rsidP="00B72A7A">
      <w:pPr>
        <w:spacing w:line="10" w:lineRule="exact"/>
        <w:rPr>
          <w:sz w:val="20"/>
          <w:szCs w:val="20"/>
        </w:rPr>
      </w:pPr>
    </w:p>
    <w:p w:rsidR="00B72A7A" w:rsidRDefault="00B72A7A" w:rsidP="00B72A7A">
      <w:pPr>
        <w:spacing w:line="232" w:lineRule="auto"/>
        <w:ind w:left="260" w:firstLine="708"/>
        <w:jc w:val="both"/>
        <w:rPr>
          <w:sz w:val="20"/>
          <w:szCs w:val="20"/>
        </w:rPr>
      </w:pPr>
      <w:r>
        <w:t>Для расследования несчастного случая на производстве в Школе директор Школы незамедлительно создает комиссию в составе не менее трех человек.</w:t>
      </w:r>
    </w:p>
    <w:p w:rsidR="00B72A7A" w:rsidRDefault="00B72A7A" w:rsidP="00B72A7A">
      <w:pPr>
        <w:spacing w:line="14" w:lineRule="exact"/>
        <w:rPr>
          <w:sz w:val="20"/>
          <w:szCs w:val="20"/>
        </w:rPr>
      </w:pPr>
    </w:p>
    <w:p w:rsidR="00B72A7A" w:rsidRDefault="00B72A7A" w:rsidP="00B72A7A">
      <w:pPr>
        <w:spacing w:line="235" w:lineRule="auto"/>
        <w:ind w:left="260" w:firstLine="708"/>
        <w:jc w:val="both"/>
        <w:rPr>
          <w:sz w:val="20"/>
          <w:szCs w:val="20"/>
        </w:rPr>
      </w:pPr>
      <w:r>
        <w:t>Каждый работник или уполномоченный им представитель имеет право на личное участие в расследовании несчастного случая на производстве, происшедшего с работником.</w:t>
      </w:r>
    </w:p>
    <w:p w:rsidR="00B72A7A" w:rsidRDefault="00B72A7A" w:rsidP="00B72A7A">
      <w:pPr>
        <w:spacing w:line="14" w:lineRule="exact"/>
        <w:rPr>
          <w:sz w:val="20"/>
          <w:szCs w:val="20"/>
        </w:rPr>
      </w:pPr>
    </w:p>
    <w:p w:rsidR="00B72A7A" w:rsidRDefault="00B72A7A" w:rsidP="00B72A7A">
      <w:pPr>
        <w:spacing w:line="237" w:lineRule="auto"/>
        <w:ind w:left="260" w:firstLine="708"/>
        <w:jc w:val="both"/>
        <w:rPr>
          <w:sz w:val="20"/>
          <w:szCs w:val="20"/>
        </w:rPr>
      </w:pPr>
      <w:r>
        <w:t>При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в состав комиссии также включаются государственный инспектор труда, представитель   органа местного самоуправления (по согласованию), представитель территориальной организации профсоюза работников народного образования и науки, а при расследовании указанных несчастных случаев с застрахованными – представители исполнительного органа Фонда социального страхования. Комиссию возглавляет, как правило, должностное лицо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w:t>
      </w:r>
    </w:p>
    <w:p w:rsidR="00B72A7A" w:rsidRDefault="00B72A7A" w:rsidP="00B72A7A">
      <w:pPr>
        <w:spacing w:line="16" w:lineRule="exact"/>
        <w:rPr>
          <w:sz w:val="20"/>
          <w:szCs w:val="20"/>
        </w:rPr>
      </w:pPr>
    </w:p>
    <w:p w:rsidR="00B72A7A" w:rsidRDefault="00B72A7A" w:rsidP="00B72A7A">
      <w:pPr>
        <w:spacing w:line="235" w:lineRule="auto"/>
        <w:ind w:left="260" w:firstLine="708"/>
        <w:jc w:val="both"/>
        <w:rPr>
          <w:sz w:val="20"/>
          <w:szCs w:val="20"/>
        </w:rPr>
      </w:pPr>
      <w:r>
        <w:t>Если иное не предусмотрено Трудовым кодексом, то состав комиссии утверждается приказом директора Школы. Лица, на которых непосредственно возложено обеспечение соблюдения требований охраны труда на участке (объекте), где произошел несчастный случай, в состав комиссии не включаются.</w:t>
      </w:r>
    </w:p>
    <w:p w:rsidR="00B72A7A" w:rsidRDefault="00B72A7A" w:rsidP="00B72A7A">
      <w:pPr>
        <w:spacing w:line="14" w:lineRule="exact"/>
        <w:rPr>
          <w:sz w:val="20"/>
          <w:szCs w:val="20"/>
        </w:rPr>
      </w:pPr>
    </w:p>
    <w:p w:rsidR="00B72A7A" w:rsidRDefault="00B72A7A" w:rsidP="00B72A7A">
      <w:pPr>
        <w:spacing w:line="235" w:lineRule="auto"/>
        <w:ind w:left="260" w:firstLine="708"/>
        <w:jc w:val="both"/>
        <w:rPr>
          <w:sz w:val="20"/>
          <w:szCs w:val="20"/>
        </w:rPr>
      </w:pPr>
      <w:r>
        <w:t>Расследование обстоятельств и причин несчастного случая на производстве, который не является групповым и не относится к категории тяжелых несчастных случаев или несчастных случаев со смертельным исходом, проводится комиссией в течение трех дней.</w:t>
      </w:r>
    </w:p>
    <w:p w:rsidR="00B72A7A" w:rsidRDefault="00B72A7A" w:rsidP="00B72A7A">
      <w:pPr>
        <w:spacing w:line="14" w:lineRule="exact"/>
        <w:rPr>
          <w:sz w:val="20"/>
          <w:szCs w:val="20"/>
        </w:rPr>
      </w:pPr>
    </w:p>
    <w:p w:rsidR="00B72A7A" w:rsidRDefault="00B72A7A" w:rsidP="00310C4A">
      <w:pPr>
        <w:spacing w:line="232" w:lineRule="auto"/>
        <w:ind w:left="260" w:firstLine="708"/>
        <w:jc w:val="both"/>
        <w:rPr>
          <w:sz w:val="20"/>
          <w:szCs w:val="20"/>
        </w:rPr>
      </w:pPr>
      <w:r>
        <w:t>Расследование группового несчастного случая на производстве, тяжелого несчастного случая на производстве и несча</w:t>
      </w:r>
      <w:r w:rsidR="00C953AA">
        <w:t xml:space="preserve">стного случая на производстве со </w:t>
      </w:r>
      <w:r>
        <w:t>смертельным исходом проводится комиссией в течение 15 дней.</w:t>
      </w:r>
    </w:p>
    <w:p w:rsidR="00B72A7A" w:rsidRDefault="00B72A7A" w:rsidP="00B72A7A">
      <w:pPr>
        <w:spacing w:line="12" w:lineRule="exact"/>
        <w:rPr>
          <w:sz w:val="20"/>
          <w:szCs w:val="20"/>
        </w:rPr>
      </w:pPr>
    </w:p>
    <w:p w:rsidR="00B72A7A" w:rsidRDefault="00B72A7A" w:rsidP="00B72A7A">
      <w:pPr>
        <w:spacing w:line="235" w:lineRule="auto"/>
        <w:ind w:left="260" w:firstLine="708"/>
        <w:jc w:val="both"/>
        <w:rPr>
          <w:sz w:val="20"/>
          <w:szCs w:val="20"/>
        </w:rPr>
      </w:pPr>
      <w:r>
        <w:t>Несчастный случай на производстве, о котором не было своевременно сообщено директоре Школы или в результате которого нетрудоспособность у пострадавшего наступила не сразу, расследуется комиссией по заявлению пострадавшего или его доверенного лица в течение одного месяца со дня поступления указанного заявления.</w:t>
      </w:r>
    </w:p>
    <w:p w:rsidR="00B72A7A" w:rsidRDefault="00B72A7A" w:rsidP="00B72A7A">
      <w:pPr>
        <w:spacing w:line="14" w:lineRule="exact"/>
        <w:rPr>
          <w:sz w:val="20"/>
          <w:szCs w:val="20"/>
        </w:rPr>
      </w:pPr>
    </w:p>
    <w:p w:rsidR="00B72A7A" w:rsidRDefault="00B72A7A" w:rsidP="00B72A7A">
      <w:pPr>
        <w:spacing w:line="235" w:lineRule="auto"/>
        <w:ind w:left="260" w:firstLine="708"/>
        <w:jc w:val="both"/>
        <w:rPr>
          <w:sz w:val="20"/>
          <w:szCs w:val="20"/>
        </w:rPr>
      </w:pPr>
      <w:r>
        <w:t>По каждому несчастному случаю на производстве, вызвавшему необходимость перевода работника в соответствии с медицинским заключением на другую работу, потерю работником трудоспособности на срок не менее одного дня либо повлекшему его смерть, оформляется акт о несчастном случае на производстве в трех экземплярах.</w:t>
      </w:r>
    </w:p>
    <w:p w:rsidR="00B72A7A" w:rsidRDefault="00B72A7A" w:rsidP="00B72A7A">
      <w:pPr>
        <w:spacing w:line="14" w:lineRule="exact"/>
        <w:rPr>
          <w:sz w:val="20"/>
          <w:szCs w:val="20"/>
        </w:rPr>
      </w:pPr>
    </w:p>
    <w:p w:rsidR="00B72A7A" w:rsidRDefault="00B72A7A" w:rsidP="00B72A7A">
      <w:pPr>
        <w:spacing w:line="235" w:lineRule="auto"/>
        <w:ind w:left="260" w:firstLine="708"/>
        <w:jc w:val="both"/>
        <w:rPr>
          <w:sz w:val="20"/>
          <w:szCs w:val="20"/>
        </w:rPr>
      </w:pPr>
      <w:r>
        <w:t>Результаты расследования несчастных случаев на производстве рассматриваются директором Школы с участием профсоюзного органа Школы для принятия решений, направленных на профилактику несчастных случаев на производстве.</w:t>
      </w:r>
    </w:p>
    <w:p w:rsidR="00B72A7A" w:rsidRDefault="00B72A7A" w:rsidP="00B72A7A">
      <w:pPr>
        <w:spacing w:line="14" w:lineRule="exact"/>
        <w:rPr>
          <w:sz w:val="20"/>
          <w:szCs w:val="20"/>
        </w:rPr>
      </w:pPr>
    </w:p>
    <w:p w:rsidR="00B72A7A" w:rsidRDefault="00B72A7A" w:rsidP="00B72A7A">
      <w:pPr>
        <w:spacing w:line="235" w:lineRule="auto"/>
        <w:ind w:left="260" w:firstLine="708"/>
        <w:jc w:val="both"/>
        <w:rPr>
          <w:sz w:val="20"/>
          <w:szCs w:val="20"/>
        </w:rPr>
      </w:pPr>
      <w:r>
        <w:t>Акт о несчастном случае на производстве подписывается членами комиссии, утверждается директором Школы и заверяется печатью, а также регистрируется в журнале регистрации несчастных случаев на производстве.</w:t>
      </w:r>
    </w:p>
    <w:p w:rsidR="00B72A7A" w:rsidRDefault="00B72A7A" w:rsidP="00B72A7A">
      <w:pPr>
        <w:spacing w:line="14" w:lineRule="exact"/>
        <w:rPr>
          <w:sz w:val="20"/>
          <w:szCs w:val="20"/>
        </w:rPr>
      </w:pPr>
    </w:p>
    <w:p w:rsidR="00B72A7A" w:rsidRDefault="00B72A7A" w:rsidP="00B72A7A">
      <w:pPr>
        <w:spacing w:line="237" w:lineRule="auto"/>
        <w:ind w:left="260" w:firstLine="708"/>
        <w:jc w:val="both"/>
        <w:rPr>
          <w:sz w:val="20"/>
          <w:szCs w:val="20"/>
        </w:rPr>
      </w:pPr>
      <w:r>
        <w:t>Директор Школы (уполномоченный им представитель) в трехдневный срок после утверждения акта о несчастном случае на производстве обязан выдать один экземпляр указанного акта пострадавшему, а при несчастном случае на производстве со смертельным исходом – родственникам либо доверенному лицу погибшего (по их требованию). Второй экземпляр акта о несчастном случае вместе с материалами расследования хранится в течение 45 лет по месту работы пострадавшего на момент несчастного случая на производстве. При страховых случаях третий экземпляр акта о несчастном случае и материалы расследования директор ОО направляет в исполнительный орган страховщика (по месту регистрации в качестве страхователя).</w:t>
      </w:r>
    </w:p>
    <w:p w:rsidR="00B72A7A" w:rsidRDefault="00B72A7A" w:rsidP="00B72A7A">
      <w:pPr>
        <w:spacing w:line="7" w:lineRule="exact"/>
        <w:rPr>
          <w:sz w:val="20"/>
          <w:szCs w:val="20"/>
        </w:rPr>
      </w:pPr>
    </w:p>
    <w:p w:rsidR="00B72A7A" w:rsidRDefault="00B72A7A" w:rsidP="00B72A7A">
      <w:pPr>
        <w:ind w:left="980"/>
        <w:rPr>
          <w:sz w:val="20"/>
          <w:szCs w:val="20"/>
        </w:rPr>
      </w:pPr>
      <w:r>
        <w:t>Акт вместе с материалами расследования хранится в течение 45 лет.</w:t>
      </w:r>
    </w:p>
    <w:p w:rsidR="00B72A7A" w:rsidRDefault="00B72A7A" w:rsidP="00B72A7A">
      <w:pPr>
        <w:spacing w:line="12" w:lineRule="exact"/>
        <w:rPr>
          <w:sz w:val="20"/>
          <w:szCs w:val="20"/>
        </w:rPr>
      </w:pPr>
    </w:p>
    <w:p w:rsidR="00B72A7A" w:rsidRDefault="00B72A7A" w:rsidP="00B72A7A">
      <w:pPr>
        <w:spacing w:line="235" w:lineRule="auto"/>
        <w:ind w:left="260" w:firstLine="708"/>
        <w:jc w:val="both"/>
        <w:rPr>
          <w:sz w:val="20"/>
          <w:szCs w:val="20"/>
        </w:rPr>
      </w:pPr>
      <w:r>
        <w:t>По окончании временной нетрудоспособности пострадавшего директор Школы (уполномоченный им представитель) обязан направить в государственную инспекцию труда Республики Татарстан, а в необходимых случаях – в территориальный орган государственного надзора информацию о последствиях несчастного случая на производстве и мерах, принятых в целях предупреждения несчастных случаев.</w:t>
      </w:r>
    </w:p>
    <w:p w:rsidR="00B72A7A" w:rsidRDefault="00B72A7A" w:rsidP="00B72A7A">
      <w:pPr>
        <w:spacing w:line="17" w:lineRule="exact"/>
        <w:rPr>
          <w:sz w:val="20"/>
          <w:szCs w:val="20"/>
        </w:rPr>
      </w:pPr>
    </w:p>
    <w:p w:rsidR="00B72A7A" w:rsidRDefault="00B72A7A" w:rsidP="00B72A7A">
      <w:pPr>
        <w:spacing w:line="235" w:lineRule="auto"/>
        <w:ind w:left="260" w:firstLine="708"/>
        <w:jc w:val="both"/>
        <w:rPr>
          <w:sz w:val="20"/>
          <w:szCs w:val="20"/>
        </w:rPr>
      </w:pPr>
      <w:r>
        <w:t>Каждый случай профессионального заболевания (отравления) подлежит расследованию, которое проводится комиссией Школы и органом Роспотребнадзора. Регистрацию и учет профессиональных заболеваний ведут органы Роспотребнадзора по месту основной работы пострадавшего и лечебно-профилактическое учреждение по принадлежности.</w:t>
      </w:r>
    </w:p>
    <w:p w:rsidR="00B72A7A" w:rsidRDefault="00B72A7A" w:rsidP="00B72A7A">
      <w:pPr>
        <w:spacing w:line="286" w:lineRule="exact"/>
        <w:rPr>
          <w:sz w:val="20"/>
          <w:szCs w:val="20"/>
        </w:rPr>
      </w:pPr>
    </w:p>
    <w:p w:rsidR="00B72A7A" w:rsidRDefault="00B72A7A" w:rsidP="00B72A7A">
      <w:pPr>
        <w:ind w:left="980"/>
        <w:rPr>
          <w:sz w:val="20"/>
          <w:szCs w:val="20"/>
        </w:rPr>
      </w:pPr>
      <w:r>
        <w:rPr>
          <w:b/>
          <w:bCs/>
        </w:rPr>
        <w:t>10.16. Анализ травматизма и профессиональных заболеваний.</w:t>
      </w:r>
    </w:p>
    <w:p w:rsidR="00B72A7A" w:rsidRDefault="00B72A7A" w:rsidP="00B72A7A">
      <w:pPr>
        <w:spacing w:line="7" w:lineRule="exact"/>
        <w:rPr>
          <w:sz w:val="20"/>
          <w:szCs w:val="20"/>
        </w:rPr>
      </w:pPr>
    </w:p>
    <w:p w:rsidR="00B72A7A" w:rsidRDefault="00B72A7A" w:rsidP="00B72A7A">
      <w:pPr>
        <w:spacing w:line="232" w:lineRule="auto"/>
        <w:ind w:left="260" w:firstLine="708"/>
        <w:jc w:val="both"/>
        <w:rPr>
          <w:sz w:val="20"/>
          <w:szCs w:val="20"/>
        </w:rPr>
      </w:pPr>
      <w:r>
        <w:t>Анализ производственного травматизма и профессиональных заболеваний проводит ежеквартально Школа, с отражением показателей в динамике:</w:t>
      </w:r>
    </w:p>
    <w:p w:rsidR="00B72A7A" w:rsidRDefault="00B72A7A" w:rsidP="00B72A7A">
      <w:pPr>
        <w:spacing w:line="3" w:lineRule="exact"/>
        <w:rPr>
          <w:sz w:val="20"/>
          <w:szCs w:val="20"/>
        </w:rPr>
      </w:pPr>
    </w:p>
    <w:p w:rsidR="00B72A7A" w:rsidRDefault="00B72A7A" w:rsidP="00B72A7A">
      <w:pPr>
        <w:numPr>
          <w:ilvl w:val="0"/>
          <w:numId w:val="124"/>
        </w:numPr>
        <w:tabs>
          <w:tab w:val="left" w:pos="1700"/>
        </w:tabs>
        <w:ind w:left="1700" w:hanging="370"/>
        <w:rPr>
          <w:rFonts w:ascii="Symbol" w:eastAsia="Symbol" w:hAnsi="Symbol" w:cs="Symbol"/>
        </w:rPr>
      </w:pPr>
      <w:r>
        <w:t>количество пострадавших и профбольных;</w:t>
      </w:r>
    </w:p>
    <w:p w:rsidR="00B72A7A" w:rsidRDefault="00B72A7A" w:rsidP="00B72A7A">
      <w:pPr>
        <w:numPr>
          <w:ilvl w:val="0"/>
          <w:numId w:val="124"/>
        </w:numPr>
        <w:tabs>
          <w:tab w:val="left" w:pos="1700"/>
        </w:tabs>
        <w:spacing w:line="237" w:lineRule="auto"/>
        <w:ind w:left="1700" w:hanging="370"/>
        <w:rPr>
          <w:rFonts w:ascii="Symbol" w:eastAsia="Symbol" w:hAnsi="Symbol" w:cs="Symbol"/>
        </w:rPr>
      </w:pPr>
      <w:r>
        <w:t>удельный вес работающих во вредных условиях труда;</w:t>
      </w:r>
    </w:p>
    <w:p w:rsidR="00B72A7A" w:rsidRDefault="00B72A7A" w:rsidP="00B72A7A">
      <w:pPr>
        <w:spacing w:line="1" w:lineRule="exact"/>
        <w:rPr>
          <w:rFonts w:ascii="Symbol" w:eastAsia="Symbol" w:hAnsi="Symbol" w:cs="Symbol"/>
        </w:rPr>
      </w:pPr>
    </w:p>
    <w:p w:rsidR="00B72A7A" w:rsidRDefault="00B72A7A" w:rsidP="00B72A7A">
      <w:pPr>
        <w:numPr>
          <w:ilvl w:val="0"/>
          <w:numId w:val="124"/>
        </w:numPr>
        <w:tabs>
          <w:tab w:val="left" w:pos="1700"/>
        </w:tabs>
        <w:ind w:left="1700" w:hanging="370"/>
        <w:rPr>
          <w:rFonts w:ascii="Symbol" w:eastAsia="Symbol" w:hAnsi="Symbol" w:cs="Symbol"/>
        </w:rPr>
      </w:pPr>
      <w:r>
        <w:t>причины производственного травматизма и профессиональных заболеваний;</w:t>
      </w:r>
    </w:p>
    <w:p w:rsidR="00B72A7A" w:rsidRDefault="00B72A7A" w:rsidP="00B72A7A">
      <w:pPr>
        <w:spacing w:line="29" w:lineRule="exact"/>
        <w:rPr>
          <w:rFonts w:ascii="Symbol" w:eastAsia="Symbol" w:hAnsi="Symbol" w:cs="Symbol"/>
        </w:rPr>
      </w:pPr>
    </w:p>
    <w:p w:rsidR="00B72A7A" w:rsidRDefault="00B72A7A" w:rsidP="00B72A7A">
      <w:pPr>
        <w:numPr>
          <w:ilvl w:val="0"/>
          <w:numId w:val="124"/>
        </w:numPr>
        <w:tabs>
          <w:tab w:val="left" w:pos="1700"/>
        </w:tabs>
        <w:spacing w:line="228" w:lineRule="auto"/>
        <w:ind w:left="1700" w:hanging="370"/>
        <w:jc w:val="both"/>
        <w:rPr>
          <w:rFonts w:ascii="Symbol" w:eastAsia="Symbol" w:hAnsi="Symbol" w:cs="Symbol"/>
        </w:rPr>
      </w:pPr>
      <w:r>
        <w:t>льготы и компенсации (количество рабочих, пользующихся хотя бы одним видом льгот, компенсаций, количество рабочих, подлежащих льготному пенсионированию);</w:t>
      </w:r>
    </w:p>
    <w:p w:rsidR="00B72A7A" w:rsidRDefault="00B72A7A" w:rsidP="00B72A7A">
      <w:pPr>
        <w:spacing w:line="34" w:lineRule="exact"/>
        <w:rPr>
          <w:rFonts w:ascii="Symbol" w:eastAsia="Symbol" w:hAnsi="Symbol" w:cs="Symbol"/>
        </w:rPr>
      </w:pPr>
    </w:p>
    <w:p w:rsidR="00B72A7A" w:rsidRDefault="00B72A7A" w:rsidP="00B72A7A">
      <w:pPr>
        <w:numPr>
          <w:ilvl w:val="0"/>
          <w:numId w:val="124"/>
        </w:numPr>
        <w:tabs>
          <w:tab w:val="left" w:pos="1700"/>
        </w:tabs>
        <w:spacing w:line="225" w:lineRule="auto"/>
        <w:ind w:left="1700" w:hanging="370"/>
        <w:rPr>
          <w:rFonts w:ascii="Symbol" w:eastAsia="Symbol" w:hAnsi="Symbol" w:cs="Symbol"/>
        </w:rPr>
      </w:pPr>
      <w:r>
        <w:t>материальные затраты на мероприятия по охране труда (по подразделению и на одного работающего).</w:t>
      </w:r>
    </w:p>
    <w:p w:rsidR="00B72A7A" w:rsidRDefault="00B72A7A" w:rsidP="00B72A7A">
      <w:pPr>
        <w:spacing w:line="13" w:lineRule="exact"/>
        <w:rPr>
          <w:sz w:val="20"/>
          <w:szCs w:val="20"/>
        </w:rPr>
      </w:pPr>
    </w:p>
    <w:p w:rsidR="00B72A7A" w:rsidRDefault="00B72A7A" w:rsidP="00B72A7A">
      <w:pPr>
        <w:spacing w:line="235" w:lineRule="auto"/>
        <w:ind w:left="260" w:firstLine="708"/>
        <w:jc w:val="both"/>
        <w:rPr>
          <w:sz w:val="20"/>
          <w:szCs w:val="20"/>
        </w:rPr>
      </w:pPr>
      <w:r>
        <w:t>Обобщенный анализ травматизма по Школе проводит служба (специалист) по охране труда (за квартал, полугодие и год), данные представляются директору ОО для принятия решений.</w:t>
      </w:r>
    </w:p>
    <w:p w:rsidR="00B72A7A" w:rsidRDefault="00B72A7A" w:rsidP="00B72A7A">
      <w:pPr>
        <w:spacing w:line="14" w:lineRule="exact"/>
        <w:rPr>
          <w:sz w:val="20"/>
          <w:szCs w:val="20"/>
        </w:rPr>
      </w:pPr>
    </w:p>
    <w:p w:rsidR="00B72A7A" w:rsidRDefault="00B72A7A" w:rsidP="00B72A7A">
      <w:pPr>
        <w:spacing w:line="235" w:lineRule="auto"/>
        <w:ind w:left="260" w:firstLine="708"/>
        <w:jc w:val="both"/>
        <w:rPr>
          <w:sz w:val="20"/>
          <w:szCs w:val="20"/>
        </w:rPr>
      </w:pPr>
      <w:r>
        <w:t>Расследование несчастных случаев с обучающимися проводится в соответствии с ТК РФ и Приказом Минобрнауки России от 27.06.2017 N 602 "Об утверждении Порядка расследования и учета несчастных случаев с обучающимися во время пребывания в ОО, осуществляющей образовательную деятельность".</w:t>
      </w:r>
    </w:p>
    <w:p w:rsidR="00B72A7A" w:rsidRDefault="00B72A7A" w:rsidP="00B72A7A">
      <w:pPr>
        <w:spacing w:line="52" w:lineRule="exact"/>
        <w:rPr>
          <w:sz w:val="20"/>
          <w:szCs w:val="20"/>
        </w:rPr>
      </w:pPr>
    </w:p>
    <w:p w:rsidR="00B72A7A" w:rsidRDefault="00B72A7A" w:rsidP="00B72A7A">
      <w:pPr>
        <w:spacing w:line="232" w:lineRule="auto"/>
        <w:ind w:left="260" w:right="20"/>
        <w:jc w:val="both"/>
        <w:rPr>
          <w:sz w:val="20"/>
          <w:szCs w:val="20"/>
        </w:rPr>
      </w:pPr>
      <w:r>
        <w:rPr>
          <w:b/>
          <w:bCs/>
        </w:rPr>
        <w:t>10.17. Стимулирование работников на создание и обеспечение здоровых и безопасных условий труда.</w:t>
      </w:r>
    </w:p>
    <w:p w:rsidR="00B72A7A" w:rsidRDefault="00B72A7A" w:rsidP="00B72A7A">
      <w:pPr>
        <w:spacing w:line="9" w:lineRule="exact"/>
        <w:rPr>
          <w:sz w:val="20"/>
          <w:szCs w:val="20"/>
        </w:rPr>
      </w:pPr>
    </w:p>
    <w:p w:rsidR="00B72A7A" w:rsidRDefault="00B72A7A" w:rsidP="00B72A7A">
      <w:pPr>
        <w:spacing w:line="235" w:lineRule="auto"/>
        <w:ind w:left="260" w:firstLine="708"/>
        <w:jc w:val="both"/>
        <w:rPr>
          <w:sz w:val="20"/>
          <w:szCs w:val="20"/>
        </w:rPr>
      </w:pPr>
      <w:r>
        <w:t>Стимулирование работы по охране труда должно быть направлено на создание заинтересованности работающих в обеспечении безопасных условий труда на каждом рабочем месте.</w:t>
      </w:r>
    </w:p>
    <w:p w:rsidR="00B72A7A" w:rsidRDefault="00B72A7A" w:rsidP="00B72A7A">
      <w:pPr>
        <w:spacing w:line="2" w:lineRule="exact"/>
        <w:rPr>
          <w:sz w:val="20"/>
          <w:szCs w:val="20"/>
        </w:rPr>
      </w:pPr>
    </w:p>
    <w:p w:rsidR="00B72A7A" w:rsidRDefault="00B72A7A" w:rsidP="00B72A7A">
      <w:pPr>
        <w:ind w:left="980"/>
        <w:rPr>
          <w:sz w:val="20"/>
          <w:szCs w:val="20"/>
        </w:rPr>
      </w:pPr>
      <w:r>
        <w:t>Стимулирование коллектива, руководителей, работников производится в форме:</w:t>
      </w:r>
    </w:p>
    <w:p w:rsidR="00B72A7A" w:rsidRDefault="00B72A7A" w:rsidP="00B72A7A">
      <w:pPr>
        <w:spacing w:line="1" w:lineRule="exact"/>
        <w:rPr>
          <w:sz w:val="20"/>
          <w:szCs w:val="20"/>
        </w:rPr>
      </w:pPr>
    </w:p>
    <w:p w:rsidR="00B72A7A" w:rsidRDefault="00B72A7A" w:rsidP="00B72A7A">
      <w:pPr>
        <w:numPr>
          <w:ilvl w:val="0"/>
          <w:numId w:val="125"/>
        </w:numPr>
        <w:tabs>
          <w:tab w:val="left" w:pos="1700"/>
        </w:tabs>
        <w:ind w:left="1700" w:hanging="370"/>
        <w:rPr>
          <w:rFonts w:ascii="Symbol" w:eastAsia="Symbol" w:hAnsi="Symbol" w:cs="Symbol"/>
        </w:rPr>
      </w:pPr>
      <w:r>
        <w:t>денежных премий;</w:t>
      </w:r>
    </w:p>
    <w:p w:rsidR="00B72A7A" w:rsidRDefault="00B72A7A" w:rsidP="00B72A7A">
      <w:pPr>
        <w:numPr>
          <w:ilvl w:val="0"/>
          <w:numId w:val="125"/>
        </w:numPr>
        <w:tabs>
          <w:tab w:val="left" w:pos="1700"/>
        </w:tabs>
        <w:spacing w:line="237" w:lineRule="auto"/>
        <w:ind w:left="1700" w:hanging="370"/>
        <w:rPr>
          <w:rFonts w:ascii="Symbol" w:eastAsia="Symbol" w:hAnsi="Symbol" w:cs="Symbol"/>
        </w:rPr>
      </w:pPr>
      <w:r>
        <w:t>выделения санаторно-курортных путевок.</w:t>
      </w:r>
    </w:p>
    <w:p w:rsidR="00B72A7A" w:rsidRDefault="00B72A7A" w:rsidP="00B72A7A">
      <w:pPr>
        <w:spacing w:line="10" w:lineRule="exact"/>
        <w:rPr>
          <w:sz w:val="20"/>
          <w:szCs w:val="20"/>
        </w:rPr>
      </w:pPr>
    </w:p>
    <w:p w:rsidR="00B72A7A" w:rsidRDefault="00B72A7A" w:rsidP="00B72A7A">
      <w:pPr>
        <w:spacing w:line="232" w:lineRule="auto"/>
        <w:ind w:left="260" w:firstLine="708"/>
        <w:rPr>
          <w:sz w:val="20"/>
          <w:szCs w:val="20"/>
        </w:rPr>
      </w:pPr>
      <w:r>
        <w:t>Рекомендуется применять стимулирование в форме денежных вознаграждений или подарков за выполнение особо важных работ по улучшению условий и охраны труда:</w:t>
      </w:r>
    </w:p>
    <w:p w:rsidR="00B72A7A" w:rsidRDefault="00B72A7A" w:rsidP="00B72A7A">
      <w:pPr>
        <w:spacing w:line="33" w:lineRule="exact"/>
        <w:rPr>
          <w:sz w:val="20"/>
          <w:szCs w:val="20"/>
        </w:rPr>
      </w:pPr>
    </w:p>
    <w:p w:rsidR="00B72A7A" w:rsidRDefault="00B72A7A" w:rsidP="00B72A7A">
      <w:pPr>
        <w:numPr>
          <w:ilvl w:val="0"/>
          <w:numId w:val="126"/>
        </w:numPr>
        <w:tabs>
          <w:tab w:val="left" w:pos="1700"/>
        </w:tabs>
        <w:spacing w:line="225" w:lineRule="auto"/>
        <w:ind w:left="1700" w:right="20" w:hanging="370"/>
        <w:rPr>
          <w:rFonts w:ascii="Symbol" w:eastAsia="Symbol" w:hAnsi="Symbol" w:cs="Symbol"/>
        </w:rPr>
      </w:pPr>
      <w:r>
        <w:t>высвобождение работников, занятых тяжелым физическим трудом, работающих во вредных и опасных условиях труда;</w:t>
      </w:r>
    </w:p>
    <w:p w:rsidR="00B72A7A" w:rsidRDefault="00B72A7A" w:rsidP="00B72A7A">
      <w:pPr>
        <w:spacing w:line="1" w:lineRule="exact"/>
        <w:rPr>
          <w:rFonts w:ascii="Symbol" w:eastAsia="Symbol" w:hAnsi="Symbol" w:cs="Symbol"/>
        </w:rPr>
      </w:pPr>
    </w:p>
    <w:p w:rsidR="00B72A7A" w:rsidRDefault="00B72A7A" w:rsidP="00B72A7A">
      <w:pPr>
        <w:numPr>
          <w:ilvl w:val="0"/>
          <w:numId w:val="126"/>
        </w:numPr>
        <w:tabs>
          <w:tab w:val="left" w:pos="1700"/>
        </w:tabs>
        <w:ind w:left="1700" w:hanging="370"/>
        <w:rPr>
          <w:rFonts w:ascii="Symbol" w:eastAsia="Symbol" w:hAnsi="Symbol" w:cs="Symbol"/>
        </w:rPr>
      </w:pPr>
      <w:r>
        <w:t>проведение СОУТ и сертификации работ по охране труда;</w:t>
      </w:r>
    </w:p>
    <w:p w:rsidR="00B72A7A" w:rsidRDefault="00B72A7A" w:rsidP="00B72A7A">
      <w:pPr>
        <w:spacing w:line="29" w:lineRule="exact"/>
        <w:rPr>
          <w:rFonts w:ascii="Symbol" w:eastAsia="Symbol" w:hAnsi="Symbol" w:cs="Symbol"/>
        </w:rPr>
      </w:pPr>
    </w:p>
    <w:p w:rsidR="00B72A7A" w:rsidRDefault="00B72A7A" w:rsidP="00B72A7A">
      <w:pPr>
        <w:numPr>
          <w:ilvl w:val="0"/>
          <w:numId w:val="126"/>
        </w:numPr>
        <w:tabs>
          <w:tab w:val="left" w:pos="1700"/>
        </w:tabs>
        <w:spacing w:line="225" w:lineRule="auto"/>
        <w:ind w:left="1700" w:hanging="370"/>
        <w:rPr>
          <w:rFonts w:ascii="Symbol" w:eastAsia="Symbol" w:hAnsi="Symbol" w:cs="Symbol"/>
        </w:rPr>
      </w:pPr>
      <w:r>
        <w:t>разработка и реализация мероприятий, направленных на снижение вредности и опасности производства;</w:t>
      </w:r>
    </w:p>
    <w:p w:rsidR="00B72A7A" w:rsidRDefault="00B72A7A" w:rsidP="00B72A7A">
      <w:pPr>
        <w:spacing w:line="32" w:lineRule="exact"/>
        <w:rPr>
          <w:rFonts w:ascii="Symbol" w:eastAsia="Symbol" w:hAnsi="Symbol" w:cs="Symbol"/>
        </w:rPr>
      </w:pPr>
    </w:p>
    <w:p w:rsidR="00B72A7A" w:rsidRDefault="00B72A7A" w:rsidP="00B72A7A">
      <w:pPr>
        <w:numPr>
          <w:ilvl w:val="0"/>
          <w:numId w:val="126"/>
        </w:numPr>
        <w:tabs>
          <w:tab w:val="left" w:pos="1700"/>
        </w:tabs>
        <w:spacing w:line="225" w:lineRule="auto"/>
        <w:ind w:left="980" w:firstLine="350"/>
        <w:rPr>
          <w:rFonts w:ascii="Symbol" w:eastAsia="Symbol" w:hAnsi="Symbol" w:cs="Symbol"/>
        </w:rPr>
      </w:pPr>
      <w:r>
        <w:t>оборудование и организацию работы кабинета (уголка) по охране труда. Итоги работы по охране труда в Школе подводятся за полугодие и за год,</w:t>
      </w:r>
    </w:p>
    <w:p w:rsidR="00B72A7A" w:rsidRDefault="00B72A7A" w:rsidP="00B72A7A">
      <w:pPr>
        <w:spacing w:line="13" w:lineRule="exact"/>
        <w:rPr>
          <w:sz w:val="20"/>
          <w:szCs w:val="20"/>
        </w:rPr>
      </w:pPr>
    </w:p>
    <w:p w:rsidR="00B72A7A" w:rsidRDefault="00B72A7A" w:rsidP="00B72A7A">
      <w:pPr>
        <w:spacing w:line="232" w:lineRule="auto"/>
        <w:ind w:left="260"/>
        <w:jc w:val="both"/>
        <w:rPr>
          <w:sz w:val="20"/>
          <w:szCs w:val="20"/>
        </w:rPr>
      </w:pPr>
      <w:r>
        <w:t>промежуточные показатели работы составляются ежеквартально и обсуждаются в коллективах структурных подразделений Школы.</w:t>
      </w:r>
    </w:p>
    <w:p w:rsidR="00B72A7A" w:rsidRDefault="00B72A7A" w:rsidP="00B72A7A">
      <w:pPr>
        <w:spacing w:line="14" w:lineRule="exact"/>
        <w:rPr>
          <w:sz w:val="20"/>
          <w:szCs w:val="20"/>
        </w:rPr>
      </w:pPr>
    </w:p>
    <w:p w:rsidR="00B72A7A" w:rsidRDefault="00B72A7A" w:rsidP="00B72A7A">
      <w:pPr>
        <w:spacing w:line="235" w:lineRule="auto"/>
        <w:ind w:left="260" w:firstLine="708"/>
        <w:jc w:val="both"/>
        <w:rPr>
          <w:sz w:val="20"/>
          <w:szCs w:val="20"/>
        </w:rPr>
      </w:pPr>
      <w:r>
        <w:t>При подведении итогов обобщаются результаты проверок инспектирующих органов и административно-общественного (ступенчатого) контроля за состоянием охраны труда.</w:t>
      </w:r>
    </w:p>
    <w:p w:rsidR="00B72A7A" w:rsidRDefault="00B72A7A" w:rsidP="00B72A7A">
      <w:pPr>
        <w:spacing w:line="282" w:lineRule="exact"/>
        <w:rPr>
          <w:sz w:val="20"/>
          <w:szCs w:val="20"/>
        </w:rPr>
      </w:pPr>
    </w:p>
    <w:p w:rsidR="00B72A7A" w:rsidRDefault="00B72A7A" w:rsidP="00B72A7A">
      <w:pPr>
        <w:ind w:left="980"/>
        <w:rPr>
          <w:sz w:val="20"/>
          <w:szCs w:val="20"/>
        </w:rPr>
      </w:pPr>
      <w:r>
        <w:rPr>
          <w:b/>
          <w:bCs/>
        </w:rPr>
        <w:t>10.18. Организация пропаганды охраны труда.</w:t>
      </w:r>
    </w:p>
    <w:p w:rsidR="00B72A7A" w:rsidRDefault="00B72A7A" w:rsidP="00B72A7A">
      <w:pPr>
        <w:spacing w:line="5" w:lineRule="exact"/>
        <w:rPr>
          <w:sz w:val="20"/>
          <w:szCs w:val="20"/>
        </w:rPr>
      </w:pPr>
    </w:p>
    <w:p w:rsidR="00B72A7A" w:rsidRDefault="00B72A7A" w:rsidP="00B72A7A">
      <w:pPr>
        <w:spacing w:line="235" w:lineRule="auto"/>
        <w:ind w:left="260" w:firstLine="708"/>
        <w:jc w:val="both"/>
        <w:rPr>
          <w:sz w:val="20"/>
          <w:szCs w:val="20"/>
        </w:rPr>
      </w:pPr>
      <w:r>
        <w:t>Формы (методы) пропаганды охраны труда устанавливаются в зависимости от конкретных задач и могут быть такими, как проведение совещаний, семинаров, дней охраны труда, оформление наглядной агитации, посещение выставок (кабинетов охраны труда), просмотр видеофильмов и т.п.</w:t>
      </w:r>
    </w:p>
    <w:p w:rsidR="00B72A7A" w:rsidRDefault="00B72A7A" w:rsidP="00B72A7A">
      <w:pPr>
        <w:spacing w:line="14" w:lineRule="exact"/>
        <w:rPr>
          <w:sz w:val="20"/>
          <w:szCs w:val="20"/>
        </w:rPr>
      </w:pPr>
    </w:p>
    <w:p w:rsidR="00B72A7A" w:rsidRDefault="00B72A7A" w:rsidP="00B72A7A">
      <w:pPr>
        <w:spacing w:line="235" w:lineRule="auto"/>
        <w:ind w:left="260" w:firstLine="708"/>
        <w:jc w:val="both"/>
        <w:rPr>
          <w:sz w:val="20"/>
          <w:szCs w:val="20"/>
        </w:rPr>
      </w:pPr>
      <w:r>
        <w:t>Совещания (как обязательные мероприятия) должны проводиться по результатам проведения комплексных проверок (обследований) при осуществлении административно-общественного (ступенчатого) контроля.</w:t>
      </w:r>
    </w:p>
    <w:p w:rsidR="00B72A7A" w:rsidRDefault="00B72A7A" w:rsidP="00B72A7A">
      <w:pPr>
        <w:spacing w:line="14" w:lineRule="exact"/>
        <w:rPr>
          <w:sz w:val="20"/>
          <w:szCs w:val="20"/>
        </w:rPr>
      </w:pPr>
    </w:p>
    <w:p w:rsidR="00B72A7A" w:rsidRDefault="00B72A7A" w:rsidP="00B72A7A">
      <w:pPr>
        <w:spacing w:line="235" w:lineRule="auto"/>
        <w:ind w:left="260" w:right="20" w:firstLine="708"/>
        <w:jc w:val="both"/>
        <w:rPr>
          <w:sz w:val="20"/>
          <w:szCs w:val="20"/>
        </w:rPr>
      </w:pPr>
      <w:r>
        <w:t>Итоговое совещание (по результатам работы за год) проводится одновременно с подведением итогов конкурса на лучшую организацию работ по охране труда и поощрением победителей.</w:t>
      </w:r>
    </w:p>
    <w:p w:rsidR="00B72A7A" w:rsidRDefault="00B72A7A" w:rsidP="00B72A7A">
      <w:pPr>
        <w:spacing w:line="14" w:lineRule="exact"/>
        <w:rPr>
          <w:sz w:val="20"/>
          <w:szCs w:val="20"/>
        </w:rPr>
      </w:pPr>
    </w:p>
    <w:p w:rsidR="00B72A7A" w:rsidRDefault="00B72A7A" w:rsidP="00B72A7A">
      <w:pPr>
        <w:numPr>
          <w:ilvl w:val="0"/>
          <w:numId w:val="127"/>
        </w:numPr>
        <w:tabs>
          <w:tab w:val="left" w:pos="1229"/>
        </w:tabs>
        <w:spacing w:line="235" w:lineRule="auto"/>
        <w:ind w:left="260" w:firstLine="710"/>
        <w:jc w:val="both"/>
      </w:pPr>
      <w:r>
        <w:t>качестве наглядной агитации в Школе необходимо создать кабинет по охране труда, оснащенный действующими макетами, наглядными пособиями, техническими средствами, справочной и методической литературой, новыми видами средств индивидуальной защиты и др. средствами.</w:t>
      </w:r>
    </w:p>
    <w:p w:rsidR="00B72A7A" w:rsidRDefault="00B72A7A" w:rsidP="00B72A7A">
      <w:pPr>
        <w:spacing w:line="13" w:lineRule="exact"/>
      </w:pPr>
    </w:p>
    <w:p w:rsidR="00B72A7A" w:rsidRDefault="00B72A7A" w:rsidP="00B72A7A">
      <w:pPr>
        <w:spacing w:line="235" w:lineRule="auto"/>
        <w:ind w:left="260" w:firstLine="708"/>
        <w:jc w:val="both"/>
      </w:pPr>
      <w:r>
        <w:t>Специалист по охране труда и другие специалисты Школы через кабинет по охране труда системно доводят до работающих новые положения и требования по охране труда, меры по их выполнению (законодательные и иные нормативные акты).</w:t>
      </w:r>
    </w:p>
    <w:p w:rsidR="00B72A7A" w:rsidRDefault="00B72A7A" w:rsidP="00B72A7A">
      <w:pPr>
        <w:spacing w:line="282" w:lineRule="exact"/>
      </w:pPr>
    </w:p>
    <w:p w:rsidR="00B72A7A" w:rsidRDefault="00B72A7A" w:rsidP="00B72A7A">
      <w:pPr>
        <w:numPr>
          <w:ilvl w:val="1"/>
          <w:numId w:val="127"/>
        </w:numPr>
        <w:tabs>
          <w:tab w:val="left" w:pos="4920"/>
        </w:tabs>
        <w:ind w:left="4920" w:hanging="369"/>
        <w:rPr>
          <w:b/>
          <w:bCs/>
        </w:rPr>
      </w:pPr>
      <w:r>
        <w:rPr>
          <w:b/>
          <w:bCs/>
        </w:rPr>
        <w:t>Контроль.</w:t>
      </w:r>
    </w:p>
    <w:p w:rsidR="00B72A7A" w:rsidRDefault="00B72A7A" w:rsidP="00B72A7A">
      <w:pPr>
        <w:spacing w:line="7" w:lineRule="exact"/>
        <w:rPr>
          <w:b/>
          <w:bCs/>
        </w:rPr>
      </w:pPr>
    </w:p>
    <w:p w:rsidR="00B72A7A" w:rsidRDefault="00B72A7A" w:rsidP="00B72A7A">
      <w:pPr>
        <w:numPr>
          <w:ilvl w:val="0"/>
          <w:numId w:val="127"/>
        </w:numPr>
        <w:tabs>
          <w:tab w:val="left" w:pos="1268"/>
        </w:tabs>
        <w:spacing w:line="232" w:lineRule="auto"/>
        <w:ind w:left="260" w:firstLine="710"/>
      </w:pPr>
      <w:r>
        <w:t>Школе должна быть создана эффективная система контроля за состоянием условий и охраны труда.</w:t>
      </w:r>
    </w:p>
    <w:p w:rsidR="00B72A7A" w:rsidRDefault="00B72A7A" w:rsidP="00B72A7A">
      <w:pPr>
        <w:spacing w:line="14" w:lineRule="exact"/>
      </w:pPr>
    </w:p>
    <w:p w:rsidR="00B72A7A" w:rsidRDefault="00B72A7A" w:rsidP="00B72A7A">
      <w:pPr>
        <w:spacing w:line="235" w:lineRule="auto"/>
        <w:ind w:left="260" w:firstLine="708"/>
        <w:jc w:val="both"/>
      </w:pPr>
      <w:r>
        <w:t>Целью контроля за состоянием условий и охраны труда является предупреждение производственного травматизма, профзаболеваемости посредством осуществления комплекса мероприятий.</w:t>
      </w:r>
    </w:p>
    <w:p w:rsidR="00B72A7A" w:rsidRDefault="00B72A7A" w:rsidP="00B72A7A">
      <w:pPr>
        <w:spacing w:line="13" w:lineRule="exact"/>
      </w:pPr>
    </w:p>
    <w:p w:rsidR="00B72A7A" w:rsidRDefault="00B72A7A" w:rsidP="00B72A7A">
      <w:pPr>
        <w:spacing w:line="232" w:lineRule="auto"/>
        <w:ind w:left="260" w:firstLine="708"/>
        <w:jc w:val="both"/>
      </w:pPr>
      <w:r>
        <w:t>Школа должна устанавливать и своевременно корректировать методы периодической оценки соответствя состояния охраны труда действующему</w:t>
      </w:r>
    </w:p>
    <w:p w:rsidR="00B72A7A" w:rsidRDefault="00B72A7A" w:rsidP="00B72A7A">
      <w:pPr>
        <w:spacing w:line="14" w:lineRule="exact"/>
        <w:rPr>
          <w:sz w:val="20"/>
          <w:szCs w:val="20"/>
        </w:rPr>
      </w:pPr>
    </w:p>
    <w:p w:rsidR="00B72A7A" w:rsidRDefault="00B72A7A" w:rsidP="00310C4A">
      <w:pPr>
        <w:spacing w:line="235" w:lineRule="auto"/>
        <w:ind w:left="260"/>
        <w:jc w:val="both"/>
        <w:rPr>
          <w:rFonts w:ascii="Symbol" w:eastAsia="Symbol" w:hAnsi="Symbol" w:cs="Symbol"/>
        </w:rPr>
      </w:pPr>
      <w:r>
        <w:t>законодательству (государственным нормативным требованиям охраны труда), разрабатывать и обеспечивать функционирование процессов регулярного слежения, измерения и регистрации результативности операций, способных воздействовать на условия труда. Эти процессы должны касаться:проведения необходимых качественных и количественных оценок в соответствии с установленными требованиями, целями Школы в области охраны труда;</w:t>
      </w:r>
    </w:p>
    <w:p w:rsidR="00B72A7A" w:rsidRDefault="00B72A7A" w:rsidP="00B72A7A">
      <w:pPr>
        <w:spacing w:line="32" w:lineRule="exact"/>
        <w:rPr>
          <w:rFonts w:ascii="Symbol" w:eastAsia="Symbol" w:hAnsi="Symbol" w:cs="Symbol"/>
        </w:rPr>
      </w:pPr>
    </w:p>
    <w:p w:rsidR="00B72A7A" w:rsidRDefault="00B72A7A" w:rsidP="00B72A7A">
      <w:pPr>
        <w:numPr>
          <w:ilvl w:val="0"/>
          <w:numId w:val="128"/>
        </w:numPr>
        <w:tabs>
          <w:tab w:val="left" w:pos="980"/>
        </w:tabs>
        <w:spacing w:line="228" w:lineRule="auto"/>
        <w:ind w:left="980" w:hanging="358"/>
        <w:jc w:val="both"/>
        <w:rPr>
          <w:rFonts w:ascii="Symbol" w:eastAsia="Symbol" w:hAnsi="Symbol" w:cs="Symbol"/>
        </w:rPr>
      </w:pPr>
      <w:r>
        <w:t>измерения результатов соответствия установленным критериям (нормативным показателям) функционирования и государственным нормативным требованиям охраны труда;</w:t>
      </w:r>
    </w:p>
    <w:p w:rsidR="00B72A7A" w:rsidRDefault="00B72A7A" w:rsidP="00B72A7A">
      <w:pPr>
        <w:spacing w:line="34" w:lineRule="exact"/>
        <w:rPr>
          <w:rFonts w:ascii="Symbol" w:eastAsia="Symbol" w:hAnsi="Symbol" w:cs="Symbol"/>
        </w:rPr>
      </w:pPr>
    </w:p>
    <w:p w:rsidR="00B72A7A" w:rsidRDefault="00B72A7A" w:rsidP="00B72A7A">
      <w:pPr>
        <w:numPr>
          <w:ilvl w:val="0"/>
          <w:numId w:val="128"/>
        </w:numPr>
        <w:tabs>
          <w:tab w:val="left" w:pos="980"/>
        </w:tabs>
        <w:spacing w:line="228" w:lineRule="auto"/>
        <w:ind w:left="980" w:hanging="358"/>
        <w:jc w:val="both"/>
        <w:rPr>
          <w:rFonts w:ascii="Symbol" w:eastAsia="Symbol" w:hAnsi="Symbol" w:cs="Symbol"/>
        </w:rPr>
      </w:pPr>
      <w:r>
        <w:t>регистрации несчастных случаев, профессиональных заболеваний, происшествий и других свидетельств недостаточной эффективности системы управления охраной труда;</w:t>
      </w:r>
    </w:p>
    <w:p w:rsidR="00B72A7A" w:rsidRDefault="00B72A7A" w:rsidP="00B72A7A">
      <w:pPr>
        <w:spacing w:line="34" w:lineRule="exact"/>
        <w:rPr>
          <w:rFonts w:ascii="Symbol" w:eastAsia="Symbol" w:hAnsi="Symbol" w:cs="Symbol"/>
        </w:rPr>
      </w:pPr>
    </w:p>
    <w:p w:rsidR="00B72A7A" w:rsidRDefault="00B72A7A" w:rsidP="00B72A7A">
      <w:pPr>
        <w:numPr>
          <w:ilvl w:val="0"/>
          <w:numId w:val="128"/>
        </w:numPr>
        <w:tabs>
          <w:tab w:val="left" w:pos="980"/>
        </w:tabs>
        <w:spacing w:line="232" w:lineRule="auto"/>
        <w:ind w:left="980" w:hanging="358"/>
        <w:jc w:val="both"/>
        <w:rPr>
          <w:rFonts w:ascii="Symbol" w:eastAsia="Symbol" w:hAnsi="Symbol" w:cs="Symbol"/>
        </w:rPr>
      </w:pPr>
      <w:r>
        <w:t>регистрации данных и результатов контроля и измерений, достаточных для последующего проведения анализа результатов оперативного контроля за соответствием целям охраны труда и выработки необходимых корректирующих и предупредительных действий;</w:t>
      </w:r>
    </w:p>
    <w:p w:rsidR="00B72A7A" w:rsidRDefault="00B72A7A" w:rsidP="00B72A7A">
      <w:pPr>
        <w:spacing w:line="31" w:lineRule="exact"/>
        <w:rPr>
          <w:rFonts w:ascii="Symbol" w:eastAsia="Symbol" w:hAnsi="Symbol" w:cs="Symbol"/>
        </w:rPr>
      </w:pPr>
    </w:p>
    <w:p w:rsidR="00B72A7A" w:rsidRDefault="00B72A7A" w:rsidP="00B72A7A">
      <w:pPr>
        <w:numPr>
          <w:ilvl w:val="0"/>
          <w:numId w:val="128"/>
        </w:numPr>
        <w:tabs>
          <w:tab w:val="left" w:pos="992"/>
        </w:tabs>
        <w:spacing w:line="228" w:lineRule="auto"/>
        <w:ind w:left="980" w:hanging="358"/>
        <w:rPr>
          <w:rFonts w:ascii="Symbol" w:eastAsia="Symbol" w:hAnsi="Symbol" w:cs="Symbol"/>
        </w:rPr>
      </w:pPr>
      <w:r>
        <w:t>обследования состояния здоровья работников; - мониторинга и регистрации данных о здоровье работников, подвергающихся определенным опасностям. Школа должна располагать данными о нормативных требованиях поверки</w:t>
      </w:r>
    </w:p>
    <w:p w:rsidR="00B72A7A" w:rsidRDefault="00B72A7A" w:rsidP="00B72A7A">
      <w:pPr>
        <w:spacing w:line="15" w:lineRule="exact"/>
        <w:rPr>
          <w:sz w:val="20"/>
          <w:szCs w:val="20"/>
        </w:rPr>
      </w:pPr>
    </w:p>
    <w:p w:rsidR="00B72A7A" w:rsidRDefault="00B72A7A" w:rsidP="00B72A7A">
      <w:pPr>
        <w:spacing w:line="232" w:lineRule="auto"/>
        <w:ind w:left="260"/>
        <w:rPr>
          <w:sz w:val="20"/>
          <w:szCs w:val="20"/>
        </w:rPr>
      </w:pPr>
      <w:r>
        <w:t>оборудования и аппаратуры контроля, измерения и обеспечивать своевременное техническое обслуживание и поверку этих средств.</w:t>
      </w:r>
    </w:p>
    <w:p w:rsidR="00B72A7A" w:rsidRDefault="00B72A7A" w:rsidP="00B72A7A">
      <w:pPr>
        <w:spacing w:line="2" w:lineRule="exact"/>
        <w:rPr>
          <w:sz w:val="20"/>
          <w:szCs w:val="20"/>
        </w:rPr>
      </w:pPr>
    </w:p>
    <w:p w:rsidR="00B72A7A" w:rsidRDefault="00B72A7A" w:rsidP="00B72A7A">
      <w:pPr>
        <w:ind w:left="980"/>
        <w:rPr>
          <w:sz w:val="20"/>
          <w:szCs w:val="20"/>
        </w:rPr>
      </w:pPr>
      <w:r>
        <w:t>Запись о проведенных поверках следует регистрировать и сохранять.</w:t>
      </w:r>
    </w:p>
    <w:p w:rsidR="00B72A7A" w:rsidRDefault="00B72A7A" w:rsidP="00B72A7A">
      <w:pPr>
        <w:spacing w:line="13" w:lineRule="exact"/>
        <w:rPr>
          <w:sz w:val="20"/>
          <w:szCs w:val="20"/>
        </w:rPr>
      </w:pPr>
    </w:p>
    <w:p w:rsidR="00B72A7A" w:rsidRDefault="00B72A7A" w:rsidP="00B72A7A">
      <w:pPr>
        <w:numPr>
          <w:ilvl w:val="0"/>
          <w:numId w:val="129"/>
        </w:numPr>
        <w:tabs>
          <w:tab w:val="left" w:pos="1246"/>
        </w:tabs>
        <w:spacing w:line="232" w:lineRule="auto"/>
        <w:ind w:left="260" w:right="20" w:firstLine="710"/>
      </w:pPr>
      <w:r>
        <w:t>Школе должен быть организован контроль за состоянием охраны труда, что является одним из главных элементов СУОТ, и направлен на:</w:t>
      </w:r>
    </w:p>
    <w:p w:rsidR="00B72A7A" w:rsidRDefault="00B72A7A" w:rsidP="00B72A7A">
      <w:pPr>
        <w:spacing w:line="33" w:lineRule="exact"/>
      </w:pPr>
    </w:p>
    <w:p w:rsidR="00B72A7A" w:rsidRDefault="00B72A7A" w:rsidP="00B72A7A">
      <w:pPr>
        <w:numPr>
          <w:ilvl w:val="1"/>
          <w:numId w:val="129"/>
        </w:numPr>
        <w:tabs>
          <w:tab w:val="left" w:pos="1700"/>
        </w:tabs>
        <w:spacing w:line="225" w:lineRule="auto"/>
        <w:ind w:left="1700" w:hanging="370"/>
        <w:rPr>
          <w:rFonts w:ascii="Symbol" w:eastAsia="Symbol" w:hAnsi="Symbol" w:cs="Symbol"/>
        </w:rPr>
      </w:pPr>
      <w:r>
        <w:t>проверку соответствия состояния условий труда работников государственным нормативным требованиям охраны труда;</w:t>
      </w:r>
    </w:p>
    <w:p w:rsidR="00B72A7A" w:rsidRDefault="00B72A7A" w:rsidP="00B72A7A">
      <w:pPr>
        <w:spacing w:line="32" w:lineRule="exact"/>
        <w:rPr>
          <w:rFonts w:ascii="Symbol" w:eastAsia="Symbol" w:hAnsi="Symbol" w:cs="Symbol"/>
        </w:rPr>
      </w:pPr>
    </w:p>
    <w:p w:rsidR="00B72A7A" w:rsidRDefault="00B72A7A" w:rsidP="00B72A7A">
      <w:pPr>
        <w:numPr>
          <w:ilvl w:val="1"/>
          <w:numId w:val="129"/>
        </w:numPr>
        <w:tabs>
          <w:tab w:val="left" w:pos="1700"/>
        </w:tabs>
        <w:spacing w:line="225" w:lineRule="auto"/>
        <w:ind w:left="1700" w:hanging="370"/>
        <w:rPr>
          <w:rFonts w:ascii="Symbol" w:eastAsia="Symbol" w:hAnsi="Symbol" w:cs="Symbol"/>
        </w:rPr>
      </w:pPr>
      <w:r>
        <w:t>выполнение руководителями и специалистами должностных обязанностей по охране труда;</w:t>
      </w:r>
    </w:p>
    <w:p w:rsidR="00B72A7A" w:rsidRDefault="00B72A7A" w:rsidP="00B72A7A">
      <w:pPr>
        <w:spacing w:line="32" w:lineRule="exact"/>
        <w:rPr>
          <w:rFonts w:ascii="Symbol" w:eastAsia="Symbol" w:hAnsi="Symbol" w:cs="Symbol"/>
        </w:rPr>
      </w:pPr>
    </w:p>
    <w:p w:rsidR="00B72A7A" w:rsidRDefault="00B72A7A" w:rsidP="00B72A7A">
      <w:pPr>
        <w:numPr>
          <w:ilvl w:val="1"/>
          <w:numId w:val="129"/>
        </w:numPr>
        <w:tabs>
          <w:tab w:val="left" w:pos="1700"/>
        </w:tabs>
        <w:spacing w:line="225" w:lineRule="auto"/>
        <w:ind w:left="1700" w:hanging="370"/>
        <w:rPr>
          <w:rFonts w:ascii="Symbol" w:eastAsia="Symbol" w:hAnsi="Symbol" w:cs="Symbol"/>
        </w:rPr>
      </w:pPr>
      <w:r>
        <w:t>выявление и предупреждение нарушений и отклонений от требований охраны труда;</w:t>
      </w:r>
    </w:p>
    <w:p w:rsidR="00B72A7A" w:rsidRDefault="00B72A7A" w:rsidP="00B72A7A">
      <w:pPr>
        <w:spacing w:line="1" w:lineRule="exact"/>
        <w:rPr>
          <w:rFonts w:ascii="Symbol" w:eastAsia="Symbol" w:hAnsi="Symbol" w:cs="Symbol"/>
        </w:rPr>
      </w:pPr>
    </w:p>
    <w:p w:rsidR="00B72A7A" w:rsidRDefault="00B72A7A" w:rsidP="00B72A7A">
      <w:pPr>
        <w:numPr>
          <w:ilvl w:val="1"/>
          <w:numId w:val="129"/>
        </w:numPr>
        <w:tabs>
          <w:tab w:val="left" w:pos="1700"/>
        </w:tabs>
        <w:ind w:left="1700" w:hanging="370"/>
        <w:rPr>
          <w:rFonts w:ascii="Symbol" w:eastAsia="Symbol" w:hAnsi="Symbol" w:cs="Symbol"/>
        </w:rPr>
      </w:pPr>
      <w:r>
        <w:t>принятие эффективных мер по устранению выявленных недостатков.</w:t>
      </w:r>
    </w:p>
    <w:p w:rsidR="00B72A7A" w:rsidRDefault="00B72A7A" w:rsidP="00B72A7A">
      <w:pPr>
        <w:spacing w:line="10" w:lineRule="exact"/>
        <w:rPr>
          <w:sz w:val="20"/>
          <w:szCs w:val="20"/>
        </w:rPr>
      </w:pPr>
    </w:p>
    <w:p w:rsidR="00B72A7A" w:rsidRDefault="00B72A7A" w:rsidP="00B72A7A">
      <w:pPr>
        <w:spacing w:line="235" w:lineRule="auto"/>
        <w:ind w:left="260" w:firstLine="708"/>
        <w:jc w:val="both"/>
        <w:rPr>
          <w:sz w:val="20"/>
          <w:szCs w:val="20"/>
        </w:rPr>
      </w:pPr>
      <w:r>
        <w:t>Кроме того, при контроле за состоянием охраны труда анализируются результаты специальной оценки условий труда, делается оценка безопасности производства, эффективности средств коллективной и индивидуальной защиты.</w:t>
      </w:r>
    </w:p>
    <w:p w:rsidR="00B72A7A" w:rsidRDefault="00B72A7A" w:rsidP="00B72A7A">
      <w:pPr>
        <w:spacing w:line="2" w:lineRule="exact"/>
        <w:rPr>
          <w:sz w:val="20"/>
          <w:szCs w:val="20"/>
        </w:rPr>
      </w:pPr>
    </w:p>
    <w:p w:rsidR="00B72A7A" w:rsidRDefault="00B72A7A" w:rsidP="00B72A7A">
      <w:pPr>
        <w:ind w:left="980"/>
        <w:rPr>
          <w:sz w:val="20"/>
          <w:szCs w:val="20"/>
        </w:rPr>
      </w:pPr>
      <w:r>
        <w:t>Основными видами контроля являются:</w:t>
      </w:r>
    </w:p>
    <w:p w:rsidR="00B72A7A" w:rsidRDefault="00B72A7A" w:rsidP="00B72A7A">
      <w:pPr>
        <w:spacing w:line="2" w:lineRule="exact"/>
        <w:rPr>
          <w:sz w:val="20"/>
          <w:szCs w:val="20"/>
        </w:rPr>
      </w:pPr>
    </w:p>
    <w:p w:rsidR="00B72A7A" w:rsidRDefault="00B72A7A" w:rsidP="00B72A7A">
      <w:pPr>
        <w:numPr>
          <w:ilvl w:val="0"/>
          <w:numId w:val="130"/>
        </w:numPr>
        <w:tabs>
          <w:tab w:val="left" w:pos="1700"/>
        </w:tabs>
        <w:ind w:left="1700" w:hanging="370"/>
        <w:rPr>
          <w:rFonts w:ascii="Symbol" w:eastAsia="Symbol" w:hAnsi="Symbol" w:cs="Symbol"/>
        </w:rPr>
      </w:pPr>
      <w:r>
        <w:t>административно-общественный (оперативный) контроль;</w:t>
      </w:r>
    </w:p>
    <w:p w:rsidR="00B72A7A" w:rsidRDefault="00B72A7A" w:rsidP="00B72A7A">
      <w:pPr>
        <w:numPr>
          <w:ilvl w:val="0"/>
          <w:numId w:val="130"/>
        </w:numPr>
        <w:tabs>
          <w:tab w:val="left" w:pos="1700"/>
        </w:tabs>
        <w:spacing w:line="237" w:lineRule="auto"/>
        <w:ind w:left="1700" w:hanging="370"/>
        <w:rPr>
          <w:rFonts w:ascii="Symbol" w:eastAsia="Symbol" w:hAnsi="Symbol" w:cs="Symbol"/>
        </w:rPr>
      </w:pPr>
      <w:r>
        <w:t>ведомственный контроль;</w:t>
      </w:r>
    </w:p>
    <w:p w:rsidR="00B72A7A" w:rsidRDefault="00B72A7A" w:rsidP="00B72A7A">
      <w:pPr>
        <w:numPr>
          <w:ilvl w:val="0"/>
          <w:numId w:val="130"/>
        </w:numPr>
        <w:tabs>
          <w:tab w:val="left" w:pos="1700"/>
        </w:tabs>
        <w:spacing w:line="237" w:lineRule="auto"/>
        <w:ind w:left="1700" w:hanging="370"/>
        <w:rPr>
          <w:rFonts w:ascii="Symbol" w:eastAsia="Symbol" w:hAnsi="Symbol" w:cs="Symbol"/>
        </w:rPr>
      </w:pPr>
      <w:r>
        <w:t>государственный контроль;</w:t>
      </w:r>
    </w:p>
    <w:p w:rsidR="00B72A7A" w:rsidRDefault="00B72A7A" w:rsidP="00B72A7A">
      <w:pPr>
        <w:numPr>
          <w:ilvl w:val="0"/>
          <w:numId w:val="130"/>
        </w:numPr>
        <w:tabs>
          <w:tab w:val="left" w:pos="1700"/>
        </w:tabs>
        <w:spacing w:line="237" w:lineRule="auto"/>
        <w:ind w:left="1700" w:hanging="370"/>
        <w:rPr>
          <w:rFonts w:ascii="Symbol" w:eastAsia="Symbol" w:hAnsi="Symbol" w:cs="Symbol"/>
        </w:rPr>
      </w:pPr>
      <w:r>
        <w:t>общественный контроль.</w:t>
      </w:r>
    </w:p>
    <w:p w:rsidR="00B72A7A" w:rsidRDefault="00B72A7A" w:rsidP="00B72A7A">
      <w:pPr>
        <w:ind w:left="980"/>
        <w:rPr>
          <w:sz w:val="20"/>
          <w:szCs w:val="20"/>
        </w:rPr>
      </w:pPr>
      <w:r>
        <w:t>Дополнительными и обязательными видами контроля являются:</w:t>
      </w:r>
    </w:p>
    <w:p w:rsidR="00B72A7A" w:rsidRDefault="00B72A7A" w:rsidP="00B72A7A">
      <w:pPr>
        <w:spacing w:line="31" w:lineRule="exact"/>
        <w:rPr>
          <w:sz w:val="20"/>
          <w:szCs w:val="20"/>
        </w:rPr>
      </w:pPr>
    </w:p>
    <w:p w:rsidR="00B72A7A" w:rsidRDefault="00B72A7A" w:rsidP="00B72A7A">
      <w:pPr>
        <w:numPr>
          <w:ilvl w:val="1"/>
          <w:numId w:val="131"/>
        </w:numPr>
        <w:tabs>
          <w:tab w:val="left" w:pos="1700"/>
        </w:tabs>
        <w:spacing w:line="228" w:lineRule="auto"/>
        <w:ind w:left="1700" w:hanging="370"/>
        <w:jc w:val="both"/>
        <w:rPr>
          <w:rFonts w:ascii="Symbol" w:eastAsia="Symbol" w:hAnsi="Symbol" w:cs="Symbol"/>
        </w:rPr>
      </w:pPr>
      <w:r>
        <w:t>производственный контроль за соблюдением санитарных правил и выполнением санитарно-профилактических мероприятий (учитывается в СУОТ в части, касающейся контроля условий труда на рабочих местах);</w:t>
      </w:r>
    </w:p>
    <w:p w:rsidR="00B72A7A" w:rsidRDefault="00B72A7A" w:rsidP="00B72A7A">
      <w:pPr>
        <w:spacing w:line="3" w:lineRule="exact"/>
        <w:rPr>
          <w:rFonts w:ascii="Symbol" w:eastAsia="Symbol" w:hAnsi="Symbol" w:cs="Symbol"/>
        </w:rPr>
      </w:pPr>
    </w:p>
    <w:p w:rsidR="00B72A7A" w:rsidRDefault="00B72A7A" w:rsidP="00B72A7A">
      <w:pPr>
        <w:numPr>
          <w:ilvl w:val="1"/>
          <w:numId w:val="131"/>
        </w:numPr>
        <w:tabs>
          <w:tab w:val="left" w:pos="1700"/>
        </w:tabs>
        <w:ind w:left="1700" w:hanging="370"/>
        <w:rPr>
          <w:rFonts w:ascii="Symbol" w:eastAsia="Symbol" w:hAnsi="Symbol" w:cs="Symbol"/>
        </w:rPr>
      </w:pPr>
      <w:r>
        <w:t>административно-общественный (оперативный) контроль.</w:t>
      </w:r>
    </w:p>
    <w:p w:rsidR="00B72A7A" w:rsidRDefault="00B72A7A" w:rsidP="00B72A7A">
      <w:pPr>
        <w:spacing w:line="9" w:lineRule="exact"/>
        <w:rPr>
          <w:rFonts w:ascii="Symbol" w:eastAsia="Symbol" w:hAnsi="Symbol" w:cs="Symbol"/>
        </w:rPr>
      </w:pPr>
    </w:p>
    <w:p w:rsidR="00B72A7A" w:rsidRDefault="00B72A7A" w:rsidP="00B72A7A">
      <w:pPr>
        <w:numPr>
          <w:ilvl w:val="0"/>
          <w:numId w:val="131"/>
        </w:numPr>
        <w:tabs>
          <w:tab w:val="left" w:pos="1237"/>
        </w:tabs>
        <w:spacing w:line="232" w:lineRule="auto"/>
        <w:ind w:left="260" w:firstLine="710"/>
      </w:pPr>
      <w:r>
        <w:t>ступень – ответственные за кабинеты работники и воспитатели за группы ежедневно.</w:t>
      </w:r>
    </w:p>
    <w:p w:rsidR="00B72A7A" w:rsidRDefault="00B72A7A" w:rsidP="00B72A7A">
      <w:pPr>
        <w:spacing w:line="1" w:lineRule="exact"/>
      </w:pPr>
    </w:p>
    <w:p w:rsidR="00B72A7A" w:rsidRDefault="00B72A7A" w:rsidP="00B72A7A">
      <w:pPr>
        <w:numPr>
          <w:ilvl w:val="0"/>
          <w:numId w:val="131"/>
        </w:numPr>
        <w:tabs>
          <w:tab w:val="left" w:pos="1160"/>
        </w:tabs>
        <w:ind w:left="1160" w:hanging="190"/>
      </w:pPr>
      <w:r>
        <w:t>ступень – специалист по ОТ ежеквартально по всем кабинетам.</w:t>
      </w:r>
    </w:p>
    <w:p w:rsidR="00B72A7A" w:rsidRDefault="00B72A7A" w:rsidP="00B72A7A">
      <w:pPr>
        <w:numPr>
          <w:ilvl w:val="0"/>
          <w:numId w:val="131"/>
        </w:numPr>
        <w:tabs>
          <w:tab w:val="left" w:pos="1160"/>
        </w:tabs>
        <w:ind w:left="1160" w:hanging="190"/>
      </w:pPr>
      <w:r>
        <w:t>ступень – 1 раз в полгода.</w:t>
      </w:r>
    </w:p>
    <w:p w:rsidR="00B72A7A" w:rsidRDefault="00B72A7A" w:rsidP="00B72A7A">
      <w:pPr>
        <w:spacing w:line="12" w:lineRule="exact"/>
        <w:rPr>
          <w:sz w:val="20"/>
          <w:szCs w:val="20"/>
        </w:rPr>
      </w:pPr>
    </w:p>
    <w:p w:rsidR="00B72A7A" w:rsidRDefault="00B72A7A" w:rsidP="00B72A7A">
      <w:pPr>
        <w:spacing w:line="237" w:lineRule="auto"/>
        <w:ind w:left="260" w:firstLine="708"/>
        <w:jc w:val="both"/>
        <w:rPr>
          <w:sz w:val="20"/>
          <w:szCs w:val="20"/>
        </w:rPr>
      </w:pPr>
      <w:r>
        <w:t>Третья ступень является комплексной проверкой, осуществляется Комиссией по охране труда и другим вопросам безопасности 1 раз в 6 месяцев. В конце июня (перед началом учебного года) и в конце декабря (перед началом II полугодия учебного года) в виде комиссионного обхода и осмотра всех объектов Школы и камеральной проверки имеющейся документации. В рамках третьей ступени проводится общий осмотр зданий и сооружений (соответственно, весенний или осенний), в котором могут участвовать представители смежной организации. При общем осмотре обследуется все здания или сооружения в целом, включая все конструкции здания или сооружения, в том числе инженерное оборудование, различные виды отделки и все элементы внешнего</w:t>
      </w:r>
    </w:p>
    <w:p w:rsidR="00B72A7A" w:rsidRDefault="00B72A7A" w:rsidP="00B72A7A">
      <w:pPr>
        <w:spacing w:line="150" w:lineRule="exact"/>
        <w:rPr>
          <w:sz w:val="20"/>
          <w:szCs w:val="20"/>
        </w:rPr>
      </w:pPr>
    </w:p>
    <w:p w:rsidR="00B72A7A" w:rsidRDefault="00B72A7A" w:rsidP="00B72A7A">
      <w:pPr>
        <w:spacing w:line="235" w:lineRule="auto"/>
        <w:ind w:left="260"/>
        <w:jc w:val="both"/>
        <w:rPr>
          <w:sz w:val="20"/>
          <w:szCs w:val="20"/>
        </w:rPr>
      </w:pPr>
      <w:r>
        <w:t>благоустройства, или всего комплекса зданий и сооружений. Конкретный объем осмотров определен МДС 13.14-2000. По результатам третьей ступени контроля проводится заседание Комиссии по охране труда и другим вопросам безопасности, на котором:</w:t>
      </w:r>
    </w:p>
    <w:p w:rsidR="00B72A7A" w:rsidRDefault="00B72A7A" w:rsidP="00B72A7A">
      <w:pPr>
        <w:spacing w:line="33" w:lineRule="exact"/>
        <w:rPr>
          <w:sz w:val="20"/>
          <w:szCs w:val="20"/>
        </w:rPr>
      </w:pPr>
    </w:p>
    <w:p w:rsidR="00B72A7A" w:rsidRDefault="00B72A7A" w:rsidP="00B72A7A">
      <w:pPr>
        <w:numPr>
          <w:ilvl w:val="0"/>
          <w:numId w:val="132"/>
        </w:numPr>
        <w:tabs>
          <w:tab w:val="left" w:pos="1700"/>
        </w:tabs>
        <w:spacing w:line="225" w:lineRule="auto"/>
        <w:ind w:left="1700" w:hanging="370"/>
        <w:rPr>
          <w:rFonts w:ascii="Symbol" w:eastAsia="Symbol" w:hAnsi="Symbol" w:cs="Symbol"/>
        </w:rPr>
      </w:pPr>
      <w:r>
        <w:t>дается общая оценка эффективности работ по обеспечению охраны труда, промышленной и пожарной безопасности на данный период времени;</w:t>
      </w:r>
    </w:p>
    <w:p w:rsidR="00B72A7A" w:rsidRDefault="00B72A7A" w:rsidP="00B72A7A">
      <w:pPr>
        <w:spacing w:line="32" w:lineRule="exact"/>
        <w:rPr>
          <w:rFonts w:ascii="Symbol" w:eastAsia="Symbol" w:hAnsi="Symbol" w:cs="Symbol"/>
        </w:rPr>
      </w:pPr>
    </w:p>
    <w:p w:rsidR="00B72A7A" w:rsidRDefault="00B72A7A" w:rsidP="00B72A7A">
      <w:pPr>
        <w:numPr>
          <w:ilvl w:val="0"/>
          <w:numId w:val="132"/>
        </w:numPr>
        <w:tabs>
          <w:tab w:val="left" w:pos="1700"/>
        </w:tabs>
        <w:spacing w:line="225" w:lineRule="auto"/>
        <w:ind w:left="1700" w:hanging="370"/>
        <w:rPr>
          <w:rFonts w:ascii="Symbol" w:eastAsia="Symbol" w:hAnsi="Symbol" w:cs="Symbol"/>
        </w:rPr>
      </w:pPr>
      <w:r>
        <w:t>делаются выводы о деятельности руководителей, специалистов и работников и анализ причин их неэффективной деятельности;</w:t>
      </w:r>
    </w:p>
    <w:p w:rsidR="00B72A7A" w:rsidRDefault="00B72A7A" w:rsidP="00B72A7A">
      <w:pPr>
        <w:spacing w:line="32" w:lineRule="exact"/>
        <w:rPr>
          <w:rFonts w:ascii="Symbol" w:eastAsia="Symbol" w:hAnsi="Symbol" w:cs="Symbol"/>
        </w:rPr>
      </w:pPr>
    </w:p>
    <w:p w:rsidR="00B72A7A" w:rsidRDefault="00B72A7A" w:rsidP="00B72A7A">
      <w:pPr>
        <w:numPr>
          <w:ilvl w:val="0"/>
          <w:numId w:val="132"/>
        </w:numPr>
        <w:tabs>
          <w:tab w:val="left" w:pos="1700"/>
        </w:tabs>
        <w:spacing w:line="225" w:lineRule="auto"/>
        <w:ind w:left="1700" w:hanging="370"/>
        <w:rPr>
          <w:rFonts w:ascii="Symbol" w:eastAsia="Symbol" w:hAnsi="Symbol" w:cs="Symbol"/>
        </w:rPr>
      </w:pPr>
      <w:r>
        <w:t>предлагаются дисциплинарные взыскания к работникам, допустившим нарушения (с приложением письменного объяснения);</w:t>
      </w:r>
    </w:p>
    <w:p w:rsidR="00B72A7A" w:rsidRDefault="00B72A7A" w:rsidP="00B72A7A">
      <w:pPr>
        <w:spacing w:line="32" w:lineRule="exact"/>
        <w:rPr>
          <w:rFonts w:ascii="Symbol" w:eastAsia="Symbol" w:hAnsi="Symbol" w:cs="Symbol"/>
        </w:rPr>
      </w:pPr>
    </w:p>
    <w:p w:rsidR="00B72A7A" w:rsidRDefault="00B72A7A" w:rsidP="00B72A7A">
      <w:pPr>
        <w:numPr>
          <w:ilvl w:val="0"/>
          <w:numId w:val="132"/>
        </w:numPr>
        <w:tabs>
          <w:tab w:val="left" w:pos="1700"/>
        </w:tabs>
        <w:spacing w:line="228" w:lineRule="auto"/>
        <w:ind w:left="1700" w:hanging="370"/>
        <w:jc w:val="both"/>
        <w:rPr>
          <w:rFonts w:ascii="Symbol" w:eastAsia="Symbol" w:hAnsi="Symbol" w:cs="Symbol"/>
        </w:rPr>
      </w:pPr>
      <w:r>
        <w:t>определяется порядок проведения необходимых корректирующих и предупредительных мер, мероприятий по улучшению условий и охраны труда, ремонтно-строительных работ, ответственные и сроки выполнения.</w:t>
      </w:r>
    </w:p>
    <w:p w:rsidR="00B72A7A" w:rsidRDefault="00B72A7A" w:rsidP="00B72A7A">
      <w:pPr>
        <w:spacing w:line="15" w:lineRule="exact"/>
        <w:rPr>
          <w:sz w:val="20"/>
          <w:szCs w:val="20"/>
        </w:rPr>
      </w:pPr>
    </w:p>
    <w:p w:rsidR="00B72A7A" w:rsidRDefault="00B72A7A" w:rsidP="00B72A7A">
      <w:pPr>
        <w:spacing w:line="232" w:lineRule="auto"/>
        <w:ind w:left="260" w:firstLine="708"/>
        <w:jc w:val="both"/>
        <w:rPr>
          <w:sz w:val="20"/>
          <w:szCs w:val="20"/>
        </w:rPr>
      </w:pPr>
      <w:r>
        <w:t>Протокол заседания подписывается всеми членами Комиссии, направляется директору.</w:t>
      </w:r>
    </w:p>
    <w:p w:rsidR="00B72A7A" w:rsidRDefault="00B72A7A" w:rsidP="00B72A7A">
      <w:pPr>
        <w:spacing w:line="14" w:lineRule="exact"/>
        <w:rPr>
          <w:sz w:val="20"/>
          <w:szCs w:val="20"/>
        </w:rPr>
      </w:pPr>
    </w:p>
    <w:p w:rsidR="00B72A7A" w:rsidRDefault="00B72A7A" w:rsidP="00B72A7A">
      <w:pPr>
        <w:spacing w:line="237" w:lineRule="auto"/>
        <w:ind w:left="260" w:firstLine="708"/>
        <w:jc w:val="both"/>
        <w:rPr>
          <w:sz w:val="20"/>
          <w:szCs w:val="20"/>
        </w:rPr>
      </w:pPr>
      <w:r>
        <w:t>1-я ступень оперативного контроля проводится руководителем подразделения совместно с уполномоченным (доверенным) лицом по охране труда ежедневно перед началом работы и в течение рабочего дня. Проверка проводится путем обхода рабочих мест с выявлением нарушений правил техники безопасности. Все выявленные нарушения записываются в журнал первой ступени оперативного контроля с указанием сроков их устранения и ответственных лиц. Устранение выявленных нарушений, как правило, должно производиться незамедлительно, под непосредственным контролем руководителя подразделения. Если недостатки, выявленные проверкой, не могут быть устранены силами подразделения, то руководитель должен доложить об этом директору Школы для принятия соответствующих мер. В случае грубого нарушения правил и норм охраны труда, которое может причинить ущерб здоровью работающих или привести к аварии, работа приостанавливается до устранения этого нарушения. Об устранении нарушений делается отметка в журнале 1-й ступени контроля.</w:t>
      </w:r>
    </w:p>
    <w:p w:rsidR="00B72A7A" w:rsidRDefault="00B72A7A" w:rsidP="00B72A7A">
      <w:pPr>
        <w:spacing w:line="4" w:lineRule="exact"/>
        <w:rPr>
          <w:sz w:val="20"/>
          <w:szCs w:val="20"/>
        </w:rPr>
      </w:pPr>
    </w:p>
    <w:p w:rsidR="00B72A7A" w:rsidRDefault="00B72A7A" w:rsidP="00B72A7A">
      <w:pPr>
        <w:ind w:left="980"/>
        <w:rPr>
          <w:sz w:val="20"/>
          <w:szCs w:val="20"/>
        </w:rPr>
      </w:pPr>
      <w:r>
        <w:t>На первой ступени контроля рекомендуется проверять:</w:t>
      </w:r>
    </w:p>
    <w:p w:rsidR="00B72A7A" w:rsidRDefault="00B72A7A" w:rsidP="00B72A7A">
      <w:pPr>
        <w:spacing w:line="31" w:lineRule="exact"/>
        <w:rPr>
          <w:sz w:val="20"/>
          <w:szCs w:val="20"/>
        </w:rPr>
      </w:pPr>
    </w:p>
    <w:p w:rsidR="00B72A7A" w:rsidRDefault="00B72A7A" w:rsidP="00B72A7A">
      <w:pPr>
        <w:numPr>
          <w:ilvl w:val="0"/>
          <w:numId w:val="133"/>
        </w:numPr>
        <w:tabs>
          <w:tab w:val="left" w:pos="1700"/>
        </w:tabs>
        <w:spacing w:line="225" w:lineRule="auto"/>
        <w:ind w:left="1700" w:hanging="370"/>
        <w:rPr>
          <w:rFonts w:ascii="Symbol" w:eastAsia="Symbol" w:hAnsi="Symbol" w:cs="Symbol"/>
        </w:rPr>
      </w:pPr>
      <w:r>
        <w:t>выполнение мероприятий по устранению нарушений, выявленных предыдущей проверкой;</w:t>
      </w:r>
    </w:p>
    <w:p w:rsidR="00B72A7A" w:rsidRDefault="00B72A7A" w:rsidP="00B72A7A">
      <w:pPr>
        <w:spacing w:line="1" w:lineRule="exact"/>
        <w:rPr>
          <w:rFonts w:ascii="Symbol" w:eastAsia="Symbol" w:hAnsi="Symbol" w:cs="Symbol"/>
        </w:rPr>
      </w:pPr>
    </w:p>
    <w:p w:rsidR="00B72A7A" w:rsidRDefault="00B72A7A" w:rsidP="00B72A7A">
      <w:pPr>
        <w:numPr>
          <w:ilvl w:val="0"/>
          <w:numId w:val="133"/>
        </w:numPr>
        <w:tabs>
          <w:tab w:val="left" w:pos="1700"/>
        </w:tabs>
        <w:ind w:left="1700" w:hanging="370"/>
        <w:rPr>
          <w:rFonts w:ascii="Symbol" w:eastAsia="Symbol" w:hAnsi="Symbol" w:cs="Symbol"/>
        </w:rPr>
      </w:pPr>
      <w:r>
        <w:t>состояние и правильность организации рабочих мест;</w:t>
      </w:r>
    </w:p>
    <w:p w:rsidR="00B72A7A" w:rsidRDefault="00B72A7A" w:rsidP="00B72A7A">
      <w:pPr>
        <w:numPr>
          <w:ilvl w:val="0"/>
          <w:numId w:val="133"/>
        </w:numPr>
        <w:tabs>
          <w:tab w:val="left" w:pos="1700"/>
        </w:tabs>
        <w:ind w:left="1700" w:hanging="370"/>
        <w:rPr>
          <w:rFonts w:ascii="Symbol" w:eastAsia="Symbol" w:hAnsi="Symbol" w:cs="Symbol"/>
        </w:rPr>
      </w:pPr>
      <w:r>
        <w:t>наличие у работающих удостоверений по технике безопасности;</w:t>
      </w:r>
    </w:p>
    <w:p w:rsidR="00B72A7A" w:rsidRDefault="00B72A7A" w:rsidP="00B72A7A">
      <w:pPr>
        <w:numPr>
          <w:ilvl w:val="0"/>
          <w:numId w:val="133"/>
        </w:numPr>
        <w:tabs>
          <w:tab w:val="left" w:pos="1700"/>
        </w:tabs>
        <w:ind w:left="1700" w:hanging="370"/>
        <w:rPr>
          <w:rFonts w:ascii="Symbol" w:eastAsia="Symbol" w:hAnsi="Symbol" w:cs="Symbol"/>
        </w:rPr>
      </w:pPr>
      <w:r>
        <w:t>наличие и соблюдение работающими инструкций по технике безопасности;</w:t>
      </w:r>
    </w:p>
    <w:p w:rsidR="00B72A7A" w:rsidRDefault="00B72A7A" w:rsidP="00B72A7A">
      <w:pPr>
        <w:spacing w:line="29" w:lineRule="exact"/>
        <w:rPr>
          <w:rFonts w:ascii="Symbol" w:eastAsia="Symbol" w:hAnsi="Symbol" w:cs="Symbol"/>
        </w:rPr>
      </w:pPr>
    </w:p>
    <w:p w:rsidR="00B72A7A" w:rsidRDefault="00B72A7A" w:rsidP="00B72A7A">
      <w:pPr>
        <w:numPr>
          <w:ilvl w:val="0"/>
          <w:numId w:val="133"/>
        </w:numPr>
        <w:tabs>
          <w:tab w:val="left" w:pos="1700"/>
        </w:tabs>
        <w:spacing w:line="225" w:lineRule="auto"/>
        <w:ind w:left="1700" w:right="20" w:hanging="370"/>
        <w:rPr>
          <w:rFonts w:ascii="Symbol" w:eastAsia="Symbol" w:hAnsi="Symbol" w:cs="Symbol"/>
        </w:rPr>
      </w:pPr>
      <w:r>
        <w:t>состояние стендов, плакатов, уголков по охране труда, сигнальных цветов и знаков безопасности;</w:t>
      </w:r>
    </w:p>
    <w:p w:rsidR="00B72A7A" w:rsidRDefault="00B72A7A" w:rsidP="00B72A7A">
      <w:pPr>
        <w:spacing w:line="32" w:lineRule="exact"/>
        <w:rPr>
          <w:rFonts w:ascii="Symbol" w:eastAsia="Symbol" w:hAnsi="Symbol" w:cs="Symbol"/>
        </w:rPr>
      </w:pPr>
    </w:p>
    <w:p w:rsidR="00B72A7A" w:rsidRDefault="00B72A7A" w:rsidP="00B72A7A">
      <w:pPr>
        <w:numPr>
          <w:ilvl w:val="0"/>
          <w:numId w:val="133"/>
        </w:numPr>
        <w:tabs>
          <w:tab w:val="left" w:pos="1700"/>
        </w:tabs>
        <w:spacing w:line="225" w:lineRule="auto"/>
        <w:ind w:left="1700" w:hanging="370"/>
        <w:rPr>
          <w:rFonts w:ascii="Symbol" w:eastAsia="Symbol" w:hAnsi="Symbol" w:cs="Symbol"/>
        </w:rPr>
      </w:pPr>
      <w:r>
        <w:t>своевременность и качество проведения инструктажа работающих по безопасности труда;</w:t>
      </w:r>
    </w:p>
    <w:p w:rsidR="00B72A7A" w:rsidRDefault="00B72A7A" w:rsidP="00B72A7A">
      <w:pPr>
        <w:spacing w:line="32" w:lineRule="exact"/>
        <w:rPr>
          <w:rFonts w:ascii="Symbol" w:eastAsia="Symbol" w:hAnsi="Symbol" w:cs="Symbol"/>
        </w:rPr>
      </w:pPr>
    </w:p>
    <w:p w:rsidR="00B72A7A" w:rsidRDefault="00B72A7A" w:rsidP="00B72A7A">
      <w:pPr>
        <w:numPr>
          <w:ilvl w:val="0"/>
          <w:numId w:val="133"/>
        </w:numPr>
        <w:tabs>
          <w:tab w:val="left" w:pos="1700"/>
        </w:tabs>
        <w:spacing w:line="225" w:lineRule="auto"/>
        <w:ind w:left="1700" w:hanging="370"/>
        <w:rPr>
          <w:rFonts w:ascii="Symbol" w:eastAsia="Symbol" w:hAnsi="Symbol" w:cs="Symbol"/>
        </w:rPr>
      </w:pPr>
      <w:r>
        <w:t>наличие и состояние защитных, противопожарных средств, устройств и контрольно- измерительных приборов;</w:t>
      </w:r>
    </w:p>
    <w:p w:rsidR="00B72A7A" w:rsidRDefault="00B72A7A" w:rsidP="00B72A7A">
      <w:pPr>
        <w:spacing w:line="32" w:lineRule="exact"/>
        <w:rPr>
          <w:rFonts w:ascii="Symbol" w:eastAsia="Symbol" w:hAnsi="Symbol" w:cs="Symbol"/>
        </w:rPr>
      </w:pPr>
    </w:p>
    <w:p w:rsidR="00B72A7A" w:rsidRDefault="00B72A7A" w:rsidP="00B72A7A">
      <w:pPr>
        <w:numPr>
          <w:ilvl w:val="0"/>
          <w:numId w:val="133"/>
        </w:numPr>
        <w:tabs>
          <w:tab w:val="left" w:pos="1700"/>
        </w:tabs>
        <w:spacing w:line="225" w:lineRule="auto"/>
        <w:ind w:left="1700" w:hanging="370"/>
        <w:rPr>
          <w:rFonts w:ascii="Symbol" w:eastAsia="Symbol" w:hAnsi="Symbol" w:cs="Symbol"/>
        </w:rPr>
      </w:pPr>
      <w:r>
        <w:t>наличие и правильность использования работающими средств индивидуальной защиты;</w:t>
      </w:r>
    </w:p>
    <w:p w:rsidR="00B72A7A" w:rsidRDefault="00B72A7A" w:rsidP="00B72A7A">
      <w:pPr>
        <w:spacing w:line="32" w:lineRule="exact"/>
        <w:rPr>
          <w:rFonts w:ascii="Symbol" w:eastAsia="Symbol" w:hAnsi="Symbol" w:cs="Symbol"/>
        </w:rPr>
      </w:pPr>
    </w:p>
    <w:p w:rsidR="00B72A7A" w:rsidRDefault="00B72A7A" w:rsidP="00B72A7A">
      <w:pPr>
        <w:numPr>
          <w:ilvl w:val="0"/>
          <w:numId w:val="133"/>
        </w:numPr>
        <w:tabs>
          <w:tab w:val="left" w:pos="1700"/>
        </w:tabs>
        <w:spacing w:line="225" w:lineRule="auto"/>
        <w:ind w:left="1700" w:hanging="370"/>
        <w:rPr>
          <w:rFonts w:ascii="Symbol" w:eastAsia="Symbol" w:hAnsi="Symbol" w:cs="Symbol"/>
        </w:rPr>
      </w:pPr>
      <w:r>
        <w:t>требования безопасности при эксплуатации электронагревательных приборов, оборудования</w:t>
      </w:r>
    </w:p>
    <w:p w:rsidR="00B72A7A" w:rsidRDefault="00B72A7A" w:rsidP="00B72A7A">
      <w:pPr>
        <w:spacing w:line="32" w:lineRule="exact"/>
        <w:rPr>
          <w:rFonts w:ascii="Symbol" w:eastAsia="Symbol" w:hAnsi="Symbol" w:cs="Symbol"/>
        </w:rPr>
      </w:pPr>
    </w:p>
    <w:p w:rsidR="00B72A7A" w:rsidRDefault="00B72A7A" w:rsidP="00B72A7A">
      <w:pPr>
        <w:numPr>
          <w:ilvl w:val="0"/>
          <w:numId w:val="133"/>
        </w:numPr>
        <w:tabs>
          <w:tab w:val="left" w:pos="1700"/>
        </w:tabs>
        <w:spacing w:line="225" w:lineRule="auto"/>
        <w:ind w:left="1700" w:hanging="370"/>
        <w:rPr>
          <w:rFonts w:ascii="Symbol" w:eastAsia="Symbol" w:hAnsi="Symbol" w:cs="Symbol"/>
        </w:rPr>
      </w:pPr>
      <w:r>
        <w:t>хозяйственного назначения, сосудов, работающих под давлением, грузоподъемных и транспортных средств;</w:t>
      </w:r>
    </w:p>
    <w:p w:rsidR="00B72A7A" w:rsidRDefault="00B72A7A" w:rsidP="00B72A7A">
      <w:pPr>
        <w:spacing w:line="32" w:lineRule="exact"/>
        <w:rPr>
          <w:rFonts w:ascii="Symbol" w:eastAsia="Symbol" w:hAnsi="Symbol" w:cs="Symbol"/>
        </w:rPr>
      </w:pPr>
    </w:p>
    <w:p w:rsidR="00B72A7A" w:rsidRDefault="00B72A7A" w:rsidP="00B72A7A">
      <w:pPr>
        <w:numPr>
          <w:ilvl w:val="0"/>
          <w:numId w:val="133"/>
        </w:numPr>
        <w:tabs>
          <w:tab w:val="left" w:pos="1700"/>
        </w:tabs>
        <w:spacing w:line="225" w:lineRule="auto"/>
        <w:ind w:left="1700" w:hanging="370"/>
        <w:rPr>
          <w:rFonts w:ascii="Symbol" w:eastAsia="Symbol" w:hAnsi="Symbol" w:cs="Symbol"/>
        </w:rPr>
      </w:pPr>
      <w:r>
        <w:t>исправность и работу приточно-вытяжной вентиляции и местных вентиляционных устройств;</w:t>
      </w:r>
    </w:p>
    <w:p w:rsidR="00B72A7A" w:rsidRDefault="00B72A7A" w:rsidP="00B72A7A">
      <w:pPr>
        <w:spacing w:line="32" w:lineRule="exact"/>
        <w:rPr>
          <w:rFonts w:ascii="Symbol" w:eastAsia="Symbol" w:hAnsi="Symbol" w:cs="Symbol"/>
        </w:rPr>
      </w:pPr>
    </w:p>
    <w:p w:rsidR="00B72A7A" w:rsidRDefault="00B72A7A" w:rsidP="00B72A7A">
      <w:pPr>
        <w:numPr>
          <w:ilvl w:val="0"/>
          <w:numId w:val="133"/>
        </w:numPr>
        <w:tabs>
          <w:tab w:val="left" w:pos="1700"/>
        </w:tabs>
        <w:spacing w:line="225" w:lineRule="auto"/>
        <w:ind w:left="1700" w:hanging="370"/>
        <w:rPr>
          <w:rFonts w:ascii="Symbol" w:eastAsia="Symbol" w:hAnsi="Symbol" w:cs="Symbol"/>
        </w:rPr>
      </w:pPr>
      <w:r>
        <w:t>соблюдение работающими правил электробезопасности при работе на электроустановках и с электроприборами;</w:t>
      </w:r>
    </w:p>
    <w:p w:rsidR="00B72A7A" w:rsidRDefault="00B72A7A" w:rsidP="00B72A7A">
      <w:pPr>
        <w:spacing w:line="32" w:lineRule="exact"/>
        <w:rPr>
          <w:rFonts w:ascii="Symbol" w:eastAsia="Symbol" w:hAnsi="Symbol" w:cs="Symbol"/>
        </w:rPr>
      </w:pPr>
    </w:p>
    <w:p w:rsidR="00B72A7A" w:rsidRDefault="00B72A7A" w:rsidP="00B72A7A">
      <w:pPr>
        <w:numPr>
          <w:ilvl w:val="0"/>
          <w:numId w:val="133"/>
        </w:numPr>
        <w:tabs>
          <w:tab w:val="left" w:pos="1700"/>
        </w:tabs>
        <w:spacing w:line="225" w:lineRule="auto"/>
        <w:ind w:left="1700" w:hanging="370"/>
        <w:rPr>
          <w:rFonts w:ascii="Symbol" w:eastAsia="Symbol" w:hAnsi="Symbol" w:cs="Symbol"/>
        </w:rPr>
      </w:pPr>
      <w:r>
        <w:t>соблюдение правил безопасности при работе с вредными, пожаро-взрывоопасными веществами;</w:t>
      </w:r>
    </w:p>
    <w:p w:rsidR="00B72A7A" w:rsidRDefault="00B72A7A" w:rsidP="00B72A7A">
      <w:pPr>
        <w:spacing w:line="1" w:lineRule="exact"/>
        <w:rPr>
          <w:rFonts w:ascii="Symbol" w:eastAsia="Symbol" w:hAnsi="Symbol" w:cs="Symbol"/>
        </w:rPr>
      </w:pPr>
    </w:p>
    <w:p w:rsidR="00B72A7A" w:rsidRDefault="00B72A7A" w:rsidP="00B72A7A">
      <w:pPr>
        <w:numPr>
          <w:ilvl w:val="0"/>
          <w:numId w:val="133"/>
        </w:numPr>
        <w:tabs>
          <w:tab w:val="left" w:pos="1700"/>
        </w:tabs>
        <w:ind w:left="1700" w:hanging="370"/>
        <w:rPr>
          <w:rFonts w:ascii="Symbol" w:eastAsia="Symbol" w:hAnsi="Symbol" w:cs="Symbol"/>
        </w:rPr>
      </w:pPr>
      <w:r>
        <w:t>состояние санитарно-бытовых помещений и устройств;</w:t>
      </w:r>
    </w:p>
    <w:p w:rsidR="00B72A7A" w:rsidRDefault="00B72A7A" w:rsidP="00B72A7A">
      <w:pPr>
        <w:numPr>
          <w:ilvl w:val="0"/>
          <w:numId w:val="133"/>
        </w:numPr>
        <w:tabs>
          <w:tab w:val="left" w:pos="1700"/>
        </w:tabs>
        <w:spacing w:line="237" w:lineRule="auto"/>
        <w:ind w:left="1700" w:hanging="370"/>
        <w:rPr>
          <w:rFonts w:ascii="Symbol" w:eastAsia="Symbol" w:hAnsi="Symbol" w:cs="Symbol"/>
        </w:rPr>
      </w:pPr>
      <w:r>
        <w:t>соблюдение установленного режима труда и отдыха, трудовой дисциплины;</w:t>
      </w:r>
    </w:p>
    <w:p w:rsidR="00B72A7A" w:rsidRDefault="00B72A7A" w:rsidP="00B72A7A">
      <w:pPr>
        <w:spacing w:line="83" w:lineRule="exact"/>
        <w:rPr>
          <w:rFonts w:ascii="Symbol" w:eastAsia="Symbol" w:hAnsi="Symbol" w:cs="Symbol"/>
        </w:rPr>
      </w:pPr>
    </w:p>
    <w:p w:rsidR="00B72A7A" w:rsidRDefault="00B72A7A" w:rsidP="00B72A7A">
      <w:pPr>
        <w:ind w:left="1700"/>
        <w:rPr>
          <w:sz w:val="20"/>
          <w:szCs w:val="20"/>
        </w:rPr>
      </w:pPr>
      <w:r>
        <w:t>охрану труда женщин и подростков.</w:t>
      </w:r>
    </w:p>
    <w:p w:rsidR="00B72A7A" w:rsidRDefault="00B72A7A" w:rsidP="00B72A7A">
      <w:pPr>
        <w:spacing w:line="12" w:lineRule="exact"/>
        <w:rPr>
          <w:sz w:val="20"/>
          <w:szCs w:val="20"/>
        </w:rPr>
      </w:pPr>
    </w:p>
    <w:p w:rsidR="00B72A7A" w:rsidRDefault="00B72A7A" w:rsidP="00B72A7A">
      <w:pPr>
        <w:spacing w:line="235" w:lineRule="auto"/>
        <w:ind w:left="260" w:firstLine="708"/>
        <w:jc w:val="both"/>
        <w:rPr>
          <w:sz w:val="20"/>
          <w:szCs w:val="20"/>
        </w:rPr>
      </w:pPr>
      <w:r>
        <w:t>2-я ступень оперативного контроля проводится комиссией, возглавляемой директором Школы с председателем профсоюзного комитета, председателем комиссии по охране труда профсоюзного комитета, специалистом по охране труда и соответствующих специалистов с периодичностью не реже одного раза в квартал.</w:t>
      </w:r>
    </w:p>
    <w:p w:rsidR="00B72A7A" w:rsidRDefault="00B72A7A" w:rsidP="00B72A7A">
      <w:pPr>
        <w:spacing w:line="14" w:lineRule="exact"/>
        <w:rPr>
          <w:sz w:val="20"/>
          <w:szCs w:val="20"/>
        </w:rPr>
      </w:pPr>
    </w:p>
    <w:p w:rsidR="00B72A7A" w:rsidRDefault="00B72A7A" w:rsidP="00B72A7A">
      <w:pPr>
        <w:spacing w:line="237" w:lineRule="auto"/>
        <w:ind w:left="260" w:firstLine="708"/>
        <w:jc w:val="both"/>
        <w:rPr>
          <w:sz w:val="20"/>
          <w:szCs w:val="20"/>
        </w:rPr>
      </w:pPr>
      <w:r>
        <w:t>Проверяются состояние условий и охраны труда Школы (согласно плану). Результаты проверки записываются в журнале второй ступени оперативного контроля. По выявленным нарушениям комиссия намечает мероприятия, а директор Школы назначает исполнителей и сроки исполнения (при необходимости издается приказ по Школе). Если намеченные мероприятия не могут быть выполнены силами Школы, то директор Школы по окончании работы комиссии обязан доложить об этом руководителю вышестоящего органа для принятия соответствующих мер.</w:t>
      </w:r>
    </w:p>
    <w:p w:rsidR="00B72A7A" w:rsidRDefault="00B72A7A" w:rsidP="00B72A7A">
      <w:pPr>
        <w:spacing w:line="16" w:lineRule="exact"/>
        <w:rPr>
          <w:sz w:val="20"/>
          <w:szCs w:val="20"/>
        </w:rPr>
      </w:pPr>
    </w:p>
    <w:p w:rsidR="00B72A7A" w:rsidRDefault="00B72A7A" w:rsidP="00B72A7A">
      <w:pPr>
        <w:numPr>
          <w:ilvl w:val="0"/>
          <w:numId w:val="134"/>
        </w:numPr>
        <w:tabs>
          <w:tab w:val="left" w:pos="1294"/>
        </w:tabs>
        <w:spacing w:line="235" w:lineRule="auto"/>
        <w:ind w:left="260" w:firstLine="710"/>
        <w:jc w:val="both"/>
      </w:pPr>
      <w:r>
        <w:t>случае грубого нарушения правил и норм охраны труда, которые могут причинить ущерб здоровью работающих или привести к аварии, работа приостанавливается комиссией до устранения этого нарушения.</w:t>
      </w:r>
    </w:p>
    <w:p w:rsidR="00B72A7A" w:rsidRDefault="00B72A7A" w:rsidP="00B72A7A">
      <w:pPr>
        <w:spacing w:line="13" w:lineRule="exact"/>
      </w:pPr>
    </w:p>
    <w:p w:rsidR="00B72A7A" w:rsidRDefault="00B72A7A" w:rsidP="00B72A7A">
      <w:pPr>
        <w:spacing w:line="232" w:lineRule="auto"/>
        <w:ind w:left="260" w:firstLine="708"/>
      </w:pPr>
      <w:r>
        <w:t>На второй ступени контроля кроме перечня позиций первой ступени рекомендуется проверять:</w:t>
      </w:r>
    </w:p>
    <w:p w:rsidR="00B72A7A" w:rsidRDefault="00B72A7A" w:rsidP="00B72A7A">
      <w:pPr>
        <w:spacing w:line="1" w:lineRule="exact"/>
      </w:pPr>
    </w:p>
    <w:p w:rsidR="00B72A7A" w:rsidRDefault="00B72A7A" w:rsidP="00B72A7A">
      <w:pPr>
        <w:numPr>
          <w:ilvl w:val="1"/>
          <w:numId w:val="134"/>
        </w:numPr>
        <w:tabs>
          <w:tab w:val="left" w:pos="1700"/>
        </w:tabs>
        <w:spacing w:line="237" w:lineRule="auto"/>
        <w:ind w:left="1700" w:hanging="370"/>
        <w:rPr>
          <w:rFonts w:ascii="Symbol" w:eastAsia="Symbol" w:hAnsi="Symbol" w:cs="Symbol"/>
        </w:rPr>
      </w:pPr>
      <w:r>
        <w:t>организацию и результаты работы первой ступени контроля;</w:t>
      </w:r>
    </w:p>
    <w:p w:rsidR="00B72A7A" w:rsidRDefault="00B72A7A" w:rsidP="00B72A7A">
      <w:pPr>
        <w:spacing w:line="32" w:lineRule="exact"/>
        <w:rPr>
          <w:rFonts w:ascii="Symbol" w:eastAsia="Symbol" w:hAnsi="Symbol" w:cs="Symbol"/>
        </w:rPr>
      </w:pPr>
    </w:p>
    <w:p w:rsidR="00B72A7A" w:rsidRDefault="00B72A7A" w:rsidP="00B72A7A">
      <w:pPr>
        <w:numPr>
          <w:ilvl w:val="1"/>
          <w:numId w:val="134"/>
        </w:numPr>
        <w:tabs>
          <w:tab w:val="left" w:pos="1700"/>
        </w:tabs>
        <w:spacing w:line="225" w:lineRule="auto"/>
        <w:ind w:left="1700" w:hanging="370"/>
        <w:rPr>
          <w:rFonts w:ascii="Symbol" w:eastAsia="Symbol" w:hAnsi="Symbol" w:cs="Symbol"/>
        </w:rPr>
      </w:pPr>
      <w:r>
        <w:t>выполнение приказов директора ОО, решений профсоюзного комитета по вопросам охраны труда;</w:t>
      </w:r>
    </w:p>
    <w:p w:rsidR="00B72A7A" w:rsidRDefault="00B72A7A" w:rsidP="00B72A7A">
      <w:pPr>
        <w:spacing w:line="32" w:lineRule="exact"/>
        <w:rPr>
          <w:rFonts w:ascii="Symbol" w:eastAsia="Symbol" w:hAnsi="Symbol" w:cs="Symbol"/>
        </w:rPr>
      </w:pPr>
    </w:p>
    <w:p w:rsidR="00B72A7A" w:rsidRDefault="00B72A7A" w:rsidP="00B72A7A">
      <w:pPr>
        <w:numPr>
          <w:ilvl w:val="1"/>
          <w:numId w:val="134"/>
        </w:numPr>
        <w:tabs>
          <w:tab w:val="left" w:pos="1700"/>
        </w:tabs>
        <w:spacing w:line="225" w:lineRule="auto"/>
        <w:ind w:left="1700" w:hanging="370"/>
        <w:rPr>
          <w:rFonts w:ascii="Symbol" w:eastAsia="Symbol" w:hAnsi="Symbol" w:cs="Symbol"/>
        </w:rPr>
      </w:pPr>
      <w:r>
        <w:t>выполнение мероприятий по материалам расследования несчастных случаев;</w:t>
      </w:r>
    </w:p>
    <w:p w:rsidR="00B72A7A" w:rsidRDefault="00B72A7A" w:rsidP="00B72A7A">
      <w:pPr>
        <w:spacing w:line="32" w:lineRule="exact"/>
        <w:rPr>
          <w:rFonts w:ascii="Symbol" w:eastAsia="Symbol" w:hAnsi="Symbol" w:cs="Symbol"/>
        </w:rPr>
      </w:pPr>
    </w:p>
    <w:p w:rsidR="00B72A7A" w:rsidRDefault="00B72A7A" w:rsidP="00B72A7A">
      <w:pPr>
        <w:numPr>
          <w:ilvl w:val="1"/>
          <w:numId w:val="134"/>
        </w:numPr>
        <w:tabs>
          <w:tab w:val="left" w:pos="1700"/>
        </w:tabs>
        <w:spacing w:line="225" w:lineRule="auto"/>
        <w:ind w:left="1700" w:hanging="370"/>
        <w:rPr>
          <w:rFonts w:ascii="Symbol" w:eastAsia="Symbol" w:hAnsi="Symbol" w:cs="Symbol"/>
        </w:rPr>
      </w:pPr>
      <w:r>
        <w:t>исправность и соответствие производственных и вспомогательных помещений,</w:t>
      </w:r>
    </w:p>
    <w:p w:rsidR="00B72A7A" w:rsidRDefault="00B72A7A" w:rsidP="00B72A7A">
      <w:pPr>
        <w:spacing w:line="1" w:lineRule="exact"/>
        <w:rPr>
          <w:rFonts w:ascii="Symbol" w:eastAsia="Symbol" w:hAnsi="Symbol" w:cs="Symbol"/>
        </w:rPr>
      </w:pPr>
    </w:p>
    <w:p w:rsidR="00B72A7A" w:rsidRDefault="00B72A7A" w:rsidP="00B72A7A">
      <w:pPr>
        <w:numPr>
          <w:ilvl w:val="1"/>
          <w:numId w:val="134"/>
        </w:numPr>
        <w:tabs>
          <w:tab w:val="left" w:pos="1700"/>
        </w:tabs>
        <w:ind w:left="1700" w:hanging="370"/>
        <w:rPr>
          <w:rFonts w:ascii="Symbol" w:eastAsia="Symbol" w:hAnsi="Symbol" w:cs="Symbol"/>
        </w:rPr>
      </w:pPr>
      <w:r>
        <w:t>оборудования, средств требованиям безопасной эксплуатации;</w:t>
      </w:r>
    </w:p>
    <w:p w:rsidR="00B72A7A" w:rsidRDefault="00B72A7A" w:rsidP="00B72A7A">
      <w:pPr>
        <w:spacing w:line="29" w:lineRule="exact"/>
        <w:rPr>
          <w:rFonts w:ascii="Symbol" w:eastAsia="Symbol" w:hAnsi="Symbol" w:cs="Symbol"/>
        </w:rPr>
      </w:pPr>
    </w:p>
    <w:p w:rsidR="00B72A7A" w:rsidRDefault="00B72A7A" w:rsidP="00B72A7A">
      <w:pPr>
        <w:numPr>
          <w:ilvl w:val="1"/>
          <w:numId w:val="134"/>
        </w:numPr>
        <w:tabs>
          <w:tab w:val="left" w:pos="1700"/>
        </w:tabs>
        <w:spacing w:line="225" w:lineRule="auto"/>
        <w:ind w:left="1700" w:hanging="370"/>
        <w:rPr>
          <w:rFonts w:ascii="Symbol" w:eastAsia="Symbol" w:hAnsi="Symbol" w:cs="Symbol"/>
        </w:rPr>
      </w:pPr>
      <w:r>
        <w:t>своевременность проведения освидетельствований и испытаний защитных средств, оборудования, сосудов;</w:t>
      </w:r>
    </w:p>
    <w:p w:rsidR="00B72A7A" w:rsidRDefault="00B72A7A" w:rsidP="00B72A7A">
      <w:pPr>
        <w:spacing w:line="1" w:lineRule="exact"/>
        <w:rPr>
          <w:rFonts w:ascii="Symbol" w:eastAsia="Symbol" w:hAnsi="Symbol" w:cs="Symbol"/>
        </w:rPr>
      </w:pPr>
    </w:p>
    <w:p w:rsidR="00B72A7A" w:rsidRDefault="00B72A7A" w:rsidP="00B72A7A">
      <w:pPr>
        <w:numPr>
          <w:ilvl w:val="1"/>
          <w:numId w:val="134"/>
        </w:numPr>
        <w:tabs>
          <w:tab w:val="left" w:pos="1700"/>
        </w:tabs>
        <w:ind w:left="1700" w:hanging="370"/>
        <w:rPr>
          <w:rFonts w:ascii="Symbol" w:eastAsia="Symbol" w:hAnsi="Symbol" w:cs="Symbol"/>
        </w:rPr>
      </w:pPr>
      <w:r>
        <w:t>выполнение графиков профилактических осмотров, ремонтов и т.д.;</w:t>
      </w:r>
    </w:p>
    <w:p w:rsidR="00B72A7A" w:rsidRDefault="00B72A7A" w:rsidP="00B72A7A">
      <w:pPr>
        <w:spacing w:line="31" w:lineRule="exact"/>
        <w:rPr>
          <w:rFonts w:ascii="Symbol" w:eastAsia="Symbol" w:hAnsi="Symbol" w:cs="Symbol"/>
        </w:rPr>
      </w:pPr>
    </w:p>
    <w:p w:rsidR="00B72A7A" w:rsidRDefault="00B72A7A" w:rsidP="00B72A7A">
      <w:pPr>
        <w:numPr>
          <w:ilvl w:val="1"/>
          <w:numId w:val="134"/>
        </w:numPr>
        <w:tabs>
          <w:tab w:val="left" w:pos="1700"/>
        </w:tabs>
        <w:spacing w:line="225" w:lineRule="auto"/>
        <w:ind w:left="1700" w:right="20" w:hanging="370"/>
        <w:rPr>
          <w:rFonts w:ascii="Symbol" w:eastAsia="Symbol" w:hAnsi="Symbol" w:cs="Symbol"/>
        </w:rPr>
      </w:pPr>
      <w:r>
        <w:t>выполнение мероприятий по результатам специальной оценки условий труда и т.д.</w:t>
      </w:r>
    </w:p>
    <w:p w:rsidR="00B72A7A" w:rsidRDefault="00B72A7A" w:rsidP="00B72A7A">
      <w:pPr>
        <w:spacing w:line="13" w:lineRule="exact"/>
        <w:rPr>
          <w:sz w:val="20"/>
          <w:szCs w:val="20"/>
        </w:rPr>
      </w:pPr>
    </w:p>
    <w:p w:rsidR="00B72A7A" w:rsidRDefault="00B72A7A" w:rsidP="00B72A7A">
      <w:pPr>
        <w:spacing w:line="232" w:lineRule="auto"/>
        <w:ind w:left="260" w:right="20" w:firstLine="708"/>
        <w:rPr>
          <w:sz w:val="20"/>
          <w:szCs w:val="20"/>
        </w:rPr>
      </w:pPr>
      <w:r>
        <w:t>3-я ступень оперативного контроля организуется и проводится вышестоящим органом управления.</w:t>
      </w:r>
    </w:p>
    <w:p w:rsidR="00B72A7A" w:rsidRDefault="00B72A7A" w:rsidP="00B72A7A">
      <w:pPr>
        <w:spacing w:line="2" w:lineRule="exact"/>
        <w:rPr>
          <w:sz w:val="20"/>
          <w:szCs w:val="20"/>
        </w:rPr>
      </w:pPr>
    </w:p>
    <w:p w:rsidR="00B72A7A" w:rsidRDefault="00B72A7A" w:rsidP="00B72A7A">
      <w:pPr>
        <w:ind w:left="980"/>
        <w:rPr>
          <w:sz w:val="20"/>
          <w:szCs w:val="20"/>
        </w:rPr>
      </w:pPr>
      <w:r>
        <w:t>Осуществляется Управлением образования ИКМО г.Казани:</w:t>
      </w:r>
    </w:p>
    <w:p w:rsidR="00B72A7A" w:rsidRDefault="00B72A7A" w:rsidP="00B72A7A">
      <w:pPr>
        <w:spacing w:line="1" w:lineRule="exact"/>
        <w:rPr>
          <w:sz w:val="20"/>
          <w:szCs w:val="20"/>
        </w:rPr>
      </w:pPr>
    </w:p>
    <w:p w:rsidR="00B72A7A" w:rsidRDefault="00B72A7A" w:rsidP="00B72A7A">
      <w:pPr>
        <w:numPr>
          <w:ilvl w:val="0"/>
          <w:numId w:val="135"/>
        </w:numPr>
        <w:tabs>
          <w:tab w:val="left" w:pos="1700"/>
        </w:tabs>
        <w:ind w:left="1700" w:hanging="370"/>
        <w:rPr>
          <w:rFonts w:ascii="Symbol" w:eastAsia="Symbol" w:hAnsi="Symbol" w:cs="Symbol"/>
        </w:rPr>
      </w:pPr>
      <w:r>
        <w:t>при проведении комплексных проверок Школы;</w:t>
      </w:r>
    </w:p>
    <w:p w:rsidR="00B72A7A" w:rsidRDefault="00B72A7A" w:rsidP="00B72A7A">
      <w:pPr>
        <w:spacing w:line="29" w:lineRule="exact"/>
        <w:rPr>
          <w:rFonts w:ascii="Symbol" w:eastAsia="Symbol" w:hAnsi="Symbol" w:cs="Symbol"/>
        </w:rPr>
      </w:pPr>
    </w:p>
    <w:p w:rsidR="00B72A7A" w:rsidRDefault="00B72A7A" w:rsidP="00B72A7A">
      <w:pPr>
        <w:numPr>
          <w:ilvl w:val="0"/>
          <w:numId w:val="135"/>
        </w:numPr>
        <w:tabs>
          <w:tab w:val="left" w:pos="1700"/>
        </w:tabs>
        <w:spacing w:line="228" w:lineRule="auto"/>
        <w:ind w:left="1700" w:hanging="370"/>
        <w:jc w:val="both"/>
        <w:rPr>
          <w:rFonts w:ascii="Symbol" w:eastAsia="Symbol" w:hAnsi="Symbol" w:cs="Symbol"/>
        </w:rPr>
      </w:pPr>
      <w:r>
        <w:t>при проведении целевых проверок состояния и условий охраны труда, проводимых в соответствии с планами работ Управления  образования ИКМО г.Казани;</w:t>
      </w:r>
    </w:p>
    <w:p w:rsidR="00B72A7A" w:rsidRDefault="00B72A7A" w:rsidP="00B72A7A">
      <w:pPr>
        <w:spacing w:line="34" w:lineRule="exact"/>
        <w:rPr>
          <w:rFonts w:ascii="Symbol" w:eastAsia="Symbol" w:hAnsi="Symbol" w:cs="Symbol"/>
        </w:rPr>
      </w:pPr>
    </w:p>
    <w:p w:rsidR="00B72A7A" w:rsidRDefault="00B72A7A" w:rsidP="00B72A7A">
      <w:pPr>
        <w:numPr>
          <w:ilvl w:val="0"/>
          <w:numId w:val="135"/>
        </w:numPr>
        <w:tabs>
          <w:tab w:val="left" w:pos="1700"/>
        </w:tabs>
        <w:spacing w:line="225" w:lineRule="auto"/>
        <w:ind w:left="1700" w:hanging="370"/>
        <w:rPr>
          <w:rFonts w:ascii="Symbol" w:eastAsia="Symbol" w:hAnsi="Symbol" w:cs="Symbol"/>
        </w:rPr>
      </w:pPr>
      <w:r>
        <w:t>при проведении специальных проверок, организуемых по указанию (рекомендациям) вышестоящих органов, органов надзора и контроля;</w:t>
      </w:r>
    </w:p>
    <w:p w:rsidR="00B72A7A" w:rsidRDefault="00B72A7A" w:rsidP="00B72A7A">
      <w:pPr>
        <w:spacing w:line="1" w:lineRule="exact"/>
        <w:rPr>
          <w:rFonts w:ascii="Symbol" w:eastAsia="Symbol" w:hAnsi="Symbol" w:cs="Symbol"/>
        </w:rPr>
      </w:pPr>
    </w:p>
    <w:p w:rsidR="00B72A7A" w:rsidRDefault="00B72A7A" w:rsidP="00B72A7A">
      <w:pPr>
        <w:numPr>
          <w:ilvl w:val="0"/>
          <w:numId w:val="135"/>
        </w:numPr>
        <w:tabs>
          <w:tab w:val="left" w:pos="1700"/>
        </w:tabs>
        <w:ind w:left="1700" w:hanging="370"/>
        <w:rPr>
          <w:rFonts w:ascii="Symbol" w:eastAsia="Symbol" w:hAnsi="Symbol" w:cs="Symbol"/>
        </w:rPr>
      </w:pPr>
      <w:r>
        <w:t>по заявлениям работников Школы;</w:t>
      </w:r>
    </w:p>
    <w:p w:rsidR="00B72A7A" w:rsidRDefault="00B72A7A" w:rsidP="00B72A7A">
      <w:pPr>
        <w:spacing w:line="10" w:lineRule="exact"/>
        <w:rPr>
          <w:sz w:val="20"/>
          <w:szCs w:val="20"/>
        </w:rPr>
      </w:pPr>
    </w:p>
    <w:p w:rsidR="00B72A7A" w:rsidRDefault="00B72A7A" w:rsidP="00B72A7A">
      <w:pPr>
        <w:spacing w:line="232" w:lineRule="auto"/>
        <w:ind w:left="260" w:firstLine="708"/>
        <w:rPr>
          <w:sz w:val="20"/>
          <w:szCs w:val="20"/>
        </w:rPr>
      </w:pPr>
      <w:r>
        <w:t>По результатам проверки оформляется акт и издается приказ о результатах проверки (проверок). Итоги проверок рассматриваются на совещании.</w:t>
      </w:r>
    </w:p>
    <w:p w:rsidR="00B72A7A" w:rsidRDefault="00B72A7A" w:rsidP="00B72A7A">
      <w:pPr>
        <w:spacing w:line="282" w:lineRule="exact"/>
        <w:rPr>
          <w:sz w:val="20"/>
          <w:szCs w:val="20"/>
        </w:rPr>
      </w:pPr>
    </w:p>
    <w:p w:rsidR="00B72A7A" w:rsidRDefault="00B72A7A" w:rsidP="00B72A7A">
      <w:pPr>
        <w:ind w:left="980"/>
        <w:rPr>
          <w:sz w:val="20"/>
          <w:szCs w:val="20"/>
        </w:rPr>
      </w:pPr>
      <w:r>
        <w:rPr>
          <w:b/>
          <w:bCs/>
        </w:rPr>
        <w:t>11.1. Государственный надзор и контроль.</w:t>
      </w:r>
    </w:p>
    <w:p w:rsidR="00B72A7A" w:rsidRDefault="00B72A7A" w:rsidP="00B72A7A">
      <w:pPr>
        <w:spacing w:line="7" w:lineRule="exact"/>
        <w:rPr>
          <w:sz w:val="20"/>
          <w:szCs w:val="20"/>
        </w:rPr>
      </w:pPr>
    </w:p>
    <w:p w:rsidR="00B72A7A" w:rsidRDefault="00B72A7A" w:rsidP="00B72A7A">
      <w:pPr>
        <w:spacing w:line="232" w:lineRule="auto"/>
        <w:ind w:left="260" w:firstLine="708"/>
        <w:rPr>
          <w:sz w:val="20"/>
          <w:szCs w:val="20"/>
        </w:rPr>
      </w:pPr>
      <w:r>
        <w:t>Государственный надзор и контроль за соблюдением трудового законодательства и иных нормативных правовых актов, содержащих нормы трудового права, осуществляет:</w:t>
      </w:r>
    </w:p>
    <w:p w:rsidR="00B72A7A" w:rsidRDefault="00B72A7A" w:rsidP="00B72A7A">
      <w:pPr>
        <w:spacing w:line="3" w:lineRule="exact"/>
        <w:rPr>
          <w:sz w:val="20"/>
          <w:szCs w:val="20"/>
        </w:rPr>
      </w:pPr>
    </w:p>
    <w:p w:rsidR="00B72A7A" w:rsidRDefault="00B72A7A" w:rsidP="00B72A7A">
      <w:pPr>
        <w:numPr>
          <w:ilvl w:val="0"/>
          <w:numId w:val="136"/>
        </w:numPr>
        <w:tabs>
          <w:tab w:val="left" w:pos="1700"/>
        </w:tabs>
        <w:ind w:left="1700" w:hanging="370"/>
        <w:rPr>
          <w:rFonts w:ascii="Symbol" w:eastAsia="Symbol" w:hAnsi="Symbol" w:cs="Symbol"/>
        </w:rPr>
      </w:pPr>
      <w:r>
        <w:t>федеральная инспекция труда (ст. 352 - 364 ТК РФ),</w:t>
      </w:r>
    </w:p>
    <w:p w:rsidR="00B72A7A" w:rsidRDefault="00B72A7A" w:rsidP="00B72A7A">
      <w:pPr>
        <w:spacing w:line="1" w:lineRule="exact"/>
        <w:rPr>
          <w:rFonts w:ascii="Symbol" w:eastAsia="Symbol" w:hAnsi="Symbol" w:cs="Symbol"/>
        </w:rPr>
      </w:pPr>
    </w:p>
    <w:p w:rsidR="00B72A7A" w:rsidRDefault="00B72A7A" w:rsidP="00B72A7A">
      <w:pPr>
        <w:numPr>
          <w:ilvl w:val="0"/>
          <w:numId w:val="136"/>
        </w:numPr>
        <w:tabs>
          <w:tab w:val="left" w:pos="1700"/>
        </w:tabs>
        <w:ind w:left="1700" w:hanging="370"/>
        <w:rPr>
          <w:rFonts w:ascii="Symbol" w:eastAsia="Symbol" w:hAnsi="Symbol" w:cs="Symbol"/>
        </w:rPr>
      </w:pPr>
      <w:r>
        <w:t>государственный надзор за безопасным ведением работ в промышленности</w:t>
      </w:r>
    </w:p>
    <w:p w:rsidR="00B72A7A" w:rsidRDefault="00B72A7A" w:rsidP="00B72A7A">
      <w:pPr>
        <w:spacing w:line="235" w:lineRule="auto"/>
        <w:ind w:left="1700"/>
        <w:rPr>
          <w:rFonts w:ascii="Symbol" w:eastAsia="Symbol" w:hAnsi="Symbol" w:cs="Symbol"/>
        </w:rPr>
      </w:pPr>
      <w:r>
        <w:t>(ст. 366 ТК РФ);</w:t>
      </w:r>
    </w:p>
    <w:p w:rsidR="00B72A7A" w:rsidRDefault="00B72A7A" w:rsidP="00B72A7A">
      <w:pPr>
        <w:spacing w:line="2" w:lineRule="exact"/>
        <w:rPr>
          <w:rFonts w:ascii="Symbol" w:eastAsia="Symbol" w:hAnsi="Symbol" w:cs="Symbol"/>
        </w:rPr>
      </w:pPr>
    </w:p>
    <w:p w:rsidR="00B72A7A" w:rsidRDefault="00B72A7A" w:rsidP="00B72A7A">
      <w:pPr>
        <w:numPr>
          <w:ilvl w:val="0"/>
          <w:numId w:val="136"/>
        </w:numPr>
        <w:tabs>
          <w:tab w:val="left" w:pos="1700"/>
        </w:tabs>
        <w:ind w:left="1700" w:hanging="370"/>
        <w:rPr>
          <w:rFonts w:ascii="Symbol" w:eastAsia="Symbol" w:hAnsi="Symbol" w:cs="Symbol"/>
        </w:rPr>
      </w:pPr>
      <w:r>
        <w:t>государственный энергетический надзор (ст. 367 ТК РФ);</w:t>
      </w:r>
    </w:p>
    <w:p w:rsidR="00B72A7A" w:rsidRDefault="00B72A7A" w:rsidP="00B72A7A">
      <w:pPr>
        <w:numPr>
          <w:ilvl w:val="0"/>
          <w:numId w:val="136"/>
        </w:numPr>
        <w:tabs>
          <w:tab w:val="left" w:pos="1700"/>
        </w:tabs>
        <w:spacing w:line="237" w:lineRule="auto"/>
        <w:ind w:left="1700" w:hanging="370"/>
        <w:rPr>
          <w:rFonts w:ascii="Symbol" w:eastAsia="Symbol" w:hAnsi="Symbol" w:cs="Symbol"/>
        </w:rPr>
      </w:pPr>
      <w:r>
        <w:t>государственный санитарно-эпидемиологический надзор (ст. 368 ТК РФ);</w:t>
      </w:r>
    </w:p>
    <w:p w:rsidR="00B72A7A" w:rsidRDefault="00B72A7A" w:rsidP="00B72A7A">
      <w:pPr>
        <w:spacing w:line="30" w:lineRule="exact"/>
        <w:rPr>
          <w:rFonts w:ascii="Symbol" w:eastAsia="Symbol" w:hAnsi="Symbol" w:cs="Symbol"/>
        </w:rPr>
      </w:pPr>
    </w:p>
    <w:p w:rsidR="00B72A7A" w:rsidRDefault="00B72A7A" w:rsidP="00B72A7A">
      <w:pPr>
        <w:numPr>
          <w:ilvl w:val="0"/>
          <w:numId w:val="136"/>
        </w:numPr>
        <w:tabs>
          <w:tab w:val="left" w:pos="1700"/>
        </w:tabs>
        <w:spacing w:line="225" w:lineRule="auto"/>
        <w:ind w:left="1700" w:hanging="370"/>
        <w:rPr>
          <w:rFonts w:ascii="Symbol" w:eastAsia="Symbol" w:hAnsi="Symbol" w:cs="Symbol"/>
        </w:rPr>
      </w:pPr>
      <w:r>
        <w:t>государственный надзор за ядерной и радиационной безопасностью (ст. 369 ТК РФ).</w:t>
      </w:r>
    </w:p>
    <w:p w:rsidR="00B72A7A" w:rsidRDefault="00B72A7A" w:rsidP="00B72A7A">
      <w:pPr>
        <w:spacing w:line="120" w:lineRule="exact"/>
        <w:rPr>
          <w:sz w:val="20"/>
          <w:szCs w:val="20"/>
        </w:rPr>
      </w:pPr>
    </w:p>
    <w:p w:rsidR="00B72A7A" w:rsidRDefault="00B72A7A" w:rsidP="00B72A7A">
      <w:pPr>
        <w:spacing w:line="235" w:lineRule="auto"/>
        <w:ind w:left="260" w:firstLine="708"/>
        <w:jc w:val="both"/>
        <w:rPr>
          <w:sz w:val="20"/>
          <w:szCs w:val="20"/>
        </w:rPr>
      </w:pPr>
      <w:r>
        <w:t>Внутриведомственный государственный контроль за соблюдением требований охраны труда в учреждениях образования  Управления образования ИКМО г.Казани осуществляют федеральные органы исполнительной власти, органы исполнительной власти г.Казани,  в порядке и на условиях, определяемых федеральными законами и законами Республики Татарстан.</w:t>
      </w:r>
    </w:p>
    <w:p w:rsidR="00B72A7A" w:rsidRDefault="00B72A7A" w:rsidP="00B72A7A">
      <w:pPr>
        <w:spacing w:line="286" w:lineRule="exact"/>
        <w:rPr>
          <w:sz w:val="20"/>
          <w:szCs w:val="20"/>
        </w:rPr>
      </w:pPr>
    </w:p>
    <w:p w:rsidR="00B72A7A" w:rsidRDefault="00B72A7A" w:rsidP="00B72A7A">
      <w:pPr>
        <w:ind w:left="980"/>
        <w:rPr>
          <w:sz w:val="20"/>
          <w:szCs w:val="20"/>
        </w:rPr>
      </w:pPr>
      <w:r>
        <w:rPr>
          <w:b/>
          <w:bCs/>
        </w:rPr>
        <w:t>11.2. Общественный контроль.</w:t>
      </w:r>
    </w:p>
    <w:p w:rsidR="00B72A7A" w:rsidRDefault="00B72A7A" w:rsidP="00B72A7A">
      <w:pPr>
        <w:spacing w:line="7" w:lineRule="exact"/>
        <w:rPr>
          <w:sz w:val="20"/>
          <w:szCs w:val="20"/>
        </w:rPr>
      </w:pPr>
    </w:p>
    <w:p w:rsidR="00B72A7A" w:rsidRDefault="00B72A7A" w:rsidP="00B72A7A">
      <w:pPr>
        <w:spacing w:line="235" w:lineRule="auto"/>
        <w:ind w:left="260" w:firstLine="708"/>
        <w:jc w:val="both"/>
        <w:rPr>
          <w:sz w:val="20"/>
          <w:szCs w:val="20"/>
        </w:rPr>
      </w:pPr>
      <w:r>
        <w:t>Общественный контроль за соблюдением директором Школы требований охраны труда, выполнением ими условий коллективных договоров, соглашений в сфере охраны труда осуществляют профессиональные союзы и иные уполномоченные работниками представительные органы по вопросам охраны труда, которые могут в этих целях избрать уполномоченных (доверенных) лиц по охране труда.</w:t>
      </w:r>
    </w:p>
    <w:p w:rsidR="00B72A7A" w:rsidRDefault="00B72A7A" w:rsidP="00B72A7A">
      <w:pPr>
        <w:spacing w:line="17" w:lineRule="exact"/>
        <w:rPr>
          <w:sz w:val="20"/>
          <w:szCs w:val="20"/>
        </w:rPr>
      </w:pPr>
    </w:p>
    <w:p w:rsidR="00B72A7A" w:rsidRDefault="00B72A7A" w:rsidP="00B72A7A">
      <w:pPr>
        <w:spacing w:line="235" w:lineRule="auto"/>
        <w:ind w:left="260" w:firstLine="708"/>
        <w:jc w:val="both"/>
        <w:rPr>
          <w:sz w:val="20"/>
          <w:szCs w:val="20"/>
        </w:rPr>
      </w:pPr>
      <w:r>
        <w:t>Руководители обязаны в недельный срок со дня получения требования (представления) об устранении выявленных нарушений сообщить в соответствующий профсоюзный орган о результатах рассмотрения данного требования и принятых мерах (ст. 370 ТК РФ).</w:t>
      </w:r>
    </w:p>
    <w:p w:rsidR="00B72A7A" w:rsidRDefault="00B72A7A" w:rsidP="00B72A7A">
      <w:pPr>
        <w:spacing w:line="14" w:lineRule="exact"/>
        <w:rPr>
          <w:sz w:val="20"/>
          <w:szCs w:val="20"/>
        </w:rPr>
      </w:pPr>
    </w:p>
    <w:p w:rsidR="00B72A7A" w:rsidRDefault="00B72A7A" w:rsidP="00B72A7A">
      <w:pPr>
        <w:spacing w:line="235" w:lineRule="auto"/>
        <w:ind w:left="260" w:firstLine="708"/>
        <w:jc w:val="both"/>
        <w:rPr>
          <w:sz w:val="20"/>
          <w:szCs w:val="20"/>
        </w:rPr>
      </w:pPr>
      <w:r>
        <w:t>Директор Школы обязан обеспечить осуществление общественного контроля уполномоченными (доверенными) лицами по охране труда профессиональных союзов и иных уполномоченных работниками представительных органов по вопросам охраны труда.</w:t>
      </w:r>
    </w:p>
    <w:p w:rsidR="00B72A7A" w:rsidRDefault="00B72A7A" w:rsidP="00B72A7A">
      <w:pPr>
        <w:spacing w:line="17" w:lineRule="exact"/>
        <w:rPr>
          <w:sz w:val="20"/>
          <w:szCs w:val="20"/>
        </w:rPr>
      </w:pPr>
    </w:p>
    <w:p w:rsidR="00B72A7A" w:rsidRDefault="00B72A7A" w:rsidP="00B72A7A">
      <w:pPr>
        <w:spacing w:line="232" w:lineRule="auto"/>
        <w:ind w:left="260" w:firstLine="708"/>
        <w:jc w:val="both"/>
        <w:rPr>
          <w:sz w:val="20"/>
          <w:szCs w:val="20"/>
        </w:rPr>
      </w:pPr>
      <w:r>
        <w:t>Профсоюзные инспекторы труда, уполномоченные (доверенные) лица по охране труда профессиональных союзов имеют право:</w:t>
      </w:r>
    </w:p>
    <w:p w:rsidR="00B72A7A" w:rsidRDefault="00B72A7A" w:rsidP="00B72A7A">
      <w:pPr>
        <w:spacing w:line="33" w:lineRule="exact"/>
        <w:rPr>
          <w:sz w:val="20"/>
          <w:szCs w:val="20"/>
        </w:rPr>
      </w:pPr>
    </w:p>
    <w:p w:rsidR="00B72A7A" w:rsidRDefault="00B72A7A" w:rsidP="00B72A7A">
      <w:pPr>
        <w:numPr>
          <w:ilvl w:val="0"/>
          <w:numId w:val="137"/>
        </w:numPr>
        <w:tabs>
          <w:tab w:val="left" w:pos="1700"/>
        </w:tabs>
        <w:spacing w:line="230" w:lineRule="auto"/>
        <w:ind w:left="1700" w:hanging="370"/>
        <w:jc w:val="both"/>
        <w:rPr>
          <w:rFonts w:ascii="Symbol" w:eastAsia="Symbol" w:hAnsi="Symbol" w:cs="Symbol"/>
        </w:rPr>
      </w:pPr>
      <w:r>
        <w:t>осуществлять контроль за соблюдением работодателями трудового законодательства и иных нормативных правовых актов, содержащих нормы трудового права;</w:t>
      </w:r>
    </w:p>
    <w:p w:rsidR="00B72A7A" w:rsidRDefault="00B72A7A" w:rsidP="00B72A7A">
      <w:pPr>
        <w:spacing w:line="32" w:lineRule="exact"/>
        <w:rPr>
          <w:rFonts w:ascii="Symbol" w:eastAsia="Symbol" w:hAnsi="Symbol" w:cs="Symbol"/>
        </w:rPr>
      </w:pPr>
    </w:p>
    <w:p w:rsidR="00B72A7A" w:rsidRDefault="00B72A7A" w:rsidP="00B72A7A">
      <w:pPr>
        <w:numPr>
          <w:ilvl w:val="0"/>
          <w:numId w:val="137"/>
        </w:numPr>
        <w:tabs>
          <w:tab w:val="left" w:pos="1700"/>
        </w:tabs>
        <w:spacing w:line="225" w:lineRule="auto"/>
        <w:ind w:left="1700" w:hanging="370"/>
        <w:rPr>
          <w:rFonts w:ascii="Symbol" w:eastAsia="Symbol" w:hAnsi="Symbol" w:cs="Symbol"/>
        </w:rPr>
      </w:pPr>
      <w:r>
        <w:t>проводить независимую экспертизу условий труда и обеспечения безопасности работников;</w:t>
      </w:r>
    </w:p>
    <w:p w:rsidR="00B72A7A" w:rsidRDefault="00B72A7A" w:rsidP="00B72A7A">
      <w:pPr>
        <w:spacing w:line="32" w:lineRule="exact"/>
        <w:rPr>
          <w:rFonts w:ascii="Symbol" w:eastAsia="Symbol" w:hAnsi="Symbol" w:cs="Symbol"/>
        </w:rPr>
      </w:pPr>
    </w:p>
    <w:p w:rsidR="00B72A7A" w:rsidRDefault="00B72A7A" w:rsidP="00B72A7A">
      <w:pPr>
        <w:numPr>
          <w:ilvl w:val="0"/>
          <w:numId w:val="137"/>
        </w:numPr>
        <w:tabs>
          <w:tab w:val="left" w:pos="1700"/>
        </w:tabs>
        <w:spacing w:line="225" w:lineRule="auto"/>
        <w:ind w:left="1700" w:right="20" w:hanging="370"/>
        <w:rPr>
          <w:rFonts w:ascii="Symbol" w:eastAsia="Symbol" w:hAnsi="Symbol" w:cs="Symbol"/>
        </w:rPr>
      </w:pPr>
      <w:r>
        <w:t>принимать участие в расследовании несчастных случаев на производстве и профессиональных заболеваний;</w:t>
      </w:r>
    </w:p>
    <w:p w:rsidR="00B72A7A" w:rsidRDefault="00B72A7A" w:rsidP="00B72A7A">
      <w:pPr>
        <w:spacing w:line="32" w:lineRule="exact"/>
        <w:rPr>
          <w:rFonts w:ascii="Symbol" w:eastAsia="Symbol" w:hAnsi="Symbol" w:cs="Symbol"/>
        </w:rPr>
      </w:pPr>
    </w:p>
    <w:p w:rsidR="00B72A7A" w:rsidRDefault="00B72A7A" w:rsidP="00B72A7A">
      <w:pPr>
        <w:numPr>
          <w:ilvl w:val="0"/>
          <w:numId w:val="137"/>
        </w:numPr>
        <w:tabs>
          <w:tab w:val="left" w:pos="1700"/>
        </w:tabs>
        <w:spacing w:line="228" w:lineRule="auto"/>
        <w:ind w:left="1700" w:hanging="370"/>
        <w:jc w:val="both"/>
        <w:rPr>
          <w:rFonts w:ascii="Symbol" w:eastAsia="Symbol" w:hAnsi="Symbol" w:cs="Symbol"/>
        </w:rPr>
      </w:pPr>
      <w:r>
        <w:t>получать информацию от руководителей и иных должностных лиц организаций о состоянии условий и охраны труда, а также о всех несчастных случаях на производстве и профессиональных заболеваниях;</w:t>
      </w:r>
    </w:p>
    <w:p w:rsidR="00B72A7A" w:rsidRDefault="00B72A7A" w:rsidP="00B72A7A">
      <w:pPr>
        <w:spacing w:line="34" w:lineRule="exact"/>
        <w:rPr>
          <w:rFonts w:ascii="Symbol" w:eastAsia="Symbol" w:hAnsi="Symbol" w:cs="Symbol"/>
        </w:rPr>
      </w:pPr>
    </w:p>
    <w:p w:rsidR="00B72A7A" w:rsidRDefault="00B72A7A" w:rsidP="00B72A7A">
      <w:pPr>
        <w:numPr>
          <w:ilvl w:val="0"/>
          <w:numId w:val="137"/>
        </w:numPr>
        <w:tabs>
          <w:tab w:val="left" w:pos="1700"/>
        </w:tabs>
        <w:spacing w:line="228" w:lineRule="auto"/>
        <w:ind w:left="1700" w:hanging="370"/>
        <w:jc w:val="both"/>
        <w:rPr>
          <w:rFonts w:ascii="Symbol" w:eastAsia="Symbol" w:hAnsi="Symbol" w:cs="Symbol"/>
        </w:rPr>
      </w:pPr>
      <w:r>
        <w:t>защищать права и законные интересы членов профессионального союза по вопросам возмещения вреда, причиненного их здоровью на производстве (работе);</w:t>
      </w:r>
    </w:p>
    <w:p w:rsidR="00B72A7A" w:rsidRDefault="00B72A7A" w:rsidP="00B72A7A">
      <w:pPr>
        <w:spacing w:line="34" w:lineRule="exact"/>
        <w:rPr>
          <w:rFonts w:ascii="Symbol" w:eastAsia="Symbol" w:hAnsi="Symbol" w:cs="Symbol"/>
        </w:rPr>
      </w:pPr>
    </w:p>
    <w:p w:rsidR="00B72A7A" w:rsidRDefault="00B72A7A" w:rsidP="00B72A7A">
      <w:pPr>
        <w:numPr>
          <w:ilvl w:val="0"/>
          <w:numId w:val="137"/>
        </w:numPr>
        <w:tabs>
          <w:tab w:val="left" w:pos="1700"/>
        </w:tabs>
        <w:spacing w:line="225" w:lineRule="auto"/>
        <w:ind w:left="1700" w:hanging="370"/>
        <w:rPr>
          <w:rFonts w:ascii="Symbol" w:eastAsia="Symbol" w:hAnsi="Symbol" w:cs="Symbol"/>
        </w:rPr>
      </w:pPr>
      <w:r>
        <w:t>предъявлять работодателям требования о приостановке работ в случаях непосредственной угрозы жизни и здоровью работников;</w:t>
      </w:r>
    </w:p>
    <w:p w:rsidR="00B72A7A" w:rsidRDefault="00B72A7A" w:rsidP="00B72A7A">
      <w:pPr>
        <w:spacing w:line="32" w:lineRule="exact"/>
        <w:rPr>
          <w:rFonts w:ascii="Symbol" w:eastAsia="Symbol" w:hAnsi="Symbol" w:cs="Symbol"/>
        </w:rPr>
      </w:pPr>
    </w:p>
    <w:p w:rsidR="00B72A7A" w:rsidRDefault="00B72A7A" w:rsidP="00B72A7A">
      <w:pPr>
        <w:numPr>
          <w:ilvl w:val="0"/>
          <w:numId w:val="137"/>
        </w:numPr>
        <w:tabs>
          <w:tab w:val="left" w:pos="1700"/>
        </w:tabs>
        <w:spacing w:line="230" w:lineRule="auto"/>
        <w:ind w:left="1700" w:hanging="370"/>
        <w:jc w:val="both"/>
        <w:rPr>
          <w:rFonts w:ascii="Symbol" w:eastAsia="Symbol" w:hAnsi="Symbol" w:cs="Symbol"/>
        </w:rPr>
      </w:pPr>
      <w:r>
        <w:t>направлять работодателям представления об устранении выявленных нарушений трудового законодательства и иных нормативных правовых актов, содержащих нормы трудового права, обязательные для рассмотрения;</w:t>
      </w:r>
    </w:p>
    <w:p w:rsidR="00B72A7A" w:rsidRDefault="00B72A7A" w:rsidP="00B72A7A">
      <w:pPr>
        <w:spacing w:line="32" w:lineRule="exact"/>
        <w:rPr>
          <w:rFonts w:ascii="Symbol" w:eastAsia="Symbol" w:hAnsi="Symbol" w:cs="Symbol"/>
        </w:rPr>
      </w:pPr>
    </w:p>
    <w:p w:rsidR="00B72A7A" w:rsidRDefault="00B72A7A" w:rsidP="00B72A7A">
      <w:pPr>
        <w:numPr>
          <w:ilvl w:val="0"/>
          <w:numId w:val="137"/>
        </w:numPr>
        <w:tabs>
          <w:tab w:val="left" w:pos="1700"/>
        </w:tabs>
        <w:spacing w:line="228" w:lineRule="auto"/>
        <w:ind w:left="1700" w:hanging="370"/>
        <w:jc w:val="both"/>
        <w:rPr>
          <w:rFonts w:ascii="Symbol" w:eastAsia="Symbol" w:hAnsi="Symbol" w:cs="Symbol"/>
        </w:rPr>
      </w:pPr>
      <w:r>
        <w:t>осуществлять проверку состояния условий и охраны труда, выполнения обязательств работодателей, предусмотренных коллективными договорами и соглашениями;</w:t>
      </w:r>
    </w:p>
    <w:p w:rsidR="00B72A7A" w:rsidRDefault="00B72A7A" w:rsidP="00B72A7A">
      <w:pPr>
        <w:spacing w:line="34" w:lineRule="exact"/>
        <w:rPr>
          <w:rFonts w:ascii="Symbol" w:eastAsia="Symbol" w:hAnsi="Symbol" w:cs="Symbol"/>
        </w:rPr>
      </w:pPr>
    </w:p>
    <w:p w:rsidR="00B72A7A" w:rsidRDefault="00B72A7A" w:rsidP="00B72A7A">
      <w:pPr>
        <w:numPr>
          <w:ilvl w:val="0"/>
          <w:numId w:val="137"/>
        </w:numPr>
        <w:tabs>
          <w:tab w:val="left" w:pos="1700"/>
        </w:tabs>
        <w:spacing w:line="228" w:lineRule="auto"/>
        <w:ind w:left="1700" w:hanging="370"/>
        <w:jc w:val="both"/>
        <w:rPr>
          <w:rFonts w:ascii="Symbol" w:eastAsia="Symbol" w:hAnsi="Symbol" w:cs="Symbol"/>
        </w:rPr>
      </w:pPr>
      <w:r>
        <w:t>принимать участие в работе комиссий по испытаниям и приему в эксплуатацию производственных объектов и средств производства в качестве независимых экспертов;</w:t>
      </w:r>
    </w:p>
    <w:p w:rsidR="00B72A7A" w:rsidRDefault="00B72A7A" w:rsidP="00B72A7A">
      <w:pPr>
        <w:spacing w:line="34" w:lineRule="exact"/>
        <w:rPr>
          <w:rFonts w:ascii="Symbol" w:eastAsia="Symbol" w:hAnsi="Symbol" w:cs="Symbol"/>
        </w:rPr>
      </w:pPr>
    </w:p>
    <w:p w:rsidR="00B72A7A" w:rsidRDefault="00B72A7A" w:rsidP="00B72A7A">
      <w:pPr>
        <w:numPr>
          <w:ilvl w:val="0"/>
          <w:numId w:val="137"/>
        </w:numPr>
        <w:tabs>
          <w:tab w:val="left" w:pos="1700"/>
        </w:tabs>
        <w:spacing w:line="232" w:lineRule="auto"/>
        <w:ind w:left="1700" w:hanging="370"/>
        <w:jc w:val="both"/>
        <w:rPr>
          <w:rFonts w:ascii="Symbol" w:eastAsia="Symbol" w:hAnsi="Symbol" w:cs="Symbol"/>
        </w:rPr>
      </w:pPr>
      <w:r>
        <w:t>принимать участие в рассмотрении трудовых споров, связанных с нарушением трудового законодательства и иных нормативных правовых актов, содержащих нормы трудового права, обязательств, предусмотренных коллективными договорами и соглашениями, а также с изменениями условий труда;</w:t>
      </w:r>
    </w:p>
    <w:p w:rsidR="00B72A7A" w:rsidRDefault="00B72A7A" w:rsidP="00B72A7A">
      <w:pPr>
        <w:spacing w:line="33" w:lineRule="exact"/>
        <w:rPr>
          <w:rFonts w:ascii="Symbol" w:eastAsia="Symbol" w:hAnsi="Symbol" w:cs="Symbol"/>
        </w:rPr>
      </w:pPr>
    </w:p>
    <w:p w:rsidR="00B72A7A" w:rsidRPr="00C953AA" w:rsidRDefault="00B72A7A" w:rsidP="00C953AA">
      <w:pPr>
        <w:numPr>
          <w:ilvl w:val="0"/>
          <w:numId w:val="137"/>
        </w:numPr>
        <w:tabs>
          <w:tab w:val="left" w:pos="1700"/>
        </w:tabs>
        <w:spacing w:line="225" w:lineRule="auto"/>
        <w:ind w:left="1700" w:hanging="370"/>
        <w:jc w:val="both"/>
        <w:rPr>
          <w:rFonts w:ascii="Symbol" w:eastAsia="Symbol" w:hAnsi="Symbol" w:cs="Symbol"/>
        </w:rPr>
      </w:pPr>
      <w:r>
        <w:t>обращаться в соответствующие органы с требованием о привлечении к ответственности лиц, виновных в нарушении трудового законодательства и</w:t>
      </w:r>
      <w:r w:rsidR="00C953AA">
        <w:rPr>
          <w:rFonts w:ascii="Symbol" w:eastAsia="Symbol" w:hAnsi="Symbol" w:cs="Symbol"/>
        </w:rPr>
        <w:t></w:t>
      </w:r>
      <w:r>
        <w:t>иных актов, содержащих нормы трудового права, сокрытии фактов несчастных случаев на производстве.</w:t>
      </w:r>
    </w:p>
    <w:p w:rsidR="00B72A7A" w:rsidRDefault="00B72A7A" w:rsidP="00B72A7A">
      <w:pPr>
        <w:spacing w:line="14" w:lineRule="exact"/>
        <w:rPr>
          <w:sz w:val="20"/>
          <w:szCs w:val="20"/>
        </w:rPr>
      </w:pPr>
    </w:p>
    <w:p w:rsidR="00B72A7A" w:rsidRDefault="00B72A7A" w:rsidP="00B72A7A">
      <w:pPr>
        <w:spacing w:line="237" w:lineRule="auto"/>
        <w:ind w:left="260" w:firstLine="708"/>
        <w:jc w:val="both"/>
        <w:rPr>
          <w:sz w:val="20"/>
          <w:szCs w:val="20"/>
        </w:rPr>
      </w:pPr>
      <w:r>
        <w:t>Организация работы уполномоченных (доверенных) лиц по охране труда профессиональных союзов или трудового коллектива осуществляется на основании Рекомендаций по организации работы уполномоченного (доверенного) лица профессионального союза или трудового коллектива, утвержденных постановлением Минтруда России от 8 апреля 1994 года N 30, Типового положения об уполномоченном (доверенном) лице по охране труда профессионального союза, утвержденного постановлением ИК ФНПР от 18 октября 2006 года N 4-3, Методических рекомендаций по организации наблюдения (контроля) за состоянием условий и охраны труда на рабочих местах уполномоченными (доверенными) лицами по охране труда профессионального союза, утвержденных постановлением ФНПР от 26 сентября 2007 года N 4-6.</w:t>
      </w:r>
    </w:p>
    <w:p w:rsidR="00B72A7A" w:rsidRDefault="00B72A7A" w:rsidP="00B72A7A">
      <w:pPr>
        <w:spacing w:line="24" w:lineRule="exact"/>
        <w:rPr>
          <w:sz w:val="20"/>
          <w:szCs w:val="20"/>
        </w:rPr>
      </w:pPr>
    </w:p>
    <w:p w:rsidR="00B72A7A" w:rsidRDefault="00B72A7A" w:rsidP="00B72A7A">
      <w:pPr>
        <w:spacing w:line="235" w:lineRule="auto"/>
        <w:ind w:left="260" w:firstLine="708"/>
        <w:jc w:val="both"/>
        <w:rPr>
          <w:sz w:val="20"/>
          <w:szCs w:val="20"/>
        </w:rPr>
      </w:pPr>
      <w:r>
        <w:t>Для обеспечения общественного контроля за соблюдением законных прав и интересов работников в сфере охраны труда в ОО избирается уполномоченное (доверенное) по охране труда профессионального союза или трудового коллектива.</w:t>
      </w:r>
    </w:p>
    <w:p w:rsidR="00B72A7A" w:rsidRDefault="00B72A7A" w:rsidP="00B72A7A">
      <w:pPr>
        <w:spacing w:line="14" w:lineRule="exact"/>
        <w:rPr>
          <w:sz w:val="20"/>
          <w:szCs w:val="20"/>
        </w:rPr>
      </w:pPr>
    </w:p>
    <w:p w:rsidR="00B72A7A" w:rsidRDefault="00B72A7A" w:rsidP="00B72A7A">
      <w:pPr>
        <w:spacing w:line="235" w:lineRule="auto"/>
        <w:ind w:left="260" w:firstLine="708"/>
        <w:jc w:val="both"/>
        <w:rPr>
          <w:sz w:val="20"/>
          <w:szCs w:val="20"/>
        </w:rPr>
      </w:pPr>
      <w:r>
        <w:t>Уполномоченный в своей деятельности руководствуется требованиями охраны труда, Положением об уполномоченном (доверенном) лице по охране труда профессионального союза, постановлениями (решениями) первичной профсоюзной организации и ее выборных органов, коллективным договором и (или) соглашением, локальными нормативными актами по охране труда.</w:t>
      </w:r>
    </w:p>
    <w:p w:rsidR="00B72A7A" w:rsidRDefault="00B72A7A" w:rsidP="00B72A7A">
      <w:pPr>
        <w:spacing w:line="16" w:lineRule="exact"/>
        <w:rPr>
          <w:sz w:val="20"/>
          <w:szCs w:val="20"/>
        </w:rPr>
      </w:pPr>
    </w:p>
    <w:p w:rsidR="00B72A7A" w:rsidRDefault="00B72A7A" w:rsidP="00B72A7A">
      <w:pPr>
        <w:spacing w:line="235" w:lineRule="auto"/>
        <w:ind w:left="260" w:firstLine="708"/>
        <w:jc w:val="both"/>
        <w:rPr>
          <w:sz w:val="20"/>
          <w:szCs w:val="20"/>
        </w:rPr>
      </w:pPr>
      <w:r>
        <w:t>Уполномоченные осуществляют свою деятельность во взаимодействии с руководителями и иными должностными лицами Школы, специалистом по охране труда и другими службами Школы, комиссией по охране труда, технической инспекцией труда профсоюзов, территориальными органами федеральных органов исполнительной власти, уполномоченных на проведение надзора и контроля.</w:t>
      </w:r>
    </w:p>
    <w:p w:rsidR="00B72A7A" w:rsidRDefault="00B72A7A" w:rsidP="00B72A7A">
      <w:pPr>
        <w:spacing w:line="17" w:lineRule="exact"/>
        <w:rPr>
          <w:sz w:val="20"/>
          <w:szCs w:val="20"/>
        </w:rPr>
      </w:pPr>
    </w:p>
    <w:p w:rsidR="00B72A7A" w:rsidRDefault="00B72A7A" w:rsidP="00B72A7A">
      <w:pPr>
        <w:spacing w:line="232" w:lineRule="auto"/>
        <w:ind w:left="260" w:firstLine="708"/>
        <w:jc w:val="both"/>
        <w:rPr>
          <w:sz w:val="20"/>
          <w:szCs w:val="20"/>
        </w:rPr>
      </w:pPr>
      <w:r>
        <w:t>Руководство деятельностью уполномоченных осуществляется выборным органом первичной профсоюзной организации.</w:t>
      </w:r>
    </w:p>
    <w:p w:rsidR="00B72A7A" w:rsidRDefault="00B72A7A" w:rsidP="00B72A7A">
      <w:pPr>
        <w:spacing w:line="2" w:lineRule="exact"/>
        <w:rPr>
          <w:sz w:val="20"/>
          <w:szCs w:val="20"/>
        </w:rPr>
      </w:pPr>
    </w:p>
    <w:p w:rsidR="00B72A7A" w:rsidRDefault="00B72A7A" w:rsidP="00B72A7A">
      <w:pPr>
        <w:ind w:left="980"/>
        <w:rPr>
          <w:sz w:val="20"/>
          <w:szCs w:val="20"/>
        </w:rPr>
      </w:pPr>
      <w:r>
        <w:t>Задачами уполномоченного являются:</w:t>
      </w:r>
    </w:p>
    <w:p w:rsidR="00B72A7A" w:rsidRDefault="00B72A7A" w:rsidP="00B72A7A">
      <w:pPr>
        <w:spacing w:line="31" w:lineRule="exact"/>
        <w:rPr>
          <w:sz w:val="20"/>
          <w:szCs w:val="20"/>
        </w:rPr>
      </w:pPr>
    </w:p>
    <w:p w:rsidR="00B72A7A" w:rsidRDefault="00B72A7A" w:rsidP="00B72A7A">
      <w:pPr>
        <w:numPr>
          <w:ilvl w:val="0"/>
          <w:numId w:val="138"/>
        </w:numPr>
        <w:tabs>
          <w:tab w:val="left" w:pos="1700"/>
        </w:tabs>
        <w:spacing w:line="225" w:lineRule="auto"/>
        <w:ind w:left="1700" w:hanging="370"/>
        <w:rPr>
          <w:rFonts w:ascii="Symbol" w:eastAsia="Symbol" w:hAnsi="Symbol" w:cs="Symbol"/>
        </w:rPr>
      </w:pPr>
      <w:r>
        <w:t>содействие созданию в Школе здоровых и безопасных условий труда, соответствующих требованиям инструкций, норм и правил по охране труда;</w:t>
      </w:r>
    </w:p>
    <w:p w:rsidR="00B72A7A" w:rsidRDefault="00B72A7A" w:rsidP="00B72A7A">
      <w:pPr>
        <w:spacing w:line="32" w:lineRule="exact"/>
        <w:rPr>
          <w:rFonts w:ascii="Symbol" w:eastAsia="Symbol" w:hAnsi="Symbol" w:cs="Symbol"/>
        </w:rPr>
      </w:pPr>
    </w:p>
    <w:p w:rsidR="00B72A7A" w:rsidRDefault="00B72A7A" w:rsidP="00B72A7A">
      <w:pPr>
        <w:numPr>
          <w:ilvl w:val="0"/>
          <w:numId w:val="138"/>
        </w:numPr>
        <w:tabs>
          <w:tab w:val="left" w:pos="1700"/>
        </w:tabs>
        <w:spacing w:line="225" w:lineRule="auto"/>
        <w:ind w:left="1700" w:hanging="370"/>
        <w:rPr>
          <w:rFonts w:ascii="Symbol" w:eastAsia="Symbol" w:hAnsi="Symbol" w:cs="Symbol"/>
        </w:rPr>
      </w:pPr>
      <w:r>
        <w:t>осуществление в ОО контроля в форме обследования и (или) наблюдения за состоянием условий и охраны труда на рабочих местах;</w:t>
      </w:r>
    </w:p>
    <w:p w:rsidR="00B72A7A" w:rsidRDefault="00B72A7A" w:rsidP="00B72A7A">
      <w:pPr>
        <w:spacing w:line="32" w:lineRule="exact"/>
        <w:rPr>
          <w:rFonts w:ascii="Symbol" w:eastAsia="Symbol" w:hAnsi="Symbol" w:cs="Symbol"/>
        </w:rPr>
      </w:pPr>
    </w:p>
    <w:p w:rsidR="00B72A7A" w:rsidRDefault="00B72A7A" w:rsidP="00B72A7A">
      <w:pPr>
        <w:numPr>
          <w:ilvl w:val="0"/>
          <w:numId w:val="138"/>
        </w:numPr>
        <w:tabs>
          <w:tab w:val="left" w:pos="1700"/>
        </w:tabs>
        <w:spacing w:line="228" w:lineRule="auto"/>
        <w:ind w:left="1700" w:hanging="370"/>
        <w:jc w:val="both"/>
        <w:rPr>
          <w:rFonts w:ascii="Symbol" w:eastAsia="Symbol" w:hAnsi="Symbol" w:cs="Symbol"/>
        </w:rPr>
      </w:pPr>
      <w:r>
        <w:t>подготовка предложений директору ОО (должностному лицу) по улучшению условий и охраны труда на рабочих местах на основе проводимого анализа;</w:t>
      </w:r>
    </w:p>
    <w:p w:rsidR="00B72A7A" w:rsidRDefault="00B72A7A" w:rsidP="00B72A7A">
      <w:pPr>
        <w:spacing w:line="34" w:lineRule="exact"/>
        <w:rPr>
          <w:rFonts w:ascii="Symbol" w:eastAsia="Symbol" w:hAnsi="Symbol" w:cs="Symbol"/>
        </w:rPr>
      </w:pPr>
    </w:p>
    <w:p w:rsidR="00B72A7A" w:rsidRDefault="00B72A7A" w:rsidP="00B72A7A">
      <w:pPr>
        <w:numPr>
          <w:ilvl w:val="0"/>
          <w:numId w:val="138"/>
        </w:numPr>
        <w:tabs>
          <w:tab w:val="left" w:pos="1700"/>
        </w:tabs>
        <w:spacing w:line="232" w:lineRule="auto"/>
        <w:ind w:left="1700" w:hanging="370"/>
        <w:jc w:val="both"/>
        <w:rPr>
          <w:rFonts w:ascii="Symbol" w:eastAsia="Symbol" w:hAnsi="Symbol" w:cs="Symbol"/>
        </w:rPr>
      </w:pPr>
      <w:r>
        <w:t>представление интересов работников при рассмотрении трудовых споров по вопросам, связанным с обязанностями работодателя по обеспечению безопасных условий и охраны труда и правами работника на труд в условиях, отвечающих требованиям охраны труда;</w:t>
      </w:r>
    </w:p>
    <w:p w:rsidR="00B72A7A" w:rsidRDefault="00B72A7A" w:rsidP="00B72A7A">
      <w:pPr>
        <w:spacing w:line="31" w:lineRule="exact"/>
        <w:rPr>
          <w:rFonts w:ascii="Symbol" w:eastAsia="Symbol" w:hAnsi="Symbol" w:cs="Symbol"/>
        </w:rPr>
      </w:pPr>
    </w:p>
    <w:p w:rsidR="00B72A7A" w:rsidRDefault="00B72A7A" w:rsidP="00B72A7A">
      <w:pPr>
        <w:numPr>
          <w:ilvl w:val="0"/>
          <w:numId w:val="138"/>
        </w:numPr>
        <w:tabs>
          <w:tab w:val="left" w:pos="1760"/>
        </w:tabs>
        <w:spacing w:line="225" w:lineRule="auto"/>
        <w:ind w:left="1700" w:right="20" w:hanging="370"/>
        <w:rPr>
          <w:rFonts w:ascii="Symbol" w:eastAsia="Symbol" w:hAnsi="Symbol" w:cs="Symbol"/>
        </w:rPr>
      </w:pPr>
      <w:r>
        <w:t>информирование и консультирование работников по вопросам их прав и гарантий на безопасный и здоровый труд.</w:t>
      </w:r>
    </w:p>
    <w:p w:rsidR="00B72A7A" w:rsidRDefault="00B72A7A" w:rsidP="00B72A7A">
      <w:pPr>
        <w:spacing w:line="13" w:lineRule="exact"/>
        <w:rPr>
          <w:sz w:val="20"/>
          <w:szCs w:val="20"/>
        </w:rPr>
      </w:pPr>
    </w:p>
    <w:p w:rsidR="00B72A7A" w:rsidRDefault="00B72A7A" w:rsidP="00B72A7A">
      <w:pPr>
        <w:spacing w:line="232" w:lineRule="auto"/>
        <w:ind w:left="260" w:firstLine="708"/>
        <w:rPr>
          <w:sz w:val="20"/>
          <w:szCs w:val="20"/>
        </w:rPr>
      </w:pPr>
      <w:r>
        <w:t>Для решения задач, поставленных перед уполномоченным, на него возлагаются следующие функции:</w:t>
      </w:r>
    </w:p>
    <w:p w:rsidR="00B72A7A" w:rsidRDefault="00B72A7A" w:rsidP="00B72A7A">
      <w:pPr>
        <w:spacing w:line="33" w:lineRule="exact"/>
        <w:rPr>
          <w:sz w:val="20"/>
          <w:szCs w:val="20"/>
        </w:rPr>
      </w:pPr>
    </w:p>
    <w:p w:rsidR="00B72A7A" w:rsidRDefault="00B72A7A" w:rsidP="00B72A7A">
      <w:pPr>
        <w:numPr>
          <w:ilvl w:val="0"/>
          <w:numId w:val="139"/>
        </w:numPr>
        <w:tabs>
          <w:tab w:val="left" w:pos="1700"/>
        </w:tabs>
        <w:spacing w:line="228" w:lineRule="auto"/>
        <w:ind w:left="1700" w:hanging="370"/>
        <w:jc w:val="both"/>
        <w:rPr>
          <w:rFonts w:ascii="Symbol" w:eastAsia="Symbol" w:hAnsi="Symbol" w:cs="Symbol"/>
        </w:rPr>
      </w:pPr>
      <w:r>
        <w:t>проведение обследований или наблюдений за состоянием условий труда на рабочих местах и подготовка предложений должностным лицам по устранению выявленных нарушений;</w:t>
      </w:r>
    </w:p>
    <w:p w:rsidR="00B72A7A" w:rsidRDefault="00B72A7A" w:rsidP="00B72A7A">
      <w:pPr>
        <w:spacing w:line="34" w:lineRule="exact"/>
        <w:rPr>
          <w:rFonts w:ascii="Symbol" w:eastAsia="Symbol" w:hAnsi="Symbol" w:cs="Symbol"/>
        </w:rPr>
      </w:pPr>
    </w:p>
    <w:p w:rsidR="00B72A7A" w:rsidRDefault="00B72A7A" w:rsidP="00B72A7A">
      <w:pPr>
        <w:numPr>
          <w:ilvl w:val="0"/>
          <w:numId w:val="139"/>
        </w:numPr>
        <w:tabs>
          <w:tab w:val="left" w:pos="1700"/>
        </w:tabs>
        <w:spacing w:line="232" w:lineRule="auto"/>
        <w:ind w:left="1700" w:hanging="370"/>
        <w:jc w:val="both"/>
        <w:rPr>
          <w:rFonts w:ascii="Symbol" w:eastAsia="Symbol" w:hAnsi="Symbol" w:cs="Symbol"/>
        </w:rPr>
      </w:pPr>
      <w:r>
        <w:t>информирование работников о необходимости выполнения инструкций по охране труда, правильного применения ими средств индивидуальной и коллективной защиты, содержания их в исправном состоянии, применения и использования в работе исправного и безопасного оборудования и средств производства;</w:t>
      </w:r>
    </w:p>
    <w:p w:rsidR="00B72A7A" w:rsidRDefault="00B72A7A" w:rsidP="00B72A7A">
      <w:pPr>
        <w:spacing w:line="33" w:lineRule="exact"/>
        <w:rPr>
          <w:rFonts w:ascii="Symbol" w:eastAsia="Symbol" w:hAnsi="Symbol" w:cs="Symbol"/>
        </w:rPr>
      </w:pPr>
    </w:p>
    <w:p w:rsidR="00B72A7A" w:rsidRDefault="00B72A7A" w:rsidP="00B72A7A">
      <w:pPr>
        <w:numPr>
          <w:ilvl w:val="0"/>
          <w:numId w:val="139"/>
        </w:numPr>
        <w:tabs>
          <w:tab w:val="left" w:pos="1700"/>
        </w:tabs>
        <w:spacing w:line="225" w:lineRule="auto"/>
        <w:ind w:left="1700" w:hanging="370"/>
        <w:jc w:val="both"/>
        <w:rPr>
          <w:rFonts w:ascii="Symbol" w:eastAsia="Symbol" w:hAnsi="Symbol" w:cs="Symbol"/>
        </w:rPr>
      </w:pPr>
      <w:r>
        <w:t>осуществление контроля за ходом выполнения мероприятий по охране труда, предусмотренных коллективным договором или соглашением, и</w:t>
      </w:r>
    </w:p>
    <w:p w:rsidR="00B72A7A" w:rsidRDefault="00B72A7A" w:rsidP="00B72A7A">
      <w:pPr>
        <w:spacing w:line="262" w:lineRule="exact"/>
        <w:rPr>
          <w:sz w:val="20"/>
          <w:szCs w:val="20"/>
        </w:rPr>
      </w:pPr>
    </w:p>
    <w:p w:rsidR="00B72A7A" w:rsidRDefault="00B72A7A" w:rsidP="00B72A7A">
      <w:pPr>
        <w:spacing w:line="232" w:lineRule="auto"/>
        <w:ind w:left="1700"/>
        <w:rPr>
          <w:sz w:val="20"/>
          <w:szCs w:val="20"/>
        </w:rPr>
      </w:pPr>
      <w:r>
        <w:t>доведение до сведения должностных лиц об имеющихся недостатках по выполнению этих мероприятий в указанные договором сроки;</w:t>
      </w:r>
    </w:p>
    <w:p w:rsidR="00B72A7A" w:rsidRDefault="00B72A7A" w:rsidP="00B72A7A">
      <w:pPr>
        <w:spacing w:line="33" w:lineRule="exact"/>
        <w:rPr>
          <w:sz w:val="20"/>
          <w:szCs w:val="20"/>
        </w:rPr>
      </w:pPr>
    </w:p>
    <w:p w:rsidR="00B72A7A" w:rsidRDefault="00B72A7A" w:rsidP="00B72A7A">
      <w:pPr>
        <w:numPr>
          <w:ilvl w:val="0"/>
          <w:numId w:val="140"/>
        </w:numPr>
        <w:tabs>
          <w:tab w:val="left" w:pos="1700"/>
        </w:tabs>
        <w:spacing w:line="232" w:lineRule="auto"/>
        <w:ind w:left="1700" w:hanging="370"/>
        <w:jc w:val="both"/>
        <w:rPr>
          <w:rFonts w:ascii="Symbol" w:eastAsia="Symbol" w:hAnsi="Symbol" w:cs="Symbol"/>
        </w:rPr>
      </w:pPr>
      <w:r>
        <w:t>информирование работников структурного подразделения о проводимых мероприятиях по улучшению условий труда на рабочих местах, об отнесении условий труда на рабочих местах по степени вредности и опасности к определенному классу (оптимальному, допустимому, вредному и опасному) на основании специальной оценки условий труда;</w:t>
      </w:r>
    </w:p>
    <w:p w:rsidR="00B72A7A" w:rsidRDefault="00B72A7A" w:rsidP="00B72A7A">
      <w:pPr>
        <w:spacing w:line="34" w:lineRule="exact"/>
        <w:rPr>
          <w:rFonts w:ascii="Symbol" w:eastAsia="Symbol" w:hAnsi="Symbol" w:cs="Symbol"/>
        </w:rPr>
      </w:pPr>
    </w:p>
    <w:p w:rsidR="00B72A7A" w:rsidRDefault="00B72A7A" w:rsidP="00B72A7A">
      <w:pPr>
        <w:numPr>
          <w:ilvl w:val="0"/>
          <w:numId w:val="140"/>
        </w:numPr>
        <w:tabs>
          <w:tab w:val="left" w:pos="1700"/>
        </w:tabs>
        <w:spacing w:line="228" w:lineRule="auto"/>
        <w:ind w:left="1700" w:hanging="370"/>
        <w:jc w:val="both"/>
        <w:rPr>
          <w:rFonts w:ascii="Symbol" w:eastAsia="Symbol" w:hAnsi="Symbol" w:cs="Symbol"/>
        </w:rPr>
      </w:pPr>
      <w:r>
        <w:t>содействие должностным лицам по обязательному прохождению работниками периодических медицинских осмотров (обследований) в установленные работодателем сроки;</w:t>
      </w:r>
    </w:p>
    <w:p w:rsidR="00B72A7A" w:rsidRDefault="00B72A7A" w:rsidP="00B72A7A">
      <w:pPr>
        <w:spacing w:line="34" w:lineRule="exact"/>
        <w:rPr>
          <w:rFonts w:ascii="Symbol" w:eastAsia="Symbol" w:hAnsi="Symbol" w:cs="Symbol"/>
        </w:rPr>
      </w:pPr>
    </w:p>
    <w:p w:rsidR="00B72A7A" w:rsidRDefault="00B72A7A" w:rsidP="00B72A7A">
      <w:pPr>
        <w:numPr>
          <w:ilvl w:val="0"/>
          <w:numId w:val="140"/>
        </w:numPr>
        <w:tabs>
          <w:tab w:val="left" w:pos="1700"/>
        </w:tabs>
        <w:spacing w:line="232" w:lineRule="auto"/>
        <w:ind w:left="1700" w:hanging="370"/>
        <w:jc w:val="both"/>
        <w:rPr>
          <w:rFonts w:ascii="Symbol" w:eastAsia="Symbol" w:hAnsi="Symbol" w:cs="Symbol"/>
        </w:rPr>
      </w:pPr>
      <w:r>
        <w:t>осуществление контроля по своевременному обеспечению работников средствами индивидуальной и коллективной защиты, молоком или другими равноценными продуктами, лечебно-профилактическим питанием на работах с вредными и (или) опасными условиями труда;</w:t>
      </w:r>
    </w:p>
    <w:p w:rsidR="00B72A7A" w:rsidRDefault="00B72A7A" w:rsidP="00B72A7A">
      <w:pPr>
        <w:spacing w:line="31" w:lineRule="exact"/>
        <w:rPr>
          <w:rFonts w:ascii="Symbol" w:eastAsia="Symbol" w:hAnsi="Symbol" w:cs="Symbol"/>
        </w:rPr>
      </w:pPr>
    </w:p>
    <w:p w:rsidR="00B72A7A" w:rsidRDefault="00B72A7A" w:rsidP="00B72A7A">
      <w:pPr>
        <w:numPr>
          <w:ilvl w:val="0"/>
          <w:numId w:val="140"/>
        </w:numPr>
        <w:tabs>
          <w:tab w:val="left" w:pos="1700"/>
        </w:tabs>
        <w:spacing w:line="244" w:lineRule="auto"/>
        <w:ind w:left="1700" w:hanging="370"/>
        <w:jc w:val="both"/>
        <w:rPr>
          <w:rFonts w:ascii="Symbol" w:eastAsia="Symbol" w:hAnsi="Symbol" w:cs="Symbol"/>
          <w:sz w:val="23"/>
          <w:szCs w:val="23"/>
        </w:rPr>
      </w:pPr>
      <w:r>
        <w:rPr>
          <w:sz w:val="23"/>
          <w:szCs w:val="23"/>
        </w:rPr>
        <w:t>проведение проверок и обследований машин, механизмов и другого производственного оборудования, находящегося в Школе с целью определения их соответствия государственным нормативным требованиям охраны труда, а также эффективности работы вентиляционных систем и систем, обеспечивающих освещение рабочих мест, и безопасного применения технологических процессов, инструментов, сырья и материалов;</w:t>
      </w:r>
    </w:p>
    <w:p w:rsidR="00B72A7A" w:rsidRDefault="00B72A7A" w:rsidP="00B72A7A">
      <w:pPr>
        <w:spacing w:line="29" w:lineRule="exact"/>
        <w:rPr>
          <w:rFonts w:ascii="Symbol" w:eastAsia="Symbol" w:hAnsi="Symbol" w:cs="Symbol"/>
          <w:sz w:val="23"/>
          <w:szCs w:val="23"/>
        </w:rPr>
      </w:pPr>
    </w:p>
    <w:p w:rsidR="00B72A7A" w:rsidRDefault="00B72A7A" w:rsidP="00B72A7A">
      <w:pPr>
        <w:numPr>
          <w:ilvl w:val="0"/>
          <w:numId w:val="140"/>
        </w:numPr>
        <w:tabs>
          <w:tab w:val="left" w:pos="1700"/>
        </w:tabs>
        <w:spacing w:line="232" w:lineRule="auto"/>
        <w:ind w:left="1700" w:hanging="370"/>
        <w:jc w:val="both"/>
        <w:rPr>
          <w:rFonts w:ascii="Symbol" w:eastAsia="Symbol" w:hAnsi="Symbol" w:cs="Symbol"/>
        </w:rPr>
      </w:pPr>
      <w:r>
        <w:t>информирование руководителя (должностного лица) о любой ситуации, угрожающей жизни и здоровью работников, о каждом несчастном случае, происшедшем с работником структурного подразделения, об ухудшении их здоровья;</w:t>
      </w:r>
    </w:p>
    <w:p w:rsidR="00B72A7A" w:rsidRDefault="00B72A7A" w:rsidP="00B72A7A">
      <w:pPr>
        <w:spacing w:line="31" w:lineRule="exact"/>
        <w:rPr>
          <w:rFonts w:ascii="Symbol" w:eastAsia="Symbol" w:hAnsi="Symbol" w:cs="Symbol"/>
        </w:rPr>
      </w:pPr>
    </w:p>
    <w:p w:rsidR="00B72A7A" w:rsidRDefault="00B72A7A" w:rsidP="00B72A7A">
      <w:pPr>
        <w:numPr>
          <w:ilvl w:val="0"/>
          <w:numId w:val="140"/>
        </w:numPr>
        <w:tabs>
          <w:tab w:val="left" w:pos="1700"/>
        </w:tabs>
        <w:spacing w:line="228" w:lineRule="auto"/>
        <w:ind w:left="1700" w:hanging="370"/>
        <w:jc w:val="both"/>
        <w:rPr>
          <w:rFonts w:ascii="Symbol" w:eastAsia="Symbol" w:hAnsi="Symbol" w:cs="Symbol"/>
        </w:rPr>
      </w:pPr>
      <w:r>
        <w:t>участие в организации первой помощи, а при необходимости оказание первой помощи пострадавшему в результате несчастного случая, происшедшего в Школе;</w:t>
      </w:r>
    </w:p>
    <w:p w:rsidR="00B72A7A" w:rsidRDefault="00B72A7A" w:rsidP="00B72A7A">
      <w:pPr>
        <w:spacing w:line="34" w:lineRule="exact"/>
        <w:rPr>
          <w:rFonts w:ascii="Symbol" w:eastAsia="Symbol" w:hAnsi="Symbol" w:cs="Symbol"/>
        </w:rPr>
      </w:pPr>
    </w:p>
    <w:p w:rsidR="00B72A7A" w:rsidRDefault="00B72A7A" w:rsidP="00B72A7A">
      <w:pPr>
        <w:numPr>
          <w:ilvl w:val="0"/>
          <w:numId w:val="140"/>
        </w:numPr>
        <w:tabs>
          <w:tab w:val="left" w:pos="1700"/>
        </w:tabs>
        <w:spacing w:line="230" w:lineRule="auto"/>
        <w:ind w:left="1700" w:hanging="370"/>
        <w:jc w:val="both"/>
        <w:rPr>
          <w:rFonts w:ascii="Symbol" w:eastAsia="Symbol" w:hAnsi="Symbol" w:cs="Symbol"/>
        </w:rPr>
      </w:pPr>
      <w:r>
        <w:t>подготовка предложений директору Школу, выборному органу первичной профсоюзной организации по совершенствованию инструкций по охране труда, проектам локальных нормативных актов по охране труда;</w:t>
      </w:r>
    </w:p>
    <w:p w:rsidR="00B72A7A" w:rsidRDefault="00B72A7A" w:rsidP="00B72A7A">
      <w:pPr>
        <w:spacing w:line="32" w:lineRule="exact"/>
        <w:rPr>
          <w:rFonts w:ascii="Symbol" w:eastAsia="Symbol" w:hAnsi="Symbol" w:cs="Symbol"/>
        </w:rPr>
      </w:pPr>
    </w:p>
    <w:p w:rsidR="00B72A7A" w:rsidRDefault="00B72A7A" w:rsidP="00B72A7A">
      <w:pPr>
        <w:numPr>
          <w:ilvl w:val="0"/>
          <w:numId w:val="140"/>
        </w:numPr>
        <w:tabs>
          <w:tab w:val="left" w:pos="1700"/>
        </w:tabs>
        <w:spacing w:line="228" w:lineRule="auto"/>
        <w:ind w:left="1700" w:hanging="370"/>
        <w:jc w:val="both"/>
        <w:rPr>
          <w:rFonts w:ascii="Symbol" w:eastAsia="Symbol" w:hAnsi="Symbol" w:cs="Symbol"/>
        </w:rPr>
      </w:pPr>
      <w:r>
        <w:t>участие в расследовании происшедших в структурном подразделении аварий и несчастных случаев, а также обеспечение контроля за мероприятиями по их недопущению.</w:t>
      </w:r>
    </w:p>
    <w:p w:rsidR="00B72A7A" w:rsidRDefault="00B72A7A" w:rsidP="00B72A7A">
      <w:pPr>
        <w:spacing w:line="3" w:lineRule="exact"/>
        <w:rPr>
          <w:sz w:val="20"/>
          <w:szCs w:val="20"/>
        </w:rPr>
      </w:pPr>
    </w:p>
    <w:p w:rsidR="00B72A7A" w:rsidRDefault="00B72A7A" w:rsidP="00B72A7A">
      <w:pPr>
        <w:ind w:left="980"/>
        <w:rPr>
          <w:sz w:val="20"/>
          <w:szCs w:val="20"/>
        </w:rPr>
      </w:pPr>
      <w:r>
        <w:t>Для выполнения возложенных на него функций уполномоченный имеет право:</w:t>
      </w:r>
    </w:p>
    <w:p w:rsidR="00B72A7A" w:rsidRDefault="00B72A7A" w:rsidP="00B72A7A">
      <w:pPr>
        <w:spacing w:line="31" w:lineRule="exact"/>
        <w:rPr>
          <w:sz w:val="20"/>
          <w:szCs w:val="20"/>
        </w:rPr>
      </w:pPr>
    </w:p>
    <w:p w:rsidR="00B72A7A" w:rsidRDefault="00B72A7A" w:rsidP="00B72A7A">
      <w:pPr>
        <w:numPr>
          <w:ilvl w:val="0"/>
          <w:numId w:val="141"/>
        </w:numPr>
        <w:tabs>
          <w:tab w:val="left" w:pos="1700"/>
        </w:tabs>
        <w:spacing w:line="225" w:lineRule="auto"/>
        <w:ind w:left="1700" w:hanging="370"/>
        <w:rPr>
          <w:rFonts w:ascii="Symbol" w:eastAsia="Symbol" w:hAnsi="Symbol" w:cs="Symbol"/>
        </w:rPr>
      </w:pPr>
      <w:r>
        <w:t>осуществлять контроль в Школе за соблюдением требований инструкций, правил и норм по охране труда, локальных нормативных актов;</w:t>
      </w:r>
    </w:p>
    <w:p w:rsidR="00B72A7A" w:rsidRDefault="00B72A7A" w:rsidP="00B72A7A">
      <w:pPr>
        <w:spacing w:line="32" w:lineRule="exact"/>
        <w:rPr>
          <w:rFonts w:ascii="Symbol" w:eastAsia="Symbol" w:hAnsi="Symbol" w:cs="Symbol"/>
        </w:rPr>
      </w:pPr>
    </w:p>
    <w:p w:rsidR="00B72A7A" w:rsidRDefault="00B72A7A" w:rsidP="00B72A7A">
      <w:pPr>
        <w:numPr>
          <w:ilvl w:val="0"/>
          <w:numId w:val="141"/>
        </w:numPr>
        <w:tabs>
          <w:tab w:val="left" w:pos="1700"/>
        </w:tabs>
        <w:spacing w:line="232" w:lineRule="auto"/>
        <w:ind w:left="1700" w:hanging="370"/>
        <w:jc w:val="both"/>
        <w:rPr>
          <w:rFonts w:ascii="Symbol" w:eastAsia="Symbol" w:hAnsi="Symbol" w:cs="Symbol"/>
        </w:rPr>
      </w:pPr>
      <w:r>
        <w:t>осуществлять проверки или обследование состояния условий и охраны труда на рабочих местах, выполнения мероприятий, предусмотренных коллективными договорами, соглашениями, а также по результатам расследования несчастных случаев;</w:t>
      </w:r>
    </w:p>
    <w:p w:rsidR="00B72A7A" w:rsidRDefault="00B72A7A" w:rsidP="00B72A7A">
      <w:pPr>
        <w:spacing w:line="31" w:lineRule="exact"/>
        <w:rPr>
          <w:rFonts w:ascii="Symbol" w:eastAsia="Symbol" w:hAnsi="Symbol" w:cs="Symbol"/>
        </w:rPr>
      </w:pPr>
    </w:p>
    <w:p w:rsidR="00B72A7A" w:rsidRDefault="00B72A7A" w:rsidP="00B72A7A">
      <w:pPr>
        <w:numPr>
          <w:ilvl w:val="0"/>
          <w:numId w:val="141"/>
        </w:numPr>
        <w:tabs>
          <w:tab w:val="left" w:pos="1700"/>
        </w:tabs>
        <w:spacing w:line="225" w:lineRule="auto"/>
        <w:ind w:left="1700" w:hanging="370"/>
        <w:rPr>
          <w:rFonts w:ascii="Symbol" w:eastAsia="Symbol" w:hAnsi="Symbol" w:cs="Symbol"/>
        </w:rPr>
      </w:pPr>
      <w:r>
        <w:t>принимать участие в расследовании несчастных случаев на производстве и профессиональных заболеваний;</w:t>
      </w:r>
    </w:p>
    <w:p w:rsidR="00B72A7A" w:rsidRDefault="00B72A7A" w:rsidP="00B72A7A">
      <w:pPr>
        <w:spacing w:line="32" w:lineRule="exact"/>
        <w:rPr>
          <w:rFonts w:ascii="Symbol" w:eastAsia="Symbol" w:hAnsi="Symbol" w:cs="Symbol"/>
        </w:rPr>
      </w:pPr>
    </w:p>
    <w:p w:rsidR="00B72A7A" w:rsidRDefault="00B72A7A" w:rsidP="00B72A7A">
      <w:pPr>
        <w:numPr>
          <w:ilvl w:val="0"/>
          <w:numId w:val="141"/>
        </w:numPr>
        <w:tabs>
          <w:tab w:val="left" w:pos="1700"/>
        </w:tabs>
        <w:spacing w:line="228" w:lineRule="auto"/>
        <w:ind w:left="1700" w:hanging="370"/>
        <w:jc w:val="both"/>
        <w:rPr>
          <w:rFonts w:ascii="Symbol" w:eastAsia="Symbol" w:hAnsi="Symbol" w:cs="Symbol"/>
        </w:rPr>
      </w:pPr>
      <w:r>
        <w:t>получать информацию от директор Школы и иных должностных лиц Школы о состоянии условий и охраны труда, а также о мерах по защите от воздействия вредных и (или) опасных производственных факторов;</w:t>
      </w:r>
    </w:p>
    <w:p w:rsidR="00B72A7A" w:rsidRDefault="00B72A7A" w:rsidP="00B72A7A">
      <w:pPr>
        <w:spacing w:line="34" w:lineRule="exact"/>
        <w:rPr>
          <w:rFonts w:ascii="Symbol" w:eastAsia="Symbol" w:hAnsi="Symbol" w:cs="Symbol"/>
        </w:rPr>
      </w:pPr>
    </w:p>
    <w:p w:rsidR="00B72A7A" w:rsidRDefault="00B72A7A" w:rsidP="00B72A7A">
      <w:pPr>
        <w:numPr>
          <w:ilvl w:val="0"/>
          <w:numId w:val="141"/>
        </w:numPr>
        <w:tabs>
          <w:tab w:val="left" w:pos="1700"/>
        </w:tabs>
        <w:spacing w:line="225" w:lineRule="auto"/>
        <w:ind w:left="1700" w:hanging="370"/>
        <w:rPr>
          <w:rFonts w:ascii="Symbol" w:eastAsia="Symbol" w:hAnsi="Symbol" w:cs="Symbol"/>
        </w:rPr>
      </w:pPr>
      <w:r>
        <w:t>принимать участие в работе комиссий по испытаниям и приему в эксплуатацию</w:t>
      </w:r>
    </w:p>
    <w:p w:rsidR="00B72A7A" w:rsidRDefault="00B72A7A" w:rsidP="00B72A7A">
      <w:pPr>
        <w:spacing w:line="1" w:lineRule="exact"/>
        <w:rPr>
          <w:rFonts w:ascii="Symbol" w:eastAsia="Symbol" w:hAnsi="Symbol" w:cs="Symbol"/>
        </w:rPr>
      </w:pPr>
    </w:p>
    <w:p w:rsidR="00B72A7A" w:rsidRDefault="00B72A7A" w:rsidP="00B72A7A">
      <w:pPr>
        <w:numPr>
          <w:ilvl w:val="0"/>
          <w:numId w:val="141"/>
        </w:numPr>
        <w:tabs>
          <w:tab w:val="left" w:pos="1700"/>
        </w:tabs>
        <w:ind w:left="1700" w:hanging="370"/>
        <w:rPr>
          <w:rFonts w:ascii="Symbol" w:eastAsia="Symbol" w:hAnsi="Symbol" w:cs="Symbol"/>
        </w:rPr>
      </w:pPr>
      <w:r>
        <w:t>производственных объектов и средств производства;</w:t>
      </w:r>
    </w:p>
    <w:p w:rsidR="00B72A7A" w:rsidRDefault="00B72A7A" w:rsidP="00B72A7A">
      <w:pPr>
        <w:spacing w:line="29" w:lineRule="exact"/>
        <w:rPr>
          <w:rFonts w:ascii="Symbol" w:eastAsia="Symbol" w:hAnsi="Symbol" w:cs="Symbol"/>
        </w:rPr>
      </w:pPr>
    </w:p>
    <w:p w:rsidR="00B72A7A" w:rsidRDefault="00B72A7A" w:rsidP="00B72A7A">
      <w:pPr>
        <w:numPr>
          <w:ilvl w:val="0"/>
          <w:numId w:val="141"/>
        </w:numPr>
        <w:tabs>
          <w:tab w:val="left" w:pos="1700"/>
        </w:tabs>
        <w:spacing w:line="225" w:lineRule="auto"/>
        <w:ind w:left="1700" w:hanging="370"/>
        <w:rPr>
          <w:rFonts w:ascii="Symbol" w:eastAsia="Symbol" w:hAnsi="Symbol" w:cs="Symbol"/>
        </w:rPr>
      </w:pPr>
      <w:r>
        <w:t>вносить обязательные для рассмотрения должностными лицами Школы предложения об устранении нарушений требований охраны труда;</w:t>
      </w:r>
    </w:p>
    <w:p w:rsidR="00B72A7A" w:rsidRDefault="00B72A7A" w:rsidP="00B72A7A">
      <w:pPr>
        <w:spacing w:line="31" w:lineRule="exact"/>
        <w:rPr>
          <w:rFonts w:ascii="Symbol" w:eastAsia="Symbol" w:hAnsi="Symbol" w:cs="Symbol"/>
        </w:rPr>
      </w:pPr>
    </w:p>
    <w:p w:rsidR="00B72A7A" w:rsidRDefault="00B72A7A" w:rsidP="00B72A7A">
      <w:pPr>
        <w:numPr>
          <w:ilvl w:val="0"/>
          <w:numId w:val="141"/>
        </w:numPr>
        <w:tabs>
          <w:tab w:val="left" w:pos="1700"/>
        </w:tabs>
        <w:spacing w:line="228" w:lineRule="auto"/>
        <w:ind w:left="1700" w:hanging="370"/>
        <w:jc w:val="both"/>
        <w:rPr>
          <w:rFonts w:ascii="Symbol" w:eastAsia="Symbol" w:hAnsi="Symbol" w:cs="Symbol"/>
        </w:rPr>
      </w:pPr>
      <w:r>
        <w:t>защищать права и законные интересы членов профессионального союза по вопросам возмещения вреда, причиненного их здоровью на производстве (работе);</w:t>
      </w:r>
    </w:p>
    <w:p w:rsidR="00B72A7A" w:rsidRDefault="00B72A7A" w:rsidP="00B72A7A">
      <w:pPr>
        <w:spacing w:line="139" w:lineRule="exact"/>
        <w:rPr>
          <w:sz w:val="20"/>
          <w:szCs w:val="20"/>
        </w:rPr>
      </w:pPr>
    </w:p>
    <w:p w:rsidR="00B72A7A" w:rsidRDefault="00B72A7A" w:rsidP="00B72A7A">
      <w:pPr>
        <w:numPr>
          <w:ilvl w:val="0"/>
          <w:numId w:val="142"/>
        </w:numPr>
        <w:tabs>
          <w:tab w:val="left" w:pos="1700"/>
        </w:tabs>
        <w:spacing w:line="225" w:lineRule="auto"/>
        <w:ind w:left="1700" w:hanging="370"/>
        <w:rPr>
          <w:rFonts w:ascii="Symbol" w:eastAsia="Symbol" w:hAnsi="Symbol" w:cs="Symbol"/>
        </w:rPr>
      </w:pPr>
      <w:r>
        <w:t>направлять предложения должностным лицам о приостановке работ в случаях непосредственной угрозы жизни и здоровью работников;</w:t>
      </w:r>
    </w:p>
    <w:p w:rsidR="00B72A7A" w:rsidRDefault="00B72A7A" w:rsidP="00B72A7A">
      <w:pPr>
        <w:spacing w:line="32" w:lineRule="exact"/>
        <w:rPr>
          <w:rFonts w:ascii="Symbol" w:eastAsia="Symbol" w:hAnsi="Symbol" w:cs="Symbol"/>
        </w:rPr>
      </w:pPr>
    </w:p>
    <w:p w:rsidR="00B72A7A" w:rsidRDefault="00B72A7A" w:rsidP="00B72A7A">
      <w:pPr>
        <w:numPr>
          <w:ilvl w:val="0"/>
          <w:numId w:val="142"/>
        </w:numPr>
        <w:tabs>
          <w:tab w:val="left" w:pos="1700"/>
        </w:tabs>
        <w:spacing w:line="228" w:lineRule="auto"/>
        <w:ind w:left="1700" w:hanging="370"/>
        <w:jc w:val="both"/>
        <w:rPr>
          <w:rFonts w:ascii="Symbol" w:eastAsia="Symbol" w:hAnsi="Symbol" w:cs="Symbol"/>
        </w:rPr>
      </w:pPr>
      <w:r>
        <w:t>принимать участие в рассмотрении трудовых споров, связанных с нарушением требований охраны труда, обязательств, предусмотренных коллективными договорами и соглашениями, изменениями условий труда;</w:t>
      </w:r>
    </w:p>
    <w:p w:rsidR="00B72A7A" w:rsidRDefault="00B72A7A" w:rsidP="00B72A7A">
      <w:pPr>
        <w:spacing w:line="34" w:lineRule="exact"/>
        <w:rPr>
          <w:rFonts w:ascii="Symbol" w:eastAsia="Symbol" w:hAnsi="Symbol" w:cs="Symbol"/>
        </w:rPr>
      </w:pPr>
    </w:p>
    <w:p w:rsidR="00B72A7A" w:rsidRDefault="00B72A7A" w:rsidP="00B72A7A">
      <w:pPr>
        <w:numPr>
          <w:ilvl w:val="0"/>
          <w:numId w:val="142"/>
        </w:numPr>
        <w:tabs>
          <w:tab w:val="left" w:pos="1700"/>
        </w:tabs>
        <w:spacing w:line="228" w:lineRule="auto"/>
        <w:ind w:left="1700" w:hanging="370"/>
        <w:jc w:val="both"/>
        <w:rPr>
          <w:rFonts w:ascii="Symbol" w:eastAsia="Symbol" w:hAnsi="Symbol" w:cs="Symbol"/>
        </w:rPr>
      </w:pPr>
      <w:r>
        <w:t>вносить директору Школы, должностному лицу и в выборный орган первичной профсоюзной организации предложения по проектам локальных нормативных правовых актов об охране труда;</w:t>
      </w:r>
    </w:p>
    <w:p w:rsidR="00B72A7A" w:rsidRDefault="00B72A7A" w:rsidP="00B72A7A">
      <w:pPr>
        <w:spacing w:line="34" w:lineRule="exact"/>
        <w:rPr>
          <w:rFonts w:ascii="Symbol" w:eastAsia="Symbol" w:hAnsi="Symbol" w:cs="Symbol"/>
        </w:rPr>
      </w:pPr>
    </w:p>
    <w:p w:rsidR="00B72A7A" w:rsidRDefault="00B72A7A" w:rsidP="00B72A7A">
      <w:pPr>
        <w:numPr>
          <w:ilvl w:val="0"/>
          <w:numId w:val="142"/>
        </w:numPr>
        <w:tabs>
          <w:tab w:val="left" w:pos="1700"/>
        </w:tabs>
        <w:spacing w:line="228" w:lineRule="auto"/>
        <w:ind w:left="1700" w:hanging="370"/>
        <w:jc w:val="both"/>
        <w:rPr>
          <w:rFonts w:ascii="Symbol" w:eastAsia="Symbol" w:hAnsi="Symbol" w:cs="Symbol"/>
        </w:rPr>
      </w:pPr>
      <w:r>
        <w:t>обращаться в соответствующие органы с предложениями о привлечении к ответственности должностных лиц, виновных в нарушении требований охраны труда, сокрытии фактов несчастных случаев на производстве.</w:t>
      </w:r>
    </w:p>
    <w:p w:rsidR="00B72A7A" w:rsidRDefault="00B72A7A" w:rsidP="00B72A7A">
      <w:pPr>
        <w:spacing w:line="15" w:lineRule="exact"/>
        <w:rPr>
          <w:sz w:val="20"/>
          <w:szCs w:val="20"/>
        </w:rPr>
      </w:pPr>
    </w:p>
    <w:p w:rsidR="00B72A7A" w:rsidRDefault="00B72A7A" w:rsidP="00B72A7A">
      <w:pPr>
        <w:spacing w:line="235" w:lineRule="auto"/>
        <w:ind w:left="260" w:firstLine="708"/>
        <w:jc w:val="both"/>
        <w:rPr>
          <w:sz w:val="20"/>
          <w:szCs w:val="20"/>
        </w:rPr>
      </w:pPr>
      <w:r>
        <w:t>Обеспечение условий деятельности уполномоченного (освобождение от основной работы на период выполнения возложенных на него обязанностей, прохождения обучения, обеспечение необходимой справочной литературой, предоставление помещения для хранения и работы с документами и др.) устанавливается коллективным договором, локальным нормативным актом Школы.</w:t>
      </w:r>
    </w:p>
    <w:p w:rsidR="00B72A7A" w:rsidRDefault="00B72A7A" w:rsidP="00B72A7A">
      <w:pPr>
        <w:spacing w:line="17" w:lineRule="exact"/>
        <w:rPr>
          <w:sz w:val="20"/>
          <w:szCs w:val="20"/>
        </w:rPr>
      </w:pPr>
    </w:p>
    <w:p w:rsidR="00B72A7A" w:rsidRDefault="00B72A7A" w:rsidP="00B72A7A">
      <w:pPr>
        <w:spacing w:line="235" w:lineRule="auto"/>
        <w:ind w:left="260" w:firstLine="708"/>
        <w:jc w:val="both"/>
        <w:rPr>
          <w:sz w:val="20"/>
          <w:szCs w:val="20"/>
        </w:rPr>
      </w:pPr>
      <w:r>
        <w:t>Директор Школы и должностные лица несут ответственность за нарушение прав уполномоченного или воспрепятствование его законной деятельности в порядке, установленном законодательством.</w:t>
      </w:r>
    </w:p>
    <w:p w:rsidR="00B72A7A" w:rsidRDefault="00B72A7A" w:rsidP="00B72A7A">
      <w:pPr>
        <w:spacing w:line="283" w:lineRule="exact"/>
        <w:rPr>
          <w:sz w:val="20"/>
          <w:szCs w:val="20"/>
        </w:rPr>
      </w:pPr>
    </w:p>
    <w:p w:rsidR="00B72A7A" w:rsidRDefault="00B72A7A" w:rsidP="00B72A7A">
      <w:pPr>
        <w:ind w:left="980"/>
        <w:rPr>
          <w:sz w:val="20"/>
          <w:szCs w:val="20"/>
        </w:rPr>
      </w:pPr>
      <w:r>
        <w:rPr>
          <w:b/>
          <w:bCs/>
        </w:rPr>
        <w:t>11.3. Дополнительные обязательные виды контроля.</w:t>
      </w:r>
    </w:p>
    <w:p w:rsidR="00B72A7A" w:rsidRDefault="00B72A7A" w:rsidP="00B72A7A">
      <w:pPr>
        <w:spacing w:line="7" w:lineRule="exact"/>
        <w:rPr>
          <w:sz w:val="20"/>
          <w:szCs w:val="20"/>
        </w:rPr>
      </w:pPr>
    </w:p>
    <w:p w:rsidR="00B72A7A" w:rsidRDefault="00B72A7A" w:rsidP="00826931">
      <w:pPr>
        <w:spacing w:line="237" w:lineRule="auto"/>
        <w:ind w:left="260" w:firstLine="708"/>
        <w:jc w:val="both"/>
        <w:rPr>
          <w:sz w:val="20"/>
          <w:szCs w:val="20"/>
        </w:rPr>
      </w:pPr>
      <w:r>
        <w:t>Производственный контроль за соблюдением санитарных правил и выполнением санитарно-профилактических мероприятий, в том числе инструментальный контроль уровней вредных и опасных производственных факторов на рабочих местах, осуществляется в соответствии с санитарными правилами 1.1.1058-01 "Организация и проведение производственного контроля за соблюдением санитарных правил и выполнением санитарно- противоэпидемических (профилактических) мероприятий", производственный контроль за соблюдением требований промышленной безопасности на опасном производственном объекте (в части, касающейся контроля безопасности труда на рабочих местах персонала, связанного с обслуживанием технических устройств, подконтрольных Федеральной службе по экологическому, технологическому и атомному надзору).</w:t>
      </w:r>
    </w:p>
    <w:p w:rsidR="00B72A7A" w:rsidRDefault="00B72A7A" w:rsidP="00B72A7A">
      <w:pPr>
        <w:ind w:left="980"/>
        <w:rPr>
          <w:sz w:val="20"/>
          <w:szCs w:val="20"/>
        </w:rPr>
      </w:pPr>
      <w:r>
        <w:rPr>
          <w:b/>
          <w:bCs/>
        </w:rPr>
        <w:t>11.4. Аудит системы управления охраной труда.</w:t>
      </w:r>
    </w:p>
    <w:p w:rsidR="00B72A7A" w:rsidRDefault="00B72A7A" w:rsidP="00B72A7A">
      <w:pPr>
        <w:spacing w:line="7" w:lineRule="exact"/>
        <w:rPr>
          <w:sz w:val="20"/>
          <w:szCs w:val="20"/>
        </w:rPr>
      </w:pPr>
    </w:p>
    <w:p w:rsidR="00B72A7A" w:rsidRDefault="00B72A7A" w:rsidP="00B72A7A">
      <w:pPr>
        <w:spacing w:line="235" w:lineRule="auto"/>
        <w:ind w:left="260" w:firstLine="708"/>
        <w:jc w:val="both"/>
        <w:rPr>
          <w:sz w:val="20"/>
          <w:szCs w:val="20"/>
        </w:rPr>
      </w:pPr>
      <w:r>
        <w:t>Аудит (аудиторская проверка) системы управления охраной труда – проведение независимой проверки Школы на предмет соответствия системы управления охраной труда требованиям действующего законодательства.</w:t>
      </w:r>
    </w:p>
    <w:p w:rsidR="00B72A7A" w:rsidRDefault="00B72A7A" w:rsidP="00B72A7A">
      <w:pPr>
        <w:spacing w:line="14" w:lineRule="exact"/>
        <w:rPr>
          <w:sz w:val="20"/>
          <w:szCs w:val="20"/>
        </w:rPr>
      </w:pPr>
    </w:p>
    <w:p w:rsidR="00B72A7A" w:rsidRDefault="00B72A7A" w:rsidP="00B72A7A">
      <w:pPr>
        <w:numPr>
          <w:ilvl w:val="0"/>
          <w:numId w:val="143"/>
        </w:numPr>
        <w:tabs>
          <w:tab w:val="left" w:pos="1268"/>
        </w:tabs>
        <w:spacing w:line="237" w:lineRule="auto"/>
        <w:ind w:left="260" w:firstLine="710"/>
        <w:jc w:val="both"/>
      </w:pPr>
      <w:r>
        <w:t>целью определения эффективности и результативности системы управления охраной труда и ее элементов по обеспечению безопасности и охраны здоровья работников и определения соответствия системы управления охраной труда требованиям действующего законодательства могут проводиться независимые проверки (аудит) организациями, имеющими со ответствующие лицензии на проведение экспертизы условий труда.</w:t>
      </w:r>
    </w:p>
    <w:p w:rsidR="00B72A7A" w:rsidRDefault="00B72A7A" w:rsidP="00B72A7A">
      <w:pPr>
        <w:spacing w:line="13" w:lineRule="exact"/>
      </w:pPr>
    </w:p>
    <w:p w:rsidR="00B72A7A" w:rsidRDefault="00B72A7A" w:rsidP="00B72A7A">
      <w:pPr>
        <w:spacing w:line="232" w:lineRule="auto"/>
        <w:ind w:left="980" w:right="380"/>
      </w:pPr>
      <w:r>
        <w:t>Аудит включает оценку элементов системы управления охраной труда в Школе. Аудит должен охватывать:</w:t>
      </w:r>
    </w:p>
    <w:p w:rsidR="00B72A7A" w:rsidRDefault="00B72A7A" w:rsidP="00B72A7A">
      <w:pPr>
        <w:spacing w:line="1" w:lineRule="exact"/>
      </w:pPr>
    </w:p>
    <w:p w:rsidR="00B72A7A" w:rsidRPr="00C95AA5" w:rsidRDefault="00B72A7A" w:rsidP="00B72A7A">
      <w:pPr>
        <w:numPr>
          <w:ilvl w:val="1"/>
          <w:numId w:val="143"/>
        </w:numPr>
        <w:tabs>
          <w:tab w:val="left" w:pos="1700"/>
        </w:tabs>
        <w:spacing w:line="180" w:lineRule="auto"/>
        <w:ind w:left="1700" w:hanging="370"/>
        <w:rPr>
          <w:rFonts w:ascii="Wingdings" w:eastAsia="Wingdings" w:hAnsi="Wingdings" w:cs="Wingdings"/>
          <w:vertAlign w:val="superscript"/>
        </w:rPr>
      </w:pPr>
      <w:r w:rsidRPr="00C95AA5">
        <w:t>политику в области охраны труда;</w:t>
      </w:r>
    </w:p>
    <w:p w:rsidR="00B72A7A" w:rsidRPr="00C95AA5" w:rsidRDefault="00B72A7A" w:rsidP="00B72A7A">
      <w:pPr>
        <w:spacing w:line="22" w:lineRule="exact"/>
        <w:rPr>
          <w:rFonts w:ascii="Wingdings" w:eastAsia="Wingdings" w:hAnsi="Wingdings" w:cs="Wingdings"/>
          <w:vertAlign w:val="superscript"/>
        </w:rPr>
      </w:pPr>
    </w:p>
    <w:p w:rsidR="00B72A7A" w:rsidRPr="00C95AA5" w:rsidRDefault="00B72A7A" w:rsidP="00B72A7A">
      <w:pPr>
        <w:numPr>
          <w:ilvl w:val="1"/>
          <w:numId w:val="143"/>
        </w:numPr>
        <w:tabs>
          <w:tab w:val="left" w:pos="1700"/>
        </w:tabs>
        <w:spacing w:line="180" w:lineRule="auto"/>
        <w:ind w:left="1700" w:hanging="370"/>
        <w:rPr>
          <w:rFonts w:ascii="Wingdings" w:eastAsia="Wingdings" w:hAnsi="Wingdings" w:cs="Wingdings"/>
          <w:vertAlign w:val="superscript"/>
        </w:rPr>
      </w:pPr>
      <w:r w:rsidRPr="00C95AA5">
        <w:t>участие работников и (или) их представителей;</w:t>
      </w:r>
    </w:p>
    <w:p w:rsidR="00B72A7A" w:rsidRPr="00C95AA5" w:rsidRDefault="00B72A7A" w:rsidP="00B72A7A">
      <w:pPr>
        <w:spacing w:line="23" w:lineRule="exact"/>
        <w:rPr>
          <w:rFonts w:ascii="Wingdings" w:eastAsia="Wingdings" w:hAnsi="Wingdings" w:cs="Wingdings"/>
          <w:vertAlign w:val="superscript"/>
        </w:rPr>
      </w:pPr>
    </w:p>
    <w:p w:rsidR="00B72A7A" w:rsidRPr="00C95AA5" w:rsidRDefault="00B72A7A" w:rsidP="00B72A7A">
      <w:pPr>
        <w:numPr>
          <w:ilvl w:val="1"/>
          <w:numId w:val="143"/>
        </w:numPr>
        <w:tabs>
          <w:tab w:val="left" w:pos="1700"/>
        </w:tabs>
        <w:spacing w:line="180" w:lineRule="auto"/>
        <w:ind w:left="1700" w:hanging="370"/>
        <w:rPr>
          <w:rFonts w:ascii="Wingdings" w:eastAsia="Wingdings" w:hAnsi="Wingdings" w:cs="Wingdings"/>
          <w:vertAlign w:val="superscript"/>
        </w:rPr>
      </w:pPr>
      <w:r w:rsidRPr="00C95AA5">
        <w:t>обязанности и ответственность;</w:t>
      </w:r>
    </w:p>
    <w:p w:rsidR="00B72A7A" w:rsidRPr="00C95AA5" w:rsidRDefault="00B72A7A" w:rsidP="00B72A7A">
      <w:pPr>
        <w:spacing w:line="23" w:lineRule="exact"/>
        <w:rPr>
          <w:rFonts w:ascii="Wingdings" w:eastAsia="Wingdings" w:hAnsi="Wingdings" w:cs="Wingdings"/>
          <w:vertAlign w:val="superscript"/>
        </w:rPr>
      </w:pPr>
    </w:p>
    <w:p w:rsidR="00B72A7A" w:rsidRPr="00C95AA5" w:rsidRDefault="00B72A7A" w:rsidP="00B72A7A">
      <w:pPr>
        <w:numPr>
          <w:ilvl w:val="1"/>
          <w:numId w:val="143"/>
        </w:numPr>
        <w:tabs>
          <w:tab w:val="left" w:pos="1700"/>
        </w:tabs>
        <w:spacing w:line="180" w:lineRule="auto"/>
        <w:ind w:left="1700" w:hanging="370"/>
        <w:rPr>
          <w:rFonts w:ascii="Wingdings" w:eastAsia="Wingdings" w:hAnsi="Wingdings" w:cs="Wingdings"/>
          <w:vertAlign w:val="superscript"/>
        </w:rPr>
      </w:pPr>
      <w:r w:rsidRPr="00C95AA5">
        <w:t>компетентность и подготовку;</w:t>
      </w:r>
    </w:p>
    <w:p w:rsidR="00B72A7A" w:rsidRPr="00C95AA5" w:rsidRDefault="00B72A7A" w:rsidP="00B72A7A">
      <w:pPr>
        <w:spacing w:line="23" w:lineRule="exact"/>
        <w:rPr>
          <w:rFonts w:ascii="Wingdings" w:eastAsia="Wingdings" w:hAnsi="Wingdings" w:cs="Wingdings"/>
          <w:vertAlign w:val="superscript"/>
        </w:rPr>
      </w:pPr>
    </w:p>
    <w:p w:rsidR="00B72A7A" w:rsidRPr="00C95AA5" w:rsidRDefault="00B72A7A" w:rsidP="00B72A7A">
      <w:pPr>
        <w:numPr>
          <w:ilvl w:val="1"/>
          <w:numId w:val="143"/>
        </w:numPr>
        <w:tabs>
          <w:tab w:val="left" w:pos="1700"/>
        </w:tabs>
        <w:spacing w:line="180" w:lineRule="auto"/>
        <w:ind w:left="1700" w:hanging="370"/>
        <w:rPr>
          <w:rFonts w:ascii="Wingdings" w:eastAsia="Wingdings" w:hAnsi="Wingdings" w:cs="Wingdings"/>
          <w:vertAlign w:val="superscript"/>
        </w:rPr>
      </w:pPr>
      <w:r w:rsidRPr="00C95AA5">
        <w:t>документацию системы управления охраной труда;</w:t>
      </w:r>
    </w:p>
    <w:p w:rsidR="00B72A7A" w:rsidRPr="00C95AA5" w:rsidRDefault="00B72A7A" w:rsidP="00B72A7A">
      <w:pPr>
        <w:spacing w:line="23" w:lineRule="exact"/>
        <w:rPr>
          <w:rFonts w:ascii="Wingdings" w:eastAsia="Wingdings" w:hAnsi="Wingdings" w:cs="Wingdings"/>
          <w:vertAlign w:val="superscript"/>
        </w:rPr>
      </w:pPr>
    </w:p>
    <w:p w:rsidR="00B72A7A" w:rsidRPr="00C95AA5" w:rsidRDefault="00B72A7A" w:rsidP="00B72A7A">
      <w:pPr>
        <w:numPr>
          <w:ilvl w:val="1"/>
          <w:numId w:val="143"/>
        </w:numPr>
        <w:tabs>
          <w:tab w:val="left" w:pos="1700"/>
        </w:tabs>
        <w:spacing w:line="180" w:lineRule="auto"/>
        <w:ind w:left="1700" w:hanging="370"/>
        <w:rPr>
          <w:rFonts w:ascii="Wingdings" w:eastAsia="Wingdings" w:hAnsi="Wingdings" w:cs="Wingdings"/>
          <w:vertAlign w:val="superscript"/>
        </w:rPr>
      </w:pPr>
      <w:r w:rsidRPr="00C95AA5">
        <w:t>передачу и обмен информацией;</w:t>
      </w:r>
    </w:p>
    <w:p w:rsidR="00B72A7A" w:rsidRDefault="00B72A7A" w:rsidP="00B72A7A">
      <w:pPr>
        <w:spacing w:line="23" w:lineRule="exact"/>
        <w:rPr>
          <w:rFonts w:ascii="Wingdings" w:eastAsia="Wingdings" w:hAnsi="Wingdings" w:cs="Wingdings"/>
          <w:sz w:val="30"/>
          <w:szCs w:val="30"/>
          <w:vertAlign w:val="superscript"/>
        </w:rPr>
      </w:pPr>
    </w:p>
    <w:p w:rsidR="00B72A7A" w:rsidRPr="00C95AA5" w:rsidRDefault="00B72A7A" w:rsidP="00B72A7A">
      <w:pPr>
        <w:numPr>
          <w:ilvl w:val="1"/>
          <w:numId w:val="143"/>
        </w:numPr>
        <w:tabs>
          <w:tab w:val="left" w:pos="1700"/>
        </w:tabs>
        <w:ind w:left="1700" w:hanging="370"/>
        <w:rPr>
          <w:rFonts w:ascii="Wingdings" w:eastAsia="Wingdings" w:hAnsi="Wingdings" w:cs="Wingdings"/>
          <w:vertAlign w:val="superscript"/>
        </w:rPr>
      </w:pPr>
      <w:r w:rsidRPr="00C95AA5">
        <w:t>планирование, развитие и функционирование системы управления охраной труда;</w:t>
      </w:r>
    </w:p>
    <w:p w:rsidR="00B72A7A" w:rsidRPr="00C95AA5" w:rsidRDefault="00B72A7A" w:rsidP="00B72A7A">
      <w:pPr>
        <w:spacing w:line="52" w:lineRule="exact"/>
        <w:rPr>
          <w:rFonts w:ascii="Wingdings" w:eastAsia="Wingdings" w:hAnsi="Wingdings" w:cs="Wingdings"/>
          <w:vertAlign w:val="superscript"/>
        </w:rPr>
      </w:pPr>
    </w:p>
    <w:p w:rsidR="00B72A7A" w:rsidRPr="00C95AA5" w:rsidRDefault="00B72A7A" w:rsidP="00B72A7A">
      <w:pPr>
        <w:numPr>
          <w:ilvl w:val="1"/>
          <w:numId w:val="143"/>
        </w:numPr>
        <w:tabs>
          <w:tab w:val="left" w:pos="1700"/>
        </w:tabs>
        <w:spacing w:line="180" w:lineRule="auto"/>
        <w:ind w:left="1700" w:hanging="370"/>
        <w:rPr>
          <w:rFonts w:ascii="Wingdings" w:eastAsia="Wingdings" w:hAnsi="Wingdings" w:cs="Wingdings"/>
          <w:vertAlign w:val="superscript"/>
        </w:rPr>
      </w:pPr>
      <w:r w:rsidRPr="00C95AA5">
        <w:t>предупреждающие и контролирующие меры;</w:t>
      </w:r>
    </w:p>
    <w:p w:rsidR="00B72A7A" w:rsidRPr="00C95AA5" w:rsidRDefault="00B72A7A" w:rsidP="00B72A7A">
      <w:pPr>
        <w:spacing w:line="56" w:lineRule="exact"/>
      </w:pPr>
    </w:p>
    <w:p w:rsidR="00B72A7A" w:rsidRPr="00C95AA5" w:rsidRDefault="00B72A7A" w:rsidP="00B72A7A">
      <w:pPr>
        <w:numPr>
          <w:ilvl w:val="2"/>
          <w:numId w:val="144"/>
        </w:numPr>
        <w:tabs>
          <w:tab w:val="left" w:pos="1700"/>
        </w:tabs>
        <w:ind w:left="1700" w:hanging="370"/>
        <w:rPr>
          <w:rFonts w:ascii="Wingdings" w:eastAsia="Wingdings" w:hAnsi="Wingdings" w:cs="Wingdings"/>
          <w:vertAlign w:val="superscript"/>
        </w:rPr>
      </w:pPr>
      <w:r w:rsidRPr="00C95AA5">
        <w:t>управление изменениями;</w:t>
      </w:r>
    </w:p>
    <w:p w:rsidR="00B72A7A" w:rsidRPr="00C95AA5" w:rsidRDefault="00B72A7A" w:rsidP="00B72A7A">
      <w:pPr>
        <w:spacing w:line="22" w:lineRule="exact"/>
        <w:rPr>
          <w:rFonts w:ascii="Wingdings" w:eastAsia="Wingdings" w:hAnsi="Wingdings" w:cs="Wingdings"/>
          <w:vertAlign w:val="superscript"/>
        </w:rPr>
      </w:pPr>
    </w:p>
    <w:p w:rsidR="00B72A7A" w:rsidRPr="00C95AA5" w:rsidRDefault="00B72A7A" w:rsidP="00B72A7A">
      <w:pPr>
        <w:numPr>
          <w:ilvl w:val="2"/>
          <w:numId w:val="144"/>
        </w:numPr>
        <w:tabs>
          <w:tab w:val="left" w:pos="1700"/>
        </w:tabs>
        <w:ind w:left="1700" w:hanging="370"/>
        <w:rPr>
          <w:rFonts w:ascii="Wingdings" w:eastAsia="Wingdings" w:hAnsi="Wingdings" w:cs="Wingdings"/>
          <w:vertAlign w:val="superscript"/>
        </w:rPr>
      </w:pPr>
      <w:r w:rsidRPr="00C95AA5">
        <w:t>предупреждение аварийных ситуаций, готовность к ним и ликвидацию их последствий;</w:t>
      </w:r>
    </w:p>
    <w:p w:rsidR="00B72A7A" w:rsidRPr="00C95AA5" w:rsidRDefault="00B72A7A" w:rsidP="00B72A7A">
      <w:pPr>
        <w:spacing w:line="85" w:lineRule="exact"/>
        <w:rPr>
          <w:rFonts w:ascii="Wingdings" w:eastAsia="Wingdings" w:hAnsi="Wingdings" w:cs="Wingdings"/>
          <w:vertAlign w:val="superscript"/>
        </w:rPr>
      </w:pPr>
    </w:p>
    <w:p w:rsidR="00B72A7A" w:rsidRPr="00C95AA5" w:rsidRDefault="00B72A7A" w:rsidP="00B72A7A">
      <w:pPr>
        <w:numPr>
          <w:ilvl w:val="2"/>
          <w:numId w:val="144"/>
        </w:numPr>
        <w:tabs>
          <w:tab w:val="left" w:pos="1700"/>
        </w:tabs>
        <w:spacing w:line="180" w:lineRule="auto"/>
        <w:ind w:left="1700" w:hanging="370"/>
        <w:rPr>
          <w:rFonts w:ascii="Wingdings" w:eastAsia="Wingdings" w:hAnsi="Wingdings" w:cs="Wingdings"/>
          <w:vertAlign w:val="superscript"/>
        </w:rPr>
      </w:pPr>
      <w:r w:rsidRPr="00C95AA5">
        <w:t>материально-техническое снабжение;</w:t>
      </w:r>
    </w:p>
    <w:p w:rsidR="00B72A7A" w:rsidRPr="00C95AA5" w:rsidRDefault="00B72A7A" w:rsidP="00B72A7A">
      <w:pPr>
        <w:spacing w:line="23" w:lineRule="exact"/>
        <w:rPr>
          <w:rFonts w:ascii="Wingdings" w:eastAsia="Wingdings" w:hAnsi="Wingdings" w:cs="Wingdings"/>
          <w:vertAlign w:val="superscript"/>
        </w:rPr>
      </w:pPr>
    </w:p>
    <w:p w:rsidR="00B72A7A" w:rsidRPr="00C95AA5" w:rsidRDefault="00B72A7A" w:rsidP="00B72A7A">
      <w:pPr>
        <w:numPr>
          <w:ilvl w:val="2"/>
          <w:numId w:val="144"/>
        </w:numPr>
        <w:tabs>
          <w:tab w:val="left" w:pos="1700"/>
        </w:tabs>
        <w:spacing w:line="180" w:lineRule="auto"/>
        <w:ind w:left="1700" w:hanging="370"/>
        <w:rPr>
          <w:rFonts w:ascii="Wingdings" w:eastAsia="Wingdings" w:hAnsi="Wingdings" w:cs="Wingdings"/>
          <w:vertAlign w:val="superscript"/>
        </w:rPr>
      </w:pPr>
      <w:r w:rsidRPr="00C95AA5">
        <w:t>подрядные работы;</w:t>
      </w:r>
    </w:p>
    <w:p w:rsidR="00B72A7A" w:rsidRPr="00C95AA5" w:rsidRDefault="00B72A7A" w:rsidP="00B72A7A">
      <w:pPr>
        <w:spacing w:line="23" w:lineRule="exact"/>
        <w:rPr>
          <w:rFonts w:ascii="Wingdings" w:eastAsia="Wingdings" w:hAnsi="Wingdings" w:cs="Wingdings"/>
          <w:vertAlign w:val="superscript"/>
        </w:rPr>
      </w:pPr>
    </w:p>
    <w:p w:rsidR="00B72A7A" w:rsidRPr="00C95AA5" w:rsidRDefault="00B72A7A" w:rsidP="00B72A7A">
      <w:pPr>
        <w:numPr>
          <w:ilvl w:val="2"/>
          <w:numId w:val="144"/>
        </w:numPr>
        <w:tabs>
          <w:tab w:val="left" w:pos="1700"/>
        </w:tabs>
        <w:spacing w:line="180" w:lineRule="auto"/>
        <w:ind w:left="1700" w:hanging="370"/>
        <w:rPr>
          <w:rFonts w:ascii="Wingdings" w:eastAsia="Wingdings" w:hAnsi="Wingdings" w:cs="Wingdings"/>
          <w:vertAlign w:val="superscript"/>
        </w:rPr>
      </w:pPr>
      <w:r w:rsidRPr="00C95AA5">
        <w:t>наблюдение и измерение результатов деятельности;</w:t>
      </w:r>
    </w:p>
    <w:p w:rsidR="00B72A7A" w:rsidRPr="00C95AA5" w:rsidRDefault="00B72A7A" w:rsidP="00B72A7A">
      <w:pPr>
        <w:spacing w:line="23" w:lineRule="exact"/>
        <w:rPr>
          <w:rFonts w:ascii="Wingdings" w:eastAsia="Wingdings" w:hAnsi="Wingdings" w:cs="Wingdings"/>
          <w:vertAlign w:val="superscript"/>
        </w:rPr>
      </w:pPr>
    </w:p>
    <w:p w:rsidR="00B72A7A" w:rsidRPr="00C95AA5" w:rsidRDefault="00B72A7A" w:rsidP="00B72A7A">
      <w:pPr>
        <w:numPr>
          <w:ilvl w:val="2"/>
          <w:numId w:val="144"/>
        </w:numPr>
        <w:tabs>
          <w:tab w:val="left" w:pos="1700"/>
        </w:tabs>
        <w:spacing w:line="180" w:lineRule="auto"/>
        <w:ind w:left="1700" w:hanging="370"/>
        <w:jc w:val="both"/>
        <w:rPr>
          <w:rFonts w:ascii="Wingdings" w:eastAsia="Wingdings" w:hAnsi="Wingdings" w:cs="Wingdings"/>
          <w:vertAlign w:val="superscript"/>
        </w:rPr>
      </w:pPr>
      <w:r w:rsidRPr="00C95AA5">
        <w:t>расследование несчастных случаев, профессиональных заболеваний и инцидентов на производстве и их воздействие на деятельность по обеспечению безопасности и охране здоровья;</w:t>
      </w:r>
    </w:p>
    <w:p w:rsidR="00B72A7A" w:rsidRPr="00C95AA5" w:rsidRDefault="00B72A7A" w:rsidP="00B72A7A">
      <w:pPr>
        <w:numPr>
          <w:ilvl w:val="2"/>
          <w:numId w:val="144"/>
        </w:numPr>
        <w:tabs>
          <w:tab w:val="left" w:pos="1700"/>
        </w:tabs>
        <w:spacing w:line="180" w:lineRule="auto"/>
        <w:ind w:left="1700" w:hanging="370"/>
        <w:rPr>
          <w:rFonts w:ascii="Wingdings" w:eastAsia="Wingdings" w:hAnsi="Wingdings" w:cs="Wingdings"/>
          <w:vertAlign w:val="superscript"/>
        </w:rPr>
      </w:pPr>
      <w:r w:rsidRPr="00C95AA5">
        <w:t>анализ эффективности управления охраной труда руководством;</w:t>
      </w:r>
    </w:p>
    <w:p w:rsidR="00B72A7A" w:rsidRPr="00C95AA5" w:rsidRDefault="00B72A7A" w:rsidP="00B72A7A">
      <w:pPr>
        <w:spacing w:line="23" w:lineRule="exact"/>
        <w:rPr>
          <w:rFonts w:ascii="Wingdings" w:eastAsia="Wingdings" w:hAnsi="Wingdings" w:cs="Wingdings"/>
          <w:vertAlign w:val="superscript"/>
        </w:rPr>
      </w:pPr>
    </w:p>
    <w:p w:rsidR="00B72A7A" w:rsidRPr="00310C4A" w:rsidRDefault="00B72A7A" w:rsidP="00B72A7A">
      <w:pPr>
        <w:numPr>
          <w:ilvl w:val="2"/>
          <w:numId w:val="144"/>
        </w:numPr>
        <w:tabs>
          <w:tab w:val="left" w:pos="1700"/>
        </w:tabs>
        <w:spacing w:line="180" w:lineRule="auto"/>
        <w:ind w:left="1700" w:hanging="370"/>
        <w:rPr>
          <w:rFonts w:ascii="Wingdings" w:eastAsia="Wingdings" w:hAnsi="Wingdings" w:cs="Wingdings"/>
          <w:vertAlign w:val="superscript"/>
        </w:rPr>
      </w:pPr>
      <w:r w:rsidRPr="00310C4A">
        <w:t>предупреждающие и корректирующие действия;</w:t>
      </w:r>
    </w:p>
    <w:p w:rsidR="00B72A7A" w:rsidRPr="00310C4A" w:rsidRDefault="00B72A7A" w:rsidP="00B72A7A">
      <w:pPr>
        <w:spacing w:line="23" w:lineRule="exact"/>
        <w:rPr>
          <w:rFonts w:ascii="Wingdings" w:eastAsia="Wingdings" w:hAnsi="Wingdings" w:cs="Wingdings"/>
          <w:vertAlign w:val="superscript"/>
        </w:rPr>
      </w:pPr>
    </w:p>
    <w:p w:rsidR="00B72A7A" w:rsidRPr="00310C4A" w:rsidRDefault="00B72A7A" w:rsidP="00B72A7A">
      <w:pPr>
        <w:numPr>
          <w:ilvl w:val="2"/>
          <w:numId w:val="144"/>
        </w:numPr>
        <w:tabs>
          <w:tab w:val="left" w:pos="1700"/>
        </w:tabs>
        <w:spacing w:line="180" w:lineRule="auto"/>
        <w:ind w:left="1700" w:hanging="370"/>
        <w:rPr>
          <w:rFonts w:ascii="Wingdings" w:eastAsia="Wingdings" w:hAnsi="Wingdings" w:cs="Wingdings"/>
          <w:vertAlign w:val="superscript"/>
        </w:rPr>
      </w:pPr>
      <w:r w:rsidRPr="00310C4A">
        <w:t>непрерывное совершенствование;</w:t>
      </w:r>
    </w:p>
    <w:p w:rsidR="00B72A7A" w:rsidRPr="00310C4A" w:rsidRDefault="00B72A7A" w:rsidP="00B72A7A">
      <w:pPr>
        <w:spacing w:line="23" w:lineRule="exact"/>
        <w:rPr>
          <w:rFonts w:ascii="Wingdings" w:eastAsia="Wingdings" w:hAnsi="Wingdings" w:cs="Wingdings"/>
          <w:vertAlign w:val="superscript"/>
        </w:rPr>
      </w:pPr>
    </w:p>
    <w:p w:rsidR="00B72A7A" w:rsidRPr="00310C4A" w:rsidRDefault="00B72A7A" w:rsidP="00B72A7A">
      <w:pPr>
        <w:numPr>
          <w:ilvl w:val="2"/>
          <w:numId w:val="144"/>
        </w:numPr>
        <w:tabs>
          <w:tab w:val="left" w:pos="1700"/>
        </w:tabs>
        <w:ind w:left="1700" w:hanging="370"/>
        <w:rPr>
          <w:rFonts w:ascii="Wingdings" w:eastAsia="Wingdings" w:hAnsi="Wingdings" w:cs="Wingdings"/>
          <w:vertAlign w:val="superscript"/>
        </w:rPr>
      </w:pPr>
      <w:r w:rsidRPr="00310C4A">
        <w:t>любые другие критерии проверки и элементы в зависимости от необходимости.</w:t>
      </w:r>
    </w:p>
    <w:p w:rsidR="00B72A7A" w:rsidRPr="00310C4A" w:rsidRDefault="00B72A7A" w:rsidP="00B72A7A">
      <w:pPr>
        <w:spacing w:line="31" w:lineRule="exact"/>
        <w:rPr>
          <w:rFonts w:ascii="Wingdings" w:eastAsia="Wingdings" w:hAnsi="Wingdings" w:cs="Wingdings"/>
          <w:vertAlign w:val="superscript"/>
        </w:rPr>
      </w:pPr>
    </w:p>
    <w:p w:rsidR="00B72A7A" w:rsidRDefault="00B72A7A" w:rsidP="00B72A7A">
      <w:pPr>
        <w:numPr>
          <w:ilvl w:val="1"/>
          <w:numId w:val="144"/>
        </w:numPr>
        <w:tabs>
          <w:tab w:val="left" w:pos="1280"/>
        </w:tabs>
        <w:spacing w:line="232" w:lineRule="auto"/>
        <w:ind w:left="260" w:right="20" w:firstLine="710"/>
      </w:pPr>
      <w:r w:rsidRPr="00310C4A">
        <w:t>выводах аудита должно быть определено, являются ли функционирующие элементы системы управления охраной</w:t>
      </w:r>
      <w:r>
        <w:t xml:space="preserve"> труда или их подсистемы:</w:t>
      </w:r>
    </w:p>
    <w:p w:rsidR="00B72A7A" w:rsidRDefault="00B72A7A" w:rsidP="00B72A7A">
      <w:pPr>
        <w:spacing w:line="5" w:lineRule="exact"/>
      </w:pPr>
    </w:p>
    <w:p w:rsidR="00B72A7A" w:rsidRDefault="00B72A7A" w:rsidP="00B72A7A">
      <w:pPr>
        <w:spacing w:line="249" w:lineRule="auto"/>
        <w:ind w:left="1340"/>
      </w:pPr>
      <w:r>
        <w:rPr>
          <w:rFonts w:ascii="Symbol" w:eastAsia="Symbol" w:hAnsi="Symbol" w:cs="Symbol"/>
        </w:rPr>
        <w:t></w:t>
      </w:r>
      <w:r>
        <w:t xml:space="preserve"> эффективными для реализации политики и целей Школы по охране труда; </w:t>
      </w:r>
      <w:r>
        <w:rPr>
          <w:rFonts w:ascii="Symbol" w:eastAsia="Symbol" w:hAnsi="Symbol" w:cs="Symbol"/>
        </w:rPr>
        <w:t></w:t>
      </w:r>
      <w:r>
        <w:t xml:space="preserve"> соответствующими результатам оценки результативности деятельности по</w:t>
      </w:r>
    </w:p>
    <w:p w:rsidR="00B72A7A" w:rsidRDefault="00B72A7A" w:rsidP="00B72A7A">
      <w:pPr>
        <w:spacing w:line="232" w:lineRule="auto"/>
        <w:ind w:left="1700" w:right="20"/>
      </w:pPr>
      <w:r>
        <w:t>охране труда обеспечивающими соответствие требованиям законов и правил, относящихся к деятельности Школы;</w:t>
      </w:r>
    </w:p>
    <w:p w:rsidR="00B72A7A" w:rsidRDefault="00B72A7A" w:rsidP="00B72A7A">
      <w:pPr>
        <w:spacing w:line="5" w:lineRule="exact"/>
      </w:pPr>
    </w:p>
    <w:p w:rsidR="00B72A7A" w:rsidRDefault="00B72A7A" w:rsidP="00B72A7A">
      <w:pPr>
        <w:spacing w:line="235" w:lineRule="auto"/>
        <w:ind w:left="1700" w:hanging="360"/>
      </w:pPr>
      <w:r>
        <w:rPr>
          <w:rFonts w:ascii="Symbol" w:eastAsia="Symbol" w:hAnsi="Symbol" w:cs="Symbol"/>
        </w:rPr>
        <w:t></w:t>
      </w:r>
      <w:r>
        <w:t xml:space="preserve"> обеспечивающими непрерывное совершенствование и применение передового опыта по охране труда.</w:t>
      </w:r>
    </w:p>
    <w:p w:rsidR="00B72A7A" w:rsidRDefault="00B72A7A" w:rsidP="00B72A7A">
      <w:pPr>
        <w:spacing w:line="14" w:lineRule="exact"/>
      </w:pPr>
    </w:p>
    <w:p w:rsidR="00B72A7A" w:rsidRDefault="00B72A7A" w:rsidP="00B72A7A">
      <w:pPr>
        <w:spacing w:line="232" w:lineRule="auto"/>
        <w:ind w:left="980" w:right="20"/>
      </w:pPr>
      <w:r>
        <w:t>Результаты аудита и его выводы доводятся до всех работников Школы. Постоянный контроль состояния производственной среды (по результатам</w:t>
      </w:r>
    </w:p>
    <w:p w:rsidR="00B72A7A" w:rsidRDefault="00B72A7A" w:rsidP="00B72A7A">
      <w:pPr>
        <w:spacing w:line="1" w:lineRule="exact"/>
      </w:pPr>
    </w:p>
    <w:p w:rsidR="00B72A7A" w:rsidRDefault="00B72A7A" w:rsidP="00B72A7A">
      <w:pPr>
        <w:ind w:left="260"/>
      </w:pPr>
      <w:r>
        <w:t>проведенной специальной оценки труда).</w:t>
      </w:r>
    </w:p>
    <w:p w:rsidR="00B72A7A" w:rsidRDefault="00B72A7A" w:rsidP="00B72A7A">
      <w:pPr>
        <w:spacing w:line="12" w:lineRule="exact"/>
      </w:pPr>
    </w:p>
    <w:p w:rsidR="00B72A7A" w:rsidRDefault="00B72A7A" w:rsidP="00B72A7A">
      <w:pPr>
        <w:spacing w:line="232" w:lineRule="auto"/>
        <w:ind w:left="260" w:firstLine="708"/>
        <w:jc w:val="both"/>
      </w:pPr>
      <w:r>
        <w:t>Постоянный контроль состояния производственной среды предусматривает измерение (определение) и оценку опасных и вредных факторов производственной среды</w:t>
      </w:r>
    </w:p>
    <w:p w:rsidR="00B72A7A" w:rsidRDefault="00B72A7A" w:rsidP="00B72A7A">
      <w:pPr>
        <w:spacing w:line="13" w:lineRule="exact"/>
      </w:pPr>
    </w:p>
    <w:p w:rsidR="00B72A7A" w:rsidRDefault="00B72A7A" w:rsidP="00B72A7A">
      <w:pPr>
        <w:numPr>
          <w:ilvl w:val="0"/>
          <w:numId w:val="144"/>
        </w:numPr>
        <w:tabs>
          <w:tab w:val="left" w:pos="586"/>
        </w:tabs>
        <w:spacing w:line="237" w:lineRule="auto"/>
        <w:ind w:left="260" w:firstLine="2"/>
        <w:jc w:val="both"/>
      </w:pPr>
      <w:r>
        <w:t>трудового процесса на рабочем месте. Этот процесс предусматривает оценку воздействия на работников опасных и вредных производственных факторов; санитарно-гигиенических и социально-психологических условий труда, организации труда на рабочем месте, которые могут представлять риск для здоровья работников, а также наличие и состояние системы защиты от них, разработанных для их устранения и (или) снижения.</w:t>
      </w:r>
    </w:p>
    <w:p w:rsidR="00B72A7A" w:rsidRDefault="00B72A7A" w:rsidP="00B72A7A">
      <w:pPr>
        <w:spacing w:line="14" w:lineRule="exact"/>
      </w:pPr>
    </w:p>
    <w:p w:rsidR="00B72A7A" w:rsidRDefault="00B72A7A" w:rsidP="00B72A7A">
      <w:pPr>
        <w:spacing w:line="235" w:lineRule="auto"/>
        <w:ind w:left="260" w:firstLine="708"/>
        <w:jc w:val="both"/>
      </w:pPr>
      <w:r>
        <w:t>Такой контроль включает в себя специальную оценку условий труда, определение опасностей и оценку рисков, опрос или анализ данных о состоянии здоровья работников, анкетирование и т.п.</w:t>
      </w:r>
    </w:p>
    <w:p w:rsidR="00B72A7A" w:rsidRDefault="00B72A7A" w:rsidP="00B72A7A">
      <w:pPr>
        <w:spacing w:line="13" w:lineRule="exact"/>
      </w:pPr>
    </w:p>
    <w:p w:rsidR="00B72A7A" w:rsidRDefault="00B72A7A" w:rsidP="00B72A7A">
      <w:pPr>
        <w:spacing w:line="237" w:lineRule="auto"/>
        <w:ind w:left="260" w:firstLine="708"/>
        <w:jc w:val="both"/>
      </w:pPr>
      <w:r>
        <w:t>Наиболее полную характеристику состояния условий труда на рабочем месте получают при специальной оценке условий труда. Эта процедура предусматривает оценку условий труда на рабочих местах, выявление вредных и (или) опасных производственных факторов, оценку применяемых средств защиты, а также разработку мероприятий по приведению условий труда в соответствие с государственными нормативными требованиями.</w:t>
      </w:r>
    </w:p>
    <w:p w:rsidR="00B72A7A" w:rsidRDefault="00B72A7A" w:rsidP="00B72A7A">
      <w:pPr>
        <w:spacing w:line="13" w:lineRule="exact"/>
      </w:pPr>
    </w:p>
    <w:p w:rsidR="00B72A7A" w:rsidRDefault="00B72A7A" w:rsidP="00B72A7A">
      <w:pPr>
        <w:spacing w:line="235" w:lineRule="auto"/>
        <w:ind w:left="260" w:firstLine="708"/>
        <w:jc w:val="both"/>
      </w:pPr>
      <w:r>
        <w:t>Измерения опасных и вредных производственных факторов, определение показателей тяжести и напряженности трудового процесса на рабочих местах, а также оценку травмоопасности рабочих мест осуществляют организации или лабораторные подразделения организаций, аккредитованные в установленном порядке на проведение соответствующих измерений.</w:t>
      </w:r>
    </w:p>
    <w:p w:rsidR="00B72A7A" w:rsidRDefault="00B72A7A" w:rsidP="00B72A7A">
      <w:pPr>
        <w:spacing w:line="5" w:lineRule="exact"/>
      </w:pPr>
    </w:p>
    <w:p w:rsidR="00B72A7A" w:rsidRDefault="00B72A7A" w:rsidP="00B72A7A">
      <w:pPr>
        <w:ind w:left="980"/>
      </w:pPr>
      <w:r>
        <w:t>Результаты специальной оценки условий труда используют при:</w:t>
      </w:r>
    </w:p>
    <w:p w:rsidR="00B72A7A" w:rsidRDefault="00B72A7A" w:rsidP="00B72A7A">
      <w:pPr>
        <w:spacing w:line="4" w:lineRule="exact"/>
      </w:pPr>
    </w:p>
    <w:p w:rsidR="00B72A7A" w:rsidRDefault="00B72A7A" w:rsidP="00B72A7A">
      <w:pPr>
        <w:spacing w:line="235" w:lineRule="auto"/>
        <w:ind w:left="1700" w:hanging="360"/>
      </w:pPr>
      <w:r>
        <w:rPr>
          <w:rFonts w:ascii="Symbol" w:eastAsia="Symbol" w:hAnsi="Symbol" w:cs="Symbol"/>
        </w:rPr>
        <w:t></w:t>
      </w:r>
      <w:r>
        <w:t xml:space="preserve"> планировании мероприятий в соответствии с государственными нормативными требованиями охраны труда;</w:t>
      </w:r>
    </w:p>
    <w:p w:rsidR="00B72A7A" w:rsidRDefault="00B72A7A" w:rsidP="00B72A7A">
      <w:pPr>
        <w:spacing w:line="5" w:lineRule="exact"/>
      </w:pPr>
    </w:p>
    <w:p w:rsidR="00B72A7A" w:rsidRDefault="00B72A7A" w:rsidP="00B72A7A">
      <w:pPr>
        <w:spacing w:line="237" w:lineRule="auto"/>
        <w:ind w:left="1700" w:hanging="360"/>
      </w:pPr>
      <w:r>
        <w:rPr>
          <w:rFonts w:ascii="Symbol" w:eastAsia="Symbol" w:hAnsi="Symbol" w:cs="Symbol"/>
        </w:rPr>
        <w:t></w:t>
      </w:r>
      <w:r>
        <w:t xml:space="preserve"> решении вопроса о связи заболевания с профессией при подозрении на профессиональные заболевания, в том числе при решении споров, разногласий в судебном порядке;</w:t>
      </w:r>
    </w:p>
    <w:p w:rsidR="00B72A7A" w:rsidRDefault="00B72A7A" w:rsidP="00B72A7A">
      <w:pPr>
        <w:spacing w:line="2" w:lineRule="exact"/>
      </w:pPr>
    </w:p>
    <w:p w:rsidR="00B72A7A" w:rsidRDefault="00B72A7A" w:rsidP="00B72A7A">
      <w:pPr>
        <w:ind w:left="1340"/>
      </w:pPr>
      <w:r>
        <w:rPr>
          <w:rFonts w:ascii="Symbol" w:eastAsia="Symbol" w:hAnsi="Symbol" w:cs="Symbol"/>
        </w:rPr>
        <w:t></w:t>
      </w:r>
      <w:r>
        <w:t xml:space="preserve"> рассмотрении  вопроса  о  прекращении  (приостановлении)  эксплуатации</w:t>
      </w:r>
    </w:p>
    <w:p w:rsidR="00B72A7A" w:rsidRDefault="00B72A7A" w:rsidP="00B72A7A">
      <w:pPr>
        <w:spacing w:line="31" w:lineRule="exact"/>
        <w:rPr>
          <w:sz w:val="20"/>
          <w:szCs w:val="20"/>
        </w:rPr>
      </w:pPr>
    </w:p>
    <w:p w:rsidR="00B72A7A" w:rsidRDefault="00B72A7A" w:rsidP="00B72A7A">
      <w:pPr>
        <w:spacing w:line="235" w:lineRule="auto"/>
        <w:ind w:left="1700"/>
        <w:jc w:val="both"/>
        <w:rPr>
          <w:sz w:val="20"/>
          <w:szCs w:val="20"/>
        </w:rPr>
      </w:pPr>
      <w:r>
        <w:t>участка, производственного оборудования, изменении технологий, представляющих непосредственную угрозу для жизни или здоровья работника;</w:t>
      </w:r>
    </w:p>
    <w:p w:rsidR="00B72A7A" w:rsidRDefault="00B72A7A" w:rsidP="00B72A7A">
      <w:pPr>
        <w:spacing w:line="3" w:lineRule="exact"/>
        <w:rPr>
          <w:sz w:val="20"/>
          <w:szCs w:val="20"/>
        </w:rPr>
      </w:pPr>
    </w:p>
    <w:p w:rsidR="00B72A7A" w:rsidRDefault="00B72A7A" w:rsidP="00B72A7A">
      <w:pPr>
        <w:numPr>
          <w:ilvl w:val="0"/>
          <w:numId w:val="145"/>
        </w:numPr>
        <w:tabs>
          <w:tab w:val="left" w:pos="1700"/>
        </w:tabs>
        <w:ind w:left="1700" w:hanging="370"/>
        <w:rPr>
          <w:rFonts w:ascii="Symbol" w:eastAsia="Symbol" w:hAnsi="Symbol" w:cs="Symbol"/>
        </w:rPr>
      </w:pPr>
      <w:r>
        <w:t>включении в трудовой договор условий труда работника;</w:t>
      </w:r>
    </w:p>
    <w:p w:rsidR="00B72A7A" w:rsidRDefault="00B72A7A" w:rsidP="00B72A7A">
      <w:pPr>
        <w:numPr>
          <w:ilvl w:val="0"/>
          <w:numId w:val="145"/>
        </w:numPr>
        <w:tabs>
          <w:tab w:val="left" w:pos="1700"/>
        </w:tabs>
        <w:ind w:left="1700" w:hanging="370"/>
        <w:rPr>
          <w:rFonts w:ascii="Symbol" w:eastAsia="Symbol" w:hAnsi="Symbol" w:cs="Symbol"/>
        </w:rPr>
      </w:pPr>
      <w:r>
        <w:t>ознакомлении работников с условиями труда на рабочем месте;</w:t>
      </w:r>
    </w:p>
    <w:p w:rsidR="00B72A7A" w:rsidRDefault="00B72A7A" w:rsidP="00B72A7A">
      <w:pPr>
        <w:spacing w:line="28" w:lineRule="exact"/>
        <w:rPr>
          <w:rFonts w:ascii="Symbol" w:eastAsia="Symbol" w:hAnsi="Symbol" w:cs="Symbol"/>
        </w:rPr>
      </w:pPr>
    </w:p>
    <w:p w:rsidR="00B72A7A" w:rsidRDefault="00B72A7A" w:rsidP="00B72A7A">
      <w:pPr>
        <w:numPr>
          <w:ilvl w:val="0"/>
          <w:numId w:val="145"/>
        </w:numPr>
        <w:tabs>
          <w:tab w:val="left" w:pos="1700"/>
        </w:tabs>
        <w:spacing w:line="225" w:lineRule="auto"/>
        <w:ind w:left="1700" w:right="20" w:hanging="370"/>
        <w:rPr>
          <w:rFonts w:ascii="Symbol" w:eastAsia="Symbol" w:hAnsi="Symbol" w:cs="Symbol"/>
        </w:rPr>
      </w:pPr>
      <w:r>
        <w:t>составлении статистической отчетности о состоянии условий труда и компенсациях за работу во вредных и (или) опасных условиях труда;</w:t>
      </w:r>
    </w:p>
    <w:p w:rsidR="00B72A7A" w:rsidRDefault="00B72A7A" w:rsidP="00B72A7A">
      <w:pPr>
        <w:spacing w:line="32" w:lineRule="exact"/>
        <w:rPr>
          <w:rFonts w:ascii="Symbol" w:eastAsia="Symbol" w:hAnsi="Symbol" w:cs="Symbol"/>
        </w:rPr>
      </w:pPr>
    </w:p>
    <w:p w:rsidR="00B72A7A" w:rsidRDefault="00B72A7A" w:rsidP="00B72A7A">
      <w:pPr>
        <w:numPr>
          <w:ilvl w:val="0"/>
          <w:numId w:val="145"/>
        </w:numPr>
        <w:tabs>
          <w:tab w:val="left" w:pos="1700"/>
        </w:tabs>
        <w:spacing w:line="225" w:lineRule="auto"/>
        <w:ind w:left="1700" w:hanging="370"/>
        <w:rPr>
          <w:rFonts w:ascii="Symbol" w:eastAsia="Symbol" w:hAnsi="Symbol" w:cs="Symbol"/>
        </w:rPr>
      </w:pPr>
      <w:r>
        <w:t>рассмотрении вопроса о привлечении к ответственности лиц, виновных в нарушении требований охраны труда;</w:t>
      </w:r>
    </w:p>
    <w:p w:rsidR="00B72A7A" w:rsidRDefault="00B72A7A" w:rsidP="00B72A7A">
      <w:pPr>
        <w:spacing w:line="32" w:lineRule="exact"/>
        <w:rPr>
          <w:rFonts w:ascii="Symbol" w:eastAsia="Symbol" w:hAnsi="Symbol" w:cs="Symbol"/>
        </w:rPr>
      </w:pPr>
    </w:p>
    <w:p w:rsidR="00B72A7A" w:rsidRDefault="00B72A7A" w:rsidP="00B72A7A">
      <w:pPr>
        <w:numPr>
          <w:ilvl w:val="0"/>
          <w:numId w:val="145"/>
        </w:numPr>
        <w:tabs>
          <w:tab w:val="left" w:pos="1700"/>
        </w:tabs>
        <w:spacing w:line="232" w:lineRule="auto"/>
        <w:ind w:left="1700" w:hanging="370"/>
        <w:jc w:val="both"/>
        <w:rPr>
          <w:rFonts w:ascii="Symbol" w:eastAsia="Symbol" w:hAnsi="Symbol" w:cs="Symbol"/>
        </w:rPr>
      </w:pPr>
      <w:r>
        <w:t>обосновании предоставления в предусмотренном законодательством порядке компенсаций работникам, занятым на тяжелых работах и работах с вредными и (или) опасными условиями труда. Компенсации за тяжелые работы и работы с вредными или опасными условиями труда устанавливают для условий, не устранимых при современном техническом уровне производства и существующей организации труда.</w:t>
      </w:r>
    </w:p>
    <w:p w:rsidR="00B72A7A" w:rsidRDefault="00B72A7A" w:rsidP="00B72A7A">
      <w:pPr>
        <w:spacing w:line="283" w:lineRule="exact"/>
        <w:rPr>
          <w:sz w:val="20"/>
          <w:szCs w:val="20"/>
        </w:rPr>
      </w:pPr>
    </w:p>
    <w:p w:rsidR="00B72A7A" w:rsidRDefault="00B72A7A" w:rsidP="00B72A7A">
      <w:pPr>
        <w:numPr>
          <w:ilvl w:val="0"/>
          <w:numId w:val="146"/>
        </w:numPr>
        <w:tabs>
          <w:tab w:val="left" w:pos="1940"/>
        </w:tabs>
        <w:ind w:left="1940" w:hanging="351"/>
        <w:rPr>
          <w:b/>
          <w:bCs/>
        </w:rPr>
      </w:pPr>
      <w:r>
        <w:rPr>
          <w:b/>
          <w:bCs/>
        </w:rPr>
        <w:t>Ответственность за нарушение требований охраны труда.</w:t>
      </w:r>
    </w:p>
    <w:p w:rsidR="00B72A7A" w:rsidRDefault="00B72A7A" w:rsidP="00B72A7A">
      <w:pPr>
        <w:spacing w:line="7" w:lineRule="exact"/>
        <w:rPr>
          <w:sz w:val="20"/>
          <w:szCs w:val="20"/>
        </w:rPr>
      </w:pPr>
    </w:p>
    <w:p w:rsidR="00B72A7A" w:rsidRDefault="00B72A7A" w:rsidP="00B72A7A">
      <w:pPr>
        <w:spacing w:line="235" w:lineRule="auto"/>
        <w:ind w:left="260" w:firstLine="708"/>
        <w:jc w:val="both"/>
        <w:rPr>
          <w:sz w:val="20"/>
          <w:szCs w:val="20"/>
        </w:rPr>
      </w:pPr>
      <w:r>
        <w:t>Лица, виновные в нарушении законодательных и иных нормативных правовых актов по охране труда, в невыполнении обязательств (мероприятий) раздела охраны труда коллективного договора, привлекаются к дисциплинарной, гражданско-правовой, административной и уголовной ответственности в порядке, установленном федеральными законами.</w:t>
      </w:r>
    </w:p>
    <w:p w:rsidR="00B72A7A" w:rsidRDefault="00B72A7A" w:rsidP="00B72A7A">
      <w:pPr>
        <w:spacing w:line="287" w:lineRule="exact"/>
        <w:rPr>
          <w:sz w:val="20"/>
          <w:szCs w:val="20"/>
        </w:rPr>
      </w:pPr>
    </w:p>
    <w:p w:rsidR="00B72A7A" w:rsidRDefault="00B72A7A" w:rsidP="00B72A7A">
      <w:pPr>
        <w:numPr>
          <w:ilvl w:val="0"/>
          <w:numId w:val="147"/>
        </w:numPr>
        <w:tabs>
          <w:tab w:val="left" w:pos="3540"/>
        </w:tabs>
        <w:ind w:left="3540" w:hanging="357"/>
        <w:rPr>
          <w:b/>
          <w:bCs/>
        </w:rPr>
      </w:pPr>
      <w:r>
        <w:rPr>
          <w:b/>
          <w:bCs/>
        </w:rPr>
        <w:t>Заключительные положения</w:t>
      </w:r>
    </w:p>
    <w:p w:rsidR="00B72A7A" w:rsidRDefault="00B72A7A" w:rsidP="00B72A7A">
      <w:pPr>
        <w:spacing w:line="232" w:lineRule="auto"/>
        <w:ind w:left="260"/>
        <w:rPr>
          <w:sz w:val="20"/>
          <w:szCs w:val="20"/>
        </w:rPr>
      </w:pPr>
      <w:r>
        <w:t>13.1. Настоящее Положение вступает в силу с   даты   его  утверждения директором Школы.</w:t>
      </w:r>
    </w:p>
    <w:p w:rsidR="00B72A7A" w:rsidRDefault="00B72A7A" w:rsidP="00B72A7A">
      <w:pPr>
        <w:spacing w:line="13" w:lineRule="exact"/>
        <w:rPr>
          <w:sz w:val="20"/>
          <w:szCs w:val="20"/>
        </w:rPr>
      </w:pPr>
    </w:p>
    <w:p w:rsidR="00B72A7A" w:rsidRDefault="00B72A7A" w:rsidP="00B72A7A">
      <w:pPr>
        <w:spacing w:line="232" w:lineRule="auto"/>
        <w:ind w:left="260" w:right="20"/>
        <w:jc w:val="both"/>
        <w:rPr>
          <w:sz w:val="20"/>
          <w:szCs w:val="20"/>
        </w:rPr>
      </w:pPr>
      <w:r>
        <w:t>13.2. Настоящее Положение утрачивает силу в случае принятия нового Положения о системе управления охраной труда.</w:t>
      </w:r>
    </w:p>
    <w:p w:rsidR="00B72A7A" w:rsidRDefault="00B72A7A" w:rsidP="00B72A7A">
      <w:pPr>
        <w:spacing w:line="14" w:lineRule="exact"/>
        <w:rPr>
          <w:sz w:val="20"/>
          <w:szCs w:val="20"/>
        </w:rPr>
      </w:pPr>
    </w:p>
    <w:p w:rsidR="00B72A7A" w:rsidRDefault="00B72A7A" w:rsidP="00B72A7A">
      <w:pPr>
        <w:spacing w:line="235" w:lineRule="auto"/>
        <w:ind w:left="260"/>
        <w:jc w:val="both"/>
        <w:rPr>
          <w:sz w:val="20"/>
          <w:szCs w:val="20"/>
        </w:rPr>
      </w:pPr>
      <w:r>
        <w:t>13.3. Вопросы, не урегулированные настоящим Положением, подлежат урегулированию в соответствии с действующим законодательством РФ, Уставом Школы и иными локальными нормативными актами Школы.</w:t>
      </w:r>
    </w:p>
    <w:p w:rsidR="00B72A7A" w:rsidRDefault="00B72A7A" w:rsidP="00B72A7A">
      <w:pPr>
        <w:spacing w:line="200" w:lineRule="exact"/>
        <w:rPr>
          <w:sz w:val="20"/>
          <w:szCs w:val="20"/>
        </w:rPr>
      </w:pPr>
    </w:p>
    <w:p w:rsidR="00B72A7A" w:rsidRDefault="00B72A7A" w:rsidP="00B72A7A">
      <w:pPr>
        <w:spacing w:line="200" w:lineRule="exact"/>
        <w:rPr>
          <w:sz w:val="20"/>
          <w:szCs w:val="20"/>
        </w:rPr>
      </w:pPr>
    </w:p>
    <w:p w:rsidR="00B72A7A" w:rsidRDefault="00B72A7A" w:rsidP="00B72A7A">
      <w:pPr>
        <w:spacing w:line="200" w:lineRule="exact"/>
        <w:rPr>
          <w:sz w:val="20"/>
          <w:szCs w:val="20"/>
        </w:rPr>
      </w:pPr>
    </w:p>
    <w:p w:rsidR="00B72A7A" w:rsidRDefault="00B72A7A" w:rsidP="00B72A7A">
      <w:pPr>
        <w:spacing w:line="200" w:lineRule="exact"/>
        <w:rPr>
          <w:sz w:val="20"/>
          <w:szCs w:val="20"/>
        </w:rPr>
      </w:pPr>
    </w:p>
    <w:p w:rsidR="007E0E37" w:rsidRDefault="007E0E37" w:rsidP="00B72A7A">
      <w:pPr>
        <w:jc w:val="right"/>
        <w:rPr>
          <w:sz w:val="28"/>
          <w:szCs w:val="28"/>
        </w:rPr>
      </w:pPr>
    </w:p>
    <w:p w:rsidR="007E0E37" w:rsidRDefault="007E0E37" w:rsidP="00B72A7A">
      <w:pPr>
        <w:jc w:val="right"/>
        <w:rPr>
          <w:sz w:val="28"/>
          <w:szCs w:val="28"/>
        </w:rPr>
      </w:pPr>
    </w:p>
    <w:p w:rsidR="007E0E37" w:rsidRDefault="007E0E37" w:rsidP="00B72A7A">
      <w:pPr>
        <w:jc w:val="right"/>
        <w:rPr>
          <w:sz w:val="28"/>
          <w:szCs w:val="28"/>
        </w:rPr>
      </w:pPr>
    </w:p>
    <w:p w:rsidR="007E0E37" w:rsidRDefault="007E0E37" w:rsidP="00B72A7A">
      <w:pPr>
        <w:jc w:val="right"/>
        <w:rPr>
          <w:sz w:val="28"/>
          <w:szCs w:val="28"/>
        </w:rPr>
      </w:pPr>
    </w:p>
    <w:p w:rsidR="007E0E37" w:rsidRDefault="007E0E37" w:rsidP="00B72A7A">
      <w:pPr>
        <w:jc w:val="right"/>
        <w:rPr>
          <w:sz w:val="28"/>
          <w:szCs w:val="28"/>
        </w:rPr>
      </w:pPr>
    </w:p>
    <w:p w:rsidR="007E0E37" w:rsidRDefault="007E0E37" w:rsidP="00B72A7A">
      <w:pPr>
        <w:jc w:val="right"/>
        <w:rPr>
          <w:sz w:val="28"/>
          <w:szCs w:val="28"/>
        </w:rPr>
      </w:pPr>
    </w:p>
    <w:p w:rsidR="007E0E37" w:rsidRDefault="007E0E37" w:rsidP="00B72A7A">
      <w:pPr>
        <w:jc w:val="right"/>
        <w:rPr>
          <w:sz w:val="28"/>
          <w:szCs w:val="28"/>
        </w:rPr>
      </w:pPr>
    </w:p>
    <w:p w:rsidR="007E0E37" w:rsidRDefault="007E0E37" w:rsidP="00B72A7A">
      <w:pPr>
        <w:jc w:val="right"/>
        <w:rPr>
          <w:sz w:val="28"/>
          <w:szCs w:val="28"/>
        </w:rPr>
      </w:pPr>
    </w:p>
    <w:p w:rsidR="007E0E37" w:rsidRDefault="007E0E37" w:rsidP="00B72A7A">
      <w:pPr>
        <w:jc w:val="right"/>
        <w:rPr>
          <w:sz w:val="28"/>
          <w:szCs w:val="28"/>
        </w:rPr>
      </w:pPr>
    </w:p>
    <w:p w:rsidR="007E0E37" w:rsidRDefault="007E0E37" w:rsidP="00B72A7A">
      <w:pPr>
        <w:jc w:val="right"/>
        <w:rPr>
          <w:sz w:val="28"/>
          <w:szCs w:val="28"/>
        </w:rPr>
      </w:pPr>
    </w:p>
    <w:p w:rsidR="007E0E37" w:rsidRDefault="007E0E37" w:rsidP="00B72A7A">
      <w:pPr>
        <w:jc w:val="right"/>
        <w:rPr>
          <w:sz w:val="28"/>
          <w:szCs w:val="28"/>
        </w:rPr>
      </w:pPr>
    </w:p>
    <w:p w:rsidR="007E0E37" w:rsidRDefault="007E0E37" w:rsidP="00B72A7A">
      <w:pPr>
        <w:jc w:val="right"/>
        <w:rPr>
          <w:sz w:val="28"/>
          <w:szCs w:val="28"/>
        </w:rPr>
      </w:pPr>
    </w:p>
    <w:p w:rsidR="007E0E37" w:rsidRDefault="007E0E37" w:rsidP="00B72A7A">
      <w:pPr>
        <w:jc w:val="right"/>
        <w:rPr>
          <w:sz w:val="28"/>
          <w:szCs w:val="28"/>
        </w:rPr>
      </w:pPr>
    </w:p>
    <w:p w:rsidR="007E0E37" w:rsidRDefault="007E0E37" w:rsidP="00B72A7A">
      <w:pPr>
        <w:jc w:val="right"/>
        <w:rPr>
          <w:sz w:val="28"/>
          <w:szCs w:val="28"/>
        </w:rPr>
      </w:pPr>
    </w:p>
    <w:p w:rsidR="007E0E37" w:rsidRDefault="007E0E37" w:rsidP="00B72A7A">
      <w:pPr>
        <w:jc w:val="right"/>
        <w:rPr>
          <w:sz w:val="28"/>
          <w:szCs w:val="28"/>
        </w:rPr>
      </w:pPr>
    </w:p>
    <w:p w:rsidR="007E0E37" w:rsidRDefault="007E0E37" w:rsidP="00B72A7A">
      <w:pPr>
        <w:jc w:val="right"/>
        <w:rPr>
          <w:sz w:val="28"/>
          <w:szCs w:val="28"/>
        </w:rPr>
      </w:pPr>
    </w:p>
    <w:p w:rsidR="00826931" w:rsidRDefault="00826931" w:rsidP="00B72A7A">
      <w:pPr>
        <w:jc w:val="right"/>
        <w:rPr>
          <w:sz w:val="28"/>
          <w:szCs w:val="28"/>
        </w:rPr>
      </w:pPr>
    </w:p>
    <w:p w:rsidR="00826931" w:rsidRDefault="00826931" w:rsidP="00B72A7A">
      <w:pPr>
        <w:jc w:val="right"/>
        <w:rPr>
          <w:sz w:val="28"/>
          <w:szCs w:val="28"/>
        </w:rPr>
      </w:pPr>
    </w:p>
    <w:p w:rsidR="00826931" w:rsidRDefault="00826931" w:rsidP="00B72A7A">
      <w:pPr>
        <w:jc w:val="right"/>
        <w:rPr>
          <w:sz w:val="28"/>
          <w:szCs w:val="28"/>
        </w:rPr>
      </w:pPr>
    </w:p>
    <w:p w:rsidR="00826931" w:rsidRDefault="00826931" w:rsidP="00B72A7A">
      <w:pPr>
        <w:jc w:val="right"/>
        <w:rPr>
          <w:sz w:val="28"/>
          <w:szCs w:val="28"/>
        </w:rPr>
      </w:pPr>
    </w:p>
    <w:p w:rsidR="00826931" w:rsidRDefault="00826931" w:rsidP="00B72A7A">
      <w:pPr>
        <w:jc w:val="right"/>
        <w:rPr>
          <w:sz w:val="28"/>
          <w:szCs w:val="28"/>
        </w:rPr>
      </w:pPr>
    </w:p>
    <w:p w:rsidR="00826931" w:rsidRDefault="00826931" w:rsidP="00B72A7A">
      <w:pPr>
        <w:jc w:val="right"/>
        <w:rPr>
          <w:sz w:val="28"/>
          <w:szCs w:val="28"/>
        </w:rPr>
      </w:pPr>
    </w:p>
    <w:p w:rsidR="00826931" w:rsidRDefault="00826931" w:rsidP="00B72A7A">
      <w:pPr>
        <w:jc w:val="right"/>
        <w:rPr>
          <w:sz w:val="28"/>
          <w:szCs w:val="28"/>
        </w:rPr>
      </w:pPr>
    </w:p>
    <w:p w:rsidR="00826931" w:rsidRDefault="00826931" w:rsidP="00B72A7A">
      <w:pPr>
        <w:jc w:val="right"/>
        <w:rPr>
          <w:sz w:val="28"/>
          <w:szCs w:val="28"/>
        </w:rPr>
      </w:pPr>
    </w:p>
    <w:p w:rsidR="00826931" w:rsidRDefault="00826931" w:rsidP="00B72A7A">
      <w:pPr>
        <w:jc w:val="right"/>
        <w:rPr>
          <w:sz w:val="28"/>
          <w:szCs w:val="28"/>
        </w:rPr>
      </w:pPr>
    </w:p>
    <w:p w:rsidR="00826931" w:rsidRDefault="00826931" w:rsidP="00B72A7A">
      <w:pPr>
        <w:jc w:val="right"/>
        <w:rPr>
          <w:sz w:val="28"/>
          <w:szCs w:val="28"/>
        </w:rPr>
      </w:pPr>
    </w:p>
    <w:p w:rsidR="00C953AA" w:rsidRPr="00C953AA" w:rsidRDefault="001664EA" w:rsidP="00B72A7A">
      <w:pPr>
        <w:jc w:val="right"/>
        <w:rPr>
          <w:sz w:val="28"/>
          <w:szCs w:val="28"/>
        </w:rPr>
      </w:pPr>
      <w:r>
        <w:rPr>
          <w:sz w:val="28"/>
          <w:szCs w:val="28"/>
        </w:rPr>
        <w:t>Приложение №22</w:t>
      </w:r>
    </w:p>
    <w:p w:rsidR="00B72A7A" w:rsidRPr="007E0E37" w:rsidRDefault="00F42230" w:rsidP="00B72A7A">
      <w:pPr>
        <w:jc w:val="right"/>
      </w:pPr>
      <w:r w:rsidRPr="007E0E37">
        <w:t>(</w:t>
      </w:r>
      <w:r w:rsidR="00B72A7A" w:rsidRPr="007E0E37">
        <w:t>Приложение № 2</w:t>
      </w:r>
    </w:p>
    <w:p w:rsidR="00B72A7A" w:rsidRPr="007E0E37" w:rsidRDefault="00B72A7A" w:rsidP="00B72A7A">
      <w:pPr>
        <w:jc w:val="right"/>
      </w:pPr>
      <w:r w:rsidRPr="007E0E37">
        <w:t>к постановлению</w:t>
      </w:r>
    </w:p>
    <w:p w:rsidR="00B72A7A" w:rsidRPr="007E0E37" w:rsidRDefault="00B72A7A" w:rsidP="00B72A7A">
      <w:pPr>
        <w:jc w:val="right"/>
      </w:pPr>
      <w:r w:rsidRPr="007E0E37">
        <w:t xml:space="preserve">Исполкома Профсоюза </w:t>
      </w:r>
    </w:p>
    <w:p w:rsidR="00B72A7A" w:rsidRPr="0067129C" w:rsidRDefault="00B72A7A" w:rsidP="00B72A7A">
      <w:pPr>
        <w:ind w:left="4536"/>
        <w:jc w:val="right"/>
      </w:pPr>
      <w:r w:rsidRPr="007E0E37">
        <w:t>от 19 июня 2019 г. № 17-15</w:t>
      </w:r>
      <w:r w:rsidR="00F42230" w:rsidRPr="007E0E37">
        <w:t>)</w:t>
      </w:r>
    </w:p>
    <w:p w:rsidR="00B72A7A" w:rsidRPr="0067129C" w:rsidRDefault="00B72A7A" w:rsidP="00B72A7A"/>
    <w:p w:rsidR="00B72A7A" w:rsidRPr="0067129C" w:rsidRDefault="00F42230" w:rsidP="00B72A7A">
      <w:pPr>
        <w:jc w:val="center"/>
        <w:rPr>
          <w:b/>
          <w:szCs w:val="28"/>
        </w:rPr>
      </w:pPr>
      <w:r>
        <w:rPr>
          <w:b/>
          <w:szCs w:val="28"/>
        </w:rPr>
        <w:t xml:space="preserve">Положение </w:t>
      </w:r>
      <w:r w:rsidR="00B72A7A" w:rsidRPr="0067129C">
        <w:rPr>
          <w:b/>
          <w:szCs w:val="28"/>
        </w:rPr>
        <w:t>об уполномоченном (доверенном) лице по охране труда</w:t>
      </w:r>
    </w:p>
    <w:p w:rsidR="00B72A7A" w:rsidRPr="0067129C" w:rsidRDefault="00B72A7A" w:rsidP="00B72A7A">
      <w:pPr>
        <w:jc w:val="center"/>
        <w:rPr>
          <w:b/>
          <w:szCs w:val="28"/>
        </w:rPr>
      </w:pPr>
      <w:r w:rsidRPr="0067129C">
        <w:rPr>
          <w:b/>
          <w:szCs w:val="28"/>
        </w:rPr>
        <w:t>профсоюзного комитета образовательной организации</w:t>
      </w:r>
    </w:p>
    <w:p w:rsidR="00B72A7A" w:rsidRPr="0067129C" w:rsidRDefault="00B72A7A" w:rsidP="00B72A7A">
      <w:pPr>
        <w:jc w:val="center"/>
        <w:rPr>
          <w:szCs w:val="28"/>
        </w:rPr>
      </w:pPr>
    </w:p>
    <w:p w:rsidR="00B72A7A" w:rsidRPr="0067129C" w:rsidRDefault="00B72A7A" w:rsidP="00B72A7A">
      <w:pPr>
        <w:jc w:val="center"/>
        <w:rPr>
          <w:b/>
          <w:bCs/>
          <w:iCs/>
        </w:rPr>
      </w:pPr>
      <w:r w:rsidRPr="0067129C">
        <w:rPr>
          <w:b/>
          <w:bCs/>
          <w:iCs/>
        </w:rPr>
        <w:t>1. Общие положения</w:t>
      </w:r>
    </w:p>
    <w:p w:rsidR="00B72A7A" w:rsidRPr="0067129C" w:rsidRDefault="00B72A7A" w:rsidP="00B72A7A">
      <w:pPr>
        <w:ind w:firstLine="709"/>
        <w:jc w:val="both"/>
      </w:pPr>
      <w:r w:rsidRPr="0067129C">
        <w:t xml:space="preserve">1.1. Настоящее Положение об уполномоченном (доверенном) лице по охране труда профсоюзного комитета образовательной организации (далее – уполномоченный по охране труда) профсоюзного комитета образовательной организации, реализующей основные и дополнительные образовательные программы, а именно: дошкольной образовательной организации, общеобразовательной организации, профессиональной образовательной организации, образовательной организации высшего образования, а также организации дополнительного образования (далее – образовательная организация) разработано в соответствии с Трудовым кодексом Российской Федерации, Федеральным законом «О профессиональных союзах, их правах и гарантиях деятельности», Федеральным законом «Об образовании в Российской Федерации» и Уставом Профсоюза работников народного образования и науки Российской Федерации (далее – Устав Профсоюза). </w:t>
      </w:r>
    </w:p>
    <w:p w:rsidR="00B72A7A" w:rsidRPr="0067129C" w:rsidRDefault="00B72A7A" w:rsidP="00B72A7A">
      <w:pPr>
        <w:ind w:firstLine="709"/>
        <w:jc w:val="both"/>
      </w:pPr>
      <w:r w:rsidRPr="0067129C">
        <w:t>Положение определяет порядок работы уполномоченного по осуществлению общественного (профсоюзного) контроля за соблюдением законных прав и интересов членов Профсоюза работников народного образования и науки Российской Федерации (далее – Профсоюз) в сфере охраны труда в образовательных организациях Минпросвещения России и Минобрнауки России.</w:t>
      </w:r>
    </w:p>
    <w:p w:rsidR="00B72A7A" w:rsidRPr="0067129C" w:rsidRDefault="00B72A7A" w:rsidP="00B72A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7129C">
        <w:t>1.2. Уполномоченный по охране труда является членом Профсоюза и не занимает должность, в соответствии с которой несет ответственность за состояние условий и охраны труда в образовательной организации (структурном подразделении).</w:t>
      </w:r>
    </w:p>
    <w:p w:rsidR="00B72A7A" w:rsidRPr="0067129C" w:rsidRDefault="00B72A7A" w:rsidP="00B72A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7129C">
        <w:t xml:space="preserve">1.3. Уполномоченный по охране труда является представителем профсоюзного комитета образовательной организации и, как правило, представляет профсоюзную сторону в комиссии по охране труда. </w:t>
      </w:r>
    </w:p>
    <w:p w:rsidR="00B72A7A" w:rsidRPr="0067129C" w:rsidRDefault="00B72A7A" w:rsidP="00B72A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7129C">
        <w:t>1.4. Уполномоченный по охране труда избирается открытым голосованием на общем профсоюзном собрании работников образовательной организации или ее структурного подразделения на срок полномочий выборного профсоюзного органа.</w:t>
      </w:r>
    </w:p>
    <w:p w:rsidR="00B72A7A" w:rsidRPr="0067129C" w:rsidRDefault="00B72A7A" w:rsidP="00B72A7A">
      <w:pPr>
        <w:ind w:firstLine="709"/>
        <w:jc w:val="both"/>
      </w:pPr>
      <w:r w:rsidRPr="0067129C">
        <w:t xml:space="preserve">1.5. Избрание уполномоченного по охране труда подтверждается протоколом профсоюзного собрания. </w:t>
      </w:r>
    </w:p>
    <w:p w:rsidR="00B72A7A" w:rsidRPr="0067129C" w:rsidRDefault="00B72A7A" w:rsidP="00B72A7A">
      <w:pPr>
        <w:ind w:firstLine="709"/>
        <w:jc w:val="both"/>
      </w:pPr>
      <w:r w:rsidRPr="0067129C">
        <w:t>1.6. Количественный состав уполномоченных по охране труда в образовательной организации определяется профсоюзным комитетом в зависимости от конкретных условий работ и необходимости обеспечения общественного контроля за состоянием охраны труда в структурных подразделениях.</w:t>
      </w:r>
    </w:p>
    <w:p w:rsidR="00B72A7A" w:rsidRPr="0067129C" w:rsidRDefault="00B72A7A" w:rsidP="00B72A7A">
      <w:pPr>
        <w:ind w:firstLine="709"/>
        <w:jc w:val="both"/>
        <w:rPr>
          <w:strike/>
        </w:rPr>
      </w:pPr>
      <w:r w:rsidRPr="0067129C">
        <w:t xml:space="preserve">1.7. Уполномоченный по охране труда в своей деятельности взаимодействует с руководителем и должностными лицами структурного подразделения образовательной организации, службой охраны труда, техническими инспекторами труда и внештатными техническими инспекторами труда </w:t>
      </w:r>
    </w:p>
    <w:p w:rsidR="00B72A7A" w:rsidRPr="0067129C" w:rsidRDefault="00B72A7A" w:rsidP="00B72A7A">
      <w:pPr>
        <w:ind w:firstLine="709"/>
        <w:jc w:val="both"/>
      </w:pPr>
      <w:r w:rsidRPr="0067129C">
        <w:t>1.8. Уполномоченный по охране труда руководствуется в своей работе Трудовым кодексом РФ, Федеральным законом «О профессиональных союзах, их правах и гарантиях деятельности», постановлениями (решениями) первичной профсоюзной организации (далее - профсоюзной организации) и ее выборных органов, коллективным договором, соглашением по охране труда, локальными нормативными актами по охране труда, инструкциями, правилами и нормами по охране труда, настоящим Положением.</w:t>
      </w:r>
    </w:p>
    <w:p w:rsidR="00B72A7A" w:rsidRPr="0067129C" w:rsidRDefault="00B72A7A" w:rsidP="00B72A7A">
      <w:pPr>
        <w:ind w:firstLine="709"/>
        <w:jc w:val="both"/>
      </w:pPr>
      <w:r w:rsidRPr="0067129C">
        <w:t>1.9. Уполномоченный по охране труда отчитывается о своей работе перед профсоюзной организацией не реже одного раза в год.</w:t>
      </w:r>
    </w:p>
    <w:p w:rsidR="00B72A7A" w:rsidRPr="0067129C" w:rsidRDefault="00B72A7A" w:rsidP="00B72A7A">
      <w:pPr>
        <w:ind w:firstLine="709"/>
        <w:jc w:val="both"/>
      </w:pPr>
      <w:r w:rsidRPr="0067129C">
        <w:t>1.10. Профсоюзная организация вправе отозвать уполномоченного по охране труда до истечения срока действия его полномочий в случае невыполнения им возложенных на него обязанностей, отсутствия необходимой требовательности с его стороны по защите прав работников на охрану труда.</w:t>
      </w:r>
    </w:p>
    <w:p w:rsidR="00B72A7A" w:rsidRPr="007E0E37" w:rsidRDefault="00B72A7A" w:rsidP="007E0E37">
      <w:pPr>
        <w:ind w:firstLine="709"/>
        <w:jc w:val="both"/>
      </w:pPr>
      <w:r w:rsidRPr="0067129C">
        <w:t>1.11 Профсоюзный комитет образовательной организации оказывает необходимую помощь и поддержку уполномоченному по охране труда по выполнению возложенных на него общественных обязанностей.</w:t>
      </w:r>
    </w:p>
    <w:p w:rsidR="00B72A7A" w:rsidRPr="0067129C" w:rsidRDefault="00B72A7A" w:rsidP="00B72A7A">
      <w:pPr>
        <w:jc w:val="center"/>
        <w:rPr>
          <w:b/>
        </w:rPr>
      </w:pPr>
      <w:r w:rsidRPr="0067129C">
        <w:rPr>
          <w:b/>
          <w:bCs/>
          <w:iCs/>
        </w:rPr>
        <w:t>2. Основные задачи уполномоченного</w:t>
      </w:r>
      <w:r w:rsidRPr="0067129C">
        <w:rPr>
          <w:b/>
        </w:rPr>
        <w:t xml:space="preserve"> по охране труда</w:t>
      </w:r>
    </w:p>
    <w:p w:rsidR="00B72A7A" w:rsidRPr="0067129C" w:rsidRDefault="00B72A7A" w:rsidP="00B72A7A">
      <w:pPr>
        <w:ind w:firstLine="709"/>
        <w:jc w:val="both"/>
      </w:pPr>
      <w:r w:rsidRPr="0067129C">
        <w:t>Основными задачами уполномоченного по охране труда являются:</w:t>
      </w:r>
    </w:p>
    <w:p w:rsidR="00B72A7A" w:rsidRPr="0067129C" w:rsidRDefault="00B72A7A" w:rsidP="00B72A7A">
      <w:pPr>
        <w:ind w:firstLine="709"/>
        <w:jc w:val="both"/>
      </w:pPr>
      <w:r w:rsidRPr="0067129C">
        <w:t>2.1. Содействие созданию в образовательной организации здоровых и безопасных условий труда, соответствующих требованиям норм и правил по охране труда.</w:t>
      </w:r>
    </w:p>
    <w:p w:rsidR="00B72A7A" w:rsidRPr="0067129C" w:rsidRDefault="00B72A7A" w:rsidP="00B72A7A">
      <w:pPr>
        <w:ind w:firstLine="709"/>
        <w:jc w:val="both"/>
      </w:pPr>
      <w:r w:rsidRPr="0067129C">
        <w:t>2.2. Осуществление общественного (профсоюзного) контроля за состоянием охраны труда на рабочих местах,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w:t>
      </w:r>
    </w:p>
    <w:p w:rsidR="00B72A7A" w:rsidRPr="0067129C" w:rsidRDefault="00B72A7A" w:rsidP="00B72A7A">
      <w:pPr>
        <w:ind w:firstLine="709"/>
        <w:jc w:val="both"/>
      </w:pPr>
      <w:r w:rsidRPr="0067129C">
        <w:t>2.3. Представление интересов работников в государственных и общественных организациях при рассмотрении трудовых споров, связанных с применением законодательства об охране труда, выполнением работодателем обязательств, установленных коллективными договорами и соглашениями по охране труда.</w:t>
      </w:r>
    </w:p>
    <w:p w:rsidR="00B72A7A" w:rsidRPr="007E0E37" w:rsidRDefault="00B72A7A" w:rsidP="007E0E37">
      <w:pPr>
        <w:ind w:firstLine="709"/>
        <w:jc w:val="both"/>
      </w:pPr>
      <w:r w:rsidRPr="0067129C">
        <w:t>2.4. Консультирование работников по вопросам охраны труда, оказание им помощи по защите их прав на охрану труда.</w:t>
      </w:r>
    </w:p>
    <w:p w:rsidR="00B72A7A" w:rsidRPr="0067129C" w:rsidRDefault="00B72A7A" w:rsidP="00B72A7A">
      <w:pPr>
        <w:jc w:val="center"/>
        <w:rPr>
          <w:bCs/>
          <w:iCs/>
        </w:rPr>
      </w:pPr>
      <w:r w:rsidRPr="0067129C">
        <w:rPr>
          <w:b/>
          <w:bCs/>
          <w:iCs/>
        </w:rPr>
        <w:t>3. Функции уполномоченного по охране труда</w:t>
      </w:r>
    </w:p>
    <w:p w:rsidR="00B72A7A" w:rsidRPr="0067129C" w:rsidRDefault="00B72A7A" w:rsidP="00B72A7A">
      <w:pPr>
        <w:ind w:firstLine="709"/>
        <w:jc w:val="both"/>
      </w:pPr>
      <w:r w:rsidRPr="0067129C">
        <w:t>На уполномоченного по охране возлагаются следующие функции:</w:t>
      </w:r>
    </w:p>
    <w:p w:rsidR="00B72A7A" w:rsidRPr="0067129C" w:rsidRDefault="00B72A7A" w:rsidP="00B72A7A">
      <w:pPr>
        <w:ind w:firstLine="720"/>
        <w:jc w:val="both"/>
      </w:pPr>
      <w:r w:rsidRPr="0067129C">
        <w:t>3.1. Осуществление общественного (профсоюзного) контроля в образовательной организации</w:t>
      </w:r>
      <w:r w:rsidRPr="0067129C">
        <w:rPr>
          <w:b/>
        </w:rPr>
        <w:t xml:space="preserve"> </w:t>
      </w:r>
      <w:r w:rsidRPr="0067129C">
        <w:t xml:space="preserve">по соблюдению государственных нормативных требований по охране труда, локальных актов по охране труда в форме обследований  (проверок) за: </w:t>
      </w:r>
    </w:p>
    <w:p w:rsidR="00B72A7A" w:rsidRPr="0067129C" w:rsidRDefault="00B72A7A" w:rsidP="00B72A7A">
      <w:pPr>
        <w:ind w:firstLine="720"/>
        <w:jc w:val="both"/>
      </w:pPr>
      <w:r w:rsidRPr="0067129C">
        <w:t xml:space="preserve">3.1.1. соблюдением руководителем образовательной организации, руководителями и должностными лицами структурных подразделений требований охраны труда на рабочих местах, предоставлением компенсаций  работникам, занятым на работах с вредными и (или) опасными условиями труда; </w:t>
      </w:r>
    </w:p>
    <w:p w:rsidR="00B72A7A" w:rsidRPr="0067129C" w:rsidRDefault="00B72A7A" w:rsidP="00B72A7A">
      <w:pPr>
        <w:ind w:firstLine="720"/>
        <w:jc w:val="both"/>
      </w:pPr>
      <w:r w:rsidRPr="0067129C">
        <w:t>3.1.2. своевременным сообщением руководителем образовательной организации, руководителями и должностными лицами структурных подразделений о происшедших несчастных случаях, фактах выявления профессиональных заболеваний работников;</w:t>
      </w:r>
    </w:p>
    <w:p w:rsidR="00B72A7A" w:rsidRPr="0067129C" w:rsidRDefault="00B72A7A" w:rsidP="00B72A7A">
      <w:pPr>
        <w:ind w:firstLine="720"/>
        <w:jc w:val="both"/>
      </w:pPr>
      <w:r w:rsidRPr="0067129C">
        <w:t>3.1.3. техническим состоянием зданий, сооружений, оборудования, машин и механизмов на соответствие требованиям безопасности;</w:t>
      </w:r>
    </w:p>
    <w:p w:rsidR="00B72A7A" w:rsidRPr="0067129C" w:rsidRDefault="00B72A7A" w:rsidP="00B72A7A">
      <w:pPr>
        <w:ind w:firstLine="720"/>
        <w:jc w:val="both"/>
      </w:pPr>
      <w:r w:rsidRPr="0067129C">
        <w:t xml:space="preserve">3.1.4. системами освещения, отопления, вентиляции и кондиционирования; </w:t>
      </w:r>
    </w:p>
    <w:p w:rsidR="00B72A7A" w:rsidRPr="0067129C" w:rsidRDefault="00B72A7A" w:rsidP="00B72A7A">
      <w:pPr>
        <w:ind w:firstLine="720"/>
        <w:jc w:val="both"/>
      </w:pPr>
      <w:r w:rsidRPr="0067129C">
        <w:t>3.1.5. о</w:t>
      </w:r>
      <w:r w:rsidRPr="0067129C">
        <w:rPr>
          <w:bCs/>
        </w:rPr>
        <w:t>беспечением работников специальной одеждой, специальной</w:t>
      </w:r>
      <w:r w:rsidRPr="0067129C">
        <w:t xml:space="preserve"> обувью и другими средствами индивидуальной защиты в соответствии с установленными нормами;</w:t>
      </w:r>
    </w:p>
    <w:p w:rsidR="00B72A7A" w:rsidRPr="0067129C" w:rsidRDefault="00B72A7A" w:rsidP="00B72A7A">
      <w:pPr>
        <w:ind w:firstLine="720"/>
        <w:jc w:val="both"/>
      </w:pPr>
      <w:r w:rsidRPr="0067129C">
        <w:t>3.1.6. организацией проведения обязательных медицинских осмотров и психиатрических освидетельствований;</w:t>
      </w:r>
    </w:p>
    <w:p w:rsidR="00B72A7A" w:rsidRPr="0067129C" w:rsidRDefault="00B72A7A" w:rsidP="00B72A7A">
      <w:pPr>
        <w:ind w:firstLine="720"/>
        <w:jc w:val="both"/>
      </w:pPr>
      <w:r w:rsidRPr="0067129C">
        <w:t xml:space="preserve">3.1.7. соблюдением работниками норм, правил и инструкций по охране труда. </w:t>
      </w:r>
    </w:p>
    <w:p w:rsidR="00B72A7A" w:rsidRPr="0067129C" w:rsidRDefault="00B72A7A" w:rsidP="00B72A7A">
      <w:pPr>
        <w:ind w:firstLine="720"/>
        <w:jc w:val="both"/>
      </w:pPr>
      <w:r w:rsidRPr="0067129C">
        <w:t>3.1.8. применением средств индивидуальной защиты (использованием специальной одежды, специальной обуви и других средств индивидуальной защиты по назначению и содержанием их в чистоте и порядке.</w:t>
      </w:r>
    </w:p>
    <w:p w:rsidR="00B72A7A" w:rsidRPr="0067129C" w:rsidRDefault="00B72A7A" w:rsidP="00B72A7A">
      <w:pPr>
        <w:ind w:firstLine="720"/>
        <w:jc w:val="both"/>
      </w:pPr>
      <w:r w:rsidRPr="0067129C">
        <w:t>3.1.9. своевременным и регулярным обновлением информации на стендах в кабинетах и уголках по охране труда.</w:t>
      </w:r>
    </w:p>
    <w:p w:rsidR="00B72A7A" w:rsidRPr="0067129C" w:rsidRDefault="00B72A7A" w:rsidP="00B72A7A">
      <w:pPr>
        <w:ind w:firstLine="720"/>
        <w:jc w:val="both"/>
      </w:pPr>
      <w:r w:rsidRPr="0067129C">
        <w:t>3.2. Участвовать в разработке мероприятий коллективного договора и соглашения по охране труда.</w:t>
      </w:r>
    </w:p>
    <w:p w:rsidR="00B72A7A" w:rsidRPr="0067129C" w:rsidRDefault="00B72A7A" w:rsidP="00B72A7A">
      <w:pPr>
        <w:ind w:firstLine="720"/>
        <w:jc w:val="both"/>
      </w:pPr>
      <w:r w:rsidRPr="0067129C">
        <w:t>3.3. Информировать работников образовательной организации, структурных подразделений о выявленных нарушениях требований безопасности, состояния условий и охраны труда и принятых мерах по их устранению.</w:t>
      </w:r>
    </w:p>
    <w:p w:rsidR="00B72A7A" w:rsidRPr="0067129C" w:rsidRDefault="00B72A7A" w:rsidP="00B72A7A">
      <w:pPr>
        <w:ind w:firstLine="720"/>
        <w:jc w:val="both"/>
      </w:pPr>
      <w:r w:rsidRPr="0067129C">
        <w:t xml:space="preserve">3.4. Принимать участие в работе комиссий по испытаниям и приему в эксплуатацию оборудования, в том числе учебного и лабораторного, защитных устройств, а также по приемке учебных, учебно-производственных и опытных участков образовательной организации к новому учебному году. </w:t>
      </w:r>
    </w:p>
    <w:p w:rsidR="00B72A7A" w:rsidRPr="0067129C" w:rsidRDefault="00B72A7A" w:rsidP="00B72A7A">
      <w:pPr>
        <w:ind w:firstLine="720"/>
        <w:jc w:val="both"/>
      </w:pPr>
      <w:r w:rsidRPr="0067129C">
        <w:t>3.5. Принимать участие в рассмотрении вопросов финансирования мероприятий по охране труда в образовательной организации, обязательного социального страхования от несчастных случаев на производстве и профессиональных заболеваний, а также осуществлять контроль за расходованием средств, направляемых на предупредительные меры по сокращению производственного травматизма и профессиональных заболеваний.</w:t>
      </w:r>
    </w:p>
    <w:p w:rsidR="00B72A7A" w:rsidRPr="0067129C" w:rsidRDefault="00B72A7A" w:rsidP="00B72A7A">
      <w:pPr>
        <w:ind w:firstLine="720"/>
        <w:jc w:val="both"/>
      </w:pPr>
      <w:r w:rsidRPr="0067129C">
        <w:t>3.6. Принимать участие в работе комиссии по проведению специальной оценки условий труда в образовательной организации.</w:t>
      </w:r>
    </w:p>
    <w:p w:rsidR="00B72A7A" w:rsidRPr="0067129C" w:rsidRDefault="00B72A7A" w:rsidP="007E0E37">
      <w:pPr>
        <w:ind w:firstLine="720"/>
        <w:jc w:val="both"/>
      </w:pPr>
      <w:r w:rsidRPr="0067129C">
        <w:t>3.7. Принимать участие в работе комиссии по расследованию несчастных случаев на производстве и профессиональных заболеваний.</w:t>
      </w:r>
    </w:p>
    <w:p w:rsidR="00B72A7A" w:rsidRPr="0067129C" w:rsidRDefault="00B72A7A" w:rsidP="00B72A7A">
      <w:pPr>
        <w:ind w:firstLine="720"/>
        <w:jc w:val="center"/>
        <w:rPr>
          <w:b/>
        </w:rPr>
      </w:pPr>
      <w:r w:rsidRPr="0067129C">
        <w:rPr>
          <w:b/>
        </w:rPr>
        <w:t>4. Права уполномоченного по охране труда</w:t>
      </w:r>
    </w:p>
    <w:p w:rsidR="00B72A7A" w:rsidRPr="0067129C" w:rsidRDefault="00B72A7A" w:rsidP="00B72A7A">
      <w:pPr>
        <w:ind w:firstLine="720"/>
        <w:jc w:val="both"/>
      </w:pPr>
      <w:r w:rsidRPr="0067129C">
        <w:t>Уполномоченный по охране труда имеет право:</w:t>
      </w:r>
    </w:p>
    <w:p w:rsidR="00B72A7A" w:rsidRPr="0067129C" w:rsidRDefault="00B72A7A" w:rsidP="00B72A7A">
      <w:pPr>
        <w:ind w:firstLine="720"/>
        <w:jc w:val="both"/>
      </w:pPr>
      <w:r w:rsidRPr="0067129C">
        <w:t>4.1. Беспрепятственно проверять соблюдение в образовательной организации (структурном подразделении образовательной организации)  требований законодательных и иных нормативных правовых актов по охране труда.</w:t>
      </w:r>
    </w:p>
    <w:p w:rsidR="00B72A7A" w:rsidRPr="0067129C" w:rsidRDefault="00B72A7A" w:rsidP="00B72A7A">
      <w:pPr>
        <w:ind w:firstLine="720"/>
        <w:jc w:val="both"/>
      </w:pPr>
      <w:r w:rsidRPr="0067129C">
        <w:t>4.2. Контролировать выполнение мероприятий, предусмотренных коллективными договорами, соглашениями по охране труда.</w:t>
      </w:r>
    </w:p>
    <w:p w:rsidR="00B72A7A" w:rsidRPr="0067129C" w:rsidRDefault="00B72A7A" w:rsidP="00B72A7A">
      <w:pPr>
        <w:ind w:firstLine="720"/>
        <w:jc w:val="both"/>
      </w:pPr>
      <w:r w:rsidRPr="0067129C">
        <w:t>4.3. Получать от руководителей и должностных лиц структурных подразделений информацию о состоянии условий и охраны труда, производственного травматизма и фактов выявленных профессиональных заболеваний.</w:t>
      </w:r>
    </w:p>
    <w:p w:rsidR="00B72A7A" w:rsidRPr="0067129C" w:rsidRDefault="00B72A7A" w:rsidP="00B72A7A">
      <w:pPr>
        <w:ind w:firstLine="720"/>
        <w:jc w:val="both"/>
      </w:pPr>
      <w:r w:rsidRPr="0067129C">
        <w:t>4.4. Выдавать руководителям структурных подразделений обязательные к рассмотрению представления об устранении выявленных нарушений законодательства об охране труда (Приложение № 1).</w:t>
      </w:r>
    </w:p>
    <w:p w:rsidR="00B72A7A" w:rsidRPr="0067129C" w:rsidRDefault="00B72A7A" w:rsidP="00B72A7A">
      <w:pPr>
        <w:ind w:firstLine="720"/>
        <w:jc w:val="both"/>
      </w:pPr>
      <w:r w:rsidRPr="0067129C">
        <w:t>4.5. Предъявлять руководителю образовательной организации, руководителям структурных подразделений требования о приостановке работ в случаях непосредственной угрозы жизни и здоровья работников.</w:t>
      </w:r>
    </w:p>
    <w:p w:rsidR="00B72A7A" w:rsidRPr="0067129C" w:rsidRDefault="00B72A7A" w:rsidP="00B72A7A">
      <w:pPr>
        <w:ind w:firstLine="720"/>
        <w:jc w:val="both"/>
      </w:pPr>
      <w:r w:rsidRPr="0067129C">
        <w:t>4.6. Осуществлять контроль за выполнением руководителем мероприятий по охране труда, предусмотренных коллективным договором, соглашением по охране труда, а также мероприятий по результатам проведения специальной оценки условий труда и расследования несчастных случаев на производстве.</w:t>
      </w:r>
    </w:p>
    <w:p w:rsidR="00B72A7A" w:rsidRPr="0067129C" w:rsidRDefault="00B72A7A" w:rsidP="00B72A7A">
      <w:pPr>
        <w:ind w:firstLine="720"/>
        <w:jc w:val="both"/>
      </w:pPr>
      <w:r w:rsidRPr="0067129C">
        <w:t>4.7. Обращаться к руководителю и в профсоюзный комитет образовательной организации, в техническую инспекцию труда Профсоюза, в соответствующие органы с предложениями о привлечении к ответственности лиц, виновных в нарушении трудового законодательства и иных нормативных актов, содержащих нормы трудового права, сокрытии фактов несчастных случаев на производстве.</w:t>
      </w:r>
    </w:p>
    <w:p w:rsidR="00B72A7A" w:rsidRPr="0067129C" w:rsidRDefault="00B72A7A" w:rsidP="00B72A7A">
      <w:pPr>
        <w:ind w:firstLine="720"/>
        <w:jc w:val="both"/>
      </w:pPr>
      <w:r w:rsidRPr="0067129C">
        <w:t xml:space="preserve">4.8. Принимать участие в рассмотрении трудовых споров, связанных с нарушением законодательства об охране труда, невыполнением работодателем обязательств (мероприятий) коллективного договора и соглашения по охране труда, ухудшениями условий труда. </w:t>
      </w:r>
    </w:p>
    <w:p w:rsidR="00B72A7A" w:rsidRPr="0067129C" w:rsidRDefault="00B72A7A" w:rsidP="00B72A7A">
      <w:pPr>
        <w:ind w:firstLine="720"/>
        <w:jc w:val="both"/>
      </w:pPr>
      <w:r w:rsidRPr="0067129C">
        <w:t>4.9. Направлять в адрес руководителя и в профсоюзный комитет предложения по проектам локальных нормативных правовых актов об охране труда.</w:t>
      </w:r>
    </w:p>
    <w:p w:rsidR="00B72A7A" w:rsidRPr="0067129C" w:rsidRDefault="00B72A7A" w:rsidP="00B72A7A">
      <w:pPr>
        <w:ind w:firstLine="720"/>
        <w:jc w:val="both"/>
      </w:pPr>
      <w:r w:rsidRPr="0067129C">
        <w:t>4.10. Проходить обучение по охране труда и проверку знаний требований охраны труда в соответствии с Порядком,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w:t>
      </w:r>
    </w:p>
    <w:p w:rsidR="00B72A7A" w:rsidRPr="0067129C" w:rsidRDefault="00B72A7A" w:rsidP="00B72A7A">
      <w:pPr>
        <w:jc w:val="center"/>
        <w:rPr>
          <w:b/>
          <w:bCs/>
          <w:iCs/>
        </w:rPr>
      </w:pPr>
      <w:r w:rsidRPr="0067129C">
        <w:rPr>
          <w:b/>
          <w:bCs/>
          <w:iCs/>
        </w:rPr>
        <w:t>5. Гарантии деятельности уполномоченного по охране труда</w:t>
      </w:r>
    </w:p>
    <w:p w:rsidR="00B72A7A" w:rsidRPr="0067129C" w:rsidRDefault="00B72A7A" w:rsidP="00B72A7A">
      <w:pPr>
        <w:ind w:firstLine="720"/>
        <w:jc w:val="both"/>
        <w:rPr>
          <w:bCs/>
        </w:rPr>
      </w:pPr>
      <w:r w:rsidRPr="0067129C">
        <w:rPr>
          <w:bCs/>
        </w:rPr>
        <w:t>5.1. В соответствии с Трудовым кодексом РФ уполномоченному по охране труда предоставляются гарантии, которые устанавливаются коллективным договором, другим локальным нормативным актом образовательной организации, а именно:</w:t>
      </w:r>
    </w:p>
    <w:p w:rsidR="00B72A7A" w:rsidRPr="0067129C" w:rsidRDefault="00B72A7A" w:rsidP="00B72A7A">
      <w:pPr>
        <w:ind w:firstLine="720"/>
        <w:jc w:val="both"/>
        <w:rPr>
          <w:bCs/>
        </w:rPr>
      </w:pPr>
      <w:r w:rsidRPr="0067129C">
        <w:rPr>
          <w:bCs/>
        </w:rPr>
        <w:t>- оказание со стороны работодателя содействия в реализации прав уполномоченного по осуществлению контроля за обеспечением здоровых и безопасных условия труда;</w:t>
      </w:r>
    </w:p>
    <w:p w:rsidR="00B72A7A" w:rsidRPr="0067129C" w:rsidRDefault="00B72A7A" w:rsidP="00B72A7A">
      <w:pPr>
        <w:ind w:firstLine="720"/>
        <w:jc w:val="both"/>
        <w:rPr>
          <w:bCs/>
        </w:rPr>
      </w:pPr>
      <w:r w:rsidRPr="0067129C">
        <w:rPr>
          <w:bCs/>
        </w:rPr>
        <w:t>- обеспечение за счет средств образовательной организации нормативными документами и справочными материалами по охране труда.</w:t>
      </w:r>
    </w:p>
    <w:p w:rsidR="00B72A7A" w:rsidRPr="0067129C" w:rsidRDefault="00B72A7A" w:rsidP="00B72A7A">
      <w:pPr>
        <w:suppressAutoHyphens/>
        <w:autoSpaceDE w:val="0"/>
        <w:autoSpaceDN w:val="0"/>
        <w:adjustRightInd w:val="0"/>
        <w:ind w:firstLine="720"/>
        <w:jc w:val="both"/>
        <w:rPr>
          <w:strike/>
        </w:rPr>
      </w:pPr>
      <w:r w:rsidRPr="0067129C">
        <w:t>5.2. В соответствии со ст.ст. 25, 27 Федерального закона «О профессиональных союзах, их правах и гарантиях деятельности»:</w:t>
      </w:r>
    </w:p>
    <w:p w:rsidR="00B72A7A" w:rsidRPr="0067129C" w:rsidRDefault="00B72A7A" w:rsidP="00B72A7A">
      <w:pPr>
        <w:autoSpaceDE w:val="0"/>
        <w:autoSpaceDN w:val="0"/>
        <w:adjustRightInd w:val="0"/>
        <w:ind w:firstLine="720"/>
        <w:jc w:val="both"/>
      </w:pPr>
      <w:r w:rsidRPr="0067129C">
        <w:t>5.2.1.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
    <w:p w:rsidR="00B72A7A" w:rsidRPr="0067129C" w:rsidRDefault="00B72A7A" w:rsidP="00B72A7A">
      <w:pPr>
        <w:autoSpaceDE w:val="0"/>
        <w:autoSpaceDN w:val="0"/>
        <w:adjustRightInd w:val="0"/>
        <w:ind w:firstLine="720"/>
        <w:jc w:val="both"/>
      </w:pPr>
      <w:r w:rsidRPr="0067129C">
        <w:t>5.2.2. 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p>
    <w:p w:rsidR="00B72A7A" w:rsidRPr="0067129C" w:rsidRDefault="00B72A7A" w:rsidP="00B72A7A">
      <w:pPr>
        <w:autoSpaceDE w:val="0"/>
        <w:autoSpaceDN w:val="0"/>
        <w:adjustRightInd w:val="0"/>
        <w:ind w:firstLine="720"/>
        <w:jc w:val="both"/>
      </w:pPr>
      <w:r w:rsidRPr="0067129C">
        <w:t>5.2.3.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p>
    <w:p w:rsidR="00B72A7A" w:rsidRPr="0067129C" w:rsidRDefault="00B72A7A" w:rsidP="00B72A7A">
      <w:pPr>
        <w:autoSpaceDE w:val="0"/>
        <w:autoSpaceDN w:val="0"/>
        <w:adjustRightInd w:val="0"/>
        <w:ind w:firstLine="720"/>
        <w:jc w:val="both"/>
        <w:outlineLvl w:val="0"/>
      </w:pPr>
      <w:r w:rsidRPr="0067129C">
        <w:t xml:space="preserve">5.2.4. 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 </w:t>
      </w:r>
    </w:p>
    <w:p w:rsidR="00B72A7A" w:rsidRPr="0067129C" w:rsidRDefault="00B72A7A" w:rsidP="00B72A7A">
      <w:pPr>
        <w:ind w:firstLine="720"/>
        <w:jc w:val="both"/>
        <w:rPr>
          <w:bCs/>
        </w:rPr>
      </w:pPr>
      <w:r w:rsidRPr="0067129C">
        <w:rPr>
          <w:bCs/>
        </w:rPr>
        <w:t xml:space="preserve">5.3. За активную и добросовестную работу, способствующую улучшению условий и охраны труда в образовательной организации, предупреждению несчастных случаев и профессиональных заболеваний, уполномоченный материально и морально поощряется в форме доплаты к должностному окладу, предоставления дополнительного отпуска, оплаты путевки на санаторно-курортное лечение и отдых из средств образовательной организации или профсоюзного комитета. </w:t>
      </w:r>
    </w:p>
    <w:p w:rsidR="00B72A7A" w:rsidRPr="0067129C" w:rsidRDefault="00B72A7A" w:rsidP="00B72A7A">
      <w:pPr>
        <w:suppressAutoHyphens/>
        <w:autoSpaceDE w:val="0"/>
        <w:autoSpaceDN w:val="0"/>
        <w:adjustRightInd w:val="0"/>
        <w:ind w:firstLine="720"/>
        <w:jc w:val="both"/>
      </w:pPr>
      <w:r w:rsidRPr="0067129C">
        <w:rPr>
          <w:bCs/>
        </w:rPr>
        <w:t xml:space="preserve">5.4. </w:t>
      </w:r>
      <w:r w:rsidRPr="0067129C">
        <w:t>По итогам Общероссийского смотра-конкурса на звание «Лучший уполномоченный по охране труда Профсоюза» уполномоченному, занявшему первое место, присваивается звание «Лучший уполномоченный по охране труда Профсоюза», применяются меры материального и морального поощрения, включая награждение Почетной грамотой ЦС Профсоюза.</w:t>
      </w:r>
    </w:p>
    <w:p w:rsidR="00B72A7A" w:rsidRDefault="00B72A7A" w:rsidP="00B72A7A">
      <w:pPr>
        <w:spacing w:line="200" w:lineRule="exact"/>
        <w:rPr>
          <w:sz w:val="20"/>
          <w:szCs w:val="20"/>
        </w:rPr>
      </w:pPr>
    </w:p>
    <w:p w:rsidR="00B72A7A" w:rsidRDefault="00B72A7A" w:rsidP="00B72A7A">
      <w:pPr>
        <w:spacing w:line="200" w:lineRule="exact"/>
        <w:rPr>
          <w:sz w:val="20"/>
          <w:szCs w:val="20"/>
        </w:rPr>
      </w:pPr>
    </w:p>
    <w:p w:rsidR="00F42230" w:rsidRDefault="00F42230" w:rsidP="00B72A7A">
      <w:pPr>
        <w:spacing w:line="200" w:lineRule="exact"/>
        <w:jc w:val="right"/>
        <w:rPr>
          <w:i/>
          <w:szCs w:val="20"/>
        </w:rPr>
      </w:pPr>
    </w:p>
    <w:p w:rsidR="00F42230" w:rsidRDefault="00F42230" w:rsidP="00B72A7A">
      <w:pPr>
        <w:spacing w:line="200" w:lineRule="exact"/>
        <w:jc w:val="right"/>
        <w:rPr>
          <w:i/>
          <w:szCs w:val="20"/>
        </w:rPr>
      </w:pPr>
    </w:p>
    <w:p w:rsidR="00F42230" w:rsidRDefault="00F42230" w:rsidP="00B72A7A">
      <w:pPr>
        <w:spacing w:line="200" w:lineRule="exact"/>
        <w:jc w:val="right"/>
        <w:rPr>
          <w:i/>
          <w:szCs w:val="20"/>
        </w:rPr>
      </w:pPr>
    </w:p>
    <w:p w:rsidR="00F42230" w:rsidRDefault="00F42230" w:rsidP="00B72A7A">
      <w:pPr>
        <w:spacing w:line="200" w:lineRule="exact"/>
        <w:jc w:val="right"/>
        <w:rPr>
          <w:i/>
          <w:szCs w:val="20"/>
        </w:rPr>
      </w:pPr>
    </w:p>
    <w:p w:rsidR="00F42230" w:rsidRDefault="00F42230" w:rsidP="00B72A7A">
      <w:pPr>
        <w:spacing w:line="200" w:lineRule="exact"/>
        <w:jc w:val="right"/>
        <w:rPr>
          <w:i/>
          <w:szCs w:val="20"/>
        </w:rPr>
      </w:pPr>
    </w:p>
    <w:p w:rsidR="00F42230" w:rsidRDefault="00F42230" w:rsidP="00B72A7A">
      <w:pPr>
        <w:spacing w:line="200" w:lineRule="exact"/>
        <w:jc w:val="right"/>
        <w:rPr>
          <w:i/>
          <w:szCs w:val="20"/>
        </w:rPr>
      </w:pPr>
    </w:p>
    <w:p w:rsidR="00F42230" w:rsidRDefault="00F42230" w:rsidP="00B72A7A">
      <w:pPr>
        <w:spacing w:line="200" w:lineRule="exact"/>
        <w:jc w:val="right"/>
        <w:rPr>
          <w:i/>
          <w:szCs w:val="20"/>
        </w:rPr>
      </w:pPr>
    </w:p>
    <w:p w:rsidR="00F42230" w:rsidRDefault="00F42230" w:rsidP="00B72A7A">
      <w:pPr>
        <w:spacing w:line="200" w:lineRule="exact"/>
        <w:jc w:val="right"/>
        <w:rPr>
          <w:i/>
          <w:szCs w:val="20"/>
        </w:rPr>
      </w:pPr>
    </w:p>
    <w:p w:rsidR="00F42230" w:rsidRDefault="00F42230" w:rsidP="00B72A7A">
      <w:pPr>
        <w:spacing w:line="200" w:lineRule="exact"/>
        <w:jc w:val="right"/>
        <w:rPr>
          <w:i/>
          <w:szCs w:val="20"/>
        </w:rPr>
      </w:pPr>
    </w:p>
    <w:p w:rsidR="00F42230" w:rsidRDefault="00F42230" w:rsidP="00B72A7A">
      <w:pPr>
        <w:spacing w:line="200" w:lineRule="exact"/>
        <w:jc w:val="right"/>
        <w:rPr>
          <w:i/>
          <w:szCs w:val="20"/>
        </w:rPr>
      </w:pPr>
    </w:p>
    <w:p w:rsidR="00F42230" w:rsidRDefault="00F42230" w:rsidP="00B72A7A">
      <w:pPr>
        <w:spacing w:line="200" w:lineRule="exact"/>
        <w:jc w:val="right"/>
        <w:rPr>
          <w:i/>
          <w:szCs w:val="20"/>
        </w:rPr>
      </w:pPr>
    </w:p>
    <w:p w:rsidR="007E0E37" w:rsidRDefault="007E0E37" w:rsidP="00F42230">
      <w:pPr>
        <w:spacing w:line="200" w:lineRule="exact"/>
        <w:jc w:val="right"/>
        <w:rPr>
          <w:sz w:val="28"/>
          <w:szCs w:val="28"/>
        </w:rPr>
      </w:pPr>
    </w:p>
    <w:p w:rsidR="00F42230" w:rsidRPr="00F42230" w:rsidRDefault="00F42230" w:rsidP="00F42230">
      <w:pPr>
        <w:spacing w:line="200" w:lineRule="exact"/>
        <w:jc w:val="right"/>
        <w:rPr>
          <w:sz w:val="28"/>
          <w:szCs w:val="28"/>
        </w:rPr>
      </w:pPr>
      <w:r>
        <w:rPr>
          <w:sz w:val="28"/>
          <w:szCs w:val="28"/>
        </w:rPr>
        <w:t>Приложение №</w:t>
      </w:r>
      <w:r w:rsidR="001664EA">
        <w:rPr>
          <w:sz w:val="28"/>
          <w:szCs w:val="28"/>
        </w:rPr>
        <w:t>23</w:t>
      </w:r>
    </w:p>
    <w:tbl>
      <w:tblPr>
        <w:tblW w:w="9318" w:type="dxa"/>
        <w:tblInd w:w="108" w:type="dxa"/>
        <w:tblLook w:val="04A0" w:firstRow="1" w:lastRow="0" w:firstColumn="1" w:lastColumn="0" w:noHBand="0" w:noVBand="1"/>
      </w:tblPr>
      <w:tblGrid>
        <w:gridCol w:w="4578"/>
        <w:gridCol w:w="4740"/>
      </w:tblGrid>
      <w:tr w:rsidR="00B72A7A" w:rsidRPr="000567EA" w:rsidTr="00B72A7A">
        <w:trPr>
          <w:trHeight w:val="1965"/>
        </w:trPr>
        <w:tc>
          <w:tcPr>
            <w:tcW w:w="4578" w:type="dxa"/>
            <w:vAlign w:val="center"/>
          </w:tcPr>
          <w:p w:rsidR="00B72A7A" w:rsidRPr="000567EA" w:rsidRDefault="00B72A7A" w:rsidP="00B72A7A">
            <w:pPr>
              <w:tabs>
                <w:tab w:val="center" w:pos="4677"/>
                <w:tab w:val="right" w:pos="9355"/>
              </w:tabs>
            </w:pPr>
            <w:r w:rsidRPr="000567EA">
              <w:t>СОГЛАСОВАНО</w:t>
            </w:r>
          </w:p>
          <w:p w:rsidR="00B72A7A" w:rsidRPr="000567EA" w:rsidRDefault="00B72A7A" w:rsidP="00B72A7A">
            <w:pPr>
              <w:tabs>
                <w:tab w:val="center" w:pos="4677"/>
                <w:tab w:val="right" w:pos="9355"/>
              </w:tabs>
            </w:pPr>
            <w:r w:rsidRPr="000567EA">
              <w:t>Председатель первичной профсоюзной организации МБОУ</w:t>
            </w:r>
          </w:p>
          <w:p w:rsidR="00B72A7A" w:rsidRPr="000567EA" w:rsidRDefault="00B72A7A" w:rsidP="00B72A7A">
            <w:pPr>
              <w:tabs>
                <w:tab w:val="center" w:pos="4677"/>
                <w:tab w:val="right" w:pos="9355"/>
              </w:tabs>
            </w:pPr>
            <w:r w:rsidRPr="000567EA">
              <w:t xml:space="preserve"> «</w:t>
            </w:r>
            <w:r w:rsidR="00F42230">
              <w:t>Средняя общеобразовательная школа №100 – Центр образования</w:t>
            </w:r>
            <w:r w:rsidRPr="000567EA">
              <w:t xml:space="preserve">»  </w:t>
            </w:r>
          </w:p>
          <w:p w:rsidR="00B72A7A" w:rsidRPr="000567EA" w:rsidRDefault="00B72A7A" w:rsidP="00B72A7A">
            <w:pPr>
              <w:tabs>
                <w:tab w:val="center" w:pos="4677"/>
                <w:tab w:val="right" w:pos="9355"/>
              </w:tabs>
            </w:pPr>
          </w:p>
          <w:p w:rsidR="00B72A7A" w:rsidRPr="000567EA" w:rsidRDefault="00B72A7A" w:rsidP="00F42230">
            <w:pPr>
              <w:tabs>
                <w:tab w:val="center" w:pos="4677"/>
                <w:tab w:val="right" w:pos="9355"/>
              </w:tabs>
            </w:pPr>
            <w:r w:rsidRPr="000567EA">
              <w:t xml:space="preserve">__________ </w:t>
            </w:r>
            <w:r w:rsidR="00F42230">
              <w:t>Л.С.Князева</w:t>
            </w:r>
          </w:p>
        </w:tc>
        <w:tc>
          <w:tcPr>
            <w:tcW w:w="4740" w:type="dxa"/>
          </w:tcPr>
          <w:p w:rsidR="00B72A7A" w:rsidRPr="000567EA" w:rsidRDefault="00B72A7A" w:rsidP="00B72A7A">
            <w:pPr>
              <w:tabs>
                <w:tab w:val="center" w:pos="4677"/>
                <w:tab w:val="right" w:pos="9355"/>
              </w:tabs>
              <w:ind w:left="601"/>
              <w:jc w:val="right"/>
              <w:rPr>
                <w:b/>
                <w:i/>
              </w:rPr>
            </w:pPr>
            <w:r w:rsidRPr="000567EA">
              <w:rPr>
                <w:b/>
                <w:i/>
              </w:rPr>
              <w:t xml:space="preserve"> </w:t>
            </w:r>
          </w:p>
          <w:p w:rsidR="00B72A7A" w:rsidRPr="000567EA" w:rsidRDefault="00B72A7A" w:rsidP="00B72A7A">
            <w:pPr>
              <w:tabs>
                <w:tab w:val="center" w:pos="4677"/>
                <w:tab w:val="right" w:pos="9355"/>
              </w:tabs>
              <w:ind w:left="601"/>
            </w:pPr>
            <w:r w:rsidRPr="000567EA">
              <w:t>УТВЕРЖДЕНО</w:t>
            </w:r>
          </w:p>
          <w:p w:rsidR="00B72A7A" w:rsidRPr="000567EA" w:rsidRDefault="00B72A7A" w:rsidP="00B72A7A">
            <w:pPr>
              <w:tabs>
                <w:tab w:val="center" w:pos="4677"/>
                <w:tab w:val="right" w:pos="9355"/>
              </w:tabs>
              <w:ind w:left="601"/>
            </w:pPr>
            <w:r w:rsidRPr="000567EA">
              <w:t>Директор</w:t>
            </w:r>
          </w:p>
          <w:p w:rsidR="00B72A7A" w:rsidRPr="000567EA" w:rsidRDefault="00B72A7A" w:rsidP="00B72A7A">
            <w:pPr>
              <w:tabs>
                <w:tab w:val="center" w:pos="4677"/>
                <w:tab w:val="right" w:pos="9355"/>
              </w:tabs>
              <w:ind w:left="601"/>
            </w:pPr>
            <w:r w:rsidRPr="000567EA">
              <w:t>МБОУ «</w:t>
            </w:r>
            <w:r w:rsidR="00F42230">
              <w:t>Средняя общеобразовательная школа №100 – Центр образования</w:t>
            </w:r>
            <w:r w:rsidRPr="000567EA">
              <w:t>»</w:t>
            </w:r>
          </w:p>
          <w:p w:rsidR="00B72A7A" w:rsidRPr="000567EA" w:rsidRDefault="00B72A7A" w:rsidP="00B72A7A">
            <w:pPr>
              <w:tabs>
                <w:tab w:val="center" w:pos="4677"/>
                <w:tab w:val="right" w:pos="9355"/>
              </w:tabs>
              <w:ind w:left="601"/>
            </w:pPr>
          </w:p>
          <w:p w:rsidR="00B72A7A" w:rsidRPr="000567EA" w:rsidRDefault="00B72A7A" w:rsidP="00F42230">
            <w:pPr>
              <w:tabs>
                <w:tab w:val="left" w:pos="142"/>
                <w:tab w:val="center" w:pos="4677"/>
                <w:tab w:val="right" w:pos="9355"/>
              </w:tabs>
              <w:ind w:left="601"/>
              <w:contextualSpacing/>
              <w:textAlignment w:val="baseline"/>
            </w:pPr>
            <w:r w:rsidRPr="000567EA">
              <w:t xml:space="preserve">___________ </w:t>
            </w:r>
            <w:r w:rsidR="00F42230">
              <w:t>Р.Д.Абдуллина</w:t>
            </w:r>
          </w:p>
        </w:tc>
      </w:tr>
    </w:tbl>
    <w:p w:rsidR="00B72A7A" w:rsidRPr="000567EA" w:rsidRDefault="00B72A7A" w:rsidP="00B72A7A">
      <w:pPr>
        <w:ind w:left="-567"/>
        <w:rPr>
          <w:rFonts w:eastAsia="Calibri"/>
          <w:lang w:eastAsia="en-US"/>
        </w:rPr>
      </w:pPr>
    </w:p>
    <w:p w:rsidR="00B72A7A" w:rsidRPr="00F42230" w:rsidRDefault="00B72A7A" w:rsidP="00F42230">
      <w:r w:rsidRPr="000567EA">
        <w:rPr>
          <w:rFonts w:eastAsia="Calibri"/>
          <w:lang w:eastAsia="en-US"/>
        </w:rPr>
        <w:t>«</w:t>
      </w:r>
      <w:r w:rsidR="00013FF1">
        <w:rPr>
          <w:rFonts w:eastAsia="Calibri"/>
          <w:lang w:eastAsia="en-US"/>
        </w:rPr>
        <w:t>12</w:t>
      </w:r>
      <w:r w:rsidRPr="000567EA">
        <w:rPr>
          <w:rFonts w:eastAsia="Calibri"/>
          <w:lang w:eastAsia="en-US"/>
        </w:rPr>
        <w:t>»</w:t>
      </w:r>
      <w:r w:rsidR="00013FF1">
        <w:rPr>
          <w:rFonts w:eastAsia="Calibri"/>
          <w:lang w:eastAsia="en-US"/>
        </w:rPr>
        <w:t xml:space="preserve"> февраля </w:t>
      </w:r>
      <w:r w:rsidRPr="000567EA">
        <w:rPr>
          <w:rFonts w:eastAsia="Calibri"/>
          <w:lang w:eastAsia="en-US"/>
        </w:rPr>
        <w:t>20</w:t>
      </w:r>
      <w:r w:rsidR="00013FF1">
        <w:rPr>
          <w:rFonts w:eastAsia="Calibri"/>
          <w:lang w:eastAsia="en-US"/>
        </w:rPr>
        <w:t>21</w:t>
      </w:r>
      <w:r w:rsidRPr="000567EA">
        <w:rPr>
          <w:rFonts w:eastAsia="Calibri"/>
          <w:lang w:eastAsia="en-US"/>
        </w:rPr>
        <w:t>г.</w:t>
      </w:r>
      <w:r w:rsidRPr="000567EA">
        <w:rPr>
          <w:rFonts w:eastAsia="Calibri"/>
          <w:lang w:eastAsia="en-US"/>
        </w:rPr>
        <w:tab/>
      </w:r>
      <w:r w:rsidRPr="000567EA">
        <w:rPr>
          <w:rFonts w:eastAsia="Calibri"/>
          <w:lang w:eastAsia="en-US"/>
        </w:rPr>
        <w:tab/>
      </w:r>
      <w:r w:rsidRPr="000567EA">
        <w:rPr>
          <w:rFonts w:eastAsia="Calibri"/>
          <w:lang w:eastAsia="en-US"/>
        </w:rPr>
        <w:tab/>
        <w:t xml:space="preserve">           </w:t>
      </w:r>
      <w:r w:rsidR="00013FF1">
        <w:rPr>
          <w:rFonts w:eastAsia="Calibri"/>
          <w:lang w:eastAsia="en-US"/>
        </w:rPr>
        <w:t xml:space="preserve">             </w:t>
      </w:r>
      <w:r w:rsidRPr="000567EA">
        <w:rPr>
          <w:rFonts w:eastAsia="Calibri"/>
          <w:lang w:eastAsia="en-US"/>
        </w:rPr>
        <w:t xml:space="preserve">Приказ от </w:t>
      </w:r>
      <w:r w:rsidR="00013FF1">
        <w:rPr>
          <w:rFonts w:eastAsia="Calibri"/>
          <w:lang w:eastAsia="en-US"/>
        </w:rPr>
        <w:t>12 февраля 2021</w:t>
      </w:r>
      <w:r w:rsidRPr="000567EA">
        <w:rPr>
          <w:rFonts w:eastAsia="Calibri"/>
          <w:lang w:eastAsia="en-US"/>
        </w:rPr>
        <w:t xml:space="preserve"> г. №</w:t>
      </w:r>
      <w:r w:rsidR="00013FF1">
        <w:rPr>
          <w:rFonts w:eastAsia="Calibri"/>
          <w:lang w:eastAsia="en-US"/>
        </w:rPr>
        <w:t>38</w:t>
      </w:r>
    </w:p>
    <w:p w:rsidR="00013FF1" w:rsidRDefault="00013FF1" w:rsidP="00B72A7A">
      <w:pPr>
        <w:jc w:val="center"/>
        <w:rPr>
          <w:b/>
        </w:rPr>
      </w:pPr>
    </w:p>
    <w:p w:rsidR="00B72A7A" w:rsidRPr="000567EA" w:rsidRDefault="00B72A7A" w:rsidP="00AA3594">
      <w:pPr>
        <w:jc w:val="center"/>
        <w:rPr>
          <w:b/>
        </w:rPr>
      </w:pPr>
      <w:r w:rsidRPr="000567EA">
        <w:rPr>
          <w:b/>
        </w:rPr>
        <w:t>Положениео комиссии по охране труда</w:t>
      </w:r>
    </w:p>
    <w:p w:rsidR="00B72A7A" w:rsidRPr="000567EA" w:rsidRDefault="00B72A7A" w:rsidP="00B72A7A">
      <w:pPr>
        <w:jc w:val="center"/>
        <w:rPr>
          <w:b/>
        </w:rPr>
      </w:pPr>
      <w:r w:rsidRPr="000567EA">
        <w:rPr>
          <w:b/>
        </w:rPr>
        <w:t>1. Общие положения</w:t>
      </w:r>
    </w:p>
    <w:p w:rsidR="00B72A7A" w:rsidRPr="000567EA" w:rsidRDefault="00B72A7A" w:rsidP="00B72A7A">
      <w:pPr>
        <w:ind w:firstLine="567"/>
        <w:jc w:val="both"/>
      </w:pPr>
      <w:r w:rsidRPr="000567EA">
        <w:rPr>
          <w:spacing w:val="-3"/>
        </w:rPr>
        <w:t xml:space="preserve">1.Положение о комиссии по охране труда разработано в соответствии со статьей 218 Трудового кодекса </w:t>
      </w:r>
      <w:r w:rsidRPr="000567EA">
        <w:rPr>
          <w:spacing w:val="-1"/>
        </w:rPr>
        <w:t xml:space="preserve">Российской Федерации и приказом от 24.06.2014 № 412 н «Об утверждении типового положения о </w:t>
      </w:r>
      <w:r w:rsidRPr="000567EA">
        <w:rPr>
          <w:spacing w:val="-3"/>
        </w:rPr>
        <w:t xml:space="preserve">комитете (комиссии) по охране труда» с целью организации совместных действий работодателя, работников </w:t>
      </w:r>
      <w:r w:rsidRPr="000567EA">
        <w:rPr>
          <w:spacing w:val="-2"/>
        </w:rPr>
        <w:t xml:space="preserve">и выборного органа первичной профсоюзной организации по обеспечению требований охраны труда, </w:t>
      </w:r>
      <w:r w:rsidRPr="000567EA">
        <w:rPr>
          <w:spacing w:val="-4"/>
        </w:rPr>
        <w:t xml:space="preserve">предупреждению производственного травматизма и профессиональных заболеваний, сохранению здоровья </w:t>
      </w:r>
      <w:r w:rsidRPr="000567EA">
        <w:t>работников.</w:t>
      </w:r>
    </w:p>
    <w:p w:rsidR="00B72A7A" w:rsidRPr="000567EA" w:rsidRDefault="00B72A7A" w:rsidP="00B72A7A">
      <w:pPr>
        <w:ind w:firstLine="567"/>
        <w:jc w:val="both"/>
        <w:rPr>
          <w:spacing w:val="-8"/>
        </w:rPr>
      </w:pPr>
      <w:r w:rsidRPr="000567EA">
        <w:rPr>
          <w:spacing w:val="-4"/>
        </w:rPr>
        <w:t xml:space="preserve">На основе Положения приказом руководителя с учетом мнения выборного органа первичной профсоюзной </w:t>
      </w:r>
      <w:r w:rsidRPr="000567EA">
        <w:rPr>
          <w:spacing w:val="-3"/>
        </w:rPr>
        <w:t xml:space="preserve">организации утверждается положение о комиссии по охране труда с учетом специфики деятельности </w:t>
      </w:r>
      <w:r w:rsidRPr="000567EA">
        <w:t>работодателя.</w:t>
      </w:r>
    </w:p>
    <w:p w:rsidR="00B72A7A" w:rsidRPr="000567EA" w:rsidRDefault="00B72A7A" w:rsidP="00B72A7A">
      <w:pPr>
        <w:ind w:firstLine="567"/>
        <w:jc w:val="both"/>
        <w:rPr>
          <w:spacing w:val="-13"/>
        </w:rPr>
      </w:pPr>
      <w:r w:rsidRPr="000567EA">
        <w:rPr>
          <w:spacing w:val="-3"/>
        </w:rPr>
        <w:t>Положение предусматривает основные задачи, функции и права комиссии.</w:t>
      </w:r>
    </w:p>
    <w:p w:rsidR="00B72A7A" w:rsidRPr="000567EA" w:rsidRDefault="00B72A7A" w:rsidP="00B72A7A">
      <w:pPr>
        <w:ind w:firstLine="567"/>
        <w:jc w:val="both"/>
        <w:rPr>
          <w:spacing w:val="-9"/>
        </w:rPr>
      </w:pPr>
      <w:r w:rsidRPr="000567EA">
        <w:rPr>
          <w:spacing w:val="-4"/>
        </w:rPr>
        <w:t xml:space="preserve">Комиссия является составной частью системы управления охраной труда у работодателя, а также одной </w:t>
      </w:r>
      <w:r w:rsidRPr="000567EA">
        <w:rPr>
          <w:spacing w:val="-3"/>
        </w:rPr>
        <w:t xml:space="preserve">из форм участия работников в управлении охраной труда. Работа Комиссии строится на принципах </w:t>
      </w:r>
      <w:r w:rsidRPr="000567EA">
        <w:t>социального партнерства.</w:t>
      </w:r>
    </w:p>
    <w:p w:rsidR="00B72A7A" w:rsidRPr="000567EA" w:rsidRDefault="00B72A7A" w:rsidP="00B72A7A">
      <w:pPr>
        <w:ind w:firstLine="567"/>
        <w:jc w:val="both"/>
        <w:rPr>
          <w:spacing w:val="-13"/>
        </w:rPr>
      </w:pPr>
      <w:r w:rsidRPr="000567EA">
        <w:rPr>
          <w:spacing w:val="-3"/>
        </w:rPr>
        <w:t xml:space="preserve">Комиссия взаимодействует с органом исполнительной власти субъекта Российской Федерации в области </w:t>
      </w:r>
      <w:r w:rsidRPr="000567EA">
        <w:rPr>
          <w:spacing w:val="-4"/>
        </w:rPr>
        <w:t xml:space="preserve">охраны труда, на территории которого осуществляет деятельность работодатель, органами государственного </w:t>
      </w:r>
      <w:r w:rsidRPr="000567EA">
        <w:rPr>
          <w:spacing w:val="-3"/>
        </w:rPr>
        <w:t xml:space="preserve">надзора (контроля) за соблюдением трудового законодательства указанного субъекта Российской </w:t>
      </w:r>
      <w:r w:rsidRPr="000567EA">
        <w:rPr>
          <w:spacing w:val="-2"/>
        </w:rPr>
        <w:t xml:space="preserve">Федерации, другими органами государственного надзора (контроля), а также с технической инспекцией </w:t>
      </w:r>
      <w:r w:rsidRPr="000567EA">
        <w:t>труда профсоюзов.</w:t>
      </w:r>
    </w:p>
    <w:p w:rsidR="00B72A7A" w:rsidRPr="000567EA" w:rsidRDefault="00B72A7A" w:rsidP="00B72A7A">
      <w:pPr>
        <w:ind w:firstLine="567"/>
        <w:jc w:val="both"/>
        <w:rPr>
          <w:spacing w:val="-10"/>
        </w:rPr>
      </w:pPr>
      <w:r w:rsidRPr="000567EA">
        <w:rPr>
          <w:spacing w:val="-4"/>
        </w:rPr>
        <w:t xml:space="preserve">Комиссия в своей деятельности руководствуется законами и иными нормативными правовыми актами </w:t>
      </w:r>
      <w:r w:rsidRPr="000567EA">
        <w:rPr>
          <w:spacing w:val="-2"/>
        </w:rPr>
        <w:t xml:space="preserve">Российской Федерации, законами и иными нормативными правовыми актами субъектов Российской </w:t>
      </w:r>
      <w:r w:rsidRPr="000567EA">
        <w:rPr>
          <w:spacing w:val="-3"/>
        </w:rPr>
        <w:t xml:space="preserve">Федерации об охране труда, коллективным договором (соглашением по охране труда), локальными </w:t>
      </w:r>
      <w:r w:rsidRPr="000567EA">
        <w:t>нормативными актами работодателя.</w:t>
      </w:r>
    </w:p>
    <w:p w:rsidR="00B72A7A" w:rsidRPr="000567EA" w:rsidRDefault="00B72A7A" w:rsidP="00B72A7A">
      <w:pPr>
        <w:ind w:firstLine="567"/>
        <w:jc w:val="both"/>
        <w:rPr>
          <w:i/>
          <w:spacing w:val="-13"/>
        </w:rPr>
      </w:pPr>
      <w:r w:rsidRPr="000567EA">
        <w:rPr>
          <w:i/>
          <w:spacing w:val="-4"/>
        </w:rPr>
        <w:t>Задачами Комиссии являются:</w:t>
      </w:r>
    </w:p>
    <w:p w:rsidR="00B72A7A" w:rsidRPr="000567EA" w:rsidRDefault="00B72A7A" w:rsidP="00B72A7A">
      <w:pPr>
        <w:tabs>
          <w:tab w:val="left" w:pos="851"/>
        </w:tabs>
        <w:ind w:firstLine="567"/>
        <w:jc w:val="both"/>
      </w:pPr>
      <w:r w:rsidRPr="000567EA">
        <w:rPr>
          <w:spacing w:val="-11"/>
        </w:rPr>
        <w:t>а)</w:t>
      </w:r>
      <w:r w:rsidRPr="000567EA">
        <w:tab/>
      </w:r>
      <w:r w:rsidRPr="000567EA">
        <w:rPr>
          <w:spacing w:val="-3"/>
        </w:rPr>
        <w:t xml:space="preserve">разработка на основе предложений членов Комиссии программы совместных действий работодателя, </w:t>
      </w:r>
      <w:r w:rsidRPr="000567EA">
        <w:rPr>
          <w:spacing w:val="-2"/>
        </w:rPr>
        <w:t xml:space="preserve">выборного органа первичной профсоюзной организации или иного уполномоченного работниками </w:t>
      </w:r>
      <w:r w:rsidRPr="000567EA">
        <w:rPr>
          <w:spacing w:val="-4"/>
        </w:rPr>
        <w:t>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и профессиональной заболеваемости;</w:t>
      </w:r>
    </w:p>
    <w:p w:rsidR="00B72A7A" w:rsidRPr="000567EA" w:rsidRDefault="00B72A7A" w:rsidP="00B72A7A">
      <w:pPr>
        <w:tabs>
          <w:tab w:val="left" w:pos="851"/>
        </w:tabs>
        <w:ind w:firstLine="567"/>
        <w:jc w:val="both"/>
      </w:pPr>
      <w:r w:rsidRPr="000567EA">
        <w:rPr>
          <w:spacing w:val="-5"/>
        </w:rPr>
        <w:t>б)</w:t>
      </w:r>
      <w:r w:rsidRPr="000567EA">
        <w:tab/>
      </w:r>
      <w:r w:rsidRPr="000567EA">
        <w:rPr>
          <w:spacing w:val="-2"/>
        </w:rPr>
        <w:t xml:space="preserve">организация проверок состояния условий и охраны труда на рабочих местах, подготовка по их </w:t>
      </w:r>
      <w:r w:rsidRPr="000567EA">
        <w:rPr>
          <w:spacing w:val="-5"/>
        </w:rPr>
        <w:t xml:space="preserve">результатам, а также на основе анализа причин производственного травматизма и профессиональной </w:t>
      </w:r>
      <w:r w:rsidRPr="000567EA">
        <w:rPr>
          <w:spacing w:val="-3"/>
        </w:rPr>
        <w:t>заболеваемости предложений работодателю по улучшению условий и охраны труда;</w:t>
      </w:r>
    </w:p>
    <w:p w:rsidR="00B72A7A" w:rsidRPr="000567EA" w:rsidRDefault="00B72A7A" w:rsidP="00B72A7A">
      <w:pPr>
        <w:tabs>
          <w:tab w:val="left" w:pos="851"/>
        </w:tabs>
        <w:ind w:firstLine="567"/>
        <w:jc w:val="both"/>
        <w:rPr>
          <w:spacing w:val="-3"/>
        </w:rPr>
      </w:pPr>
      <w:r w:rsidRPr="000567EA">
        <w:rPr>
          <w:spacing w:val="-3"/>
        </w:rPr>
        <w:t>в)</w:t>
      </w:r>
      <w:r w:rsidRPr="000567EA">
        <w:tab/>
      </w:r>
      <w:r w:rsidRPr="000567EA">
        <w:rPr>
          <w:spacing w:val="-3"/>
        </w:rPr>
        <w:t xml:space="preserve">содействие службе охраны труда работодателя в информировании работников о состоянии условий и </w:t>
      </w:r>
      <w:r w:rsidRPr="000567EA">
        <w:rPr>
          <w:spacing w:val="-4"/>
        </w:rPr>
        <w:t xml:space="preserve">охраны труда на рабочих местах, существующем риске повреждения здоровья, о полагающихся работникам </w:t>
      </w:r>
      <w:r w:rsidRPr="000567EA">
        <w:rPr>
          <w:spacing w:val="-3"/>
        </w:rPr>
        <w:t>компенсациях за работу во вредных и (или) опасных условиях труда, средствах индивидуальной зашиты.</w:t>
      </w:r>
    </w:p>
    <w:p w:rsidR="00B72A7A" w:rsidRPr="000567EA" w:rsidRDefault="00B72A7A" w:rsidP="00B72A7A">
      <w:pPr>
        <w:tabs>
          <w:tab w:val="left" w:pos="851"/>
        </w:tabs>
        <w:ind w:firstLine="567"/>
        <w:jc w:val="both"/>
        <w:rPr>
          <w:i/>
        </w:rPr>
      </w:pPr>
      <w:r w:rsidRPr="000567EA">
        <w:rPr>
          <w:i/>
          <w:spacing w:val="-13"/>
        </w:rPr>
        <w:t>2.</w:t>
      </w:r>
      <w:r w:rsidRPr="000567EA">
        <w:rPr>
          <w:i/>
        </w:rPr>
        <w:tab/>
        <w:t>Функциями Комиссии являются:</w:t>
      </w:r>
    </w:p>
    <w:p w:rsidR="00B72A7A" w:rsidRPr="000567EA" w:rsidRDefault="00B72A7A" w:rsidP="00B72A7A">
      <w:pPr>
        <w:tabs>
          <w:tab w:val="left" w:pos="851"/>
        </w:tabs>
        <w:ind w:firstLine="567"/>
        <w:jc w:val="both"/>
      </w:pPr>
      <w:r w:rsidRPr="000567EA">
        <w:rPr>
          <w:spacing w:val="-9"/>
        </w:rPr>
        <w:t>а)</w:t>
      </w:r>
      <w:r w:rsidRPr="000567EA">
        <w:tab/>
      </w:r>
      <w:r w:rsidRPr="000567EA">
        <w:rPr>
          <w:spacing w:val="-4"/>
        </w:rPr>
        <w:t xml:space="preserve">рассмотрение предложений работодателя, работников, выборного органа первичной профсоюзной </w:t>
      </w:r>
      <w:r w:rsidRPr="000567EA">
        <w:rPr>
          <w:spacing w:val="-3"/>
        </w:rPr>
        <w:t xml:space="preserve">организации или иного уполномоченного работниками представительного органа с целью выработки </w:t>
      </w:r>
      <w:r w:rsidRPr="000567EA">
        <w:t>рекомендаций по улучшению условий и охраны труда;</w:t>
      </w:r>
    </w:p>
    <w:p w:rsidR="00B72A7A" w:rsidRPr="000567EA" w:rsidRDefault="00B72A7A" w:rsidP="00B72A7A">
      <w:pPr>
        <w:tabs>
          <w:tab w:val="left" w:pos="851"/>
        </w:tabs>
        <w:ind w:firstLine="567"/>
        <w:jc w:val="both"/>
      </w:pPr>
      <w:r w:rsidRPr="000567EA">
        <w:rPr>
          <w:spacing w:val="-5"/>
        </w:rPr>
        <w:t>б)</w:t>
      </w:r>
      <w:r w:rsidRPr="000567EA">
        <w:tab/>
      </w:r>
      <w:r w:rsidRPr="000567EA">
        <w:rPr>
          <w:spacing w:val="-5"/>
        </w:rPr>
        <w:t xml:space="preserve">содействие работодателю в организации обучения по охране труда, безопасным методам и приемам </w:t>
      </w:r>
      <w:r w:rsidRPr="000567EA">
        <w:rPr>
          <w:spacing w:val="-3"/>
        </w:rPr>
        <w:t xml:space="preserve">выполнения работ, а также в организации проверки знаний требований охраны труда и проведения в </w:t>
      </w:r>
      <w:r w:rsidRPr="000567EA">
        <w:t>установленном порядке инструктажей по охране труда;</w:t>
      </w:r>
    </w:p>
    <w:p w:rsidR="00B72A7A" w:rsidRPr="000567EA" w:rsidRDefault="00B72A7A" w:rsidP="00B72A7A">
      <w:pPr>
        <w:ind w:firstLine="567"/>
        <w:jc w:val="both"/>
      </w:pPr>
      <w:r w:rsidRPr="000567EA">
        <w:t>в)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государственными нормативными требованиями охраны труда;</w:t>
      </w:r>
    </w:p>
    <w:p w:rsidR="00B72A7A" w:rsidRPr="000567EA" w:rsidRDefault="00B72A7A" w:rsidP="00B72A7A">
      <w:pPr>
        <w:ind w:firstLine="567"/>
        <w:jc w:val="both"/>
      </w:pPr>
      <w:r w:rsidRPr="000567EA">
        <w:t>г)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rsidR="00B72A7A" w:rsidRPr="000567EA" w:rsidRDefault="00B72A7A" w:rsidP="00B72A7A">
      <w:pPr>
        <w:ind w:firstLine="567"/>
        <w:jc w:val="both"/>
      </w:pPr>
      <w:r w:rsidRPr="000567EA">
        <w:t>д)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rsidR="00B72A7A" w:rsidRPr="000567EA" w:rsidRDefault="00B72A7A" w:rsidP="00B72A7A">
      <w:pPr>
        <w:ind w:firstLine="567"/>
        <w:jc w:val="both"/>
      </w:pPr>
      <w:r w:rsidRPr="000567EA">
        <w:t>е)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службой охраны труда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p>
    <w:p w:rsidR="00B72A7A" w:rsidRPr="000567EA" w:rsidRDefault="00B72A7A" w:rsidP="00B72A7A">
      <w:pPr>
        <w:ind w:firstLine="567"/>
        <w:jc w:val="both"/>
      </w:pPr>
      <w:r w:rsidRPr="000567EA">
        <w:t>ж) содействие службе охраны труда работодателя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rsidR="00B72A7A" w:rsidRPr="000567EA" w:rsidRDefault="00B72A7A" w:rsidP="00B72A7A">
      <w:pPr>
        <w:ind w:firstLine="567"/>
        <w:jc w:val="both"/>
      </w:pPr>
      <w:r w:rsidRPr="000567EA">
        <w:t>з) содействие своевременной бесплатной выдаче в установленном порядке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rsidR="00B72A7A" w:rsidRPr="000567EA" w:rsidRDefault="00B72A7A" w:rsidP="00B72A7A">
      <w:pPr>
        <w:ind w:firstLine="567"/>
        <w:jc w:val="both"/>
      </w:pPr>
      <w:r w:rsidRPr="000567EA">
        <w:t>и) содействие службе охраны труда работодателя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rsidR="00B72A7A" w:rsidRPr="000567EA" w:rsidRDefault="00B72A7A" w:rsidP="00B72A7A">
      <w:pPr>
        <w:ind w:firstLine="567"/>
        <w:jc w:val="both"/>
      </w:pPr>
      <w:r w:rsidRPr="000567EA">
        <w:t>к) содействие службе охраны труда работодателя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мест с вредными (опасными) условиями труда;</w:t>
      </w:r>
    </w:p>
    <w:p w:rsidR="00B72A7A" w:rsidRPr="000567EA" w:rsidRDefault="00B72A7A" w:rsidP="00B72A7A">
      <w:pPr>
        <w:ind w:firstLine="567"/>
        <w:jc w:val="both"/>
      </w:pPr>
      <w:r w:rsidRPr="000567EA">
        <w:t>л)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rsidR="00B72A7A" w:rsidRPr="000567EA" w:rsidRDefault="00B72A7A" w:rsidP="00B72A7A">
      <w:pPr>
        <w:ind w:firstLine="567"/>
        <w:jc w:val="both"/>
      </w:pPr>
      <w:r w:rsidRPr="000567EA">
        <w:t>м) 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rsidR="00B72A7A" w:rsidRPr="000567EA" w:rsidRDefault="00B72A7A" w:rsidP="00B72A7A">
      <w:pPr>
        <w:ind w:firstLine="567"/>
        <w:jc w:val="both"/>
        <w:rPr>
          <w:i/>
        </w:rPr>
      </w:pPr>
      <w:r w:rsidRPr="000567EA">
        <w:rPr>
          <w:i/>
        </w:rPr>
        <w:t>3. Для осуществления возложенных функций Комиссия вправе:</w:t>
      </w:r>
    </w:p>
    <w:p w:rsidR="00B72A7A" w:rsidRPr="000567EA" w:rsidRDefault="00B72A7A" w:rsidP="00B72A7A">
      <w:pPr>
        <w:ind w:firstLine="567"/>
        <w:jc w:val="both"/>
      </w:pPr>
      <w:r w:rsidRPr="000567EA">
        <w:t>а) получать от службы охраны труда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rsidR="00B72A7A" w:rsidRPr="00826931" w:rsidRDefault="00B72A7A" w:rsidP="00B72A7A">
      <w:pPr>
        <w:ind w:firstLine="567"/>
        <w:jc w:val="both"/>
        <w:rPr>
          <w:sz w:val="23"/>
          <w:szCs w:val="23"/>
        </w:rPr>
      </w:pPr>
      <w:r w:rsidRPr="00826931">
        <w:rPr>
          <w:sz w:val="23"/>
          <w:szCs w:val="23"/>
        </w:rPr>
        <w:t>б) заслушивать на заседаниях Комиссии 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rsidR="00B72A7A" w:rsidRPr="00826931" w:rsidRDefault="00B72A7A" w:rsidP="00B72A7A">
      <w:pPr>
        <w:ind w:firstLine="567"/>
        <w:jc w:val="both"/>
        <w:rPr>
          <w:sz w:val="23"/>
          <w:szCs w:val="23"/>
        </w:rPr>
      </w:pPr>
      <w:r w:rsidRPr="00826931">
        <w:rPr>
          <w:sz w:val="23"/>
          <w:szCs w:val="23"/>
        </w:rPr>
        <w:t>в) заслушивать на заседаниях Комиссии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B72A7A" w:rsidRPr="00826931" w:rsidRDefault="00B72A7A" w:rsidP="00B72A7A">
      <w:pPr>
        <w:ind w:firstLine="567"/>
        <w:jc w:val="both"/>
        <w:rPr>
          <w:sz w:val="23"/>
          <w:szCs w:val="23"/>
        </w:rPr>
      </w:pPr>
      <w:r w:rsidRPr="00826931">
        <w:rPr>
          <w:sz w:val="23"/>
          <w:szCs w:val="23"/>
        </w:rPr>
        <w:t>г)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B72A7A" w:rsidRPr="00826931" w:rsidRDefault="00B72A7A" w:rsidP="00B72A7A">
      <w:pPr>
        <w:ind w:firstLine="567"/>
        <w:jc w:val="both"/>
        <w:rPr>
          <w:sz w:val="23"/>
          <w:szCs w:val="23"/>
        </w:rPr>
      </w:pPr>
      <w:r w:rsidRPr="00826931">
        <w:rPr>
          <w:sz w:val="23"/>
          <w:szCs w:val="23"/>
        </w:rPr>
        <w:t>д) вносить работодателю предложения о стимулировании работников за активное участие в мероприятиях по улучшению условий и охраны труда;</w:t>
      </w:r>
    </w:p>
    <w:p w:rsidR="00B72A7A" w:rsidRPr="00826931" w:rsidRDefault="00B72A7A" w:rsidP="00B72A7A">
      <w:pPr>
        <w:ind w:firstLine="567"/>
        <w:jc w:val="both"/>
        <w:rPr>
          <w:sz w:val="23"/>
          <w:szCs w:val="23"/>
        </w:rPr>
      </w:pPr>
      <w:r w:rsidRPr="00826931">
        <w:rPr>
          <w:sz w:val="23"/>
          <w:szCs w:val="23"/>
        </w:rPr>
        <w:t>е)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rsidR="00B72A7A" w:rsidRPr="00826931" w:rsidRDefault="00B72A7A" w:rsidP="00B72A7A">
      <w:pPr>
        <w:ind w:firstLine="567"/>
        <w:jc w:val="both"/>
        <w:rPr>
          <w:sz w:val="23"/>
          <w:szCs w:val="23"/>
        </w:rPr>
      </w:pPr>
      <w:r w:rsidRPr="00826931">
        <w:rPr>
          <w:sz w:val="23"/>
          <w:szCs w:val="23"/>
        </w:rPr>
        <w:t>4..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rsidR="00B72A7A" w:rsidRPr="00826931" w:rsidRDefault="00B72A7A" w:rsidP="00B72A7A">
      <w:pPr>
        <w:ind w:firstLine="567"/>
        <w:jc w:val="both"/>
        <w:rPr>
          <w:sz w:val="23"/>
          <w:szCs w:val="23"/>
        </w:rPr>
      </w:pPr>
      <w:r w:rsidRPr="00826931">
        <w:rPr>
          <w:sz w:val="23"/>
          <w:szCs w:val="23"/>
        </w:rPr>
        <w:t>5. Численность членов Комиссии определяется в зависимости от численности работников, занятых у работодателя, количества структурных подразделений, специфики производства и других особенностей по взаимной договоренности сторон, представляющих интересы работодателя и работников.</w:t>
      </w:r>
    </w:p>
    <w:p w:rsidR="00B72A7A" w:rsidRPr="00826931" w:rsidRDefault="00B72A7A" w:rsidP="00B72A7A">
      <w:pPr>
        <w:ind w:firstLine="567"/>
        <w:jc w:val="both"/>
        <w:rPr>
          <w:sz w:val="23"/>
          <w:szCs w:val="23"/>
        </w:rPr>
      </w:pPr>
      <w:r w:rsidRPr="00826931">
        <w:rPr>
          <w:sz w:val="23"/>
          <w:szCs w:val="23"/>
        </w:rPr>
        <w:t>6. Выдвижение в Комиссию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работодателем. Состав Комиссии утверждается приказом (распоряжением) работодателя.</w:t>
      </w:r>
    </w:p>
    <w:p w:rsidR="00B72A7A" w:rsidRPr="00826931" w:rsidRDefault="00B72A7A" w:rsidP="00B72A7A">
      <w:pPr>
        <w:ind w:firstLine="567"/>
        <w:jc w:val="both"/>
        <w:rPr>
          <w:sz w:val="23"/>
          <w:szCs w:val="23"/>
        </w:rPr>
      </w:pPr>
      <w:r w:rsidRPr="00826931">
        <w:rPr>
          <w:sz w:val="23"/>
          <w:szCs w:val="23"/>
        </w:rPr>
        <w:t>7. Комиссия избирает из своего состава председателя, заместителей от каждой стороны социального партнерства и секретаря. Председателем Комиссии, как правило, является непосредственно работодатель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rsidR="00B72A7A" w:rsidRPr="00826931" w:rsidRDefault="00B72A7A" w:rsidP="00B72A7A">
      <w:pPr>
        <w:ind w:firstLine="567"/>
        <w:jc w:val="both"/>
        <w:rPr>
          <w:sz w:val="23"/>
          <w:szCs w:val="23"/>
        </w:rPr>
      </w:pPr>
      <w:r w:rsidRPr="00826931">
        <w:rPr>
          <w:sz w:val="23"/>
          <w:szCs w:val="23"/>
        </w:rPr>
        <w:t>8. Комиссия осуществляет свою деятельность в соответствии с разрабатываемыми им регламентом и планом работы, которые утверждаются председателем Комиссии.</w:t>
      </w:r>
    </w:p>
    <w:p w:rsidR="00B72A7A" w:rsidRPr="00826931" w:rsidRDefault="00B72A7A" w:rsidP="00B72A7A">
      <w:pPr>
        <w:ind w:firstLine="567"/>
        <w:jc w:val="both"/>
        <w:rPr>
          <w:sz w:val="23"/>
          <w:szCs w:val="23"/>
        </w:rPr>
      </w:pPr>
      <w:r w:rsidRPr="00826931">
        <w:rPr>
          <w:sz w:val="23"/>
          <w:szCs w:val="23"/>
        </w:rPr>
        <w:t>9. Члены Комиссии должны проходить в установленном порядке обучение по охране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rsidR="00B72A7A" w:rsidRPr="00826931" w:rsidRDefault="00B72A7A" w:rsidP="00B72A7A">
      <w:pPr>
        <w:ind w:firstLine="567"/>
        <w:jc w:val="both"/>
        <w:rPr>
          <w:sz w:val="23"/>
          <w:szCs w:val="23"/>
        </w:rPr>
      </w:pPr>
      <w:r w:rsidRPr="00826931">
        <w:rPr>
          <w:sz w:val="23"/>
          <w:szCs w:val="23"/>
        </w:rPr>
        <w:t>10. Члены Комиссии отчитываются не реже одного раза в год перед выборным органом первичной профсоюзной организации или собранием (конференцией) работников о проделанной ими в Комиссии работе. Выборный орган первичной профсоюзной организации или собрание (конференция) работников вправе отзывать из состава Комиссии своих представителей и выдвигать в его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w:t>
      </w:r>
    </w:p>
    <w:p w:rsidR="00B72A7A" w:rsidRPr="000567EA" w:rsidRDefault="00B72A7A" w:rsidP="00B72A7A">
      <w:pPr>
        <w:ind w:firstLine="567"/>
        <w:jc w:val="both"/>
        <w:rPr>
          <w:b/>
          <w:bCs/>
        </w:rPr>
      </w:pPr>
      <w:r w:rsidRPr="000567EA">
        <w:t>11. Обеспечение деятельности Комиссии, его членов (освобождение от основной работы на время исполнения обязанностей, прохождения обучения по охране труда) устанавливается коллективным договором, локальным нормативным актом работодателя.</w:t>
      </w:r>
    </w:p>
    <w:p w:rsidR="00F42230" w:rsidRDefault="00F42230" w:rsidP="00B72A7A">
      <w:pPr>
        <w:spacing w:line="200" w:lineRule="exact"/>
        <w:jc w:val="right"/>
      </w:pPr>
    </w:p>
    <w:p w:rsidR="00B72A7A" w:rsidRPr="00F42230" w:rsidRDefault="001664EA" w:rsidP="007E0E37">
      <w:pPr>
        <w:spacing w:line="200" w:lineRule="exact"/>
        <w:jc w:val="right"/>
        <w:rPr>
          <w:sz w:val="28"/>
          <w:szCs w:val="28"/>
        </w:rPr>
      </w:pPr>
      <w:r>
        <w:rPr>
          <w:sz w:val="28"/>
          <w:szCs w:val="28"/>
        </w:rPr>
        <w:t>Приложение №24</w:t>
      </w:r>
    </w:p>
    <w:p w:rsidR="00B72A7A" w:rsidRDefault="00B72A7A" w:rsidP="00B72A7A">
      <w:pPr>
        <w:spacing w:line="200" w:lineRule="exact"/>
        <w:rPr>
          <w:sz w:val="20"/>
          <w:szCs w:val="20"/>
        </w:rPr>
      </w:pPr>
    </w:p>
    <w:p w:rsidR="00B72A7A" w:rsidRDefault="00B72A7A" w:rsidP="00B72A7A">
      <w:pPr>
        <w:spacing w:line="200" w:lineRule="exact"/>
        <w:rPr>
          <w:sz w:val="20"/>
          <w:szCs w:val="20"/>
        </w:rPr>
      </w:pPr>
    </w:p>
    <w:tbl>
      <w:tblPr>
        <w:tblW w:w="10100" w:type="dxa"/>
        <w:tblInd w:w="108" w:type="dxa"/>
        <w:tblLook w:val="04A0" w:firstRow="1" w:lastRow="0" w:firstColumn="1" w:lastColumn="0" w:noHBand="0" w:noVBand="1"/>
      </w:tblPr>
      <w:tblGrid>
        <w:gridCol w:w="4962"/>
        <w:gridCol w:w="5138"/>
      </w:tblGrid>
      <w:tr w:rsidR="00B72A7A" w:rsidTr="00F42230">
        <w:trPr>
          <w:trHeight w:val="2321"/>
        </w:trPr>
        <w:tc>
          <w:tcPr>
            <w:tcW w:w="4962" w:type="dxa"/>
            <w:vAlign w:val="center"/>
          </w:tcPr>
          <w:p w:rsidR="00B72A7A" w:rsidRDefault="00B72A7A" w:rsidP="00B72A7A">
            <w:pPr>
              <w:tabs>
                <w:tab w:val="center" w:pos="4677"/>
                <w:tab w:val="right" w:pos="9355"/>
              </w:tabs>
            </w:pPr>
            <w:r>
              <w:t xml:space="preserve">Мотивированное мнение </w:t>
            </w:r>
          </w:p>
          <w:p w:rsidR="00B72A7A" w:rsidRDefault="00B72A7A" w:rsidP="00B72A7A">
            <w:pPr>
              <w:tabs>
                <w:tab w:val="center" w:pos="4677"/>
                <w:tab w:val="right" w:pos="9355"/>
              </w:tabs>
            </w:pPr>
            <w:r>
              <w:t>Профсоюзной организации</w:t>
            </w:r>
          </w:p>
          <w:p w:rsidR="00B72A7A" w:rsidRDefault="00B72A7A" w:rsidP="00B72A7A">
            <w:pPr>
              <w:tabs>
                <w:tab w:val="center" w:pos="4677"/>
                <w:tab w:val="right" w:pos="9355"/>
              </w:tabs>
            </w:pPr>
            <w:r>
              <w:t>Председатель первичной профсоюзной организации МБОУ «</w:t>
            </w:r>
            <w:r w:rsidR="00F42230">
              <w:t>Средняя общеобразовательная школа №100 – Центр образования</w:t>
            </w:r>
            <w:r>
              <w:t xml:space="preserve">»  </w:t>
            </w:r>
          </w:p>
          <w:p w:rsidR="00B72A7A" w:rsidRDefault="00B72A7A" w:rsidP="00B72A7A">
            <w:pPr>
              <w:tabs>
                <w:tab w:val="center" w:pos="4677"/>
                <w:tab w:val="right" w:pos="9355"/>
              </w:tabs>
            </w:pPr>
          </w:p>
          <w:p w:rsidR="00B72A7A" w:rsidRDefault="00B72A7A" w:rsidP="00F42230">
            <w:pPr>
              <w:tabs>
                <w:tab w:val="center" w:pos="4677"/>
                <w:tab w:val="right" w:pos="9355"/>
              </w:tabs>
            </w:pPr>
            <w:r>
              <w:t xml:space="preserve">__________ </w:t>
            </w:r>
            <w:r w:rsidR="00F42230">
              <w:t>Л.С.Князева</w:t>
            </w:r>
          </w:p>
        </w:tc>
        <w:tc>
          <w:tcPr>
            <w:tcW w:w="5138" w:type="dxa"/>
          </w:tcPr>
          <w:p w:rsidR="00B72A7A" w:rsidRDefault="00B72A7A" w:rsidP="00B72A7A">
            <w:pPr>
              <w:tabs>
                <w:tab w:val="center" w:pos="4677"/>
                <w:tab w:val="right" w:pos="9355"/>
              </w:tabs>
              <w:ind w:left="601"/>
            </w:pPr>
            <w:r>
              <w:t>УТВЕРЖДЕНО</w:t>
            </w:r>
          </w:p>
          <w:p w:rsidR="00B72A7A" w:rsidRDefault="00B72A7A" w:rsidP="00B72A7A">
            <w:pPr>
              <w:tabs>
                <w:tab w:val="center" w:pos="4677"/>
                <w:tab w:val="right" w:pos="9355"/>
              </w:tabs>
              <w:ind w:left="601"/>
            </w:pPr>
            <w:r>
              <w:t xml:space="preserve">Директор  </w:t>
            </w:r>
          </w:p>
          <w:p w:rsidR="00B72A7A" w:rsidRDefault="00B72A7A" w:rsidP="00B72A7A">
            <w:pPr>
              <w:tabs>
                <w:tab w:val="center" w:pos="4677"/>
                <w:tab w:val="right" w:pos="9355"/>
              </w:tabs>
              <w:ind w:left="601"/>
            </w:pPr>
            <w:r>
              <w:t>МБОУ «</w:t>
            </w:r>
            <w:r w:rsidR="00F42230">
              <w:t>Средняя общеобразовательная школа №100 – Центр образования</w:t>
            </w:r>
            <w:r>
              <w:t>»</w:t>
            </w:r>
          </w:p>
          <w:p w:rsidR="00B72A7A" w:rsidRDefault="00B72A7A" w:rsidP="00B72A7A">
            <w:pPr>
              <w:tabs>
                <w:tab w:val="center" w:pos="4677"/>
                <w:tab w:val="right" w:pos="9355"/>
              </w:tabs>
              <w:ind w:left="601"/>
            </w:pPr>
          </w:p>
          <w:p w:rsidR="00B72A7A" w:rsidRDefault="00B72A7A" w:rsidP="00F42230">
            <w:pPr>
              <w:tabs>
                <w:tab w:val="left" w:pos="142"/>
                <w:tab w:val="center" w:pos="4677"/>
                <w:tab w:val="right" w:pos="9355"/>
              </w:tabs>
              <w:ind w:left="601"/>
              <w:contextualSpacing/>
              <w:textAlignment w:val="baseline"/>
              <w:rPr>
                <w:color w:val="FF0000"/>
              </w:rPr>
            </w:pPr>
            <w:r>
              <w:t xml:space="preserve">___________ </w:t>
            </w:r>
            <w:r w:rsidR="00F42230">
              <w:t>Р.Д.Абдуллина</w:t>
            </w:r>
          </w:p>
        </w:tc>
      </w:tr>
    </w:tbl>
    <w:p w:rsidR="00B72A7A" w:rsidRDefault="00B72A7A" w:rsidP="00B72A7A">
      <w:pPr>
        <w:ind w:left="-567"/>
        <w:rPr>
          <w:rFonts w:eastAsia="Calibri"/>
          <w:lang w:eastAsia="en-US"/>
        </w:rPr>
      </w:pPr>
    </w:p>
    <w:p w:rsidR="00B72A7A" w:rsidRDefault="00B72A7A" w:rsidP="00B72A7A">
      <w:r>
        <w:rPr>
          <w:rFonts w:eastAsia="Calibri"/>
          <w:lang w:eastAsia="en-US"/>
        </w:rPr>
        <w:t>«</w:t>
      </w:r>
      <w:r w:rsidR="00013FF1">
        <w:rPr>
          <w:rFonts w:eastAsia="Calibri"/>
          <w:lang w:eastAsia="en-US"/>
        </w:rPr>
        <w:t>12</w:t>
      </w:r>
      <w:r>
        <w:rPr>
          <w:rFonts w:eastAsia="Calibri"/>
          <w:lang w:eastAsia="en-US"/>
        </w:rPr>
        <w:t>»</w:t>
      </w:r>
      <w:r w:rsidR="00013FF1">
        <w:rPr>
          <w:rFonts w:eastAsia="Calibri"/>
          <w:lang w:eastAsia="en-US"/>
        </w:rPr>
        <w:t xml:space="preserve"> февраля </w:t>
      </w:r>
      <w:r>
        <w:rPr>
          <w:rFonts w:eastAsia="Calibri"/>
          <w:lang w:eastAsia="en-US"/>
        </w:rPr>
        <w:t>20</w:t>
      </w:r>
      <w:r w:rsidR="00013FF1">
        <w:rPr>
          <w:rFonts w:eastAsia="Calibri"/>
          <w:lang w:eastAsia="en-US"/>
        </w:rPr>
        <w:t>21</w:t>
      </w:r>
      <w:r>
        <w:rPr>
          <w:rFonts w:eastAsia="Calibri"/>
          <w:lang w:eastAsia="en-US"/>
        </w:rPr>
        <w:t>г.</w:t>
      </w:r>
      <w:r>
        <w:rPr>
          <w:rFonts w:eastAsia="Calibri"/>
          <w:lang w:eastAsia="en-US"/>
        </w:rPr>
        <w:tab/>
      </w:r>
      <w:r>
        <w:rPr>
          <w:rFonts w:eastAsia="Calibri"/>
          <w:lang w:eastAsia="en-US"/>
        </w:rPr>
        <w:tab/>
      </w:r>
      <w:r>
        <w:rPr>
          <w:rFonts w:eastAsia="Calibri"/>
          <w:lang w:eastAsia="en-US"/>
        </w:rPr>
        <w:tab/>
        <w:t xml:space="preserve">           </w:t>
      </w:r>
      <w:r w:rsidR="00013FF1">
        <w:rPr>
          <w:rFonts w:eastAsia="Calibri"/>
          <w:lang w:eastAsia="en-US"/>
        </w:rPr>
        <w:t xml:space="preserve">                         </w:t>
      </w:r>
      <w:r>
        <w:rPr>
          <w:rFonts w:eastAsia="Calibri"/>
          <w:lang w:eastAsia="en-US"/>
        </w:rPr>
        <w:t>Приказ от</w:t>
      </w:r>
      <w:r w:rsidR="00013FF1">
        <w:rPr>
          <w:rFonts w:eastAsia="Calibri"/>
          <w:lang w:eastAsia="en-US"/>
        </w:rPr>
        <w:t xml:space="preserve"> 12 февраля </w:t>
      </w:r>
      <w:r>
        <w:rPr>
          <w:rFonts w:eastAsia="Calibri"/>
          <w:lang w:eastAsia="en-US"/>
        </w:rPr>
        <w:t>20</w:t>
      </w:r>
      <w:r w:rsidR="00013FF1">
        <w:rPr>
          <w:rFonts w:eastAsia="Calibri"/>
          <w:lang w:eastAsia="en-US"/>
        </w:rPr>
        <w:t>21</w:t>
      </w:r>
      <w:r>
        <w:rPr>
          <w:rFonts w:eastAsia="Calibri"/>
          <w:lang w:eastAsia="en-US"/>
        </w:rPr>
        <w:t xml:space="preserve"> г. №</w:t>
      </w:r>
      <w:r w:rsidR="00013FF1">
        <w:rPr>
          <w:rFonts w:eastAsia="Calibri"/>
          <w:lang w:eastAsia="en-US"/>
        </w:rPr>
        <w:t>38</w:t>
      </w:r>
    </w:p>
    <w:p w:rsidR="00B72A7A" w:rsidRDefault="00B72A7A" w:rsidP="00B72A7A">
      <w:pPr>
        <w:jc w:val="center"/>
        <w:rPr>
          <w:b/>
        </w:rPr>
      </w:pPr>
    </w:p>
    <w:p w:rsidR="00B72A7A" w:rsidRDefault="00B72A7A" w:rsidP="00B72A7A">
      <w:pPr>
        <w:tabs>
          <w:tab w:val="left" w:pos="4050"/>
        </w:tabs>
        <w:rPr>
          <w:rFonts w:eastAsia="Calibri"/>
          <w:b/>
          <w:lang w:eastAsia="en-US"/>
        </w:rPr>
      </w:pPr>
    </w:p>
    <w:p w:rsidR="00B72A7A" w:rsidRDefault="00B72A7A" w:rsidP="00B72A7A">
      <w:pPr>
        <w:jc w:val="center"/>
        <w:rPr>
          <w:rFonts w:eastAsia="Calibri"/>
          <w:b/>
          <w:lang w:eastAsia="en-US"/>
        </w:rPr>
      </w:pPr>
      <w:r>
        <w:rPr>
          <w:rFonts w:eastAsia="Calibri"/>
          <w:b/>
          <w:lang w:eastAsia="en-US"/>
        </w:rPr>
        <w:t>Перечень</w:t>
      </w:r>
    </w:p>
    <w:p w:rsidR="00B72A7A" w:rsidRDefault="00B72A7A" w:rsidP="00B72A7A">
      <w:pPr>
        <w:jc w:val="center"/>
        <w:rPr>
          <w:rFonts w:eastAsia="Calibri"/>
          <w:b/>
          <w:lang w:eastAsia="en-US"/>
        </w:rPr>
      </w:pPr>
      <w:r>
        <w:rPr>
          <w:rFonts w:eastAsia="Calibri"/>
          <w:b/>
          <w:lang w:eastAsia="en-US"/>
        </w:rPr>
        <w:t>профессий и должностей с вредными условиями</w:t>
      </w:r>
    </w:p>
    <w:p w:rsidR="00B72A7A" w:rsidRDefault="00B72A7A" w:rsidP="00B72A7A">
      <w:pPr>
        <w:jc w:val="center"/>
        <w:rPr>
          <w:rFonts w:eastAsia="Calibri"/>
          <w:b/>
          <w:lang w:eastAsia="en-US"/>
        </w:rPr>
      </w:pPr>
      <w:r>
        <w:rPr>
          <w:rFonts w:eastAsia="Calibri"/>
          <w:b/>
          <w:lang w:eastAsia="en-US"/>
        </w:rPr>
        <w:t>труда, работа в которых дает право на дополнительный отпуск</w:t>
      </w:r>
    </w:p>
    <w:p w:rsidR="00B72A7A" w:rsidRDefault="00B72A7A" w:rsidP="00B72A7A">
      <w:pPr>
        <w:jc w:val="center"/>
        <w:rPr>
          <w:rFonts w:eastAsia="Calibri"/>
          <w:b/>
          <w:lang w:eastAsia="en-US"/>
        </w:rPr>
      </w:pPr>
      <w:r>
        <w:rPr>
          <w:rFonts w:eastAsia="Calibri"/>
          <w:b/>
          <w:lang w:eastAsia="en-US"/>
        </w:rPr>
        <w:t>и сокращенный рабочий день</w:t>
      </w:r>
    </w:p>
    <w:p w:rsidR="00B72A7A" w:rsidRDefault="00B72A7A" w:rsidP="00B72A7A">
      <w:pPr>
        <w:jc w:val="center"/>
        <w:rPr>
          <w:rFonts w:eastAsia="Calibri"/>
          <w:b/>
          <w:lang w:eastAsia="en-US"/>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4750"/>
        <w:gridCol w:w="1985"/>
        <w:gridCol w:w="1838"/>
      </w:tblGrid>
      <w:tr w:rsidR="00B72A7A" w:rsidTr="00B72A7A">
        <w:trPr>
          <w:trHeight w:val="1102"/>
        </w:trPr>
        <w:tc>
          <w:tcPr>
            <w:tcW w:w="1448"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pPr>
            <w:r>
              <w:t>№</w:t>
            </w:r>
          </w:p>
        </w:tc>
        <w:tc>
          <w:tcPr>
            <w:tcW w:w="4751"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pPr>
            <w:r>
              <w:t>Наименование, профессий и должностей</w:t>
            </w:r>
          </w:p>
        </w:tc>
        <w:tc>
          <w:tcPr>
            <w:tcW w:w="1985"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pPr>
            <w:r>
              <w:t>Продолжительность доп.отпуск. (в рабочих днях)</w:t>
            </w:r>
          </w:p>
        </w:tc>
        <w:tc>
          <w:tcPr>
            <w:tcW w:w="1838"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pPr>
            <w:r>
              <w:t>Продолжит</w:t>
            </w:r>
          </w:p>
          <w:p w:rsidR="00B72A7A" w:rsidRDefault="00B72A7A" w:rsidP="00B72A7A">
            <w:pPr>
              <w:jc w:val="center"/>
            </w:pPr>
            <w:r>
              <w:t>сокращен.раб. недели</w:t>
            </w:r>
          </w:p>
          <w:p w:rsidR="00B72A7A" w:rsidRDefault="00B72A7A" w:rsidP="00B72A7A">
            <w:pPr>
              <w:jc w:val="center"/>
            </w:pPr>
            <w:r>
              <w:t>(в часах)</w:t>
            </w:r>
          </w:p>
        </w:tc>
      </w:tr>
      <w:tr w:rsidR="00B72A7A" w:rsidTr="00B72A7A">
        <w:trPr>
          <w:trHeight w:val="272"/>
        </w:trPr>
        <w:tc>
          <w:tcPr>
            <w:tcW w:w="1448"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pPr>
            <w:r>
              <w:t>1</w:t>
            </w:r>
          </w:p>
        </w:tc>
        <w:tc>
          <w:tcPr>
            <w:tcW w:w="4751"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pPr>
            <w:r>
              <w:t>2</w:t>
            </w:r>
          </w:p>
        </w:tc>
        <w:tc>
          <w:tcPr>
            <w:tcW w:w="1985"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pPr>
            <w:r>
              <w:t>3</w:t>
            </w:r>
          </w:p>
        </w:tc>
        <w:tc>
          <w:tcPr>
            <w:tcW w:w="1838"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pPr>
            <w:r>
              <w:t>4</w:t>
            </w:r>
          </w:p>
        </w:tc>
      </w:tr>
      <w:tr w:rsidR="00B72A7A" w:rsidTr="00B72A7A">
        <w:trPr>
          <w:trHeight w:val="559"/>
        </w:trPr>
        <w:tc>
          <w:tcPr>
            <w:tcW w:w="1448"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pPr>
            <w:r>
              <w:t>1.</w:t>
            </w:r>
          </w:p>
        </w:tc>
        <w:tc>
          <w:tcPr>
            <w:tcW w:w="4751" w:type="dxa"/>
            <w:tcBorders>
              <w:top w:val="single" w:sz="4" w:space="0" w:color="auto"/>
              <w:left w:val="single" w:sz="4" w:space="0" w:color="auto"/>
              <w:bottom w:val="single" w:sz="4" w:space="0" w:color="auto"/>
              <w:right w:val="single" w:sz="4" w:space="0" w:color="auto"/>
            </w:tcBorders>
            <w:hideMark/>
          </w:tcPr>
          <w:p w:rsidR="00B72A7A" w:rsidRDefault="00B72A7A" w:rsidP="00B72A7A">
            <w:r>
              <w:t>Средний медицинский персонал</w:t>
            </w:r>
          </w:p>
          <w:p w:rsidR="00B72A7A" w:rsidRDefault="00B72A7A" w:rsidP="00B72A7A">
            <w:r>
              <w:t>Старшая медсестра</w:t>
            </w:r>
          </w:p>
        </w:tc>
        <w:tc>
          <w:tcPr>
            <w:tcW w:w="1985"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pPr>
            <w:r>
              <w:t>12</w:t>
            </w:r>
          </w:p>
        </w:tc>
        <w:tc>
          <w:tcPr>
            <w:tcW w:w="1838"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pPr>
            <w:r>
              <w:t>36</w:t>
            </w:r>
          </w:p>
        </w:tc>
      </w:tr>
      <w:tr w:rsidR="00B72A7A" w:rsidTr="00B72A7A">
        <w:trPr>
          <w:trHeight w:val="287"/>
        </w:trPr>
        <w:tc>
          <w:tcPr>
            <w:tcW w:w="1448"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pPr>
            <w:r>
              <w:t>2.</w:t>
            </w:r>
          </w:p>
        </w:tc>
        <w:tc>
          <w:tcPr>
            <w:tcW w:w="4751" w:type="dxa"/>
            <w:tcBorders>
              <w:top w:val="single" w:sz="4" w:space="0" w:color="auto"/>
              <w:left w:val="single" w:sz="4" w:space="0" w:color="auto"/>
              <w:bottom w:val="single" w:sz="4" w:space="0" w:color="auto"/>
              <w:right w:val="single" w:sz="4" w:space="0" w:color="auto"/>
            </w:tcBorders>
            <w:hideMark/>
          </w:tcPr>
          <w:p w:rsidR="00B72A7A" w:rsidRDefault="00B72A7A" w:rsidP="00B72A7A">
            <w:r>
              <w:t>Шеф-повар, повар, постоянно работающий у плиты</w:t>
            </w:r>
          </w:p>
        </w:tc>
        <w:tc>
          <w:tcPr>
            <w:tcW w:w="1985"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pPr>
            <w:r>
              <w:t>7</w:t>
            </w:r>
          </w:p>
        </w:tc>
        <w:tc>
          <w:tcPr>
            <w:tcW w:w="1838"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pPr>
            <w:r>
              <w:t>36</w:t>
            </w:r>
          </w:p>
        </w:tc>
      </w:tr>
      <w:tr w:rsidR="00B72A7A" w:rsidTr="00B72A7A">
        <w:trPr>
          <w:trHeight w:val="287"/>
        </w:trPr>
        <w:tc>
          <w:tcPr>
            <w:tcW w:w="1448"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pPr>
            <w:r>
              <w:t xml:space="preserve">3.  </w:t>
            </w:r>
          </w:p>
        </w:tc>
        <w:tc>
          <w:tcPr>
            <w:tcW w:w="4751" w:type="dxa"/>
            <w:tcBorders>
              <w:top w:val="single" w:sz="4" w:space="0" w:color="auto"/>
              <w:left w:val="single" w:sz="4" w:space="0" w:color="auto"/>
              <w:bottom w:val="single" w:sz="4" w:space="0" w:color="auto"/>
              <w:right w:val="single" w:sz="4" w:space="0" w:color="auto"/>
            </w:tcBorders>
            <w:hideMark/>
          </w:tcPr>
          <w:p w:rsidR="00B72A7A" w:rsidRDefault="00B72A7A" w:rsidP="00B72A7A">
            <w:r>
              <w:t xml:space="preserve"> Рабочий по стирке белья  </w:t>
            </w:r>
          </w:p>
        </w:tc>
        <w:tc>
          <w:tcPr>
            <w:tcW w:w="1985" w:type="dxa"/>
            <w:tcBorders>
              <w:top w:val="single" w:sz="4" w:space="0" w:color="auto"/>
              <w:left w:val="single" w:sz="4" w:space="0" w:color="auto"/>
              <w:bottom w:val="single" w:sz="4" w:space="0" w:color="auto"/>
              <w:right w:val="single" w:sz="4" w:space="0" w:color="auto"/>
            </w:tcBorders>
          </w:tcPr>
          <w:p w:rsidR="00B72A7A" w:rsidRDefault="00B72A7A" w:rsidP="00B72A7A">
            <w:pPr>
              <w:jc w:val="center"/>
            </w:pPr>
          </w:p>
          <w:p w:rsidR="00B72A7A" w:rsidRDefault="00B72A7A" w:rsidP="00B72A7A">
            <w:pPr>
              <w:jc w:val="center"/>
            </w:pPr>
            <w:r>
              <w:t xml:space="preserve">7 </w:t>
            </w:r>
          </w:p>
        </w:tc>
        <w:tc>
          <w:tcPr>
            <w:tcW w:w="1838" w:type="dxa"/>
            <w:tcBorders>
              <w:top w:val="single" w:sz="4" w:space="0" w:color="auto"/>
              <w:left w:val="single" w:sz="4" w:space="0" w:color="auto"/>
              <w:bottom w:val="single" w:sz="4" w:space="0" w:color="auto"/>
              <w:right w:val="single" w:sz="4" w:space="0" w:color="auto"/>
            </w:tcBorders>
          </w:tcPr>
          <w:p w:rsidR="00B72A7A" w:rsidRDefault="00B72A7A" w:rsidP="00B72A7A">
            <w:pPr>
              <w:jc w:val="center"/>
            </w:pPr>
          </w:p>
        </w:tc>
      </w:tr>
      <w:tr w:rsidR="00B72A7A" w:rsidTr="00B72A7A">
        <w:trPr>
          <w:trHeight w:val="287"/>
        </w:trPr>
        <w:tc>
          <w:tcPr>
            <w:tcW w:w="1448"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pPr>
            <w:r>
              <w:t>4.</w:t>
            </w:r>
          </w:p>
        </w:tc>
        <w:tc>
          <w:tcPr>
            <w:tcW w:w="4751" w:type="dxa"/>
            <w:tcBorders>
              <w:top w:val="single" w:sz="4" w:space="0" w:color="auto"/>
              <w:left w:val="single" w:sz="4" w:space="0" w:color="auto"/>
              <w:bottom w:val="single" w:sz="4" w:space="0" w:color="auto"/>
              <w:right w:val="single" w:sz="4" w:space="0" w:color="auto"/>
            </w:tcBorders>
            <w:hideMark/>
          </w:tcPr>
          <w:p w:rsidR="00B72A7A" w:rsidRDefault="00B72A7A" w:rsidP="00B72A7A">
            <w:r>
              <w:t>Уборщик служебных помещений, занятый уборкой общественных уборных и санузлов.</w:t>
            </w:r>
          </w:p>
        </w:tc>
        <w:tc>
          <w:tcPr>
            <w:tcW w:w="1985"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pPr>
            <w:r>
              <w:t>7</w:t>
            </w:r>
          </w:p>
        </w:tc>
        <w:tc>
          <w:tcPr>
            <w:tcW w:w="1838" w:type="dxa"/>
            <w:tcBorders>
              <w:top w:val="single" w:sz="4" w:space="0" w:color="auto"/>
              <w:left w:val="single" w:sz="4" w:space="0" w:color="auto"/>
              <w:bottom w:val="single" w:sz="4" w:space="0" w:color="auto"/>
              <w:right w:val="single" w:sz="4" w:space="0" w:color="auto"/>
            </w:tcBorders>
          </w:tcPr>
          <w:p w:rsidR="00B72A7A" w:rsidRDefault="00B72A7A" w:rsidP="00B72A7A">
            <w:pPr>
              <w:jc w:val="center"/>
            </w:pPr>
          </w:p>
        </w:tc>
      </w:tr>
    </w:tbl>
    <w:p w:rsidR="00B72A7A" w:rsidRDefault="00B72A7A" w:rsidP="00B72A7A">
      <w:pPr>
        <w:jc w:val="both"/>
        <w:rPr>
          <w:rFonts w:eastAsia="Calibri"/>
          <w:b/>
          <w:lang w:eastAsia="en-US"/>
        </w:rPr>
      </w:pPr>
    </w:p>
    <w:p w:rsidR="00B72A7A" w:rsidRDefault="00B72A7A" w:rsidP="00B72A7A">
      <w:pPr>
        <w:jc w:val="both"/>
        <w:rPr>
          <w:rFonts w:eastAsia="Calibri"/>
          <w:i/>
          <w:lang w:eastAsia="en-US"/>
        </w:rPr>
      </w:pPr>
      <w:r>
        <w:rPr>
          <w:rFonts w:eastAsia="Calibri"/>
          <w:b/>
          <w:i/>
          <w:lang w:eastAsia="en-US"/>
        </w:rPr>
        <w:t>Примечание</w:t>
      </w:r>
      <w:r>
        <w:rPr>
          <w:rFonts w:eastAsia="Calibri"/>
          <w:i/>
          <w:lang w:eastAsia="en-US"/>
        </w:rPr>
        <w:t>: п.4 распространяется  непосредственно только на сотрудников,  функциональные обязанности которых, отвечают условиям критерия.</w:t>
      </w:r>
    </w:p>
    <w:p w:rsidR="00B72A7A" w:rsidRDefault="00B72A7A" w:rsidP="00B72A7A">
      <w:pPr>
        <w:jc w:val="both"/>
        <w:rPr>
          <w:rFonts w:eastAsia="Calibri"/>
          <w:b/>
          <w:lang w:eastAsia="en-US"/>
        </w:rPr>
      </w:pPr>
    </w:p>
    <w:p w:rsidR="00B72A7A" w:rsidRDefault="00B72A7A" w:rsidP="00B72A7A">
      <w:pPr>
        <w:jc w:val="both"/>
        <w:rPr>
          <w:rFonts w:eastAsia="Calibri"/>
          <w:b/>
          <w:lang w:eastAsia="en-US"/>
        </w:rPr>
      </w:pPr>
      <w:r>
        <w:rPr>
          <w:rFonts w:eastAsia="Calibri"/>
          <w:b/>
          <w:lang w:eastAsia="en-US"/>
        </w:rPr>
        <w:t>Основание: Постановление Госкомитета Совета Министров СССР и Президиума ВЦСПС от 25 октября 1974 г. № 298/П-22 в редакции от 29.05.1991 года</w:t>
      </w:r>
    </w:p>
    <w:p w:rsidR="00B72A7A" w:rsidRDefault="00B72A7A" w:rsidP="00B72A7A">
      <w:pPr>
        <w:jc w:val="both"/>
        <w:rPr>
          <w:rFonts w:eastAsia="Calibri"/>
          <w:lang w:eastAsia="en-US"/>
        </w:rPr>
      </w:pPr>
    </w:p>
    <w:p w:rsidR="00B72A7A" w:rsidRDefault="00B72A7A" w:rsidP="00B72A7A">
      <w:pPr>
        <w:rPr>
          <w:rFonts w:eastAsia="Calibri"/>
          <w:lang w:eastAsia="en-US"/>
        </w:rPr>
      </w:pPr>
    </w:p>
    <w:p w:rsidR="00B72A7A" w:rsidRDefault="00B72A7A" w:rsidP="00B72A7A"/>
    <w:p w:rsidR="00F42230" w:rsidRDefault="00F42230" w:rsidP="00B72A7A">
      <w:pPr>
        <w:spacing w:line="200" w:lineRule="exact"/>
        <w:jc w:val="right"/>
        <w:rPr>
          <w:i/>
        </w:rPr>
      </w:pPr>
    </w:p>
    <w:p w:rsidR="00F42230" w:rsidRDefault="00F42230" w:rsidP="00B72A7A">
      <w:pPr>
        <w:spacing w:line="200" w:lineRule="exact"/>
        <w:jc w:val="right"/>
        <w:rPr>
          <w:i/>
        </w:rPr>
      </w:pPr>
    </w:p>
    <w:p w:rsidR="00F42230" w:rsidRDefault="00F42230" w:rsidP="00B72A7A">
      <w:pPr>
        <w:spacing w:line="200" w:lineRule="exact"/>
        <w:jc w:val="right"/>
        <w:rPr>
          <w:i/>
        </w:rPr>
      </w:pPr>
    </w:p>
    <w:p w:rsidR="00F42230" w:rsidRDefault="00F42230" w:rsidP="00B72A7A">
      <w:pPr>
        <w:spacing w:line="200" w:lineRule="exact"/>
        <w:jc w:val="right"/>
        <w:rPr>
          <w:i/>
        </w:rPr>
      </w:pPr>
    </w:p>
    <w:p w:rsidR="00F42230" w:rsidRDefault="00F42230" w:rsidP="00B72A7A">
      <w:pPr>
        <w:spacing w:line="200" w:lineRule="exact"/>
        <w:jc w:val="right"/>
        <w:rPr>
          <w:i/>
        </w:rPr>
      </w:pPr>
    </w:p>
    <w:p w:rsidR="00F42230" w:rsidRDefault="00F42230" w:rsidP="00B72A7A">
      <w:pPr>
        <w:spacing w:line="200" w:lineRule="exact"/>
        <w:jc w:val="right"/>
        <w:rPr>
          <w:i/>
        </w:rPr>
      </w:pPr>
    </w:p>
    <w:p w:rsidR="00F42230" w:rsidRDefault="00F42230" w:rsidP="00B72A7A">
      <w:pPr>
        <w:spacing w:line="200" w:lineRule="exact"/>
        <w:jc w:val="right"/>
        <w:rPr>
          <w:i/>
        </w:rPr>
      </w:pPr>
    </w:p>
    <w:p w:rsidR="00AA3594" w:rsidRDefault="00AA3594" w:rsidP="007E0E37">
      <w:pPr>
        <w:suppressAutoHyphens/>
        <w:spacing w:line="276" w:lineRule="auto"/>
        <w:jc w:val="right"/>
        <w:rPr>
          <w:sz w:val="28"/>
          <w:szCs w:val="28"/>
        </w:rPr>
      </w:pPr>
    </w:p>
    <w:p w:rsidR="00AA3594" w:rsidRDefault="00AA3594" w:rsidP="007E0E37">
      <w:pPr>
        <w:suppressAutoHyphens/>
        <w:spacing w:line="276" w:lineRule="auto"/>
        <w:jc w:val="right"/>
        <w:rPr>
          <w:sz w:val="28"/>
          <w:szCs w:val="28"/>
        </w:rPr>
      </w:pPr>
    </w:p>
    <w:p w:rsidR="00AA3594" w:rsidRDefault="00AA3594" w:rsidP="007E0E37">
      <w:pPr>
        <w:suppressAutoHyphens/>
        <w:spacing w:line="276" w:lineRule="auto"/>
        <w:jc w:val="right"/>
        <w:rPr>
          <w:sz w:val="28"/>
          <w:szCs w:val="28"/>
        </w:rPr>
      </w:pPr>
    </w:p>
    <w:p w:rsidR="003A1FF1" w:rsidRPr="007E0E37" w:rsidRDefault="007E0E37" w:rsidP="007E0E37">
      <w:pPr>
        <w:suppressAutoHyphens/>
        <w:spacing w:line="276" w:lineRule="auto"/>
        <w:jc w:val="right"/>
        <w:rPr>
          <w:sz w:val="28"/>
          <w:szCs w:val="28"/>
        </w:rPr>
      </w:pPr>
      <w:r>
        <w:rPr>
          <w:sz w:val="28"/>
          <w:szCs w:val="28"/>
        </w:rPr>
        <w:t>Приложение № 25</w:t>
      </w:r>
    </w:p>
    <w:p w:rsidR="003A1FF1" w:rsidRPr="00A516B5" w:rsidRDefault="003A1FF1" w:rsidP="00013FF1">
      <w:pPr>
        <w:rPr>
          <w:b/>
          <w:sz w:val="16"/>
          <w:szCs w:val="16"/>
        </w:rPr>
      </w:pPr>
    </w:p>
    <w:tbl>
      <w:tblPr>
        <w:tblpPr w:leftFromText="180" w:rightFromText="180" w:vertAnchor="page" w:horzAnchor="margin" w:tblpY="1979"/>
        <w:tblW w:w="0" w:type="auto"/>
        <w:tblLook w:val="00A0" w:firstRow="1" w:lastRow="0" w:firstColumn="1" w:lastColumn="0" w:noHBand="0" w:noVBand="0"/>
      </w:tblPr>
      <w:tblGrid>
        <w:gridCol w:w="4361"/>
        <w:gridCol w:w="4961"/>
      </w:tblGrid>
      <w:tr w:rsidR="007E0E37" w:rsidTr="007E0E37">
        <w:tc>
          <w:tcPr>
            <w:tcW w:w="4361" w:type="dxa"/>
          </w:tcPr>
          <w:p w:rsidR="007E0E37" w:rsidRDefault="007E0E37" w:rsidP="007E0E37">
            <w:pPr>
              <w:jc w:val="center"/>
              <w:rPr>
                <w:b/>
                <w:sz w:val="20"/>
                <w:szCs w:val="20"/>
              </w:rPr>
            </w:pPr>
            <w:r>
              <w:rPr>
                <w:b/>
                <w:sz w:val="20"/>
                <w:szCs w:val="20"/>
              </w:rPr>
              <w:t>СОГЛАСОВАНО</w:t>
            </w:r>
          </w:p>
        </w:tc>
        <w:tc>
          <w:tcPr>
            <w:tcW w:w="4961" w:type="dxa"/>
          </w:tcPr>
          <w:p w:rsidR="007E0E37" w:rsidRDefault="007E0E37" w:rsidP="007E0E37">
            <w:pPr>
              <w:jc w:val="center"/>
              <w:rPr>
                <w:b/>
                <w:sz w:val="20"/>
                <w:szCs w:val="20"/>
              </w:rPr>
            </w:pPr>
            <w:r>
              <w:rPr>
                <w:b/>
                <w:sz w:val="20"/>
                <w:szCs w:val="20"/>
              </w:rPr>
              <w:t>УТВЕРЖДЕНО</w:t>
            </w:r>
          </w:p>
        </w:tc>
      </w:tr>
      <w:tr w:rsidR="007E0E37" w:rsidTr="007E0E37">
        <w:tc>
          <w:tcPr>
            <w:tcW w:w="4361" w:type="dxa"/>
          </w:tcPr>
          <w:p w:rsidR="007E0E37" w:rsidRDefault="007E0E37" w:rsidP="007E0E37">
            <w:pPr>
              <w:jc w:val="center"/>
              <w:rPr>
                <w:b/>
                <w:sz w:val="20"/>
                <w:szCs w:val="20"/>
              </w:rPr>
            </w:pPr>
            <w:r>
              <w:rPr>
                <w:b/>
                <w:sz w:val="20"/>
                <w:szCs w:val="20"/>
              </w:rPr>
              <w:t>Председатель первичной профсоюзной организации МБОУ «</w:t>
            </w:r>
            <w:r w:rsidR="006C07C5">
              <w:rPr>
                <w:b/>
                <w:sz w:val="20"/>
                <w:szCs w:val="20"/>
              </w:rPr>
              <w:t>Средняя общеобразовательная школа №100 – Центр образования</w:t>
            </w:r>
            <w:r>
              <w:rPr>
                <w:b/>
                <w:sz w:val="20"/>
                <w:szCs w:val="20"/>
              </w:rPr>
              <w:t>»</w:t>
            </w:r>
          </w:p>
          <w:p w:rsidR="007E0E37" w:rsidRDefault="007E0E37" w:rsidP="007E0E37">
            <w:pPr>
              <w:jc w:val="center"/>
              <w:rPr>
                <w:b/>
                <w:sz w:val="20"/>
                <w:szCs w:val="20"/>
              </w:rPr>
            </w:pPr>
            <w:r>
              <w:rPr>
                <w:b/>
                <w:sz w:val="20"/>
                <w:szCs w:val="20"/>
              </w:rPr>
              <w:t xml:space="preserve"> </w:t>
            </w:r>
            <w:r w:rsidR="006C07C5">
              <w:rPr>
                <w:b/>
                <w:sz w:val="20"/>
                <w:szCs w:val="20"/>
              </w:rPr>
              <w:t xml:space="preserve">Приволжского </w:t>
            </w:r>
            <w:r>
              <w:rPr>
                <w:b/>
                <w:sz w:val="20"/>
                <w:szCs w:val="20"/>
              </w:rPr>
              <w:t>района г.Казани</w:t>
            </w:r>
          </w:p>
          <w:p w:rsidR="007E0E37" w:rsidRDefault="007E0E37" w:rsidP="006C07C5">
            <w:pPr>
              <w:jc w:val="center"/>
              <w:rPr>
                <w:b/>
                <w:sz w:val="20"/>
                <w:szCs w:val="20"/>
              </w:rPr>
            </w:pPr>
            <w:r>
              <w:rPr>
                <w:b/>
                <w:sz w:val="20"/>
                <w:szCs w:val="20"/>
              </w:rPr>
              <w:t>Протокол от "</w:t>
            </w:r>
            <w:r w:rsidR="006C07C5">
              <w:rPr>
                <w:b/>
                <w:sz w:val="20"/>
                <w:szCs w:val="20"/>
              </w:rPr>
              <w:t>12</w:t>
            </w:r>
            <w:r>
              <w:rPr>
                <w:b/>
                <w:sz w:val="20"/>
                <w:szCs w:val="20"/>
              </w:rPr>
              <w:t xml:space="preserve">" </w:t>
            </w:r>
            <w:r w:rsidR="006C07C5">
              <w:rPr>
                <w:b/>
                <w:sz w:val="20"/>
                <w:szCs w:val="20"/>
              </w:rPr>
              <w:t>февраля 2021</w:t>
            </w:r>
            <w:r>
              <w:rPr>
                <w:b/>
                <w:sz w:val="20"/>
                <w:szCs w:val="20"/>
              </w:rPr>
              <w:t xml:space="preserve"> г. № </w:t>
            </w:r>
            <w:r w:rsidR="006C07C5">
              <w:rPr>
                <w:b/>
                <w:sz w:val="20"/>
                <w:szCs w:val="20"/>
              </w:rPr>
              <w:t>7</w:t>
            </w:r>
          </w:p>
        </w:tc>
        <w:tc>
          <w:tcPr>
            <w:tcW w:w="4961" w:type="dxa"/>
          </w:tcPr>
          <w:p w:rsidR="007E0E37" w:rsidRDefault="007E0E37" w:rsidP="007E0E37">
            <w:pPr>
              <w:jc w:val="center"/>
              <w:rPr>
                <w:b/>
                <w:sz w:val="20"/>
                <w:szCs w:val="20"/>
              </w:rPr>
            </w:pPr>
            <w:r>
              <w:rPr>
                <w:b/>
                <w:sz w:val="20"/>
                <w:szCs w:val="20"/>
              </w:rPr>
              <w:t xml:space="preserve">Приказом директора  МБОУ </w:t>
            </w:r>
          </w:p>
          <w:p w:rsidR="006C07C5" w:rsidRDefault="006C07C5" w:rsidP="006C07C5">
            <w:pPr>
              <w:jc w:val="center"/>
              <w:rPr>
                <w:b/>
                <w:sz w:val="20"/>
                <w:szCs w:val="20"/>
              </w:rPr>
            </w:pPr>
            <w:r>
              <w:rPr>
                <w:b/>
                <w:sz w:val="20"/>
                <w:szCs w:val="20"/>
              </w:rPr>
              <w:t xml:space="preserve">«Средняя общеобразовательная школа </w:t>
            </w:r>
          </w:p>
          <w:p w:rsidR="006C07C5" w:rsidRDefault="006C07C5" w:rsidP="006C07C5">
            <w:pPr>
              <w:jc w:val="center"/>
              <w:rPr>
                <w:b/>
                <w:sz w:val="20"/>
                <w:szCs w:val="20"/>
              </w:rPr>
            </w:pPr>
            <w:r>
              <w:rPr>
                <w:b/>
                <w:sz w:val="20"/>
                <w:szCs w:val="20"/>
              </w:rPr>
              <w:t>№100 – Центр образования»</w:t>
            </w:r>
          </w:p>
          <w:p w:rsidR="007E0E37" w:rsidRDefault="006C07C5" w:rsidP="006C07C5">
            <w:pPr>
              <w:jc w:val="center"/>
              <w:rPr>
                <w:b/>
                <w:sz w:val="20"/>
                <w:szCs w:val="20"/>
              </w:rPr>
            </w:pPr>
            <w:r>
              <w:rPr>
                <w:b/>
                <w:sz w:val="20"/>
                <w:szCs w:val="20"/>
              </w:rPr>
              <w:t xml:space="preserve"> Приволжского района </w:t>
            </w:r>
            <w:r w:rsidR="007E0E37">
              <w:rPr>
                <w:b/>
                <w:sz w:val="20"/>
                <w:szCs w:val="20"/>
              </w:rPr>
              <w:t>г.Казани</w:t>
            </w:r>
          </w:p>
          <w:p w:rsidR="007E0E37" w:rsidRDefault="007E0E37" w:rsidP="006C07C5">
            <w:pPr>
              <w:jc w:val="center"/>
              <w:rPr>
                <w:b/>
                <w:sz w:val="20"/>
                <w:szCs w:val="20"/>
              </w:rPr>
            </w:pPr>
            <w:r>
              <w:rPr>
                <w:b/>
                <w:sz w:val="20"/>
                <w:szCs w:val="20"/>
              </w:rPr>
              <w:t>от "</w:t>
            </w:r>
            <w:r w:rsidR="006C07C5">
              <w:rPr>
                <w:b/>
                <w:sz w:val="20"/>
                <w:szCs w:val="20"/>
              </w:rPr>
              <w:t>12</w:t>
            </w:r>
            <w:r>
              <w:rPr>
                <w:b/>
                <w:sz w:val="20"/>
                <w:szCs w:val="20"/>
              </w:rPr>
              <w:t xml:space="preserve">" </w:t>
            </w:r>
            <w:r w:rsidR="006C07C5">
              <w:rPr>
                <w:b/>
                <w:sz w:val="20"/>
                <w:szCs w:val="20"/>
              </w:rPr>
              <w:t xml:space="preserve">февраля </w:t>
            </w:r>
            <w:r>
              <w:rPr>
                <w:b/>
                <w:sz w:val="20"/>
                <w:szCs w:val="20"/>
              </w:rPr>
              <w:t>20</w:t>
            </w:r>
            <w:r w:rsidR="006C07C5">
              <w:rPr>
                <w:b/>
                <w:sz w:val="20"/>
                <w:szCs w:val="20"/>
              </w:rPr>
              <w:t>21</w:t>
            </w:r>
            <w:r>
              <w:rPr>
                <w:b/>
                <w:sz w:val="20"/>
                <w:szCs w:val="20"/>
              </w:rPr>
              <w:t xml:space="preserve"> г. № </w:t>
            </w:r>
            <w:r w:rsidR="006C07C5">
              <w:rPr>
                <w:b/>
                <w:sz w:val="20"/>
                <w:szCs w:val="20"/>
              </w:rPr>
              <w:t>38</w:t>
            </w:r>
          </w:p>
        </w:tc>
      </w:tr>
      <w:tr w:rsidR="007E0E37" w:rsidTr="007E0E37">
        <w:tc>
          <w:tcPr>
            <w:tcW w:w="4361" w:type="dxa"/>
          </w:tcPr>
          <w:p w:rsidR="007E0E37" w:rsidRDefault="007E0E37" w:rsidP="007E0E37">
            <w:pPr>
              <w:jc w:val="center"/>
              <w:rPr>
                <w:b/>
                <w:sz w:val="20"/>
                <w:szCs w:val="20"/>
              </w:rPr>
            </w:pPr>
          </w:p>
          <w:p w:rsidR="007E0E37" w:rsidRDefault="007E0E37" w:rsidP="007E0E37">
            <w:pPr>
              <w:jc w:val="center"/>
              <w:rPr>
                <w:b/>
                <w:sz w:val="20"/>
                <w:szCs w:val="20"/>
              </w:rPr>
            </w:pPr>
            <w:r>
              <w:rPr>
                <w:b/>
                <w:sz w:val="20"/>
                <w:szCs w:val="20"/>
              </w:rPr>
              <w:t>________________/</w:t>
            </w:r>
            <w:r w:rsidR="006C07C5">
              <w:rPr>
                <w:b/>
                <w:sz w:val="20"/>
                <w:szCs w:val="20"/>
              </w:rPr>
              <w:t>Л.С.Князева</w:t>
            </w:r>
          </w:p>
          <w:p w:rsidR="007E0E37" w:rsidRDefault="007E0E37" w:rsidP="007E0E37">
            <w:pPr>
              <w:rPr>
                <w:b/>
                <w:sz w:val="20"/>
                <w:szCs w:val="20"/>
              </w:rPr>
            </w:pPr>
          </w:p>
        </w:tc>
        <w:tc>
          <w:tcPr>
            <w:tcW w:w="4961" w:type="dxa"/>
          </w:tcPr>
          <w:p w:rsidR="007E0E37" w:rsidRDefault="007E0E37" w:rsidP="007E0E37">
            <w:pPr>
              <w:jc w:val="center"/>
              <w:rPr>
                <w:b/>
                <w:sz w:val="20"/>
                <w:szCs w:val="20"/>
              </w:rPr>
            </w:pPr>
          </w:p>
          <w:p w:rsidR="007E0E37" w:rsidRDefault="007E0E37" w:rsidP="007E0E37">
            <w:pPr>
              <w:jc w:val="center"/>
              <w:rPr>
                <w:b/>
                <w:sz w:val="20"/>
                <w:szCs w:val="20"/>
              </w:rPr>
            </w:pPr>
            <w:r>
              <w:rPr>
                <w:b/>
                <w:sz w:val="20"/>
                <w:szCs w:val="20"/>
              </w:rPr>
              <w:t>________________/</w:t>
            </w:r>
            <w:r w:rsidR="00013FF1">
              <w:rPr>
                <w:b/>
                <w:sz w:val="20"/>
                <w:szCs w:val="20"/>
              </w:rPr>
              <w:t>Р.Д.Абдуллина</w:t>
            </w:r>
          </w:p>
          <w:p w:rsidR="007E0E37" w:rsidRDefault="007E0E37" w:rsidP="00013FF1">
            <w:pPr>
              <w:rPr>
                <w:b/>
                <w:sz w:val="20"/>
                <w:szCs w:val="20"/>
              </w:rPr>
            </w:pPr>
            <w:r>
              <w:rPr>
                <w:b/>
                <w:sz w:val="20"/>
                <w:szCs w:val="20"/>
              </w:rPr>
              <w:t xml:space="preserve">                       </w:t>
            </w:r>
          </w:p>
        </w:tc>
      </w:tr>
    </w:tbl>
    <w:p w:rsidR="00013FF1" w:rsidRDefault="00013FF1" w:rsidP="003A1FF1">
      <w:pPr>
        <w:suppressAutoHyphens/>
        <w:spacing w:line="276" w:lineRule="auto"/>
        <w:jc w:val="center"/>
        <w:rPr>
          <w:rFonts w:eastAsia="SimSun" w:cs="font196"/>
          <w:b/>
          <w:lang w:eastAsia="ar-SA"/>
        </w:rPr>
      </w:pPr>
    </w:p>
    <w:p w:rsidR="003A1FF1" w:rsidRPr="00310C4A" w:rsidRDefault="003A1FF1" w:rsidP="003A1FF1">
      <w:pPr>
        <w:suppressAutoHyphens/>
        <w:spacing w:line="276" w:lineRule="auto"/>
        <w:jc w:val="center"/>
        <w:rPr>
          <w:rFonts w:eastAsia="SimSun" w:cs="font196"/>
          <w:b/>
          <w:lang w:eastAsia="ar-SA"/>
        </w:rPr>
      </w:pPr>
      <w:r w:rsidRPr="00310C4A">
        <w:rPr>
          <w:rFonts w:eastAsia="SimSun" w:cs="font196"/>
          <w:b/>
          <w:lang w:eastAsia="ar-SA"/>
        </w:rPr>
        <w:t>Перечень</w:t>
      </w:r>
    </w:p>
    <w:p w:rsidR="003A1FF1" w:rsidRPr="00310C4A" w:rsidRDefault="003A1FF1" w:rsidP="003A1FF1">
      <w:pPr>
        <w:suppressAutoHyphens/>
        <w:spacing w:line="276" w:lineRule="auto"/>
        <w:jc w:val="center"/>
        <w:rPr>
          <w:rFonts w:eastAsia="SimSun" w:cs="font196"/>
          <w:b/>
          <w:lang w:eastAsia="ar-SA"/>
        </w:rPr>
      </w:pPr>
      <w:r w:rsidRPr="00310C4A">
        <w:rPr>
          <w:rFonts w:eastAsia="SimSun" w:cs="font196"/>
          <w:b/>
          <w:lang w:eastAsia="ar-SA"/>
        </w:rPr>
        <w:t xml:space="preserve">работ с неблагоприятными условиями труда, на которых устанавливаются доплаты рабочим, специалистам и служащим </w:t>
      </w:r>
    </w:p>
    <w:p w:rsidR="003A1FF1" w:rsidRDefault="003A1FF1" w:rsidP="00E5677E">
      <w:pPr>
        <w:suppressAutoHyphens/>
        <w:spacing w:line="276" w:lineRule="auto"/>
        <w:jc w:val="center"/>
        <w:rPr>
          <w:rFonts w:eastAsia="SimSun" w:cs="font196"/>
          <w:lang w:eastAsia="ar-SA"/>
        </w:rPr>
      </w:pPr>
      <w:r w:rsidRPr="00310C4A">
        <w:rPr>
          <w:rFonts w:eastAsia="SimSun" w:cs="font196"/>
          <w:b/>
          <w:lang w:eastAsia="ar-SA"/>
        </w:rPr>
        <w:t>с тяжелыми и вредными условиями труда</w:t>
      </w:r>
    </w:p>
    <w:p w:rsidR="00E5677E" w:rsidRPr="00310C4A" w:rsidRDefault="00E5677E" w:rsidP="00E5677E">
      <w:pPr>
        <w:suppressAutoHyphens/>
        <w:spacing w:line="276" w:lineRule="auto"/>
        <w:jc w:val="center"/>
        <w:rPr>
          <w:rFonts w:eastAsia="SimSun" w:cs="font196"/>
          <w:lang w:eastAsia="ar-SA"/>
        </w:rPr>
      </w:pPr>
    </w:p>
    <w:p w:rsidR="003A1FF1" w:rsidRPr="00310C4A" w:rsidRDefault="003A1FF1" w:rsidP="003A1FF1">
      <w:pPr>
        <w:suppressAutoHyphens/>
        <w:spacing w:line="276" w:lineRule="auto"/>
        <w:jc w:val="center"/>
        <w:rPr>
          <w:rFonts w:eastAsia="SimSun" w:cs="font196"/>
          <w:lang w:eastAsia="ar-SA"/>
        </w:rPr>
      </w:pPr>
      <w:r w:rsidRPr="00310C4A">
        <w:rPr>
          <w:rFonts w:eastAsia="SimSun" w:cs="font196"/>
          <w:b/>
          <w:lang w:eastAsia="ar-SA"/>
        </w:rPr>
        <w:t>1.</w:t>
      </w:r>
      <w:r w:rsidRPr="00310C4A">
        <w:rPr>
          <w:rFonts w:eastAsia="SimSun" w:cs="font196"/>
          <w:b/>
          <w:lang w:eastAsia="ar-SA"/>
        </w:rPr>
        <w:tab/>
        <w:t>Виды работ с тяжелыми и вредными условиями труда, на которых устанавливаются доплаты до 12 процентов.</w:t>
      </w:r>
    </w:p>
    <w:p w:rsidR="003A1FF1" w:rsidRPr="00310C4A" w:rsidRDefault="003A1FF1" w:rsidP="003A1FF1">
      <w:pPr>
        <w:suppressAutoHyphens/>
        <w:spacing w:line="276" w:lineRule="auto"/>
        <w:jc w:val="both"/>
        <w:rPr>
          <w:rFonts w:eastAsia="SimSun" w:cs="font196"/>
          <w:lang w:eastAsia="ar-SA"/>
        </w:rPr>
      </w:pPr>
      <w:r w:rsidRPr="00310C4A">
        <w:rPr>
          <w:rFonts w:eastAsia="SimSun" w:cs="font196"/>
          <w:lang w:eastAsia="ar-SA"/>
        </w:rPr>
        <w:t>1.23. Нанесение на поверхность штукатурного раствора вручную, затирка вручную.</w:t>
      </w:r>
    </w:p>
    <w:p w:rsidR="003A1FF1" w:rsidRPr="00310C4A" w:rsidRDefault="003A1FF1" w:rsidP="003A1FF1">
      <w:pPr>
        <w:suppressAutoHyphens/>
        <w:spacing w:line="276" w:lineRule="auto"/>
        <w:jc w:val="both"/>
        <w:rPr>
          <w:rFonts w:eastAsia="SimSun" w:cs="font196"/>
          <w:lang w:eastAsia="ar-SA"/>
        </w:rPr>
      </w:pPr>
      <w:r w:rsidRPr="00310C4A">
        <w:rPr>
          <w:rFonts w:eastAsia="SimSun" w:cs="font196"/>
          <w:lang w:eastAsia="ar-SA"/>
        </w:rPr>
        <w:t>1.146. Ремонт и очистка вентиляционных систем.</w:t>
      </w:r>
    </w:p>
    <w:p w:rsidR="003A1FF1" w:rsidRPr="00310C4A" w:rsidRDefault="003A1FF1" w:rsidP="003A1FF1">
      <w:pPr>
        <w:suppressAutoHyphens/>
        <w:spacing w:line="276" w:lineRule="auto"/>
        <w:jc w:val="both"/>
        <w:rPr>
          <w:rFonts w:eastAsia="SimSun" w:cs="font196"/>
          <w:lang w:eastAsia="ar-SA"/>
        </w:rPr>
      </w:pPr>
      <w:r w:rsidRPr="00310C4A">
        <w:rPr>
          <w:rFonts w:eastAsia="SimSun" w:cs="font196"/>
          <w:lang w:eastAsia="ar-SA"/>
        </w:rPr>
        <w:t>1.151. Стирка, сушка и глажание спецодежды.</w:t>
      </w:r>
    </w:p>
    <w:p w:rsidR="003A1FF1" w:rsidRPr="00310C4A" w:rsidRDefault="003A1FF1" w:rsidP="003A1FF1">
      <w:pPr>
        <w:suppressAutoHyphens/>
        <w:spacing w:line="276" w:lineRule="auto"/>
        <w:jc w:val="both"/>
        <w:rPr>
          <w:rFonts w:eastAsia="SimSun" w:cs="font196"/>
          <w:lang w:eastAsia="ar-SA"/>
        </w:rPr>
      </w:pPr>
      <w:r w:rsidRPr="00310C4A">
        <w:rPr>
          <w:rFonts w:eastAsia="SimSun" w:cs="font196"/>
          <w:lang w:eastAsia="ar-SA"/>
        </w:rPr>
        <w:t>1.152. Работа у горячих плит, электрожаровых шкафов, кондитерских и паромасляных печей и других аппаратов для жарения и выпечки.</w:t>
      </w:r>
    </w:p>
    <w:p w:rsidR="003A1FF1" w:rsidRPr="00310C4A" w:rsidRDefault="003A1FF1" w:rsidP="003A1FF1">
      <w:pPr>
        <w:suppressAutoHyphens/>
        <w:spacing w:line="276" w:lineRule="auto"/>
        <w:jc w:val="both"/>
        <w:rPr>
          <w:rFonts w:eastAsia="SimSun" w:cs="font196"/>
          <w:lang w:eastAsia="ar-SA"/>
        </w:rPr>
      </w:pPr>
      <w:r w:rsidRPr="00310C4A">
        <w:rPr>
          <w:rFonts w:eastAsia="SimSun" w:cs="font196"/>
          <w:lang w:eastAsia="ar-SA"/>
        </w:rPr>
        <w:t>1.153. Погрузочно-разгрузочные работы, производимые вручную.</w:t>
      </w:r>
    </w:p>
    <w:p w:rsidR="003A1FF1" w:rsidRPr="00310C4A" w:rsidRDefault="003A1FF1" w:rsidP="003A1FF1">
      <w:pPr>
        <w:suppressAutoHyphens/>
        <w:spacing w:line="276" w:lineRule="auto"/>
        <w:jc w:val="both"/>
        <w:rPr>
          <w:rFonts w:eastAsia="SimSun" w:cs="font196"/>
          <w:lang w:eastAsia="ar-SA"/>
        </w:rPr>
      </w:pPr>
      <w:r w:rsidRPr="00310C4A">
        <w:rPr>
          <w:rFonts w:eastAsia="SimSun" w:cs="font196"/>
          <w:lang w:eastAsia="ar-SA"/>
        </w:rPr>
        <w:t>1.154. Работы, связанные с разделкой, обрезкой мяса, рыбы, резкой и чисткой лука, опалкой птиц.</w:t>
      </w:r>
    </w:p>
    <w:p w:rsidR="003A1FF1" w:rsidRPr="00310C4A" w:rsidRDefault="003A1FF1" w:rsidP="003A1FF1">
      <w:pPr>
        <w:suppressAutoHyphens/>
        <w:spacing w:line="276" w:lineRule="auto"/>
        <w:jc w:val="both"/>
        <w:rPr>
          <w:rFonts w:eastAsia="SimSun" w:cs="font196"/>
          <w:lang w:eastAsia="ar-SA"/>
        </w:rPr>
      </w:pPr>
      <w:r w:rsidRPr="00310C4A">
        <w:rPr>
          <w:rFonts w:eastAsia="SimSun" w:cs="font196"/>
          <w:lang w:eastAsia="ar-SA"/>
        </w:rPr>
        <w:t xml:space="preserve"> 1.155. Работы, связанные с мойкой посуды, тары и технологического оборудования вручную с применением кислот, щелочей и других химических веществ. </w:t>
      </w:r>
    </w:p>
    <w:p w:rsidR="003A1FF1" w:rsidRPr="00310C4A" w:rsidRDefault="003A1FF1" w:rsidP="003A1FF1">
      <w:pPr>
        <w:suppressAutoHyphens/>
        <w:spacing w:line="276" w:lineRule="auto"/>
        <w:jc w:val="both"/>
        <w:rPr>
          <w:rFonts w:eastAsia="SimSun" w:cs="font196"/>
          <w:lang w:eastAsia="ar-SA"/>
        </w:rPr>
      </w:pPr>
      <w:r w:rsidRPr="00310C4A">
        <w:rPr>
          <w:rFonts w:eastAsia="SimSun" w:cs="font196"/>
          <w:lang w:eastAsia="ar-SA"/>
        </w:rPr>
        <w:t xml:space="preserve">1.156. Работы по стирке белья вручную с использованием моющих и дезинфицирующих средств. </w:t>
      </w:r>
    </w:p>
    <w:p w:rsidR="003A1FF1" w:rsidRPr="00310C4A" w:rsidRDefault="003A1FF1" w:rsidP="003A1FF1">
      <w:pPr>
        <w:suppressAutoHyphens/>
        <w:spacing w:line="276" w:lineRule="auto"/>
        <w:jc w:val="both"/>
        <w:rPr>
          <w:rFonts w:eastAsia="SimSun" w:cs="font196"/>
          <w:lang w:eastAsia="ar-SA"/>
        </w:rPr>
      </w:pPr>
      <w:r w:rsidRPr="00310C4A">
        <w:rPr>
          <w:rFonts w:eastAsia="SimSun" w:cs="font196"/>
          <w:lang w:eastAsia="ar-SA"/>
        </w:rPr>
        <w:t xml:space="preserve">1.157. Работы, производимые по уходу за детьми при отсутствии водопровода, канализации, по организации режима питания при отсутствии средств малой механизации. </w:t>
      </w:r>
    </w:p>
    <w:p w:rsidR="003A1FF1" w:rsidRPr="00310C4A" w:rsidRDefault="003A1FF1" w:rsidP="003A1FF1">
      <w:pPr>
        <w:suppressAutoHyphens/>
        <w:spacing w:line="276" w:lineRule="auto"/>
        <w:jc w:val="both"/>
        <w:rPr>
          <w:rFonts w:eastAsia="SimSun" w:cs="font196"/>
          <w:lang w:eastAsia="ar-SA"/>
        </w:rPr>
      </w:pPr>
      <w:r w:rsidRPr="00310C4A">
        <w:rPr>
          <w:rFonts w:eastAsia="SimSun" w:cs="font196"/>
          <w:lang w:eastAsia="ar-SA"/>
        </w:rPr>
        <w:t xml:space="preserve">1.158. Все виды работ, выполняемые в учебно-воспитательных учреждениях при переводе их на особый санитарно-эпидемиологический режим работы. </w:t>
      </w:r>
    </w:p>
    <w:p w:rsidR="003A1FF1" w:rsidRPr="00310C4A" w:rsidRDefault="003A1FF1" w:rsidP="003A1FF1">
      <w:pPr>
        <w:suppressAutoHyphens/>
        <w:spacing w:line="276" w:lineRule="auto"/>
        <w:jc w:val="both"/>
        <w:rPr>
          <w:rFonts w:eastAsia="SimSun" w:cs="font196"/>
          <w:lang w:eastAsia="ar-SA"/>
        </w:rPr>
      </w:pPr>
      <w:r w:rsidRPr="00310C4A">
        <w:rPr>
          <w:rFonts w:eastAsia="SimSun" w:cs="font196"/>
          <w:lang w:eastAsia="ar-SA"/>
        </w:rPr>
        <w:t xml:space="preserve">1.159. Работы по хлорированию воды, с приготовлением дезинфицирующих растворов, а также с их применением. </w:t>
      </w:r>
    </w:p>
    <w:p w:rsidR="003A1FF1" w:rsidRPr="00310C4A" w:rsidRDefault="003A1FF1" w:rsidP="003A1FF1">
      <w:pPr>
        <w:suppressAutoHyphens/>
        <w:spacing w:line="276" w:lineRule="auto"/>
        <w:jc w:val="both"/>
        <w:rPr>
          <w:rFonts w:eastAsia="SimSun" w:cs="font196"/>
          <w:lang w:eastAsia="ar-SA"/>
        </w:rPr>
      </w:pPr>
      <w:r w:rsidRPr="00310C4A">
        <w:rPr>
          <w:rFonts w:eastAsia="SimSun" w:cs="font196"/>
          <w:lang w:eastAsia="ar-SA"/>
        </w:rPr>
        <w:t xml:space="preserve">1.161. Работы с использованием химических реактивов, а </w:t>
      </w:r>
      <w:r w:rsidRPr="00310C4A">
        <w:rPr>
          <w:rFonts w:eastAsia="SimSun" w:cs="font196"/>
          <w:lang w:eastAsia="ar-SA"/>
        </w:rPr>
        <w:tab/>
        <w:t xml:space="preserve">также с их хранением (складированием).  </w:t>
      </w:r>
    </w:p>
    <w:p w:rsidR="003A1FF1" w:rsidRPr="00310C4A" w:rsidRDefault="003A1FF1" w:rsidP="003A1FF1">
      <w:pPr>
        <w:suppressAutoHyphens/>
        <w:spacing w:line="276" w:lineRule="auto"/>
        <w:jc w:val="both"/>
        <w:rPr>
          <w:rFonts w:eastAsia="SimSun" w:cs="font196"/>
          <w:lang w:eastAsia="ar-SA"/>
        </w:rPr>
      </w:pPr>
      <w:r w:rsidRPr="00310C4A">
        <w:rPr>
          <w:rFonts w:eastAsia="SimSun" w:cs="font196"/>
          <w:lang w:eastAsia="ar-SA"/>
        </w:rPr>
        <w:t xml:space="preserve">1.164. Работа за дисплеями ЭВМ. </w:t>
      </w:r>
    </w:p>
    <w:p w:rsidR="003A1FF1" w:rsidRPr="00310C4A" w:rsidRDefault="003A1FF1" w:rsidP="003A1FF1">
      <w:pPr>
        <w:suppressAutoHyphens/>
        <w:spacing w:line="276" w:lineRule="auto"/>
        <w:jc w:val="both"/>
        <w:rPr>
          <w:rFonts w:eastAsia="SimSun" w:cs="font196"/>
          <w:lang w:eastAsia="ar-SA"/>
        </w:rPr>
      </w:pPr>
      <w:r w:rsidRPr="00310C4A">
        <w:rPr>
          <w:rFonts w:eastAsia="SimSun" w:cs="font196"/>
          <w:lang w:eastAsia="ar-SA"/>
        </w:rPr>
        <w:t>1.179. Обеспечение и проведение занятий в закрытых плавательных бассейнах.</w:t>
      </w:r>
    </w:p>
    <w:p w:rsidR="003A1FF1" w:rsidRPr="00310C4A" w:rsidRDefault="003A1FF1" w:rsidP="003A1FF1">
      <w:pPr>
        <w:suppressAutoHyphens/>
        <w:spacing w:line="276" w:lineRule="auto"/>
        <w:jc w:val="both"/>
        <w:rPr>
          <w:rFonts w:eastAsia="SimSun" w:cs="font196"/>
          <w:lang w:eastAsia="ar-SA"/>
        </w:rPr>
      </w:pPr>
      <w:r w:rsidRPr="00310C4A">
        <w:rPr>
          <w:rFonts w:eastAsia="SimSun" w:cs="font196"/>
          <w:lang w:eastAsia="ar-SA"/>
        </w:rPr>
        <w:t>1.180. Контроль за безопасным производством вышеназванных работ с тяжелыми и вредными условиями труда.</w:t>
      </w:r>
    </w:p>
    <w:p w:rsidR="003A1FF1" w:rsidRPr="00310C4A" w:rsidRDefault="003A1FF1" w:rsidP="003A1FF1">
      <w:pPr>
        <w:suppressAutoHyphens/>
        <w:spacing w:line="276" w:lineRule="auto"/>
        <w:jc w:val="both"/>
        <w:rPr>
          <w:rFonts w:eastAsia="SimSun" w:cs="font196"/>
          <w:lang w:eastAsia="ar-SA"/>
        </w:rPr>
      </w:pPr>
      <w:r w:rsidRPr="00310C4A">
        <w:rPr>
          <w:rFonts w:eastAsia="SimSun" w:cs="font196"/>
          <w:lang w:eastAsia="ar-SA"/>
        </w:rPr>
        <w:t>1.181. Уборка помещений, где ведутся работы, предусмотренные разделом 1.</w:t>
      </w:r>
    </w:p>
    <w:p w:rsidR="003A1FF1" w:rsidRPr="00310C4A" w:rsidRDefault="003A1FF1" w:rsidP="003A1FF1">
      <w:pPr>
        <w:suppressAutoHyphens/>
        <w:spacing w:line="276" w:lineRule="auto"/>
        <w:jc w:val="both"/>
        <w:rPr>
          <w:rFonts w:eastAsia="SimSun" w:cs="font196"/>
          <w:lang w:eastAsia="ar-SA"/>
        </w:rPr>
      </w:pPr>
      <w:r w:rsidRPr="00310C4A">
        <w:rPr>
          <w:rFonts w:eastAsia="SimSun" w:cs="font196"/>
          <w:lang w:eastAsia="ar-SA"/>
        </w:rPr>
        <w:t>1.183. Работы на высоте 1,5 м и более относительно поверхности земли (пола).</w:t>
      </w:r>
    </w:p>
    <w:p w:rsidR="003A1FF1" w:rsidRPr="00310C4A" w:rsidRDefault="003A1FF1" w:rsidP="003A1FF1">
      <w:pPr>
        <w:suppressAutoHyphens/>
        <w:spacing w:line="276" w:lineRule="auto"/>
        <w:jc w:val="both"/>
        <w:rPr>
          <w:rFonts w:eastAsia="SimSun" w:cs="font196"/>
          <w:lang w:eastAsia="ar-SA"/>
        </w:rPr>
      </w:pPr>
      <w:r w:rsidRPr="00310C4A">
        <w:rPr>
          <w:rFonts w:eastAsia="SimSun" w:cs="font196"/>
          <w:b/>
          <w:lang w:eastAsia="ar-SA"/>
        </w:rPr>
        <w:t>Основание: Приложение № 2 к приказу Гособразования СССР от 20.08.1990г.  № 579.</w:t>
      </w:r>
    </w:p>
    <w:p w:rsidR="00F42230" w:rsidRPr="00F42230" w:rsidRDefault="001664EA" w:rsidP="00F42230">
      <w:pPr>
        <w:spacing w:line="200" w:lineRule="exact"/>
        <w:jc w:val="right"/>
        <w:rPr>
          <w:sz w:val="28"/>
          <w:szCs w:val="28"/>
        </w:rPr>
      </w:pPr>
      <w:r>
        <w:rPr>
          <w:sz w:val="28"/>
          <w:szCs w:val="28"/>
        </w:rPr>
        <w:t>Приложение №26</w:t>
      </w:r>
    </w:p>
    <w:p w:rsidR="003A1FF1" w:rsidRDefault="003A1FF1" w:rsidP="003A1FF1"/>
    <w:p w:rsidR="003A1FF1" w:rsidRDefault="003A1FF1" w:rsidP="003A1FF1">
      <w:pPr>
        <w:jc w:val="center"/>
      </w:pPr>
    </w:p>
    <w:tbl>
      <w:tblPr>
        <w:tblpPr w:leftFromText="180" w:rightFromText="180" w:vertAnchor="text" w:horzAnchor="margin" w:tblpY="-102"/>
        <w:tblOverlap w:val="never"/>
        <w:tblW w:w="9943" w:type="dxa"/>
        <w:tblLook w:val="04A0" w:firstRow="1" w:lastRow="0" w:firstColumn="1" w:lastColumn="0" w:noHBand="0" w:noVBand="1"/>
      </w:tblPr>
      <w:tblGrid>
        <w:gridCol w:w="5288"/>
        <w:gridCol w:w="4655"/>
      </w:tblGrid>
      <w:tr w:rsidR="003A1FF1" w:rsidRPr="00A516B5" w:rsidTr="00362DB7">
        <w:trPr>
          <w:trHeight w:val="1222"/>
        </w:trPr>
        <w:tc>
          <w:tcPr>
            <w:tcW w:w="5288" w:type="dxa"/>
          </w:tcPr>
          <w:p w:rsidR="003A1FF1" w:rsidRPr="00A516B5" w:rsidRDefault="003A1FF1" w:rsidP="00362DB7">
            <w:pPr>
              <w:ind w:right="-426"/>
              <w:rPr>
                <w:b/>
                <w:spacing w:val="-20"/>
              </w:rPr>
            </w:pPr>
            <w:r w:rsidRPr="00A516B5">
              <w:rPr>
                <w:b/>
                <w:spacing w:val="-20"/>
              </w:rPr>
              <w:t xml:space="preserve">                 СОГЛАСОВАНО</w:t>
            </w:r>
          </w:p>
          <w:p w:rsidR="003A1FF1" w:rsidRPr="00A516B5" w:rsidRDefault="003A1FF1" w:rsidP="00362DB7">
            <w:pPr>
              <w:ind w:right="-426"/>
              <w:rPr>
                <w:spacing w:val="-20"/>
              </w:rPr>
            </w:pPr>
            <w:r w:rsidRPr="00A516B5">
              <w:rPr>
                <w:spacing w:val="-20"/>
              </w:rPr>
              <w:t xml:space="preserve">Председатель  профкома </w:t>
            </w:r>
          </w:p>
          <w:p w:rsidR="003A1FF1" w:rsidRPr="00A516B5" w:rsidRDefault="003A1FF1" w:rsidP="00362DB7">
            <w:pPr>
              <w:ind w:right="-426"/>
              <w:jc w:val="both"/>
              <w:rPr>
                <w:spacing w:val="-20"/>
              </w:rPr>
            </w:pPr>
            <w:r w:rsidRPr="00A516B5">
              <w:rPr>
                <w:spacing w:val="-20"/>
              </w:rPr>
              <w:t>__________  Л.</w:t>
            </w:r>
            <w:r>
              <w:rPr>
                <w:spacing w:val="-20"/>
              </w:rPr>
              <w:t>С.Князева</w:t>
            </w:r>
            <w:r w:rsidRPr="00A516B5">
              <w:rPr>
                <w:spacing w:val="-20"/>
              </w:rPr>
              <w:t xml:space="preserve"> </w:t>
            </w:r>
          </w:p>
          <w:p w:rsidR="003A1FF1" w:rsidRPr="00A516B5" w:rsidRDefault="003A1FF1" w:rsidP="00362DB7">
            <w:pPr>
              <w:ind w:right="-426"/>
              <w:jc w:val="both"/>
              <w:rPr>
                <w:spacing w:val="-20"/>
              </w:rPr>
            </w:pPr>
          </w:p>
          <w:p w:rsidR="003A1FF1" w:rsidRPr="00A516B5" w:rsidRDefault="003A1FF1" w:rsidP="00362DB7">
            <w:pPr>
              <w:ind w:right="-426"/>
              <w:jc w:val="both"/>
              <w:rPr>
                <w:spacing w:val="-20"/>
              </w:rPr>
            </w:pPr>
            <w:r>
              <w:rPr>
                <w:spacing w:val="-20"/>
              </w:rPr>
              <w:t>«</w:t>
            </w:r>
            <w:r w:rsidR="006C07C5">
              <w:rPr>
                <w:spacing w:val="-20"/>
              </w:rPr>
              <w:t>12</w:t>
            </w:r>
            <w:r>
              <w:rPr>
                <w:spacing w:val="-20"/>
              </w:rPr>
              <w:t>»</w:t>
            </w:r>
            <w:r w:rsidR="006C07C5">
              <w:rPr>
                <w:spacing w:val="-20"/>
              </w:rPr>
              <w:t xml:space="preserve">  февраля 2021</w:t>
            </w:r>
            <w:r w:rsidRPr="00A516B5">
              <w:rPr>
                <w:spacing w:val="-20"/>
              </w:rPr>
              <w:t>г.</w:t>
            </w:r>
          </w:p>
          <w:p w:rsidR="003A1FF1" w:rsidRPr="00A516B5" w:rsidRDefault="003A1FF1" w:rsidP="00362DB7">
            <w:pPr>
              <w:jc w:val="right"/>
            </w:pPr>
          </w:p>
        </w:tc>
        <w:tc>
          <w:tcPr>
            <w:tcW w:w="4655" w:type="dxa"/>
          </w:tcPr>
          <w:p w:rsidR="003A1FF1" w:rsidRPr="00A516B5" w:rsidRDefault="003A1FF1" w:rsidP="00362DB7">
            <w:pPr>
              <w:ind w:right="-426"/>
              <w:rPr>
                <w:b/>
                <w:spacing w:val="-20"/>
              </w:rPr>
            </w:pPr>
            <w:r w:rsidRPr="00A516B5">
              <w:rPr>
                <w:b/>
                <w:spacing w:val="-20"/>
              </w:rPr>
              <w:t xml:space="preserve">                                     УТВЕРЖДАЮ</w:t>
            </w:r>
          </w:p>
          <w:p w:rsidR="003A1FF1" w:rsidRPr="00A516B5" w:rsidRDefault="003A1FF1" w:rsidP="00362DB7">
            <w:pPr>
              <w:ind w:right="-426"/>
              <w:jc w:val="center"/>
              <w:rPr>
                <w:spacing w:val="-20"/>
              </w:rPr>
            </w:pPr>
            <w:r w:rsidRPr="00A516B5">
              <w:rPr>
                <w:spacing w:val="-20"/>
              </w:rPr>
              <w:t>Директор МБОУ «</w:t>
            </w:r>
            <w:r>
              <w:rPr>
                <w:b/>
                <w:sz w:val="20"/>
                <w:szCs w:val="20"/>
              </w:rPr>
              <w:t xml:space="preserve"> Школа № 100 – Центр образования</w:t>
            </w:r>
            <w:r w:rsidRPr="00A516B5">
              <w:rPr>
                <w:spacing w:val="-20"/>
              </w:rPr>
              <w:t xml:space="preserve"> » </w:t>
            </w:r>
          </w:p>
          <w:p w:rsidR="003A1FF1" w:rsidRPr="00A516B5" w:rsidRDefault="003A1FF1" w:rsidP="00362DB7">
            <w:pPr>
              <w:ind w:right="-426"/>
              <w:jc w:val="both"/>
              <w:rPr>
                <w:spacing w:val="-20"/>
              </w:rPr>
            </w:pPr>
            <w:r w:rsidRPr="00A516B5">
              <w:rPr>
                <w:spacing w:val="-20"/>
              </w:rPr>
              <w:t xml:space="preserve">                          _____________ </w:t>
            </w:r>
            <w:r>
              <w:rPr>
                <w:spacing w:val="-20"/>
              </w:rPr>
              <w:t>Р.Д.Абдуллина</w:t>
            </w:r>
          </w:p>
          <w:p w:rsidR="003A1FF1" w:rsidRPr="00A516B5" w:rsidRDefault="003A1FF1" w:rsidP="00362DB7">
            <w:pPr>
              <w:ind w:left="1091" w:right="980" w:hanging="834"/>
              <w:jc w:val="both"/>
              <w:rPr>
                <w:spacing w:val="-20"/>
              </w:rPr>
            </w:pPr>
            <w:r w:rsidRPr="00A516B5">
              <w:rPr>
                <w:spacing w:val="-20"/>
              </w:rPr>
              <w:t xml:space="preserve"> </w:t>
            </w:r>
            <w:r w:rsidR="006C07C5">
              <w:rPr>
                <w:spacing w:val="-20"/>
              </w:rPr>
              <w:t xml:space="preserve">                              </w:t>
            </w:r>
            <w:r>
              <w:rPr>
                <w:spacing w:val="-20"/>
              </w:rPr>
              <w:t xml:space="preserve"> «</w:t>
            </w:r>
            <w:r w:rsidR="006C07C5">
              <w:rPr>
                <w:spacing w:val="-20"/>
              </w:rPr>
              <w:t xml:space="preserve">12» февраля </w:t>
            </w:r>
            <w:r>
              <w:rPr>
                <w:spacing w:val="-20"/>
              </w:rPr>
              <w:t>20</w:t>
            </w:r>
            <w:r w:rsidR="006C07C5">
              <w:rPr>
                <w:spacing w:val="-20"/>
              </w:rPr>
              <w:t>21</w:t>
            </w:r>
            <w:r w:rsidRPr="00A516B5">
              <w:rPr>
                <w:spacing w:val="-20"/>
              </w:rPr>
              <w:t>г.</w:t>
            </w:r>
          </w:p>
          <w:p w:rsidR="003A1FF1" w:rsidRPr="00A516B5" w:rsidRDefault="003A1FF1" w:rsidP="00362DB7">
            <w:pPr>
              <w:jc w:val="right"/>
            </w:pPr>
          </w:p>
        </w:tc>
      </w:tr>
    </w:tbl>
    <w:p w:rsidR="00B72A7A" w:rsidRDefault="00B72A7A" w:rsidP="00B72A7A">
      <w:pPr>
        <w:jc w:val="center"/>
        <w:rPr>
          <w:b/>
        </w:rPr>
      </w:pPr>
      <w:r>
        <w:rPr>
          <w:b/>
        </w:rPr>
        <w:t xml:space="preserve">ПОЛОЖЕНИЕ </w:t>
      </w:r>
    </w:p>
    <w:p w:rsidR="00B72A7A" w:rsidRDefault="00B72A7A" w:rsidP="00B72A7A">
      <w:pPr>
        <w:jc w:val="center"/>
        <w:rPr>
          <w:b/>
        </w:rPr>
      </w:pPr>
      <w:r>
        <w:rPr>
          <w:b/>
        </w:rPr>
        <w:t>О ПОРЯДКЕ И СРОКАХ ПРОВЕДЕНИЯ ОБЯЗАТЕЛЬНОГО ПРИ ПРИЕМЕ НА РАБОТУ И ПЕРИОДИЧЕСКИХ ПОВТОРНЫХ МЕДИЦИНСКИХ ОСМОТРОВ</w:t>
      </w:r>
    </w:p>
    <w:p w:rsidR="00B72A7A" w:rsidRDefault="00B72A7A" w:rsidP="00B72A7A">
      <w:pPr>
        <w:widowControl w:val="0"/>
        <w:suppressAutoHyphens/>
        <w:autoSpaceDE w:val="0"/>
        <w:jc w:val="center"/>
        <w:rPr>
          <w:b/>
          <w:bCs/>
          <w:color w:val="000000"/>
          <w:lang w:eastAsia="ar-SA"/>
        </w:rPr>
      </w:pPr>
    </w:p>
    <w:p w:rsidR="00B72A7A" w:rsidRDefault="00B72A7A" w:rsidP="00B72A7A">
      <w:pPr>
        <w:widowControl w:val="0"/>
        <w:suppressAutoHyphens/>
        <w:autoSpaceDE w:val="0"/>
        <w:jc w:val="center"/>
        <w:rPr>
          <w:b/>
          <w:bCs/>
          <w:color w:val="000000"/>
          <w:lang w:eastAsia="ar-SA"/>
        </w:rPr>
      </w:pPr>
      <w:r w:rsidRPr="009E10F3">
        <w:rPr>
          <w:b/>
          <w:bCs/>
          <w:color w:val="000000"/>
          <w:lang w:eastAsia="ar-SA"/>
        </w:rPr>
        <w:t xml:space="preserve">Муниципального </w:t>
      </w:r>
      <w:r w:rsidR="00CD4C4E">
        <w:rPr>
          <w:b/>
          <w:bCs/>
          <w:color w:val="000000"/>
          <w:lang w:eastAsia="ar-SA"/>
        </w:rPr>
        <w:t>бюджетного</w:t>
      </w:r>
      <w:r w:rsidRPr="009E10F3">
        <w:rPr>
          <w:b/>
          <w:bCs/>
          <w:color w:val="000000"/>
          <w:lang w:eastAsia="ar-SA"/>
        </w:rPr>
        <w:t xml:space="preserve"> </w:t>
      </w:r>
      <w:r w:rsidR="00CD4C4E">
        <w:rPr>
          <w:b/>
          <w:bCs/>
          <w:color w:val="000000"/>
          <w:lang w:eastAsia="ar-SA"/>
        </w:rPr>
        <w:t>обще</w:t>
      </w:r>
      <w:r w:rsidRPr="009E10F3">
        <w:rPr>
          <w:b/>
          <w:bCs/>
          <w:color w:val="000000"/>
          <w:lang w:eastAsia="ar-SA"/>
        </w:rPr>
        <w:t>образовательног</w:t>
      </w:r>
      <w:r>
        <w:rPr>
          <w:b/>
          <w:bCs/>
          <w:color w:val="000000"/>
          <w:lang w:eastAsia="ar-SA"/>
        </w:rPr>
        <w:t>о учреждения</w:t>
      </w:r>
    </w:p>
    <w:p w:rsidR="00B72A7A" w:rsidRDefault="00B72A7A" w:rsidP="00B72A7A">
      <w:pPr>
        <w:widowControl w:val="0"/>
        <w:suppressAutoHyphens/>
        <w:autoSpaceDE w:val="0"/>
        <w:jc w:val="center"/>
        <w:rPr>
          <w:b/>
          <w:bCs/>
          <w:color w:val="000000"/>
          <w:lang w:eastAsia="ar-SA"/>
        </w:rPr>
      </w:pPr>
      <w:r>
        <w:rPr>
          <w:b/>
          <w:bCs/>
          <w:color w:val="000000"/>
          <w:lang w:eastAsia="ar-SA"/>
        </w:rPr>
        <w:t xml:space="preserve"> «</w:t>
      </w:r>
      <w:r w:rsidR="00CD4C4E">
        <w:rPr>
          <w:b/>
          <w:bCs/>
          <w:color w:val="000000"/>
          <w:lang w:eastAsia="ar-SA"/>
        </w:rPr>
        <w:t>Средняя общеобразовательная школа №100 – Центр образования</w:t>
      </w:r>
      <w:r w:rsidRPr="009E10F3">
        <w:rPr>
          <w:b/>
          <w:bCs/>
          <w:color w:val="000000"/>
          <w:lang w:eastAsia="ar-SA"/>
        </w:rPr>
        <w:t>»</w:t>
      </w:r>
    </w:p>
    <w:p w:rsidR="00B72A7A" w:rsidRPr="009E10F3" w:rsidRDefault="00B72A7A" w:rsidP="00B72A7A">
      <w:pPr>
        <w:widowControl w:val="0"/>
        <w:suppressAutoHyphens/>
        <w:autoSpaceDE w:val="0"/>
        <w:jc w:val="center"/>
        <w:rPr>
          <w:b/>
          <w:bCs/>
          <w:color w:val="000000"/>
          <w:lang w:eastAsia="ar-SA"/>
        </w:rPr>
      </w:pPr>
      <w:r>
        <w:rPr>
          <w:b/>
          <w:bCs/>
          <w:color w:val="000000"/>
          <w:lang w:eastAsia="ar-SA"/>
        </w:rPr>
        <w:t xml:space="preserve"> </w:t>
      </w:r>
      <w:r w:rsidR="00CD4C4E">
        <w:rPr>
          <w:b/>
          <w:bCs/>
          <w:color w:val="000000"/>
          <w:lang w:eastAsia="ar-SA"/>
        </w:rPr>
        <w:t>Приволжского</w:t>
      </w:r>
      <w:r w:rsidRPr="009E10F3">
        <w:rPr>
          <w:b/>
          <w:bCs/>
          <w:color w:val="000000"/>
          <w:lang w:eastAsia="ar-SA"/>
        </w:rPr>
        <w:t xml:space="preserve"> района г.Казани</w:t>
      </w:r>
    </w:p>
    <w:p w:rsidR="00B72A7A" w:rsidRDefault="00B72A7A" w:rsidP="00B72A7A">
      <w:pPr>
        <w:widowControl w:val="0"/>
        <w:shd w:val="clear" w:color="auto" w:fill="FFFFFF"/>
        <w:tabs>
          <w:tab w:val="left" w:pos="1109"/>
        </w:tabs>
        <w:autoSpaceDE w:val="0"/>
        <w:autoSpaceDN w:val="0"/>
        <w:adjustRightInd w:val="0"/>
        <w:jc w:val="center"/>
        <w:rPr>
          <w:b/>
          <w:spacing w:val="2"/>
        </w:rPr>
      </w:pPr>
    </w:p>
    <w:p w:rsidR="00B72A7A" w:rsidRPr="00310C4A" w:rsidRDefault="00B72A7A" w:rsidP="00310C4A">
      <w:pPr>
        <w:tabs>
          <w:tab w:val="left" w:pos="5624"/>
        </w:tabs>
        <w:ind w:firstLine="567"/>
        <w:jc w:val="both"/>
        <w:outlineLvl w:val="1"/>
        <w:rPr>
          <w:b/>
        </w:rPr>
      </w:pPr>
      <w:r>
        <w:rPr>
          <w:kern w:val="36"/>
        </w:rPr>
        <w:t xml:space="preserve">Настоящее Положение разработано в соответствии с </w:t>
      </w:r>
      <w:r>
        <w:t>Приказ Министерства труда и социальной защиты РФ и Министерства здравоохранения РФ от 31 декабря 2020 г. N 988н/1420н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(документ не вступил в силу)</w:t>
      </w:r>
    </w:p>
    <w:p w:rsidR="00B72A7A" w:rsidRDefault="00B72A7A" w:rsidP="00B72A7A">
      <w:pPr>
        <w:tabs>
          <w:tab w:val="left" w:pos="5624"/>
        </w:tabs>
        <w:ind w:firstLine="567"/>
        <w:jc w:val="both"/>
        <w:outlineLvl w:val="1"/>
      </w:pPr>
    </w:p>
    <w:p w:rsidR="00B72A7A" w:rsidRDefault="00B72A7A" w:rsidP="00B72A7A">
      <w:pPr>
        <w:tabs>
          <w:tab w:val="left" w:pos="5624"/>
        </w:tabs>
        <w:ind w:firstLine="567"/>
        <w:jc w:val="center"/>
        <w:outlineLvl w:val="1"/>
        <w:rPr>
          <w:b/>
        </w:rPr>
      </w:pPr>
      <w:smartTag w:uri="urn:schemas-microsoft-com:office:smarttags" w:element="place">
        <w:r>
          <w:rPr>
            <w:b/>
            <w:lang w:val="en-US"/>
          </w:rPr>
          <w:t>I</w:t>
        </w:r>
        <w:r>
          <w:rPr>
            <w:b/>
          </w:rPr>
          <w:t>.</w:t>
        </w:r>
      </w:smartTag>
      <w:r>
        <w:rPr>
          <w:b/>
        </w:rPr>
        <w:t xml:space="preserve"> ОБЩИЕ ПОЛОЖЕНИЯ.</w:t>
      </w:r>
    </w:p>
    <w:p w:rsidR="00B72A7A" w:rsidRDefault="00B72A7A" w:rsidP="00B72A7A">
      <w:pPr>
        <w:tabs>
          <w:tab w:val="left" w:pos="5624"/>
        </w:tabs>
        <w:ind w:firstLine="567"/>
        <w:jc w:val="center"/>
        <w:outlineLvl w:val="1"/>
        <w:rPr>
          <w:b/>
        </w:rPr>
      </w:pPr>
    </w:p>
    <w:p w:rsidR="00B72A7A" w:rsidRDefault="00B72A7A" w:rsidP="00B72A7A">
      <w:pPr>
        <w:pStyle w:val="14"/>
        <w:tabs>
          <w:tab w:val="left" w:pos="5624"/>
        </w:tabs>
        <w:ind w:left="0" w:firstLine="567"/>
        <w:jc w:val="both"/>
        <w:outlineLvl w:val="1"/>
        <w:rPr>
          <w:kern w:val="36"/>
        </w:rPr>
      </w:pPr>
      <w:r>
        <w:t xml:space="preserve">1. </w:t>
      </w:r>
      <w:r>
        <w:rPr>
          <w:kern w:val="36"/>
        </w:rPr>
        <w:t>Настоящее положение регламентирует прохождение предварительных и периодических медосмотров сотрудниками в целях охраны здоровья населения, предупреждения возникновения и распространения заболеваний.</w:t>
      </w:r>
    </w:p>
    <w:p w:rsidR="00B72A7A" w:rsidRDefault="00B72A7A" w:rsidP="00B72A7A">
      <w:pPr>
        <w:pStyle w:val="14"/>
        <w:tabs>
          <w:tab w:val="left" w:pos="5624"/>
        </w:tabs>
        <w:ind w:left="0" w:firstLine="567"/>
        <w:jc w:val="both"/>
        <w:outlineLvl w:val="1"/>
        <w:rPr>
          <w:kern w:val="36"/>
        </w:rPr>
      </w:pPr>
      <w:r>
        <w:rPr>
          <w:kern w:val="36"/>
        </w:rPr>
        <w:t>2. Обязательные предварительные медицинские осмотры (обследования)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с целью  раннего выявления и профилактики заболеваний.</w:t>
      </w:r>
    </w:p>
    <w:p w:rsidR="00B72A7A" w:rsidRDefault="00B72A7A" w:rsidP="00B72A7A">
      <w:pPr>
        <w:pStyle w:val="14"/>
        <w:tabs>
          <w:tab w:val="left" w:pos="5624"/>
        </w:tabs>
        <w:ind w:left="0" w:firstLine="567"/>
        <w:jc w:val="both"/>
        <w:outlineLvl w:val="1"/>
        <w:rPr>
          <w:kern w:val="36"/>
        </w:rPr>
      </w:pPr>
      <w:r>
        <w:rPr>
          <w:kern w:val="36"/>
        </w:rPr>
        <w:t>3. Обязательные периодические медицинские осмотры (обследования) (далее – периодические осмотры) проводятся в целях:</w:t>
      </w:r>
    </w:p>
    <w:p w:rsidR="00B72A7A" w:rsidRDefault="00B72A7A" w:rsidP="00B72A7A">
      <w:pPr>
        <w:pStyle w:val="14"/>
        <w:tabs>
          <w:tab w:val="left" w:pos="5624"/>
        </w:tabs>
        <w:ind w:left="0" w:firstLine="567"/>
        <w:jc w:val="both"/>
        <w:outlineLvl w:val="1"/>
        <w:rPr>
          <w:kern w:val="36"/>
        </w:rPr>
      </w:pPr>
      <w:r>
        <w:rPr>
          <w:kern w:val="36"/>
        </w:rPr>
        <w:t>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rsidR="00B72A7A" w:rsidRDefault="00B72A7A" w:rsidP="00B72A7A">
      <w:pPr>
        <w:pStyle w:val="14"/>
        <w:tabs>
          <w:tab w:val="left" w:pos="5624"/>
        </w:tabs>
        <w:ind w:left="0" w:firstLine="567"/>
        <w:jc w:val="both"/>
        <w:outlineLvl w:val="1"/>
        <w:rPr>
          <w:kern w:val="36"/>
        </w:rPr>
      </w:pPr>
      <w:r>
        <w:rPr>
          <w:kern w:val="36"/>
        </w:rPr>
        <w:t>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 же работ, при выполнении которых обязательно  проведение предварительных и 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w:t>
      </w:r>
    </w:p>
    <w:p w:rsidR="00B72A7A" w:rsidRDefault="00B72A7A" w:rsidP="00B72A7A">
      <w:pPr>
        <w:pStyle w:val="14"/>
        <w:tabs>
          <w:tab w:val="left" w:pos="5624"/>
        </w:tabs>
        <w:ind w:left="0" w:firstLine="567"/>
        <w:jc w:val="both"/>
        <w:outlineLvl w:val="1"/>
        <w:rPr>
          <w:kern w:val="36"/>
        </w:rPr>
      </w:pPr>
      <w:r>
        <w:rPr>
          <w:kern w:val="36"/>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B72A7A" w:rsidRDefault="00B72A7A" w:rsidP="00B72A7A">
      <w:pPr>
        <w:pStyle w:val="14"/>
        <w:tabs>
          <w:tab w:val="left" w:pos="5624"/>
        </w:tabs>
        <w:ind w:left="0" w:firstLine="567"/>
        <w:jc w:val="both"/>
        <w:outlineLvl w:val="1"/>
        <w:rPr>
          <w:kern w:val="36"/>
        </w:rPr>
      </w:pPr>
      <w:r>
        <w:rPr>
          <w:kern w:val="36"/>
        </w:rPr>
        <w:t>4) своевременного выявления и предупреждения возникновения и распространения инфекционных и паразитарных заболеваний;</w:t>
      </w:r>
    </w:p>
    <w:p w:rsidR="00B72A7A" w:rsidRDefault="00B72A7A" w:rsidP="00B72A7A">
      <w:pPr>
        <w:pStyle w:val="14"/>
        <w:tabs>
          <w:tab w:val="left" w:pos="5624"/>
        </w:tabs>
        <w:ind w:left="0" w:firstLine="567"/>
        <w:jc w:val="both"/>
        <w:outlineLvl w:val="1"/>
        <w:rPr>
          <w:kern w:val="36"/>
        </w:rPr>
      </w:pPr>
      <w:r>
        <w:rPr>
          <w:kern w:val="36"/>
        </w:rPr>
        <w:t>5) предупреждения несчастных случаев на производстве.</w:t>
      </w:r>
    </w:p>
    <w:p w:rsidR="00B72A7A" w:rsidRDefault="00B72A7A" w:rsidP="00B72A7A">
      <w:pPr>
        <w:pStyle w:val="14"/>
        <w:tabs>
          <w:tab w:val="left" w:pos="5624"/>
        </w:tabs>
        <w:ind w:left="0" w:firstLine="567"/>
        <w:jc w:val="both"/>
        <w:outlineLvl w:val="1"/>
        <w:rPr>
          <w:kern w:val="36"/>
        </w:rPr>
      </w:pPr>
      <w:r>
        <w:rPr>
          <w:kern w:val="36"/>
        </w:rPr>
        <w:t>4. Предварительные и периодические осмотры проводятся медицинскими организациями любой формы собственности, имеющими право на проведение предварительных и периодических осмотров, а также на экспертизу профессиональной пригодности в соответствии с действующими нормативными правовыми актами (далее – медицинские организации).</w:t>
      </w:r>
    </w:p>
    <w:p w:rsidR="00B72A7A" w:rsidRPr="00E0648A" w:rsidRDefault="00B72A7A" w:rsidP="00B72A7A">
      <w:pPr>
        <w:pStyle w:val="14"/>
        <w:ind w:left="0" w:firstLine="567"/>
        <w:jc w:val="both"/>
        <w:rPr>
          <w:kern w:val="36"/>
        </w:rPr>
      </w:pPr>
      <w:r>
        <w:rPr>
          <w:kern w:val="36"/>
        </w:rPr>
        <w:t xml:space="preserve">Обязанности по организации проведения предварительных и периодических осмотров работников возлагаются на руководителя МБОУ </w:t>
      </w:r>
      <w:r w:rsidRPr="00E0648A">
        <w:rPr>
          <w:kern w:val="36"/>
        </w:rPr>
        <w:t>«</w:t>
      </w:r>
      <w:r w:rsidR="00CD4C4E">
        <w:rPr>
          <w:kern w:val="36"/>
        </w:rPr>
        <w:t>Средняя общеобразовательная школа №100 – Центр образования</w:t>
      </w:r>
      <w:r w:rsidRPr="00E0648A">
        <w:rPr>
          <w:kern w:val="36"/>
        </w:rPr>
        <w:t xml:space="preserve">» </w:t>
      </w:r>
      <w:r w:rsidR="00CD4C4E">
        <w:rPr>
          <w:kern w:val="36"/>
        </w:rPr>
        <w:t>Приволжского</w:t>
      </w:r>
      <w:r w:rsidRPr="00E0648A">
        <w:rPr>
          <w:kern w:val="36"/>
        </w:rPr>
        <w:t xml:space="preserve"> района г. Казани</w:t>
      </w:r>
    </w:p>
    <w:p w:rsidR="00B72A7A" w:rsidRDefault="00B72A7A" w:rsidP="00B72A7A">
      <w:pPr>
        <w:pStyle w:val="14"/>
        <w:ind w:left="0" w:firstLine="567"/>
        <w:jc w:val="both"/>
        <w:rPr>
          <w:kern w:val="36"/>
        </w:rPr>
      </w:pPr>
      <w:r>
        <w:rPr>
          <w:kern w:val="36"/>
        </w:rPr>
        <w:t>Ответственность за качество проведения предварительных и периодических осмотров работников возлагается на медицинскую организацию.</w:t>
      </w:r>
    </w:p>
    <w:p w:rsidR="00B72A7A" w:rsidRDefault="00B72A7A" w:rsidP="00B72A7A">
      <w:pPr>
        <w:pStyle w:val="14"/>
        <w:ind w:left="0" w:firstLine="567"/>
        <w:jc w:val="both"/>
        <w:rPr>
          <w:kern w:val="36"/>
        </w:rPr>
      </w:pPr>
    </w:p>
    <w:p w:rsidR="00B72A7A" w:rsidRDefault="00B72A7A" w:rsidP="00B72A7A">
      <w:pPr>
        <w:pStyle w:val="14"/>
        <w:ind w:left="0" w:firstLine="567"/>
        <w:jc w:val="center"/>
        <w:rPr>
          <w:b/>
        </w:rPr>
      </w:pPr>
      <w:r>
        <w:rPr>
          <w:b/>
        </w:rPr>
        <w:t>II. ПОРЯДОК ПРОВЕДЕНИЯ ПРЕДВАРИТЕЛЬНЫХ ОСМОТРОВ</w:t>
      </w:r>
    </w:p>
    <w:p w:rsidR="00B72A7A" w:rsidRDefault="00B72A7A" w:rsidP="00B72A7A">
      <w:pPr>
        <w:pStyle w:val="14"/>
        <w:ind w:left="0" w:firstLine="567"/>
        <w:jc w:val="center"/>
        <w:rPr>
          <w:b/>
        </w:rPr>
      </w:pPr>
    </w:p>
    <w:p w:rsidR="00B72A7A" w:rsidRDefault="00B72A7A" w:rsidP="00B72A7A">
      <w:pPr>
        <w:pStyle w:val="14"/>
        <w:numPr>
          <w:ilvl w:val="0"/>
          <w:numId w:val="148"/>
        </w:numPr>
        <w:tabs>
          <w:tab w:val="left" w:pos="851"/>
        </w:tabs>
        <w:spacing w:after="200" w:line="276" w:lineRule="auto"/>
        <w:ind w:left="0" w:firstLine="567"/>
        <w:contextualSpacing/>
        <w:jc w:val="both"/>
      </w:pPr>
      <w:r>
        <w:t xml:space="preserve">Предварительные осмотры проводятся при поступлении на работу на основании направления на медицинский осмотр (далее – направление), выданного лицу, поступающему на работу, работодателем, то есть руководителем учреждения. </w:t>
      </w:r>
    </w:p>
    <w:p w:rsidR="00B72A7A" w:rsidRDefault="00B72A7A" w:rsidP="00B72A7A">
      <w:pPr>
        <w:pStyle w:val="14"/>
        <w:numPr>
          <w:ilvl w:val="0"/>
          <w:numId w:val="148"/>
        </w:numPr>
        <w:tabs>
          <w:tab w:val="left" w:pos="851"/>
        </w:tabs>
        <w:spacing w:after="200" w:line="276" w:lineRule="auto"/>
        <w:ind w:left="0" w:firstLine="567"/>
        <w:contextualSpacing/>
        <w:jc w:val="both"/>
      </w:pPr>
      <w:r>
        <w:t xml:space="preserve"> Направление заполняется на основании утвержденного работодателем списка контингентов и в нем указывается: </w:t>
      </w:r>
    </w:p>
    <w:p w:rsidR="00B72A7A" w:rsidRDefault="00B72A7A" w:rsidP="00B72A7A">
      <w:pPr>
        <w:pStyle w:val="14"/>
        <w:tabs>
          <w:tab w:val="left" w:pos="851"/>
        </w:tabs>
        <w:ind w:left="0" w:firstLine="567"/>
        <w:jc w:val="both"/>
      </w:pPr>
      <w:r>
        <w:t>наименование учреждения;</w:t>
      </w:r>
    </w:p>
    <w:p w:rsidR="00B72A7A" w:rsidRDefault="00B72A7A" w:rsidP="00B72A7A">
      <w:pPr>
        <w:pStyle w:val="14"/>
        <w:tabs>
          <w:tab w:val="left" w:pos="851"/>
        </w:tabs>
        <w:ind w:left="0" w:firstLine="567"/>
        <w:jc w:val="both"/>
      </w:pPr>
      <w:r>
        <w:t>вид медицинского осмотра (предварительный или периодический)</w:t>
      </w:r>
    </w:p>
    <w:p w:rsidR="00B72A7A" w:rsidRDefault="00B72A7A" w:rsidP="00B72A7A">
      <w:pPr>
        <w:pStyle w:val="14"/>
        <w:tabs>
          <w:tab w:val="left" w:pos="851"/>
        </w:tabs>
        <w:ind w:left="0" w:firstLine="567"/>
        <w:jc w:val="both"/>
      </w:pPr>
      <w:r>
        <w:t>фамилия, имя, отчество лица, поступающего на работу (работника);</w:t>
      </w:r>
    </w:p>
    <w:p w:rsidR="00B72A7A" w:rsidRDefault="00B72A7A" w:rsidP="00B72A7A">
      <w:pPr>
        <w:pStyle w:val="14"/>
        <w:tabs>
          <w:tab w:val="left" w:pos="851"/>
        </w:tabs>
        <w:ind w:left="0" w:firstLine="567"/>
        <w:jc w:val="both"/>
      </w:pPr>
      <w:r>
        <w:t>дата рождения лица, поступающего на работу (работника);</w:t>
      </w:r>
    </w:p>
    <w:p w:rsidR="00B72A7A" w:rsidRDefault="00B72A7A" w:rsidP="00B72A7A">
      <w:pPr>
        <w:pStyle w:val="14"/>
        <w:tabs>
          <w:tab w:val="left" w:pos="851"/>
        </w:tabs>
        <w:ind w:left="0" w:firstLine="567"/>
        <w:jc w:val="both"/>
      </w:pPr>
      <w:r>
        <w:t>наименование должности (профессии) или вида работы;</w:t>
      </w:r>
    </w:p>
    <w:p w:rsidR="00B72A7A" w:rsidRDefault="00B72A7A" w:rsidP="00B72A7A">
      <w:pPr>
        <w:pStyle w:val="14"/>
        <w:tabs>
          <w:tab w:val="left" w:pos="851"/>
        </w:tabs>
        <w:ind w:left="0" w:firstLine="567"/>
        <w:jc w:val="both"/>
      </w:pPr>
      <w:r>
        <w:t>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(периодическим) осмотрам.</w:t>
      </w:r>
    </w:p>
    <w:p w:rsidR="00B72A7A" w:rsidRDefault="00B72A7A" w:rsidP="00B72A7A">
      <w:pPr>
        <w:pStyle w:val="14"/>
        <w:numPr>
          <w:ilvl w:val="0"/>
          <w:numId w:val="148"/>
        </w:numPr>
        <w:tabs>
          <w:tab w:val="left" w:pos="851"/>
        </w:tabs>
        <w:spacing w:after="200" w:line="276" w:lineRule="auto"/>
        <w:ind w:left="0" w:firstLine="567"/>
        <w:contextualSpacing/>
        <w:jc w:val="both"/>
      </w:pPr>
      <w:r>
        <w:t>Направление подписывается руководителем учреждения с указанием его должности, фамилии, инициалов.</w:t>
      </w:r>
    </w:p>
    <w:p w:rsidR="00B72A7A" w:rsidRDefault="00B72A7A" w:rsidP="00B72A7A">
      <w:pPr>
        <w:pStyle w:val="14"/>
        <w:numPr>
          <w:ilvl w:val="0"/>
          <w:numId w:val="148"/>
        </w:numPr>
        <w:tabs>
          <w:tab w:val="left" w:pos="851"/>
        </w:tabs>
        <w:spacing w:after="200" w:line="276" w:lineRule="auto"/>
        <w:ind w:left="0" w:firstLine="567"/>
        <w:contextualSpacing/>
        <w:jc w:val="both"/>
      </w:pPr>
      <w:r>
        <w:t xml:space="preserve">Направление выдается лицу, поступающему на работу (работнику), под роспись. </w:t>
      </w:r>
    </w:p>
    <w:p w:rsidR="00B72A7A" w:rsidRDefault="00B72A7A" w:rsidP="00B72A7A">
      <w:pPr>
        <w:pStyle w:val="14"/>
        <w:numPr>
          <w:ilvl w:val="0"/>
          <w:numId w:val="148"/>
        </w:numPr>
        <w:tabs>
          <w:tab w:val="left" w:pos="851"/>
        </w:tabs>
        <w:spacing w:after="200" w:line="276" w:lineRule="auto"/>
        <w:ind w:left="0" w:firstLine="567"/>
        <w:contextualSpacing/>
        <w:jc w:val="both"/>
      </w:pPr>
      <w:r>
        <w:t>Работодатель обязан организовать учет выданных направлений.</w:t>
      </w:r>
    </w:p>
    <w:p w:rsidR="00B72A7A" w:rsidRDefault="00B72A7A" w:rsidP="00B72A7A">
      <w:pPr>
        <w:pStyle w:val="14"/>
        <w:numPr>
          <w:ilvl w:val="0"/>
          <w:numId w:val="148"/>
        </w:numPr>
        <w:tabs>
          <w:tab w:val="left" w:pos="851"/>
        </w:tabs>
        <w:spacing w:after="200" w:line="276" w:lineRule="auto"/>
        <w:ind w:left="0" w:firstLine="567"/>
        <w:contextualSpacing/>
        <w:jc w:val="both"/>
      </w:pPr>
      <w:r>
        <w:t>Для прохождения предварительного осмотра лицо, поступающее на работу, представляет в медицинскую организацию следующие документы:</w:t>
      </w:r>
    </w:p>
    <w:p w:rsidR="00B72A7A" w:rsidRDefault="00B72A7A" w:rsidP="00B72A7A">
      <w:pPr>
        <w:pStyle w:val="14"/>
        <w:tabs>
          <w:tab w:val="left" w:pos="851"/>
        </w:tabs>
        <w:ind w:left="0" w:firstLine="567"/>
        <w:jc w:val="both"/>
      </w:pPr>
      <w:r>
        <w:t>направление;</w:t>
      </w:r>
    </w:p>
    <w:p w:rsidR="00B72A7A" w:rsidRDefault="00B72A7A" w:rsidP="00B72A7A">
      <w:pPr>
        <w:pStyle w:val="14"/>
        <w:tabs>
          <w:tab w:val="left" w:pos="851"/>
        </w:tabs>
        <w:ind w:left="0" w:firstLine="567"/>
        <w:jc w:val="both"/>
      </w:pPr>
      <w:r>
        <w:t xml:space="preserve"> паспорт (или другой документ установленного образца, удостоверяющий его личность);</w:t>
      </w:r>
    </w:p>
    <w:p w:rsidR="00B72A7A" w:rsidRDefault="00B72A7A" w:rsidP="00B72A7A">
      <w:pPr>
        <w:pStyle w:val="14"/>
        <w:tabs>
          <w:tab w:val="left" w:pos="851"/>
        </w:tabs>
        <w:ind w:left="0" w:firstLine="567"/>
        <w:jc w:val="both"/>
      </w:pPr>
      <w:r>
        <w:t xml:space="preserve">паспорт здоровья работника (при наличии) или медицинскую книжку; </w:t>
      </w:r>
    </w:p>
    <w:p w:rsidR="00B72A7A" w:rsidRDefault="00B72A7A" w:rsidP="00B72A7A">
      <w:pPr>
        <w:pStyle w:val="14"/>
        <w:tabs>
          <w:tab w:val="left" w:pos="851"/>
        </w:tabs>
        <w:ind w:left="0" w:firstLine="567"/>
        <w:jc w:val="both"/>
      </w:pPr>
      <w:r>
        <w:t>7.Организация и сроки проведения.</w:t>
      </w:r>
    </w:p>
    <w:p w:rsidR="00B72A7A" w:rsidRDefault="00B72A7A" w:rsidP="00B72A7A">
      <w:pPr>
        <w:pStyle w:val="14"/>
        <w:tabs>
          <w:tab w:val="left" w:pos="851"/>
        </w:tabs>
        <w:ind w:left="0" w:firstLine="567"/>
        <w:jc w:val="both"/>
      </w:pPr>
      <w:r>
        <w:t xml:space="preserve">    При проведении предварительных и периодических медицинских осмотров всем обследуемым в обязательном  порядке проводятся:</w:t>
      </w:r>
    </w:p>
    <w:p w:rsidR="00B72A7A" w:rsidRDefault="00B72A7A" w:rsidP="00B72A7A">
      <w:pPr>
        <w:pStyle w:val="14"/>
        <w:tabs>
          <w:tab w:val="left" w:pos="851"/>
        </w:tabs>
        <w:ind w:left="0" w:firstLine="567"/>
        <w:jc w:val="both"/>
      </w:pPr>
      <w:r>
        <w:t>- общий анализ крови</w:t>
      </w:r>
    </w:p>
    <w:p w:rsidR="00B72A7A" w:rsidRDefault="00B72A7A" w:rsidP="00B72A7A">
      <w:pPr>
        <w:pStyle w:val="14"/>
        <w:tabs>
          <w:tab w:val="left" w:pos="851"/>
        </w:tabs>
        <w:ind w:left="0" w:firstLine="567"/>
        <w:jc w:val="both"/>
      </w:pPr>
      <w:r>
        <w:t>- общий анализ мочи</w:t>
      </w:r>
    </w:p>
    <w:p w:rsidR="00B72A7A" w:rsidRDefault="00B72A7A" w:rsidP="00B72A7A">
      <w:pPr>
        <w:pStyle w:val="14"/>
        <w:tabs>
          <w:tab w:val="left" w:pos="851"/>
        </w:tabs>
        <w:ind w:left="0" w:firstLine="567"/>
        <w:jc w:val="both"/>
      </w:pPr>
      <w:r>
        <w:t>- электрокардиография</w:t>
      </w:r>
    </w:p>
    <w:p w:rsidR="00B72A7A" w:rsidRDefault="00B72A7A" w:rsidP="00B72A7A">
      <w:pPr>
        <w:pStyle w:val="14"/>
        <w:ind w:left="0" w:firstLine="567"/>
        <w:jc w:val="both"/>
      </w:pPr>
      <w:r>
        <w:t>- цифровая флюорография или ренгенография легких.</w:t>
      </w:r>
    </w:p>
    <w:p w:rsidR="00B72A7A" w:rsidRDefault="00B72A7A" w:rsidP="00B72A7A">
      <w:pPr>
        <w:pStyle w:val="14"/>
        <w:ind w:left="0" w:firstLine="567"/>
        <w:jc w:val="both"/>
      </w:pPr>
      <w:r>
        <w:t xml:space="preserve">Все женщины осматриваются акушером-гинекологом с проведением бактериологического и цитологического исследования не реже 1 раза в год; женщины в возрасте старше 40 лет проходят 1 раз в два года маммографию или УЗИ молочных желез. </w:t>
      </w:r>
    </w:p>
    <w:p w:rsidR="00B72A7A" w:rsidRDefault="00B72A7A" w:rsidP="00B72A7A">
      <w:pPr>
        <w:pStyle w:val="14"/>
        <w:ind w:left="0" w:firstLine="567"/>
        <w:jc w:val="both"/>
      </w:pPr>
      <w:r>
        <w:t>Участие врача-терапевта,  врача-психиатра и врача-нарколога при прохождении предварительного и периодического медицинского осмотра является обязательным для всех категорий обследуемых.</w:t>
      </w:r>
    </w:p>
    <w:p w:rsidR="00B72A7A" w:rsidRDefault="00B72A7A" w:rsidP="00B72A7A">
      <w:pPr>
        <w:pStyle w:val="14"/>
        <w:ind w:left="0" w:firstLine="567"/>
        <w:jc w:val="both"/>
      </w:pPr>
      <w:r>
        <w:t>При прохождении предварительного и периодических медицинских осмотров  все сотрудники учреждения  1 раз в год проходят следующих специалистов:</w:t>
      </w:r>
    </w:p>
    <w:p w:rsidR="00B72A7A" w:rsidRDefault="00B72A7A" w:rsidP="00B72A7A">
      <w:pPr>
        <w:pStyle w:val="14"/>
        <w:ind w:left="0" w:firstLine="567"/>
        <w:jc w:val="both"/>
      </w:pPr>
      <w:r>
        <w:t>- дерматовенеролог,</w:t>
      </w:r>
    </w:p>
    <w:p w:rsidR="00B72A7A" w:rsidRDefault="00B72A7A" w:rsidP="00B72A7A">
      <w:pPr>
        <w:pStyle w:val="14"/>
        <w:ind w:left="0" w:firstLine="567"/>
        <w:jc w:val="both"/>
      </w:pPr>
      <w:r>
        <w:t>- отоларинголог,</w:t>
      </w:r>
    </w:p>
    <w:p w:rsidR="00B72A7A" w:rsidRDefault="00B72A7A" w:rsidP="00B72A7A">
      <w:pPr>
        <w:pStyle w:val="14"/>
        <w:ind w:left="0" w:firstLine="567"/>
        <w:jc w:val="both"/>
      </w:pPr>
      <w:r>
        <w:t>- стоматолог.</w:t>
      </w:r>
    </w:p>
    <w:p w:rsidR="00B72A7A" w:rsidRDefault="00B72A7A" w:rsidP="00B72A7A">
      <w:pPr>
        <w:pStyle w:val="14"/>
        <w:ind w:left="0" w:firstLine="567"/>
        <w:jc w:val="both"/>
      </w:pPr>
      <w:r>
        <w:t xml:space="preserve">  При прохождении предварительного и периодических медицинских осмотров  для всех сотрудников </w:t>
      </w:r>
      <w:r>
        <w:rPr>
          <w:kern w:val="36"/>
        </w:rPr>
        <w:t xml:space="preserve">МБОУ </w:t>
      </w:r>
      <w:r w:rsidRPr="00E0648A">
        <w:rPr>
          <w:kern w:val="36"/>
        </w:rPr>
        <w:t>«</w:t>
      </w:r>
      <w:r w:rsidR="00CD4C4E">
        <w:rPr>
          <w:kern w:val="36"/>
        </w:rPr>
        <w:t>Средняя общеобразовательная школа №100 – Центр образования</w:t>
      </w:r>
      <w:r w:rsidRPr="00E0648A">
        <w:rPr>
          <w:kern w:val="36"/>
        </w:rPr>
        <w:t xml:space="preserve">» </w:t>
      </w:r>
      <w:r w:rsidR="00CD4C4E">
        <w:rPr>
          <w:kern w:val="36"/>
        </w:rPr>
        <w:t>Приволжского</w:t>
      </w:r>
      <w:r w:rsidRPr="00E0648A">
        <w:rPr>
          <w:kern w:val="36"/>
        </w:rPr>
        <w:t xml:space="preserve"> района г. Казани</w:t>
      </w:r>
      <w:r>
        <w:t>.</w:t>
      </w:r>
    </w:p>
    <w:p w:rsidR="00B72A7A" w:rsidRDefault="00B72A7A" w:rsidP="00B72A7A">
      <w:pPr>
        <w:pStyle w:val="14"/>
        <w:ind w:left="0" w:firstLine="567"/>
        <w:jc w:val="both"/>
      </w:pPr>
      <w:r>
        <w:t xml:space="preserve">  1 раз в год проводятся лабораторные и функциональные исследования, предусмотренные законодательством.</w:t>
      </w:r>
    </w:p>
    <w:p w:rsidR="00B72A7A" w:rsidRDefault="00B72A7A" w:rsidP="00B72A7A">
      <w:pPr>
        <w:pStyle w:val="14"/>
        <w:ind w:left="0" w:firstLine="567"/>
        <w:jc w:val="both"/>
      </w:pPr>
      <w:r>
        <w:t>Сотрудники,  не прошедшие предварительные и периодические медицинские осмотры и (или)  имеющие следующие медицинские противопоказания,  к работе не допускаются:</w:t>
      </w:r>
    </w:p>
    <w:p w:rsidR="00B72A7A" w:rsidRDefault="00B72A7A" w:rsidP="00B72A7A">
      <w:pPr>
        <w:pStyle w:val="14"/>
        <w:ind w:left="0" w:firstLine="567"/>
        <w:jc w:val="both"/>
      </w:pPr>
      <w:r>
        <w:t>Заболевания и бактерионосительство:</w:t>
      </w:r>
    </w:p>
    <w:p w:rsidR="00B72A7A" w:rsidRDefault="00B72A7A" w:rsidP="00B72A7A">
      <w:pPr>
        <w:pStyle w:val="14"/>
        <w:tabs>
          <w:tab w:val="left" w:pos="851"/>
        </w:tabs>
        <w:ind w:left="0" w:firstLine="567"/>
        <w:jc w:val="both"/>
      </w:pPr>
      <w:r>
        <w:t>1)</w:t>
      </w:r>
      <w:r>
        <w:tab/>
        <w:t>брюшной тиф, паратифы, сальмонеллез, дизентерия;</w:t>
      </w:r>
    </w:p>
    <w:p w:rsidR="00B72A7A" w:rsidRDefault="00B72A7A" w:rsidP="00B72A7A">
      <w:pPr>
        <w:pStyle w:val="14"/>
        <w:tabs>
          <w:tab w:val="left" w:pos="851"/>
        </w:tabs>
        <w:ind w:left="0" w:firstLine="567"/>
        <w:jc w:val="both"/>
      </w:pPr>
      <w:r>
        <w:t>2)</w:t>
      </w:r>
      <w:r>
        <w:tab/>
        <w:t>гельминтозы;</w:t>
      </w:r>
    </w:p>
    <w:p w:rsidR="00B72A7A" w:rsidRDefault="00B72A7A" w:rsidP="00B72A7A">
      <w:pPr>
        <w:pStyle w:val="14"/>
        <w:tabs>
          <w:tab w:val="left" w:pos="851"/>
        </w:tabs>
        <w:ind w:left="0" w:firstLine="567"/>
        <w:jc w:val="both"/>
      </w:pPr>
      <w:r>
        <w:t>3)</w:t>
      </w:r>
      <w:r>
        <w:tab/>
        <w:t>сифилис в заразном периоде;</w:t>
      </w:r>
    </w:p>
    <w:p w:rsidR="00B72A7A" w:rsidRDefault="00B72A7A" w:rsidP="00B72A7A">
      <w:pPr>
        <w:pStyle w:val="14"/>
        <w:tabs>
          <w:tab w:val="left" w:pos="851"/>
        </w:tabs>
        <w:ind w:left="0" w:firstLine="567"/>
        <w:jc w:val="both"/>
      </w:pPr>
      <w:r>
        <w:t>4)</w:t>
      </w:r>
      <w:r>
        <w:tab/>
        <w:t>лепра;</w:t>
      </w:r>
    </w:p>
    <w:p w:rsidR="00B72A7A" w:rsidRDefault="00B72A7A" w:rsidP="00B72A7A">
      <w:pPr>
        <w:pStyle w:val="14"/>
        <w:tabs>
          <w:tab w:val="left" w:pos="851"/>
        </w:tabs>
        <w:ind w:left="0" w:firstLine="567"/>
        <w:jc w:val="both"/>
      </w:pPr>
      <w:r>
        <w:t>5)</w:t>
      </w:r>
      <w:r>
        <w:tab/>
        <w:t>заразные кожные заболевания: чесотка, трихофития, микроспория, парша, актиномикоз с изъязвлениями или свищами на открытых частях тела;</w:t>
      </w:r>
    </w:p>
    <w:p w:rsidR="00B72A7A" w:rsidRDefault="00B72A7A" w:rsidP="00B72A7A">
      <w:pPr>
        <w:pStyle w:val="14"/>
        <w:tabs>
          <w:tab w:val="left" w:pos="851"/>
        </w:tabs>
        <w:ind w:left="0" w:firstLine="567"/>
        <w:jc w:val="both"/>
      </w:pPr>
      <w:r>
        <w:t>6)</w:t>
      </w:r>
      <w:r>
        <w:tab/>
        <w:t>заразные и деструктивные формы туберкулеза легких, внелегочный туберкулез с наличием свищей, бактериоурии, туберкулезной волчанки лица и рук;</w:t>
      </w:r>
    </w:p>
    <w:p w:rsidR="00B72A7A" w:rsidRDefault="00B72A7A" w:rsidP="00B72A7A">
      <w:pPr>
        <w:pStyle w:val="14"/>
        <w:tabs>
          <w:tab w:val="left" w:pos="851"/>
        </w:tabs>
        <w:ind w:left="0" w:firstLine="567"/>
        <w:jc w:val="both"/>
      </w:pPr>
      <w:r>
        <w:t>7)</w:t>
      </w:r>
      <w:r>
        <w:tab/>
        <w:t>гонорея (все формы) – только для работников медицинских и детских дошкольных учреждений, непосредственно связанные с обслуживанием детей – на срок проведения лечения антибиотиками и получения отрицательных результатов первого контроля.</w:t>
      </w:r>
    </w:p>
    <w:p w:rsidR="00B72A7A" w:rsidRDefault="00B72A7A" w:rsidP="00B72A7A">
      <w:pPr>
        <w:pStyle w:val="14"/>
        <w:ind w:left="0" w:firstLine="567"/>
        <w:jc w:val="both"/>
      </w:pPr>
      <w:r>
        <w:t>8.  Предварительный осмотр является завершенным в случае осмотра лица, поступающего на работу, всеми врачами-специалистами, а также выполнения полного объема лабораторных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факторов  и Перечнем работ, при выполнении которых проводятся обязательные предварительные и периодические медицинские осмотры (обследования) работников.</w:t>
      </w:r>
    </w:p>
    <w:p w:rsidR="00B72A7A" w:rsidRDefault="00B72A7A" w:rsidP="00B72A7A">
      <w:pPr>
        <w:pStyle w:val="14"/>
        <w:ind w:left="0" w:firstLine="567"/>
        <w:jc w:val="both"/>
      </w:pPr>
      <w:r>
        <w:t>9. По окончании прохождения лицом, поступающим на работу, предварительного осмотра медицинской организацией оформляются заключение по результатам предварительного (периодического) медицинского осмотра (далее -Заключение).</w:t>
      </w:r>
    </w:p>
    <w:p w:rsidR="00B72A7A" w:rsidRDefault="00B72A7A" w:rsidP="00B72A7A">
      <w:pPr>
        <w:pStyle w:val="14"/>
        <w:ind w:left="0" w:firstLine="567"/>
        <w:jc w:val="both"/>
      </w:pPr>
      <w:r>
        <w:t>10. В Заключении указывается:</w:t>
      </w:r>
    </w:p>
    <w:p w:rsidR="00B72A7A" w:rsidRDefault="00B72A7A" w:rsidP="00B72A7A">
      <w:pPr>
        <w:pStyle w:val="14"/>
        <w:ind w:left="0" w:firstLine="567"/>
        <w:jc w:val="both"/>
      </w:pPr>
      <w:r>
        <w:t>-  дата выдачи Заключения;</w:t>
      </w:r>
    </w:p>
    <w:p w:rsidR="00B72A7A" w:rsidRDefault="00B72A7A" w:rsidP="00B72A7A">
      <w:pPr>
        <w:pStyle w:val="14"/>
        <w:ind w:left="0" w:firstLine="567"/>
        <w:jc w:val="both"/>
      </w:pPr>
      <w:r>
        <w:t xml:space="preserve">-  фамилия, имя, отчество, дата рождения, пол лица, поступающего на работу (работника); </w:t>
      </w:r>
    </w:p>
    <w:p w:rsidR="00B72A7A" w:rsidRDefault="00B72A7A" w:rsidP="00B72A7A">
      <w:pPr>
        <w:pStyle w:val="14"/>
        <w:ind w:left="0" w:firstLine="567"/>
        <w:jc w:val="both"/>
      </w:pPr>
      <w:r>
        <w:t>-  наименование учреждения работодателя;</w:t>
      </w:r>
    </w:p>
    <w:p w:rsidR="00B72A7A" w:rsidRDefault="00B72A7A" w:rsidP="00B72A7A">
      <w:pPr>
        <w:pStyle w:val="14"/>
        <w:ind w:left="0" w:firstLine="567"/>
        <w:jc w:val="both"/>
      </w:pPr>
      <w:r>
        <w:t>-  наименование должности (профессии) или вида работы;</w:t>
      </w:r>
    </w:p>
    <w:p w:rsidR="00B72A7A" w:rsidRDefault="00B72A7A" w:rsidP="00B72A7A">
      <w:pPr>
        <w:pStyle w:val="14"/>
        <w:ind w:left="0" w:firstLine="567"/>
        <w:jc w:val="both"/>
      </w:pPr>
      <w:r>
        <w:t>-  наименование вредного производственного фактора(-ов) и (или) вида работы;</w:t>
      </w:r>
    </w:p>
    <w:p w:rsidR="00B72A7A" w:rsidRDefault="00B72A7A" w:rsidP="00B72A7A">
      <w:pPr>
        <w:pStyle w:val="14"/>
        <w:ind w:left="0" w:firstLine="567"/>
        <w:jc w:val="both"/>
      </w:pPr>
      <w:r>
        <w:t xml:space="preserve">- результат медицинского осмотра (медицинские противопоказания выявлены, не выявлены). </w:t>
      </w:r>
    </w:p>
    <w:p w:rsidR="00B72A7A" w:rsidRDefault="00B72A7A" w:rsidP="00B72A7A">
      <w:pPr>
        <w:pStyle w:val="14"/>
        <w:ind w:left="0" w:firstLine="567"/>
        <w:jc w:val="both"/>
      </w:pPr>
      <w:r>
        <w:t xml:space="preserve">Заключение подписывается председателем медицинской  комиссии с указанием фамилии и инициалов и заверяется печатью медицинской организации, проводившей медицинский осмотр. </w:t>
      </w:r>
    </w:p>
    <w:p w:rsidR="00B72A7A" w:rsidRDefault="00B72A7A" w:rsidP="00B72A7A">
      <w:pPr>
        <w:pStyle w:val="14"/>
        <w:ind w:left="0" w:firstLine="567"/>
        <w:jc w:val="center"/>
        <w:rPr>
          <w:b/>
        </w:rPr>
      </w:pPr>
    </w:p>
    <w:p w:rsidR="00AA3594" w:rsidRDefault="00AA3594" w:rsidP="00B72A7A">
      <w:pPr>
        <w:pStyle w:val="14"/>
        <w:ind w:left="0" w:firstLine="567"/>
        <w:jc w:val="center"/>
        <w:rPr>
          <w:b/>
        </w:rPr>
      </w:pPr>
    </w:p>
    <w:p w:rsidR="00AA3594" w:rsidRDefault="00AA3594" w:rsidP="00B72A7A">
      <w:pPr>
        <w:pStyle w:val="14"/>
        <w:ind w:left="0" w:firstLine="567"/>
        <w:jc w:val="center"/>
        <w:rPr>
          <w:b/>
        </w:rPr>
      </w:pPr>
    </w:p>
    <w:p w:rsidR="00AA3594" w:rsidRDefault="00AA3594" w:rsidP="00B72A7A">
      <w:pPr>
        <w:pStyle w:val="14"/>
        <w:ind w:left="0" w:firstLine="567"/>
        <w:jc w:val="center"/>
        <w:rPr>
          <w:b/>
        </w:rPr>
      </w:pPr>
    </w:p>
    <w:p w:rsidR="00B72A7A" w:rsidRDefault="00B72A7A" w:rsidP="00B72A7A">
      <w:pPr>
        <w:pStyle w:val="14"/>
        <w:ind w:left="0" w:firstLine="567"/>
        <w:jc w:val="center"/>
        <w:rPr>
          <w:b/>
        </w:rPr>
      </w:pPr>
      <w:r>
        <w:rPr>
          <w:b/>
        </w:rPr>
        <w:t>III. ПОРЯДОК ПРОВЕДЕНИЯ ПЕРИОДИЧЕСКИХ ОСМОТРОВ</w:t>
      </w:r>
    </w:p>
    <w:p w:rsidR="00B72A7A" w:rsidRDefault="00B72A7A" w:rsidP="00B72A7A">
      <w:pPr>
        <w:pStyle w:val="14"/>
        <w:ind w:left="0" w:firstLine="567"/>
        <w:jc w:val="both"/>
      </w:pPr>
      <w:r>
        <w:t>11. Частота проведения периодических осмотров определяется типами вредных и (или) опасных производственных факторов, воздействующих на работника, или видами выполняемых работ.</w:t>
      </w:r>
    </w:p>
    <w:p w:rsidR="00B72A7A" w:rsidRDefault="00B72A7A" w:rsidP="00B72A7A">
      <w:pPr>
        <w:pStyle w:val="14"/>
        <w:ind w:left="0" w:firstLine="567"/>
        <w:jc w:val="both"/>
      </w:pPr>
      <w:r>
        <w:t>12. Периодические осмотры проводятся не реже, чем в сроки, указанные в Перечне факторов и  Перечне работ.</w:t>
      </w:r>
    </w:p>
    <w:p w:rsidR="00B72A7A" w:rsidRDefault="00B72A7A" w:rsidP="00B72A7A">
      <w:pPr>
        <w:pStyle w:val="14"/>
        <w:ind w:left="0" w:firstLine="567"/>
        <w:jc w:val="both"/>
      </w:pPr>
      <w:r>
        <w:t>13. Внеочередные медицинские осмотры (обследования) проводятся на основании медицинских рекомендаций, указанных  в заключительном акте, оформленном в соответствии с пунктом 43  Порядка.</w:t>
      </w:r>
    </w:p>
    <w:p w:rsidR="00B72A7A" w:rsidRDefault="00B72A7A" w:rsidP="00B72A7A">
      <w:pPr>
        <w:pStyle w:val="14"/>
        <w:ind w:left="0" w:firstLine="567"/>
        <w:jc w:val="both"/>
      </w:pPr>
      <w:r>
        <w:t>14. Периодические осмотры проводятся на основании поименных списков, разработанных на основании контингентов работников,  подлежащих периодическим и (или) предварительным осмотрам (далее – поименные списки) с указанием вредных (опасных) производственных факторов, а также вида работы в соответствии с  Перечнем факторов и  Перечнем работ.</w:t>
      </w:r>
    </w:p>
    <w:p w:rsidR="00B72A7A" w:rsidRDefault="00B72A7A" w:rsidP="00B72A7A">
      <w:pPr>
        <w:pStyle w:val="14"/>
        <w:ind w:left="0" w:firstLine="567"/>
        <w:jc w:val="both"/>
      </w:pPr>
      <w:r>
        <w:t>15. В списке контингента работников, подлежащих прохождению предварительного и периодического медицинского осмотра, указывается:</w:t>
      </w:r>
    </w:p>
    <w:p w:rsidR="00B72A7A" w:rsidRDefault="00B72A7A" w:rsidP="00B72A7A">
      <w:pPr>
        <w:pStyle w:val="14"/>
        <w:ind w:left="0" w:firstLine="567"/>
        <w:jc w:val="both"/>
      </w:pPr>
      <w:r>
        <w:t>наименование профессии (должности) работника согласно штатного расписания;</w:t>
      </w:r>
    </w:p>
    <w:p w:rsidR="00B72A7A" w:rsidRDefault="00B72A7A" w:rsidP="00B72A7A">
      <w:pPr>
        <w:pStyle w:val="14"/>
        <w:ind w:left="0" w:firstLine="567"/>
        <w:jc w:val="both"/>
      </w:pPr>
      <w:r>
        <w:t xml:space="preserve">наименование вредного производственного фактора согласно Перечню факторов,  а также вредных производственных факторов, установленных в  результате аттестации рабочих мест по условиям труда, в  результате лабораторных исследований и испытаний, полученных в рамках контрольно-надзорной деятельности, производственного лабораторного контроля. </w:t>
      </w:r>
    </w:p>
    <w:p w:rsidR="00B72A7A" w:rsidRDefault="00B72A7A" w:rsidP="00B72A7A">
      <w:pPr>
        <w:pStyle w:val="14"/>
        <w:ind w:left="0" w:firstLine="567"/>
        <w:jc w:val="both"/>
      </w:pPr>
      <w:r>
        <w:t xml:space="preserve">16. Список контингента работников, разработанный и утвержденный руководителем учреждения, направляется  в медицинскую организацию, уполномоченную проводить медицинские осмотры сотрудников </w:t>
      </w:r>
      <w:r>
        <w:rPr>
          <w:kern w:val="36"/>
        </w:rPr>
        <w:t xml:space="preserve">МБОУ </w:t>
      </w:r>
      <w:r w:rsidRPr="00E0648A">
        <w:rPr>
          <w:kern w:val="36"/>
        </w:rPr>
        <w:t>«</w:t>
      </w:r>
      <w:r w:rsidR="00CD4C4E">
        <w:rPr>
          <w:kern w:val="36"/>
        </w:rPr>
        <w:t>Средняя общеобразовательная школа №100 – Центр образования</w:t>
      </w:r>
      <w:r w:rsidRPr="00E0648A">
        <w:rPr>
          <w:kern w:val="36"/>
        </w:rPr>
        <w:t>»</w:t>
      </w:r>
      <w:r w:rsidR="00CD4C4E">
        <w:rPr>
          <w:kern w:val="36"/>
        </w:rPr>
        <w:t xml:space="preserve"> Приволжского</w:t>
      </w:r>
      <w:r w:rsidRPr="00E0648A">
        <w:rPr>
          <w:kern w:val="36"/>
        </w:rPr>
        <w:t xml:space="preserve"> района г. Казани</w:t>
      </w:r>
      <w:r>
        <w:rPr>
          <w:kern w:val="36"/>
        </w:rPr>
        <w:t>.</w:t>
      </w:r>
    </w:p>
    <w:p w:rsidR="00B72A7A" w:rsidRDefault="00B72A7A" w:rsidP="00B72A7A">
      <w:pPr>
        <w:pStyle w:val="14"/>
        <w:ind w:left="0" w:firstLine="567"/>
        <w:jc w:val="both"/>
      </w:pPr>
      <w:r>
        <w:t>Медицинская организация разрабатывает и представляет руководителю образовательной организации календарный план проведения медицинского осмотра сотрудников.</w:t>
      </w:r>
    </w:p>
    <w:p w:rsidR="00B72A7A" w:rsidRDefault="00B72A7A" w:rsidP="00B72A7A">
      <w:pPr>
        <w:pStyle w:val="14"/>
        <w:ind w:left="0" w:firstLine="567"/>
        <w:jc w:val="both"/>
      </w:pPr>
      <w:r>
        <w:t>17.Руководитель образовательной организации не позднее, чем за 10 дней до согласованной с медицинской организацией датой начала проведения периодического осмотра обязан  ознакомить работников, подлежащих периодическому осмотру, с календарным планом.</w:t>
      </w:r>
    </w:p>
    <w:p w:rsidR="00B72A7A" w:rsidRDefault="00B72A7A" w:rsidP="00B72A7A">
      <w:pPr>
        <w:pStyle w:val="14"/>
        <w:ind w:left="0" w:firstLine="567"/>
        <w:jc w:val="both"/>
      </w:pPr>
      <w:r>
        <w:t xml:space="preserve">18.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предварительных и периодических осмотрах соответствующих врачей-специалистов, а также  виды и объемы необходимых лабораторных и функциональных исследований. </w:t>
      </w:r>
    </w:p>
    <w:p w:rsidR="00B72A7A" w:rsidRDefault="00B72A7A" w:rsidP="00B72A7A">
      <w:pPr>
        <w:pStyle w:val="14"/>
        <w:ind w:left="0" w:firstLine="567"/>
        <w:jc w:val="both"/>
      </w:pPr>
      <w:r>
        <w:t>19. Для прохождения периодического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в пункте 6 настоящего Положения.</w:t>
      </w:r>
    </w:p>
    <w:p w:rsidR="00B72A7A" w:rsidRDefault="00B72A7A" w:rsidP="00B72A7A">
      <w:pPr>
        <w:pStyle w:val="14"/>
        <w:ind w:left="0" w:firstLine="567"/>
        <w:jc w:val="both"/>
      </w:pPr>
      <w:r>
        <w:t>20. 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Перечне факторов или Перечне работ.</w:t>
      </w:r>
    </w:p>
    <w:p w:rsidR="00B72A7A" w:rsidRDefault="00B72A7A" w:rsidP="00B72A7A">
      <w:pPr>
        <w:pStyle w:val="14"/>
        <w:ind w:left="0" w:firstLine="567"/>
        <w:jc w:val="both"/>
      </w:pPr>
      <w:r>
        <w:t>21. По окончании прохождения работником периодического осмотра медицинской организацией оформляется медицинское заключение.</w:t>
      </w:r>
    </w:p>
    <w:p w:rsidR="00B72A7A" w:rsidRDefault="00B72A7A" w:rsidP="00B72A7A">
      <w:pPr>
        <w:pStyle w:val="14"/>
        <w:ind w:left="0" w:firstLine="567"/>
        <w:jc w:val="both"/>
      </w:pPr>
      <w:r>
        <w:t>22. Данные о прохождении медицинских осмотров подлежат внесению в личные медицинские книжки и учету лечебно-профилактическими организациями государственной и муниципальной систем здравоохранения, а также органами, осуществляющими федеральный государственный санитарно-эпидемиологический надзор.</w:t>
      </w:r>
    </w:p>
    <w:p w:rsidR="00B72A7A" w:rsidRDefault="00B72A7A" w:rsidP="00B72A7A">
      <w:pPr>
        <w:pStyle w:val="14"/>
        <w:ind w:left="0" w:firstLine="567"/>
        <w:jc w:val="both"/>
      </w:pPr>
      <w:r>
        <w:t>23. В случае выявления врачом 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периодических медицинских осмотров (обследований) работников, указанные лица, в случаях предусмотренных законодательством Российской Федерации, направляются для освидетельствования во врачебной комиссии, уполномоченной на то органом здравоохранения.</w:t>
      </w:r>
    </w:p>
    <w:p w:rsidR="00B72A7A" w:rsidRDefault="00B72A7A" w:rsidP="00B72A7A">
      <w:pPr>
        <w:pStyle w:val="14"/>
        <w:ind w:left="0" w:firstLine="567"/>
        <w:jc w:val="both"/>
      </w:pPr>
      <w:r>
        <w:t>24. 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w:t>
      </w:r>
    </w:p>
    <w:p w:rsidR="00B72A7A" w:rsidRDefault="00B72A7A" w:rsidP="00B72A7A">
      <w:pPr>
        <w:pStyle w:val="14"/>
        <w:ind w:left="0" w:firstLine="567"/>
        <w:jc w:val="both"/>
      </w:pPr>
      <w:r>
        <w:t>27. В заключительном акте указывается:</w:t>
      </w:r>
    </w:p>
    <w:p w:rsidR="00B72A7A" w:rsidRDefault="00B72A7A" w:rsidP="00B72A7A">
      <w:pPr>
        <w:pStyle w:val="14"/>
        <w:ind w:left="0" w:firstLine="567"/>
        <w:jc w:val="both"/>
      </w:pPr>
      <w:r>
        <w:t>наименование медицинской организации, проводившей предварительный осмотр, адрес ее местонахождения и код по ОГРН;</w:t>
      </w:r>
    </w:p>
    <w:p w:rsidR="00B72A7A" w:rsidRDefault="00B72A7A" w:rsidP="00B72A7A">
      <w:pPr>
        <w:pStyle w:val="14"/>
        <w:ind w:left="0" w:firstLine="567"/>
        <w:jc w:val="both"/>
      </w:pPr>
      <w:r>
        <w:t>дата составления акта;</w:t>
      </w:r>
    </w:p>
    <w:p w:rsidR="00B72A7A" w:rsidRDefault="00B72A7A" w:rsidP="00B72A7A">
      <w:pPr>
        <w:pStyle w:val="14"/>
        <w:ind w:left="0" w:firstLine="567"/>
        <w:jc w:val="both"/>
      </w:pPr>
      <w:r>
        <w:t>наименование учреждения работодателя;</w:t>
      </w:r>
    </w:p>
    <w:p w:rsidR="00B72A7A" w:rsidRDefault="00B72A7A" w:rsidP="00B72A7A">
      <w:pPr>
        <w:pStyle w:val="14"/>
        <w:ind w:left="0" w:firstLine="567"/>
        <w:jc w:val="both"/>
      </w:pPr>
      <w:r>
        <w:t xml:space="preserve">общая численность работников, в том числе женщин, работников в возрасте до 18 лет, работников, которым установлена стойкая степень утраты трудоспособности; </w:t>
      </w:r>
    </w:p>
    <w:p w:rsidR="00B72A7A" w:rsidRDefault="00B72A7A" w:rsidP="00B72A7A">
      <w:pPr>
        <w:pStyle w:val="14"/>
        <w:ind w:left="0" w:firstLine="567"/>
        <w:jc w:val="both"/>
      </w:pPr>
      <w:r>
        <w:t>численность работников,  занятых на тяжелых работах и на работах с вредными и (или) опасными условиями труда;</w:t>
      </w:r>
    </w:p>
    <w:p w:rsidR="00B72A7A" w:rsidRDefault="00B72A7A" w:rsidP="00B72A7A">
      <w:pPr>
        <w:pStyle w:val="14"/>
        <w:ind w:left="0" w:firstLine="567"/>
        <w:jc w:val="both"/>
      </w:pPr>
      <w:r>
        <w:t>численность работников, занятых на работах, при выполнении которых обязательно  проведение периодических медицинских осмотров (обследований), в целях охраны здоровья населения,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трудоспособности;</w:t>
      </w:r>
    </w:p>
    <w:p w:rsidR="00B72A7A" w:rsidRDefault="00B72A7A" w:rsidP="00B72A7A">
      <w:pPr>
        <w:pStyle w:val="14"/>
        <w:ind w:left="0" w:firstLine="567"/>
        <w:jc w:val="both"/>
      </w:pPr>
      <w:r>
        <w:t>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w:t>
      </w:r>
    </w:p>
    <w:p w:rsidR="00B72A7A" w:rsidRDefault="00B72A7A" w:rsidP="00B72A7A">
      <w:pPr>
        <w:pStyle w:val="14"/>
        <w:ind w:left="0" w:firstLine="567"/>
        <w:jc w:val="both"/>
      </w:pPr>
      <w:r>
        <w:t>процент охвата  работников периодическим медицинским осмотром;</w:t>
      </w:r>
    </w:p>
    <w:p w:rsidR="00B72A7A" w:rsidRDefault="00B72A7A" w:rsidP="00B72A7A">
      <w:pPr>
        <w:pStyle w:val="14"/>
        <w:ind w:left="0" w:firstLine="567"/>
        <w:jc w:val="both"/>
      </w:pPr>
      <w:r>
        <w:tab/>
        <w:t>список лиц прошедших периодический медицинский осмотр с указанием пола, даты рождения, заключения медицинской комиссии;</w:t>
      </w:r>
    </w:p>
    <w:p w:rsidR="00B72A7A" w:rsidRDefault="00B72A7A" w:rsidP="00B72A7A">
      <w:pPr>
        <w:pStyle w:val="14"/>
        <w:ind w:left="0" w:firstLine="567"/>
        <w:jc w:val="both"/>
      </w:pPr>
      <w:r>
        <w:t>численность работников, не завершивших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B72A7A" w:rsidRDefault="00B72A7A" w:rsidP="00B72A7A">
      <w:pPr>
        <w:pStyle w:val="14"/>
        <w:ind w:left="0" w:firstLine="567"/>
        <w:jc w:val="both"/>
      </w:pPr>
      <w:r>
        <w:t>численность работников, не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B72A7A" w:rsidRDefault="00B72A7A" w:rsidP="00B72A7A">
      <w:pPr>
        <w:pStyle w:val="14"/>
        <w:ind w:left="0" w:firstLine="567"/>
        <w:jc w:val="both"/>
      </w:pPr>
      <w:r>
        <w:t xml:space="preserve">список работников, не прошедших периодический медицинский осмотр; </w:t>
      </w:r>
    </w:p>
    <w:p w:rsidR="00B72A7A" w:rsidRDefault="00B72A7A" w:rsidP="00B72A7A">
      <w:pPr>
        <w:pStyle w:val="14"/>
        <w:ind w:left="0" w:firstLine="567"/>
        <w:jc w:val="both"/>
      </w:pPr>
      <w:r>
        <w:t>численность работников, не имеющих медицинские противопоказания к работе;</w:t>
      </w:r>
    </w:p>
    <w:p w:rsidR="00B72A7A" w:rsidRDefault="00B72A7A" w:rsidP="00B72A7A">
      <w:pPr>
        <w:pStyle w:val="14"/>
        <w:ind w:left="0" w:firstLine="567"/>
        <w:jc w:val="both"/>
      </w:pPr>
      <w:r>
        <w:t xml:space="preserve"> численность работников, имеющих временные медицинские противопоказания к работе;</w:t>
      </w:r>
    </w:p>
    <w:p w:rsidR="00B72A7A" w:rsidRDefault="00B72A7A" w:rsidP="00B72A7A">
      <w:pPr>
        <w:pStyle w:val="14"/>
        <w:ind w:left="0" w:firstLine="567"/>
        <w:jc w:val="both"/>
      </w:pPr>
      <w:r>
        <w:t>численность  работников, имеющих постоянные медицинские противопоказания к работе;</w:t>
      </w:r>
    </w:p>
    <w:p w:rsidR="00B72A7A" w:rsidRDefault="00B72A7A" w:rsidP="00B72A7A">
      <w:pPr>
        <w:pStyle w:val="14"/>
        <w:ind w:left="0" w:firstLine="567"/>
        <w:jc w:val="both"/>
      </w:pPr>
      <w:r>
        <w:t>численность работников,  нуждающихся в проведении дополнительного обследования (заключение не дано);</w:t>
      </w:r>
    </w:p>
    <w:p w:rsidR="00B72A7A" w:rsidRDefault="00B72A7A" w:rsidP="00B72A7A">
      <w:pPr>
        <w:pStyle w:val="14"/>
        <w:ind w:left="0" w:firstLine="567"/>
        <w:jc w:val="both"/>
      </w:pPr>
      <w:r>
        <w:t>численность работников, нуждающихся в амбулаторном обследовании и лечении;</w:t>
      </w:r>
    </w:p>
    <w:p w:rsidR="00B72A7A" w:rsidRDefault="00B72A7A" w:rsidP="00B72A7A">
      <w:pPr>
        <w:pStyle w:val="14"/>
        <w:ind w:left="0" w:firstLine="567"/>
        <w:jc w:val="both"/>
      </w:pPr>
      <w:r>
        <w:t>численность работников, нуждающихся в стационарном обследовании и лечении;</w:t>
      </w:r>
    </w:p>
    <w:p w:rsidR="00B72A7A" w:rsidRDefault="00B72A7A" w:rsidP="00B72A7A">
      <w:pPr>
        <w:pStyle w:val="14"/>
        <w:ind w:left="0" w:firstLine="567"/>
        <w:jc w:val="both"/>
      </w:pPr>
      <w:r>
        <w:t>численность работников, нуждающихся в санаторно-курортном лечении;</w:t>
      </w:r>
    </w:p>
    <w:p w:rsidR="00B72A7A" w:rsidRDefault="00B72A7A" w:rsidP="00B72A7A">
      <w:pPr>
        <w:pStyle w:val="14"/>
        <w:ind w:left="0" w:firstLine="567"/>
        <w:jc w:val="both"/>
      </w:pPr>
      <w:r>
        <w:t>численность работников, нуждающихся в диспансерном наблюдении;</w:t>
      </w:r>
    </w:p>
    <w:p w:rsidR="00B72A7A" w:rsidRDefault="00B72A7A" w:rsidP="00B72A7A">
      <w:pPr>
        <w:pStyle w:val="14"/>
        <w:ind w:left="0" w:firstLine="567"/>
        <w:jc w:val="both"/>
      </w:pPr>
      <w:r>
        <w:tab/>
        <w:t>список лиц с установленным предварительным диагнозом профессионального заболевания с указанием пола, даты рождения;</w:t>
      </w:r>
    </w:p>
    <w:p w:rsidR="00B72A7A" w:rsidRPr="00B84395" w:rsidRDefault="00B72A7A" w:rsidP="00B72A7A"/>
    <w:p w:rsidR="00B72A7A" w:rsidRDefault="00B72A7A" w:rsidP="00B72A7A">
      <w:pPr>
        <w:pStyle w:val="14"/>
        <w:ind w:left="0" w:firstLine="567"/>
        <w:jc w:val="both"/>
      </w:pPr>
      <w:r>
        <w:t>профессии (должности), вредных и (или) опасных производственных факторов и работ;</w:t>
      </w:r>
    </w:p>
    <w:p w:rsidR="00B72A7A" w:rsidRDefault="00B72A7A" w:rsidP="00B72A7A">
      <w:pPr>
        <w:pStyle w:val="14"/>
        <w:ind w:left="0" w:firstLine="567"/>
        <w:jc w:val="both"/>
      </w:pPr>
      <w:r>
        <w:tab/>
        <w:t>перечень впервые установленных хронических соматических заболеваний с указанием класса заболеваний по Международной классификации болезней – 10 (далее -  МКБ-10);</w:t>
      </w:r>
    </w:p>
    <w:p w:rsidR="00B72A7A" w:rsidRDefault="00B72A7A" w:rsidP="00B72A7A">
      <w:pPr>
        <w:pStyle w:val="14"/>
        <w:ind w:left="0" w:firstLine="567"/>
        <w:jc w:val="both"/>
      </w:pPr>
      <w:r>
        <w:tab/>
        <w:t>перечень впервые установленных профессиональных заболеваний с указанием класса заболеваний по МКБ-10;</w:t>
      </w:r>
    </w:p>
    <w:p w:rsidR="00B72A7A" w:rsidRDefault="00B72A7A" w:rsidP="00B72A7A">
      <w:pPr>
        <w:pStyle w:val="14"/>
        <w:ind w:left="0" w:firstLine="567"/>
        <w:jc w:val="both"/>
      </w:pPr>
      <w:r>
        <w:tab/>
        <w:t>результаты выполнения рекомендаций предыдущего заключительного акта;</w:t>
      </w:r>
    </w:p>
    <w:p w:rsidR="00B72A7A" w:rsidRPr="00DD5E87" w:rsidRDefault="00B72A7A" w:rsidP="00B72A7A">
      <w:pPr>
        <w:pStyle w:val="14"/>
        <w:ind w:left="0" w:firstLine="567"/>
        <w:jc w:val="both"/>
      </w:pPr>
      <w:r w:rsidRPr="00DD5E87">
        <w:t>27. Заключительный акт утверждается председателем врачебной комиссии и заверяется печатью медицинской организации.</w:t>
      </w:r>
    </w:p>
    <w:p w:rsidR="00B72A7A" w:rsidRPr="00DD5E87" w:rsidRDefault="00B72A7A" w:rsidP="00B72A7A">
      <w:pPr>
        <w:pStyle w:val="14"/>
        <w:ind w:left="0" w:firstLine="567"/>
        <w:jc w:val="both"/>
      </w:pPr>
      <w:r w:rsidRPr="00DD5E87">
        <w:t xml:space="preserve">28. Заключительный акт составляется в четырех экземплярах, которые направляются медицинской организацией в течение 5 рабочих дней с даты утверждения акта работодателю, в центр профпатологии субъекта Российской Федерации, территориальный орган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w:t>
      </w:r>
    </w:p>
    <w:p w:rsidR="00B72A7A" w:rsidRPr="00DD5E87" w:rsidRDefault="00B72A7A" w:rsidP="00B72A7A">
      <w:pPr>
        <w:jc w:val="both"/>
        <w:rPr>
          <w:b/>
          <w:caps/>
          <w:color w:val="000000"/>
          <w:spacing w:val="-12"/>
        </w:rPr>
      </w:pPr>
      <w:r w:rsidRPr="00DD5E87">
        <w:t>Один экземпляр заключительного акта хранится в медицинской организации, проводившей периодические осмотры, в течение 50 лет.</w:t>
      </w:r>
    </w:p>
    <w:p w:rsidR="00B72A7A" w:rsidRDefault="00B72A7A" w:rsidP="00B72A7A">
      <w:pPr>
        <w:spacing w:line="200" w:lineRule="exact"/>
        <w:rPr>
          <w:sz w:val="20"/>
          <w:szCs w:val="20"/>
        </w:rPr>
      </w:pPr>
    </w:p>
    <w:p w:rsidR="00B72A7A" w:rsidRPr="00B72A7A" w:rsidRDefault="00B72A7A" w:rsidP="00B72A7A">
      <w:pPr>
        <w:spacing w:line="200" w:lineRule="exact"/>
        <w:jc w:val="right"/>
        <w:rPr>
          <w:i/>
        </w:rPr>
      </w:pPr>
    </w:p>
    <w:p w:rsidR="00CD4C4E" w:rsidRDefault="00CD4C4E" w:rsidP="00B72A7A">
      <w:pPr>
        <w:spacing w:line="200" w:lineRule="exact"/>
        <w:jc w:val="right"/>
        <w:rPr>
          <w:i/>
        </w:rPr>
      </w:pPr>
    </w:p>
    <w:p w:rsidR="00CD4C4E" w:rsidRDefault="00CD4C4E" w:rsidP="00B72A7A">
      <w:pPr>
        <w:spacing w:line="200" w:lineRule="exact"/>
        <w:jc w:val="right"/>
        <w:rPr>
          <w:i/>
        </w:rPr>
      </w:pPr>
    </w:p>
    <w:p w:rsidR="00CD4C4E" w:rsidRDefault="00CD4C4E" w:rsidP="00B72A7A">
      <w:pPr>
        <w:spacing w:line="200" w:lineRule="exact"/>
        <w:jc w:val="right"/>
        <w:rPr>
          <w:i/>
        </w:rPr>
      </w:pPr>
    </w:p>
    <w:p w:rsidR="00CD4C4E" w:rsidRDefault="00CD4C4E" w:rsidP="00B72A7A">
      <w:pPr>
        <w:spacing w:line="200" w:lineRule="exact"/>
        <w:jc w:val="right"/>
        <w:rPr>
          <w:i/>
        </w:rPr>
      </w:pPr>
    </w:p>
    <w:p w:rsidR="00CD4C4E" w:rsidRDefault="00CD4C4E" w:rsidP="00B72A7A">
      <w:pPr>
        <w:spacing w:line="200" w:lineRule="exact"/>
        <w:jc w:val="right"/>
        <w:rPr>
          <w:i/>
        </w:rPr>
      </w:pPr>
    </w:p>
    <w:p w:rsidR="00CD4C4E" w:rsidRDefault="00CD4C4E" w:rsidP="00B72A7A">
      <w:pPr>
        <w:spacing w:line="200" w:lineRule="exact"/>
        <w:jc w:val="right"/>
        <w:rPr>
          <w:i/>
        </w:rPr>
      </w:pPr>
    </w:p>
    <w:p w:rsidR="00CD4C4E" w:rsidRDefault="00CD4C4E" w:rsidP="00B72A7A">
      <w:pPr>
        <w:spacing w:line="200" w:lineRule="exact"/>
        <w:jc w:val="right"/>
        <w:rPr>
          <w:i/>
        </w:rPr>
      </w:pPr>
    </w:p>
    <w:p w:rsidR="00CD4C4E" w:rsidRDefault="00CD4C4E" w:rsidP="00B72A7A">
      <w:pPr>
        <w:spacing w:line="200" w:lineRule="exact"/>
        <w:jc w:val="right"/>
        <w:rPr>
          <w:i/>
        </w:rPr>
      </w:pPr>
    </w:p>
    <w:p w:rsidR="00CD4C4E" w:rsidRDefault="00CD4C4E" w:rsidP="00B72A7A">
      <w:pPr>
        <w:spacing w:line="200" w:lineRule="exact"/>
        <w:jc w:val="right"/>
        <w:rPr>
          <w:i/>
        </w:rPr>
      </w:pPr>
    </w:p>
    <w:p w:rsidR="00CD4C4E" w:rsidRDefault="00CD4C4E" w:rsidP="00B72A7A">
      <w:pPr>
        <w:spacing w:line="200" w:lineRule="exact"/>
        <w:jc w:val="right"/>
        <w:rPr>
          <w:i/>
        </w:rPr>
      </w:pPr>
    </w:p>
    <w:p w:rsidR="00CD4C4E" w:rsidRDefault="00CD4C4E" w:rsidP="00B72A7A">
      <w:pPr>
        <w:spacing w:line="200" w:lineRule="exact"/>
        <w:jc w:val="right"/>
        <w:rPr>
          <w:i/>
        </w:rPr>
      </w:pPr>
    </w:p>
    <w:p w:rsidR="00CD4C4E" w:rsidRDefault="00CD4C4E" w:rsidP="00B72A7A">
      <w:pPr>
        <w:spacing w:line="200" w:lineRule="exact"/>
        <w:jc w:val="right"/>
        <w:rPr>
          <w:i/>
        </w:rPr>
      </w:pPr>
    </w:p>
    <w:p w:rsidR="00CD4C4E" w:rsidRDefault="00CD4C4E" w:rsidP="00B72A7A">
      <w:pPr>
        <w:spacing w:line="200" w:lineRule="exact"/>
        <w:jc w:val="right"/>
        <w:rPr>
          <w:i/>
        </w:rPr>
      </w:pPr>
    </w:p>
    <w:p w:rsidR="00CD4C4E" w:rsidRDefault="00CD4C4E" w:rsidP="00B72A7A">
      <w:pPr>
        <w:spacing w:line="200" w:lineRule="exact"/>
        <w:jc w:val="right"/>
        <w:rPr>
          <w:i/>
        </w:rPr>
      </w:pPr>
    </w:p>
    <w:p w:rsidR="00CD4C4E" w:rsidRDefault="00CD4C4E" w:rsidP="00B72A7A">
      <w:pPr>
        <w:spacing w:line="200" w:lineRule="exact"/>
        <w:jc w:val="right"/>
        <w:rPr>
          <w:i/>
        </w:rPr>
      </w:pPr>
    </w:p>
    <w:p w:rsidR="00CD4C4E" w:rsidRDefault="00CD4C4E" w:rsidP="00B72A7A">
      <w:pPr>
        <w:spacing w:line="200" w:lineRule="exact"/>
        <w:jc w:val="right"/>
        <w:rPr>
          <w:i/>
        </w:rPr>
      </w:pPr>
    </w:p>
    <w:p w:rsidR="00CD4C4E" w:rsidRDefault="00CD4C4E" w:rsidP="00B72A7A">
      <w:pPr>
        <w:spacing w:line="200" w:lineRule="exact"/>
        <w:jc w:val="right"/>
        <w:rPr>
          <w:i/>
        </w:rPr>
      </w:pPr>
    </w:p>
    <w:p w:rsidR="00CD4C4E" w:rsidRDefault="00CD4C4E" w:rsidP="00B72A7A">
      <w:pPr>
        <w:spacing w:line="200" w:lineRule="exact"/>
        <w:jc w:val="right"/>
        <w:rPr>
          <w:i/>
        </w:rPr>
      </w:pPr>
    </w:p>
    <w:p w:rsidR="00CD4C4E" w:rsidRDefault="00CD4C4E" w:rsidP="00B72A7A">
      <w:pPr>
        <w:spacing w:line="200" w:lineRule="exact"/>
        <w:jc w:val="right"/>
        <w:rPr>
          <w:i/>
        </w:rPr>
      </w:pPr>
    </w:p>
    <w:p w:rsidR="00CD4C4E" w:rsidRDefault="00CD4C4E" w:rsidP="00B72A7A">
      <w:pPr>
        <w:spacing w:line="200" w:lineRule="exact"/>
        <w:jc w:val="right"/>
        <w:rPr>
          <w:i/>
        </w:rPr>
      </w:pPr>
    </w:p>
    <w:p w:rsidR="00CD4C4E" w:rsidRDefault="00CD4C4E" w:rsidP="00B72A7A">
      <w:pPr>
        <w:spacing w:line="200" w:lineRule="exact"/>
        <w:jc w:val="right"/>
        <w:rPr>
          <w:i/>
        </w:rPr>
      </w:pPr>
    </w:p>
    <w:p w:rsidR="00CD4C4E" w:rsidRDefault="00CD4C4E" w:rsidP="00B72A7A">
      <w:pPr>
        <w:spacing w:line="200" w:lineRule="exact"/>
        <w:jc w:val="right"/>
        <w:rPr>
          <w:i/>
        </w:rPr>
      </w:pPr>
    </w:p>
    <w:p w:rsidR="00CD4C4E" w:rsidRDefault="00CD4C4E" w:rsidP="00B72A7A">
      <w:pPr>
        <w:spacing w:line="200" w:lineRule="exact"/>
        <w:jc w:val="right"/>
        <w:rPr>
          <w:i/>
        </w:rPr>
      </w:pPr>
    </w:p>
    <w:p w:rsidR="00CD4C4E" w:rsidRDefault="00CD4C4E" w:rsidP="00B72A7A">
      <w:pPr>
        <w:spacing w:line="200" w:lineRule="exact"/>
        <w:jc w:val="right"/>
        <w:rPr>
          <w:i/>
        </w:rPr>
      </w:pPr>
    </w:p>
    <w:p w:rsidR="00CD4C4E" w:rsidRDefault="00CD4C4E" w:rsidP="00B72A7A">
      <w:pPr>
        <w:spacing w:line="200" w:lineRule="exact"/>
        <w:jc w:val="right"/>
        <w:rPr>
          <w:i/>
        </w:rPr>
      </w:pPr>
    </w:p>
    <w:p w:rsidR="00CD4C4E" w:rsidRDefault="00CD4C4E" w:rsidP="00B72A7A">
      <w:pPr>
        <w:spacing w:line="200" w:lineRule="exact"/>
        <w:jc w:val="right"/>
        <w:rPr>
          <w:i/>
        </w:rPr>
      </w:pPr>
    </w:p>
    <w:p w:rsidR="00CD4C4E" w:rsidRDefault="00CD4C4E" w:rsidP="00B72A7A">
      <w:pPr>
        <w:spacing w:line="200" w:lineRule="exact"/>
        <w:jc w:val="right"/>
        <w:rPr>
          <w:i/>
        </w:rPr>
      </w:pPr>
    </w:p>
    <w:p w:rsidR="00CD4C4E" w:rsidRDefault="00CD4C4E" w:rsidP="00B72A7A">
      <w:pPr>
        <w:spacing w:line="200" w:lineRule="exact"/>
        <w:jc w:val="right"/>
        <w:rPr>
          <w:i/>
        </w:rPr>
      </w:pPr>
    </w:p>
    <w:p w:rsidR="00CD4C4E" w:rsidRDefault="00CD4C4E" w:rsidP="00B72A7A">
      <w:pPr>
        <w:spacing w:line="200" w:lineRule="exact"/>
        <w:jc w:val="right"/>
        <w:rPr>
          <w:i/>
        </w:rPr>
      </w:pPr>
    </w:p>
    <w:p w:rsidR="00CD4C4E" w:rsidRDefault="00CD4C4E" w:rsidP="00B72A7A">
      <w:pPr>
        <w:spacing w:line="200" w:lineRule="exact"/>
        <w:jc w:val="right"/>
        <w:rPr>
          <w:i/>
        </w:rPr>
      </w:pPr>
    </w:p>
    <w:p w:rsidR="00CD4C4E" w:rsidRDefault="00CD4C4E" w:rsidP="00B72A7A">
      <w:pPr>
        <w:spacing w:line="200" w:lineRule="exact"/>
        <w:jc w:val="right"/>
        <w:rPr>
          <w:i/>
        </w:rPr>
      </w:pPr>
    </w:p>
    <w:p w:rsidR="00CD4C4E" w:rsidRDefault="00CD4C4E" w:rsidP="00B72A7A">
      <w:pPr>
        <w:spacing w:line="200" w:lineRule="exact"/>
        <w:jc w:val="right"/>
        <w:rPr>
          <w:i/>
        </w:rPr>
      </w:pPr>
    </w:p>
    <w:p w:rsidR="00CD4C4E" w:rsidRDefault="00CD4C4E" w:rsidP="00B72A7A">
      <w:pPr>
        <w:spacing w:line="200" w:lineRule="exact"/>
        <w:jc w:val="right"/>
        <w:rPr>
          <w:i/>
        </w:rPr>
      </w:pPr>
    </w:p>
    <w:p w:rsidR="00310C4A" w:rsidRDefault="00310C4A" w:rsidP="00B72A7A">
      <w:pPr>
        <w:spacing w:line="200" w:lineRule="exact"/>
        <w:jc w:val="right"/>
        <w:rPr>
          <w:sz w:val="28"/>
          <w:szCs w:val="28"/>
        </w:rPr>
      </w:pPr>
    </w:p>
    <w:p w:rsidR="00310C4A" w:rsidRDefault="00310C4A" w:rsidP="00B72A7A">
      <w:pPr>
        <w:spacing w:line="200" w:lineRule="exact"/>
        <w:jc w:val="right"/>
        <w:rPr>
          <w:sz w:val="28"/>
          <w:szCs w:val="28"/>
        </w:rPr>
      </w:pPr>
    </w:p>
    <w:p w:rsidR="00310C4A" w:rsidRDefault="00310C4A" w:rsidP="00B72A7A">
      <w:pPr>
        <w:spacing w:line="200" w:lineRule="exact"/>
        <w:jc w:val="right"/>
        <w:rPr>
          <w:sz w:val="28"/>
          <w:szCs w:val="28"/>
        </w:rPr>
      </w:pPr>
    </w:p>
    <w:p w:rsidR="00310C4A" w:rsidRDefault="00310C4A" w:rsidP="00B72A7A">
      <w:pPr>
        <w:spacing w:line="200" w:lineRule="exact"/>
        <w:jc w:val="right"/>
        <w:rPr>
          <w:sz w:val="28"/>
          <w:szCs w:val="28"/>
        </w:rPr>
      </w:pPr>
    </w:p>
    <w:p w:rsidR="00310C4A" w:rsidRDefault="00310C4A" w:rsidP="00B72A7A">
      <w:pPr>
        <w:spacing w:line="200" w:lineRule="exact"/>
        <w:jc w:val="right"/>
        <w:rPr>
          <w:sz w:val="28"/>
          <w:szCs w:val="28"/>
        </w:rPr>
      </w:pPr>
    </w:p>
    <w:p w:rsidR="00310C4A" w:rsidRDefault="00310C4A" w:rsidP="00B72A7A">
      <w:pPr>
        <w:spacing w:line="200" w:lineRule="exact"/>
        <w:jc w:val="right"/>
        <w:rPr>
          <w:sz w:val="28"/>
          <w:szCs w:val="28"/>
        </w:rPr>
      </w:pPr>
    </w:p>
    <w:p w:rsidR="00310C4A" w:rsidRDefault="00310C4A" w:rsidP="00B72A7A">
      <w:pPr>
        <w:spacing w:line="200" w:lineRule="exact"/>
        <w:jc w:val="right"/>
        <w:rPr>
          <w:sz w:val="28"/>
          <w:szCs w:val="28"/>
        </w:rPr>
      </w:pPr>
    </w:p>
    <w:p w:rsidR="00B72A7A" w:rsidRPr="00CD4C4E" w:rsidRDefault="001664EA" w:rsidP="00B72A7A">
      <w:pPr>
        <w:spacing w:line="200" w:lineRule="exact"/>
        <w:jc w:val="right"/>
        <w:rPr>
          <w:sz w:val="28"/>
          <w:szCs w:val="28"/>
        </w:rPr>
      </w:pPr>
      <w:r>
        <w:rPr>
          <w:sz w:val="28"/>
          <w:szCs w:val="28"/>
        </w:rPr>
        <w:t>Приложение №27</w:t>
      </w:r>
    </w:p>
    <w:p w:rsidR="00B72A7A" w:rsidRDefault="00B72A7A" w:rsidP="00B72A7A">
      <w:pPr>
        <w:spacing w:line="200" w:lineRule="exact"/>
        <w:rPr>
          <w:sz w:val="20"/>
          <w:szCs w:val="20"/>
        </w:rPr>
      </w:pPr>
    </w:p>
    <w:p w:rsidR="00B72A7A" w:rsidRDefault="00B72A7A" w:rsidP="00B72A7A">
      <w:pPr>
        <w:spacing w:line="200" w:lineRule="exact"/>
        <w:rPr>
          <w:sz w:val="20"/>
          <w:szCs w:val="20"/>
        </w:rPr>
      </w:pPr>
    </w:p>
    <w:tbl>
      <w:tblPr>
        <w:tblpPr w:leftFromText="180" w:rightFromText="180" w:vertAnchor="text" w:horzAnchor="margin" w:tblpY="-102"/>
        <w:tblOverlap w:val="never"/>
        <w:tblW w:w="9943" w:type="dxa"/>
        <w:tblLook w:val="04A0" w:firstRow="1" w:lastRow="0" w:firstColumn="1" w:lastColumn="0" w:noHBand="0" w:noVBand="1"/>
      </w:tblPr>
      <w:tblGrid>
        <w:gridCol w:w="5288"/>
        <w:gridCol w:w="4655"/>
      </w:tblGrid>
      <w:tr w:rsidR="00A03D2A" w:rsidRPr="00A516B5" w:rsidTr="00F75742">
        <w:trPr>
          <w:trHeight w:val="1222"/>
        </w:trPr>
        <w:tc>
          <w:tcPr>
            <w:tcW w:w="5288" w:type="dxa"/>
          </w:tcPr>
          <w:p w:rsidR="00A03D2A" w:rsidRPr="00A516B5" w:rsidRDefault="00A03D2A" w:rsidP="00F75742">
            <w:pPr>
              <w:ind w:right="-426"/>
              <w:rPr>
                <w:b/>
                <w:spacing w:val="-20"/>
              </w:rPr>
            </w:pPr>
            <w:r w:rsidRPr="00A516B5">
              <w:rPr>
                <w:b/>
                <w:spacing w:val="-20"/>
              </w:rPr>
              <w:t xml:space="preserve">                 СОГЛАСОВАНО</w:t>
            </w:r>
          </w:p>
          <w:p w:rsidR="00A03D2A" w:rsidRPr="00A516B5" w:rsidRDefault="00A03D2A" w:rsidP="00F75742">
            <w:pPr>
              <w:ind w:right="-426"/>
              <w:rPr>
                <w:spacing w:val="-20"/>
              </w:rPr>
            </w:pPr>
            <w:r w:rsidRPr="00A516B5">
              <w:rPr>
                <w:spacing w:val="-20"/>
              </w:rPr>
              <w:t xml:space="preserve">Председатель  профкома </w:t>
            </w:r>
          </w:p>
          <w:p w:rsidR="00A03D2A" w:rsidRPr="00A516B5" w:rsidRDefault="00A03D2A" w:rsidP="00F75742">
            <w:pPr>
              <w:ind w:right="-426"/>
              <w:jc w:val="both"/>
              <w:rPr>
                <w:spacing w:val="-20"/>
              </w:rPr>
            </w:pPr>
            <w:r w:rsidRPr="00A516B5">
              <w:rPr>
                <w:spacing w:val="-20"/>
              </w:rPr>
              <w:t>__________  Л.</w:t>
            </w:r>
            <w:r>
              <w:rPr>
                <w:spacing w:val="-20"/>
              </w:rPr>
              <w:t>С.Князева</w:t>
            </w:r>
            <w:r w:rsidRPr="00A516B5">
              <w:rPr>
                <w:spacing w:val="-20"/>
              </w:rPr>
              <w:t xml:space="preserve"> </w:t>
            </w:r>
          </w:p>
          <w:p w:rsidR="00A03D2A" w:rsidRPr="00A516B5" w:rsidRDefault="00A03D2A" w:rsidP="00F75742">
            <w:pPr>
              <w:ind w:right="-426"/>
              <w:jc w:val="both"/>
              <w:rPr>
                <w:spacing w:val="-20"/>
              </w:rPr>
            </w:pPr>
          </w:p>
          <w:p w:rsidR="00A03D2A" w:rsidRPr="00A516B5" w:rsidRDefault="00A03D2A" w:rsidP="00F75742">
            <w:pPr>
              <w:ind w:right="-426"/>
              <w:jc w:val="both"/>
              <w:rPr>
                <w:spacing w:val="-20"/>
              </w:rPr>
            </w:pPr>
            <w:r>
              <w:rPr>
                <w:spacing w:val="-20"/>
              </w:rPr>
              <w:t>«12»  февраля 2021</w:t>
            </w:r>
            <w:r w:rsidRPr="00A516B5">
              <w:rPr>
                <w:spacing w:val="-20"/>
              </w:rPr>
              <w:t>г.</w:t>
            </w:r>
          </w:p>
          <w:p w:rsidR="00A03D2A" w:rsidRPr="00A516B5" w:rsidRDefault="00A03D2A" w:rsidP="00F75742">
            <w:pPr>
              <w:jc w:val="right"/>
            </w:pPr>
          </w:p>
        </w:tc>
        <w:tc>
          <w:tcPr>
            <w:tcW w:w="4655" w:type="dxa"/>
          </w:tcPr>
          <w:p w:rsidR="00A03D2A" w:rsidRPr="00A516B5" w:rsidRDefault="00A03D2A" w:rsidP="00F75742">
            <w:pPr>
              <w:ind w:right="-426"/>
              <w:rPr>
                <w:b/>
                <w:spacing w:val="-20"/>
              </w:rPr>
            </w:pPr>
            <w:r w:rsidRPr="00A516B5">
              <w:rPr>
                <w:b/>
                <w:spacing w:val="-20"/>
              </w:rPr>
              <w:t xml:space="preserve">                                     УТВЕРЖДАЮ</w:t>
            </w:r>
          </w:p>
          <w:p w:rsidR="00A03D2A" w:rsidRPr="00A516B5" w:rsidRDefault="00A03D2A" w:rsidP="00F75742">
            <w:pPr>
              <w:ind w:right="-426"/>
              <w:jc w:val="center"/>
              <w:rPr>
                <w:spacing w:val="-20"/>
              </w:rPr>
            </w:pPr>
            <w:r w:rsidRPr="00A516B5">
              <w:rPr>
                <w:spacing w:val="-20"/>
              </w:rPr>
              <w:t>Директор МБОУ «</w:t>
            </w:r>
            <w:r>
              <w:rPr>
                <w:b/>
                <w:sz w:val="20"/>
                <w:szCs w:val="20"/>
              </w:rPr>
              <w:t xml:space="preserve"> Школа № 100 – Центр образования</w:t>
            </w:r>
            <w:r w:rsidRPr="00A516B5">
              <w:rPr>
                <w:spacing w:val="-20"/>
              </w:rPr>
              <w:t xml:space="preserve"> » </w:t>
            </w:r>
          </w:p>
          <w:p w:rsidR="00A03D2A" w:rsidRPr="00A516B5" w:rsidRDefault="00A03D2A" w:rsidP="00F75742">
            <w:pPr>
              <w:ind w:right="-426"/>
              <w:jc w:val="both"/>
              <w:rPr>
                <w:spacing w:val="-20"/>
              </w:rPr>
            </w:pPr>
            <w:r w:rsidRPr="00A516B5">
              <w:rPr>
                <w:spacing w:val="-20"/>
              </w:rPr>
              <w:t xml:space="preserve">                          _____________ </w:t>
            </w:r>
            <w:r>
              <w:rPr>
                <w:spacing w:val="-20"/>
              </w:rPr>
              <w:t>Р.Д.Абдуллина</w:t>
            </w:r>
          </w:p>
          <w:p w:rsidR="00A03D2A" w:rsidRPr="00A516B5" w:rsidRDefault="00A03D2A" w:rsidP="00F75742">
            <w:pPr>
              <w:ind w:left="1091" w:right="980" w:hanging="834"/>
              <w:jc w:val="both"/>
              <w:rPr>
                <w:spacing w:val="-20"/>
              </w:rPr>
            </w:pPr>
            <w:r w:rsidRPr="00A516B5">
              <w:rPr>
                <w:spacing w:val="-20"/>
              </w:rPr>
              <w:t xml:space="preserve"> </w:t>
            </w:r>
            <w:r>
              <w:rPr>
                <w:spacing w:val="-20"/>
              </w:rPr>
              <w:t xml:space="preserve">                               «12» февраля 2021</w:t>
            </w:r>
            <w:r w:rsidRPr="00A516B5">
              <w:rPr>
                <w:spacing w:val="-20"/>
              </w:rPr>
              <w:t>г.</w:t>
            </w:r>
          </w:p>
          <w:p w:rsidR="00A03D2A" w:rsidRPr="00A516B5" w:rsidRDefault="00A03D2A" w:rsidP="00F75742">
            <w:pPr>
              <w:jc w:val="right"/>
            </w:pPr>
          </w:p>
        </w:tc>
      </w:tr>
    </w:tbl>
    <w:p w:rsidR="00B72A7A" w:rsidRDefault="00B72A7A" w:rsidP="00B72A7A">
      <w:pPr>
        <w:shd w:val="clear" w:color="auto" w:fill="FFFFFF"/>
        <w:spacing w:before="53" w:line="264" w:lineRule="exact"/>
        <w:ind w:firstLine="567"/>
        <w:jc w:val="center"/>
        <w:rPr>
          <w:b/>
          <w:bCs/>
          <w:color w:val="000000"/>
        </w:rPr>
      </w:pPr>
    </w:p>
    <w:p w:rsidR="00B72A7A" w:rsidRDefault="00B72A7A" w:rsidP="00B72A7A">
      <w:pPr>
        <w:shd w:val="clear" w:color="auto" w:fill="FFFFFF"/>
        <w:spacing w:line="264" w:lineRule="exact"/>
        <w:jc w:val="center"/>
        <w:rPr>
          <w:b/>
          <w:bCs/>
          <w:color w:val="000000"/>
        </w:rPr>
      </w:pPr>
      <w:r>
        <w:rPr>
          <w:b/>
          <w:bCs/>
          <w:color w:val="000000"/>
        </w:rPr>
        <w:t>Положение</w:t>
      </w:r>
    </w:p>
    <w:p w:rsidR="00B72A7A" w:rsidRDefault="00B72A7A" w:rsidP="00B72A7A">
      <w:pPr>
        <w:shd w:val="clear" w:color="auto" w:fill="FFFFFF"/>
        <w:spacing w:line="264" w:lineRule="exact"/>
        <w:jc w:val="center"/>
        <w:rPr>
          <w:b/>
          <w:bCs/>
          <w:color w:val="000000"/>
        </w:rPr>
      </w:pPr>
      <w:r>
        <w:rPr>
          <w:b/>
          <w:bCs/>
          <w:color w:val="000000"/>
        </w:rPr>
        <w:t>о порядке обеспечения рабочих и служащих специальной одеждой, специальной обувью и другими средствами индивидуальной защиты</w:t>
      </w:r>
    </w:p>
    <w:p w:rsidR="00B72A7A" w:rsidRDefault="00B72A7A" w:rsidP="00B72A7A">
      <w:pPr>
        <w:shd w:val="clear" w:color="auto" w:fill="FFFFFF"/>
        <w:spacing w:line="264" w:lineRule="exact"/>
        <w:jc w:val="center"/>
      </w:pPr>
    </w:p>
    <w:p w:rsidR="00B72A7A" w:rsidRDefault="00B72A7A" w:rsidP="00B72A7A">
      <w:pPr>
        <w:shd w:val="clear" w:color="auto" w:fill="FFFFFF"/>
        <w:tabs>
          <w:tab w:val="left" w:pos="254"/>
        </w:tabs>
        <w:spacing w:line="264" w:lineRule="exact"/>
        <w:ind w:firstLine="567"/>
        <w:jc w:val="center"/>
      </w:pPr>
      <w:r>
        <w:rPr>
          <w:b/>
          <w:bCs/>
          <w:color w:val="000000"/>
          <w:spacing w:val="-13"/>
        </w:rPr>
        <w:t>1.</w:t>
      </w:r>
      <w:r>
        <w:rPr>
          <w:b/>
          <w:bCs/>
          <w:color w:val="000000"/>
        </w:rPr>
        <w:t xml:space="preserve"> Общие положения</w:t>
      </w:r>
    </w:p>
    <w:p w:rsidR="00B72A7A" w:rsidRPr="00627547" w:rsidRDefault="00B72A7A" w:rsidP="00B72A7A">
      <w:pPr>
        <w:widowControl w:val="0"/>
        <w:numPr>
          <w:ilvl w:val="0"/>
          <w:numId w:val="149"/>
        </w:numPr>
        <w:shd w:val="clear" w:color="auto" w:fill="FFFFFF"/>
        <w:tabs>
          <w:tab w:val="left" w:pos="912"/>
        </w:tabs>
        <w:autoSpaceDE w:val="0"/>
        <w:autoSpaceDN w:val="0"/>
        <w:adjustRightInd w:val="0"/>
        <w:spacing w:line="264" w:lineRule="exact"/>
        <w:jc w:val="both"/>
        <w:rPr>
          <w:spacing w:val="-13"/>
        </w:rPr>
      </w:pPr>
      <w:r w:rsidRPr="00627547">
        <w:t xml:space="preserve"> Настоящее Положение разработано в соответствии с приказом Минтруда России от 09.12.2014 № 997н «Об утверждении типовых норм бесплатной выдачи специальной одежды, специальной обуви и других средств индивидуальной защиты работникам сквоз</w:t>
      </w:r>
      <w:r w:rsidRPr="00627547">
        <w:softHyphen/>
        <w:t>ных профессий и должностей всех видов экономической деятельности, запятым на рабо</w:t>
      </w:r>
      <w:r w:rsidRPr="00627547">
        <w:softHyphen/>
        <w:t>тах с вредными и (или) опасными условиями груда, а также на работах, выполняемых в особых температурных условиях или связанных с загрязнением»</w:t>
      </w:r>
    </w:p>
    <w:p w:rsidR="00B72A7A" w:rsidRPr="00627547" w:rsidRDefault="00B72A7A" w:rsidP="00B72A7A">
      <w:pPr>
        <w:widowControl w:val="0"/>
        <w:numPr>
          <w:ilvl w:val="0"/>
          <w:numId w:val="149"/>
        </w:numPr>
        <w:shd w:val="clear" w:color="auto" w:fill="FFFFFF"/>
        <w:tabs>
          <w:tab w:val="left" w:pos="912"/>
        </w:tabs>
        <w:autoSpaceDE w:val="0"/>
        <w:autoSpaceDN w:val="0"/>
        <w:adjustRightInd w:val="0"/>
        <w:spacing w:line="264" w:lineRule="exact"/>
        <w:jc w:val="both"/>
        <w:rPr>
          <w:spacing w:val="-13"/>
        </w:rPr>
      </w:pPr>
      <w:r w:rsidRPr="00627547">
        <w:t xml:space="preserve"> Настоящее Положение разработано с целью упорядочения обеспечения рабочих и служащих специальной одеждой, специальной обувью и другими средствами индивидуальной защиты (далее Положение) - установления обязательных требовании к приобретению, выдаче, применению, хранению и уходу за специальной одеждой, специальной обувью и другими средствами индивидуальной защиты (далее - СИЗ).</w:t>
      </w:r>
    </w:p>
    <w:p w:rsidR="00B72A7A" w:rsidRPr="00627547" w:rsidRDefault="00B72A7A" w:rsidP="00B72A7A">
      <w:pPr>
        <w:shd w:val="clear" w:color="auto" w:fill="FFFFFF"/>
        <w:tabs>
          <w:tab w:val="left" w:pos="274"/>
        </w:tabs>
        <w:spacing w:line="259" w:lineRule="exact"/>
        <w:ind w:firstLine="567"/>
        <w:jc w:val="both"/>
        <w:rPr>
          <w:b/>
          <w:bCs/>
          <w:spacing w:val="-9"/>
        </w:rPr>
      </w:pPr>
    </w:p>
    <w:p w:rsidR="00B72A7A" w:rsidRPr="00627547" w:rsidRDefault="00B72A7A" w:rsidP="00B72A7A">
      <w:pPr>
        <w:shd w:val="clear" w:color="auto" w:fill="FFFFFF"/>
        <w:tabs>
          <w:tab w:val="left" w:pos="274"/>
        </w:tabs>
        <w:spacing w:line="259" w:lineRule="exact"/>
        <w:ind w:firstLine="567"/>
        <w:jc w:val="center"/>
      </w:pPr>
      <w:r w:rsidRPr="00627547">
        <w:rPr>
          <w:b/>
          <w:bCs/>
          <w:spacing w:val="-9"/>
        </w:rPr>
        <w:t>2.</w:t>
      </w:r>
      <w:r w:rsidRPr="00627547">
        <w:rPr>
          <w:b/>
          <w:bCs/>
        </w:rPr>
        <w:t xml:space="preserve"> Основные понятия</w:t>
      </w:r>
    </w:p>
    <w:p w:rsidR="00B72A7A" w:rsidRPr="00627547" w:rsidRDefault="00B72A7A" w:rsidP="00B72A7A">
      <w:pPr>
        <w:shd w:val="clear" w:color="auto" w:fill="FFFFFF"/>
        <w:spacing w:line="259" w:lineRule="exact"/>
        <w:ind w:right="10" w:firstLine="567"/>
        <w:jc w:val="both"/>
      </w:pPr>
      <w:r w:rsidRPr="00627547">
        <w:t>2.1. СИЗ - спецодежда, спецобувь и другие средства индивидуальной защиты.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p>
    <w:p w:rsidR="00B72A7A" w:rsidRPr="00627547" w:rsidRDefault="00B72A7A" w:rsidP="00B72A7A">
      <w:pPr>
        <w:shd w:val="clear" w:color="auto" w:fill="FFFFFF"/>
        <w:spacing w:line="259" w:lineRule="exact"/>
        <w:ind w:right="120" w:firstLine="567"/>
        <w:jc w:val="both"/>
        <w:rPr>
          <w:b/>
          <w:bCs/>
        </w:rPr>
      </w:pPr>
    </w:p>
    <w:p w:rsidR="00B72A7A" w:rsidRPr="00627547" w:rsidRDefault="00B72A7A" w:rsidP="00B72A7A">
      <w:pPr>
        <w:shd w:val="clear" w:color="auto" w:fill="FFFFFF"/>
        <w:spacing w:line="259" w:lineRule="exact"/>
        <w:ind w:right="120" w:firstLine="567"/>
        <w:jc w:val="center"/>
      </w:pPr>
      <w:r w:rsidRPr="00627547">
        <w:rPr>
          <w:b/>
          <w:bCs/>
        </w:rPr>
        <w:t>3. Порядок оформления списков</w:t>
      </w:r>
    </w:p>
    <w:p w:rsidR="00B72A7A" w:rsidRPr="00627547" w:rsidRDefault="00B72A7A" w:rsidP="00B72A7A">
      <w:pPr>
        <w:shd w:val="clear" w:color="auto" w:fill="FFFFFF"/>
        <w:spacing w:line="259" w:lineRule="exact"/>
        <w:ind w:right="14" w:firstLine="567"/>
        <w:jc w:val="both"/>
      </w:pPr>
      <w:r w:rsidRPr="00627547">
        <w:t>3.1. Обеспечение работников спецодеждой, спецобувью и другими средствами индивидуальной защиты должно осуществляться на основе ежегодно составляемых списков лицом, ответственным за их составление - специалистом по охране труда. Составление списков осуществляется с учетом численности рабочих (мужчин и женщин). с указанием наименования спецодежды, спецобуви, размеров, роста.</w:t>
      </w:r>
    </w:p>
    <w:p w:rsidR="00B72A7A" w:rsidRPr="00627547" w:rsidRDefault="00B72A7A" w:rsidP="00B72A7A">
      <w:pPr>
        <w:shd w:val="clear" w:color="auto" w:fill="FFFFFF"/>
        <w:spacing w:line="259" w:lineRule="exact"/>
        <w:ind w:right="10" w:firstLine="567"/>
        <w:jc w:val="both"/>
        <w:rPr>
          <w:b/>
          <w:bCs/>
        </w:rPr>
      </w:pPr>
    </w:p>
    <w:p w:rsidR="00B72A7A" w:rsidRPr="00627547" w:rsidRDefault="00B72A7A" w:rsidP="00B72A7A">
      <w:pPr>
        <w:shd w:val="clear" w:color="auto" w:fill="FFFFFF"/>
        <w:spacing w:line="259" w:lineRule="exact"/>
        <w:ind w:right="10" w:firstLine="567"/>
        <w:jc w:val="center"/>
      </w:pPr>
      <w:r w:rsidRPr="00627547">
        <w:rPr>
          <w:b/>
          <w:bCs/>
        </w:rPr>
        <w:t>4. Порядок приобретения</w:t>
      </w:r>
    </w:p>
    <w:p w:rsidR="00B72A7A" w:rsidRPr="00627547" w:rsidRDefault="00B72A7A" w:rsidP="00B72A7A">
      <w:pPr>
        <w:shd w:val="clear" w:color="auto" w:fill="FFFFFF"/>
        <w:tabs>
          <w:tab w:val="left" w:pos="1013"/>
        </w:tabs>
        <w:spacing w:line="259" w:lineRule="exact"/>
        <w:ind w:firstLine="567"/>
        <w:jc w:val="both"/>
      </w:pPr>
      <w:r w:rsidRPr="00627547">
        <w:rPr>
          <w:spacing w:val="-5"/>
        </w:rPr>
        <w:t>4.1.</w:t>
      </w:r>
      <w:r w:rsidRPr="00627547">
        <w:tab/>
        <w:t xml:space="preserve"> Приобретение СИЗ осуществляется за счет средств работодателя.</w:t>
      </w:r>
    </w:p>
    <w:p w:rsidR="00B72A7A" w:rsidRPr="00627547" w:rsidRDefault="00B72A7A" w:rsidP="00B72A7A">
      <w:pPr>
        <w:shd w:val="clear" w:color="auto" w:fill="FFFFFF"/>
        <w:tabs>
          <w:tab w:val="left" w:pos="922"/>
          <w:tab w:val="left" w:pos="2530"/>
        </w:tabs>
        <w:spacing w:line="259" w:lineRule="exact"/>
        <w:ind w:right="10" w:firstLine="567"/>
        <w:jc w:val="both"/>
      </w:pPr>
      <w:r w:rsidRPr="00627547">
        <w:rPr>
          <w:spacing w:val="-5"/>
        </w:rPr>
        <w:t>4.2.</w:t>
      </w:r>
      <w:r w:rsidRPr="00627547">
        <w:t xml:space="preserve"> Заместитель директора но административно-хозяйственной части обеспечивает приобретение СИЗ прошедших в установленном порядке сертификацию </w:t>
      </w:r>
      <w:r w:rsidRPr="00627547">
        <w:rPr>
          <w:bCs/>
        </w:rPr>
        <w:t xml:space="preserve">или </w:t>
      </w:r>
      <w:r w:rsidRPr="00627547">
        <w:t>декларирование соответствия.</w:t>
      </w:r>
    </w:p>
    <w:p w:rsidR="00B72A7A" w:rsidRPr="00627547" w:rsidRDefault="00B72A7A" w:rsidP="00B72A7A">
      <w:pPr>
        <w:shd w:val="clear" w:color="auto" w:fill="FFFFFF"/>
        <w:tabs>
          <w:tab w:val="left" w:pos="1013"/>
        </w:tabs>
        <w:spacing w:line="264" w:lineRule="exact"/>
        <w:ind w:right="10" w:firstLine="567"/>
        <w:jc w:val="both"/>
      </w:pPr>
      <w:r w:rsidRPr="00627547">
        <w:rPr>
          <w:spacing w:val="-5"/>
        </w:rPr>
        <w:t>4.3.</w:t>
      </w:r>
      <w:r w:rsidRPr="00627547">
        <w:tab/>
        <w:t xml:space="preserve"> Приобретение и выдача работникам СИЗ. не имеющих декларации о соответствии и (или) сертификата соответствия, либо имеющих декларацию о соответствии и (или) сертификат соответствия, срок действия которых истек, не допускается.</w:t>
      </w:r>
    </w:p>
    <w:p w:rsidR="00B72A7A" w:rsidRPr="00627547" w:rsidRDefault="00B72A7A" w:rsidP="00B72A7A">
      <w:pPr>
        <w:shd w:val="clear" w:color="auto" w:fill="FFFFFF"/>
        <w:tabs>
          <w:tab w:val="left" w:pos="898"/>
        </w:tabs>
        <w:spacing w:line="264" w:lineRule="exact"/>
        <w:ind w:firstLine="567"/>
        <w:jc w:val="both"/>
      </w:pPr>
      <w:r w:rsidRPr="00627547">
        <w:rPr>
          <w:spacing w:val="-5"/>
        </w:rPr>
        <w:t>4.4.</w:t>
      </w:r>
      <w:r w:rsidRPr="00627547">
        <w:t xml:space="preserve"> Комиссия по охране труда осуществляет осмотр приобретенных СИЗ.</w:t>
      </w:r>
    </w:p>
    <w:p w:rsidR="00B72A7A" w:rsidRPr="00627547" w:rsidRDefault="00B72A7A" w:rsidP="00B72A7A">
      <w:pPr>
        <w:shd w:val="clear" w:color="auto" w:fill="FFFFFF"/>
        <w:spacing w:line="264" w:lineRule="exact"/>
        <w:ind w:right="14" w:firstLine="567"/>
        <w:jc w:val="both"/>
        <w:rPr>
          <w:b/>
          <w:bCs/>
        </w:rPr>
      </w:pPr>
    </w:p>
    <w:p w:rsidR="00B72A7A" w:rsidRPr="00627547" w:rsidRDefault="00B72A7A" w:rsidP="00B72A7A">
      <w:pPr>
        <w:shd w:val="clear" w:color="auto" w:fill="FFFFFF"/>
        <w:spacing w:line="264" w:lineRule="exact"/>
        <w:ind w:right="14" w:firstLine="567"/>
        <w:jc w:val="center"/>
      </w:pPr>
      <w:r w:rsidRPr="00627547">
        <w:rPr>
          <w:b/>
          <w:bCs/>
        </w:rPr>
        <w:t>5. Порядок выдачи и применения</w:t>
      </w:r>
    </w:p>
    <w:p w:rsidR="00B72A7A" w:rsidRPr="00627547" w:rsidRDefault="00B72A7A" w:rsidP="00B72A7A">
      <w:pPr>
        <w:autoSpaceDE w:val="0"/>
        <w:autoSpaceDN w:val="0"/>
        <w:adjustRightInd w:val="0"/>
        <w:ind w:firstLine="567"/>
        <w:jc w:val="both"/>
      </w:pPr>
      <w:r w:rsidRPr="00627547">
        <w:t>улучшающие по сравнению с типовыми нормами защиту работников от имеющихся на рабочих местах вредных и (или) опасных факторов, а также особых температурных условий или загрязнения.</w:t>
      </w:r>
    </w:p>
    <w:p w:rsidR="00B72A7A" w:rsidRPr="00627547" w:rsidRDefault="00B72A7A" w:rsidP="00B72A7A">
      <w:pPr>
        <w:autoSpaceDE w:val="0"/>
        <w:autoSpaceDN w:val="0"/>
        <w:adjustRightInd w:val="0"/>
        <w:ind w:firstLine="567"/>
        <w:jc w:val="both"/>
      </w:pPr>
      <w:r w:rsidRPr="00627547">
        <w:t>5.2. Директор Образовательного учреждения имеет право с учетом мнения выборного органа первичной профсоюзной организации заменять один вид СИЗ, предусмотренных типовыми нормами, аналогичным, обеспечивающим равноценную защиту от опасных и вредных производственных факторов.</w:t>
      </w:r>
    </w:p>
    <w:p w:rsidR="00B72A7A" w:rsidRPr="00627547" w:rsidRDefault="00B72A7A" w:rsidP="00B72A7A">
      <w:pPr>
        <w:keepNext/>
        <w:ind w:firstLine="567"/>
        <w:jc w:val="both"/>
        <w:outlineLvl w:val="0"/>
        <w:rPr>
          <w:bCs/>
        </w:rPr>
      </w:pPr>
      <w:r w:rsidRPr="00627547">
        <w:rPr>
          <w:bCs/>
        </w:rPr>
        <w:t>5.3.</w:t>
      </w:r>
      <w:r w:rsidRPr="00627547">
        <w:rPr>
          <w:b/>
          <w:bCs/>
        </w:rPr>
        <w:t xml:space="preserve"> </w:t>
      </w:r>
      <w:r w:rsidRPr="00627547">
        <w:rPr>
          <w:bCs/>
        </w:rPr>
        <w:t>Работникам, занятым на работах, выполняемых в особых температурных условиях или связанных с загрязнением, соответствующие  СИЗ выдаются бесплатно в соответствии с перечнем профессий и должностей, работа в которых дает право на бесплатное обеспечение специальной одежды, специальной обуви и других средств индивидуальной защиты, согласованный с председателем профсоюзного комитета и утвержденный руководителем.</w:t>
      </w:r>
    </w:p>
    <w:p w:rsidR="00B72A7A" w:rsidRPr="00627547" w:rsidRDefault="00B72A7A" w:rsidP="00B72A7A">
      <w:pPr>
        <w:autoSpaceDE w:val="0"/>
        <w:autoSpaceDN w:val="0"/>
        <w:adjustRightInd w:val="0"/>
        <w:ind w:firstLine="567"/>
        <w:jc w:val="both"/>
      </w:pPr>
      <w:r w:rsidRPr="00627547">
        <w:t>5.4. В случае не обеспечения работника, занятого на работах с особыми температурными условиями или связанными с загрязнением, СИЗ, в соответствии с законодательством Российской Федерации, он вправе отказаться от выполнения трудовых обязанностей, а работодатель не имеет право требовать от работника их исполнения, и обязан оплатить возникший по этой причине простой.</w:t>
      </w:r>
    </w:p>
    <w:p w:rsidR="00B72A7A" w:rsidRPr="00627547" w:rsidRDefault="00B72A7A" w:rsidP="00B72A7A">
      <w:pPr>
        <w:autoSpaceDE w:val="0"/>
        <w:autoSpaceDN w:val="0"/>
        <w:adjustRightInd w:val="0"/>
        <w:ind w:firstLine="567"/>
        <w:jc w:val="both"/>
      </w:pPr>
      <w:r w:rsidRPr="00627547">
        <w:t>5.5. Специалист по охране труда при проведении вводного инструктажа обязан обеспечить информирование работников о порядке выдачи и  полагающихся им в соответствии  типовыми нормами выдачи СИЗ.</w:t>
      </w:r>
    </w:p>
    <w:p w:rsidR="00B72A7A" w:rsidRPr="00627547" w:rsidRDefault="00B72A7A" w:rsidP="00B72A7A">
      <w:pPr>
        <w:autoSpaceDE w:val="0"/>
        <w:autoSpaceDN w:val="0"/>
        <w:adjustRightInd w:val="0"/>
        <w:ind w:firstLine="567"/>
        <w:jc w:val="both"/>
      </w:pPr>
      <w:r w:rsidRPr="00627547">
        <w:t xml:space="preserve">5.6. Выдача работникам и сдача ими СИЗ фиксируются записью в личной карточке учета выдачи спецодежды, форма которой приведена в приложении № 1 к настоящему Положению.  </w:t>
      </w:r>
    </w:p>
    <w:p w:rsidR="00B72A7A" w:rsidRPr="00627547" w:rsidRDefault="00B72A7A" w:rsidP="00B72A7A">
      <w:pPr>
        <w:autoSpaceDE w:val="0"/>
        <w:autoSpaceDN w:val="0"/>
        <w:adjustRightInd w:val="0"/>
        <w:ind w:firstLine="567"/>
        <w:jc w:val="both"/>
      </w:pPr>
      <w:r w:rsidRPr="00627547">
        <w:t>5.7. Сроки пользования СИЗ исчисляются со дня фактической выдачи их работникам.</w:t>
      </w:r>
    </w:p>
    <w:p w:rsidR="00B72A7A" w:rsidRPr="00627547" w:rsidRDefault="00B72A7A" w:rsidP="00B72A7A">
      <w:pPr>
        <w:autoSpaceDE w:val="0"/>
        <w:autoSpaceDN w:val="0"/>
        <w:adjustRightInd w:val="0"/>
        <w:ind w:firstLine="567"/>
        <w:jc w:val="both"/>
      </w:pPr>
      <w:r w:rsidRPr="00627547">
        <w:t>5.8. Выдаваемая спецодежда, должна соответствовать полу, росту, размерам, работника, а также характеру и условиям выполняемой ими работы.</w:t>
      </w:r>
    </w:p>
    <w:p w:rsidR="00B72A7A" w:rsidRPr="00627547" w:rsidRDefault="00B72A7A" w:rsidP="00B72A7A">
      <w:pPr>
        <w:autoSpaceDE w:val="0"/>
        <w:autoSpaceDN w:val="0"/>
        <w:adjustRightInd w:val="0"/>
        <w:ind w:firstLine="567"/>
        <w:jc w:val="both"/>
      </w:pPr>
      <w:r w:rsidRPr="00627547">
        <w:t>5.9. В соответствии с установленными в национальных стандартах сроками заместитель директора по административно-хозяйственной части обеспечивает испытание и проверку исправности средств индивидуальной защиты, а также своевременную замену частей средств индивидуальной защиты с понизившимися защитными свойствами. После проверки исправности на средствах индивидуальной защиты ставится отметка (клеймо, штамп) о сроках очередного испытания.</w:t>
      </w:r>
    </w:p>
    <w:p w:rsidR="00B72A7A" w:rsidRPr="00627547" w:rsidRDefault="00B72A7A" w:rsidP="00B72A7A">
      <w:pPr>
        <w:autoSpaceDE w:val="0"/>
        <w:autoSpaceDN w:val="0"/>
        <w:adjustRightInd w:val="0"/>
        <w:ind w:firstLine="567"/>
        <w:jc w:val="both"/>
      </w:pPr>
      <w:r w:rsidRPr="00627547">
        <w:t>5.10. Работник обязан правильно применять СИЗ, выданные ему в установленном порядке.</w:t>
      </w:r>
    </w:p>
    <w:p w:rsidR="00B72A7A" w:rsidRPr="00627547" w:rsidRDefault="00B72A7A" w:rsidP="00B72A7A">
      <w:pPr>
        <w:autoSpaceDE w:val="0"/>
        <w:autoSpaceDN w:val="0"/>
        <w:adjustRightInd w:val="0"/>
        <w:ind w:firstLine="567"/>
        <w:jc w:val="both"/>
      </w:pPr>
      <w:r w:rsidRPr="00627547">
        <w:t>5.11. Работникам запрещается выносить по окончании рабочего дня  СИЗ за пределы территории Образовательного учреждения.</w:t>
      </w:r>
    </w:p>
    <w:p w:rsidR="00B72A7A" w:rsidRPr="00627547" w:rsidRDefault="00B72A7A" w:rsidP="00B72A7A">
      <w:pPr>
        <w:autoSpaceDE w:val="0"/>
        <w:autoSpaceDN w:val="0"/>
        <w:adjustRightInd w:val="0"/>
        <w:ind w:firstLine="567"/>
        <w:jc w:val="both"/>
      </w:pPr>
      <w:r w:rsidRPr="00627547">
        <w:t>5.12. Работники должны ставить в известность работодателя (или его представителя) о выходе из строя (неисправности) СИЗ.</w:t>
      </w:r>
    </w:p>
    <w:p w:rsidR="00B72A7A" w:rsidRPr="00627547" w:rsidRDefault="00B72A7A" w:rsidP="00B72A7A">
      <w:pPr>
        <w:autoSpaceDE w:val="0"/>
        <w:autoSpaceDN w:val="0"/>
        <w:adjustRightInd w:val="0"/>
        <w:ind w:firstLine="567"/>
        <w:jc w:val="both"/>
      </w:pPr>
      <w:r w:rsidRPr="00627547">
        <w:t>5.13.  Специалист по охране труда контролирует правильность применения работником  СИЗ.</w:t>
      </w:r>
    </w:p>
    <w:p w:rsidR="00B72A7A" w:rsidRPr="00627547" w:rsidRDefault="00B72A7A" w:rsidP="00B72A7A">
      <w:pPr>
        <w:autoSpaceDE w:val="0"/>
        <w:autoSpaceDN w:val="0"/>
        <w:adjustRightInd w:val="0"/>
        <w:ind w:firstLine="567"/>
        <w:jc w:val="both"/>
      </w:pPr>
      <w:r w:rsidRPr="00627547">
        <w:t xml:space="preserve"> 5.14. В случае пропажи или порчи СИЗ в установленных местах их хранения по не зависящим от работников причинам заместитель директора по административно-хозяйственной части  выдает им другие исправные СИЗ.  </w:t>
      </w:r>
    </w:p>
    <w:p w:rsidR="00B72A7A" w:rsidRPr="00627547" w:rsidRDefault="00B72A7A" w:rsidP="00B72A7A">
      <w:pPr>
        <w:autoSpaceDE w:val="0"/>
        <w:autoSpaceDN w:val="0"/>
        <w:adjustRightInd w:val="0"/>
        <w:ind w:firstLine="567"/>
        <w:jc w:val="both"/>
      </w:pPr>
      <w:r w:rsidRPr="00627547">
        <w:t>5.15. СИЗ, возвращенные работниками по истечении сроков носки, но пригодные для дальнейшей эксплуатации, используются по назначению после проведения мероприятий по уходу за ними (стирки, чистки, дезинфекции, обеспыливания, обезвреживания и ремонта). Пригодность указанных СИЗ к дальнейшему использованию, в том числе процент износа СИЗ, устанавливает комиссия по охране труда, составляет акт и фиксирует в личной карточке учета выдачи СИЗ.</w:t>
      </w:r>
    </w:p>
    <w:p w:rsidR="00B72A7A" w:rsidRPr="00627547" w:rsidRDefault="00B72A7A" w:rsidP="00B72A7A">
      <w:pPr>
        <w:autoSpaceDE w:val="0"/>
        <w:autoSpaceDN w:val="0"/>
        <w:adjustRightInd w:val="0"/>
        <w:ind w:firstLine="567"/>
        <w:outlineLvl w:val="1"/>
        <w:rPr>
          <w:b/>
        </w:rPr>
      </w:pPr>
    </w:p>
    <w:p w:rsidR="00B72A7A" w:rsidRPr="00627547" w:rsidRDefault="00B72A7A" w:rsidP="00B72A7A">
      <w:pPr>
        <w:autoSpaceDE w:val="0"/>
        <w:autoSpaceDN w:val="0"/>
        <w:adjustRightInd w:val="0"/>
        <w:ind w:firstLine="567"/>
        <w:jc w:val="center"/>
        <w:outlineLvl w:val="1"/>
        <w:rPr>
          <w:b/>
        </w:rPr>
      </w:pPr>
      <w:r w:rsidRPr="00627547">
        <w:rPr>
          <w:b/>
        </w:rPr>
        <w:t>6. Порядок организации хранения  ухода</w:t>
      </w:r>
    </w:p>
    <w:p w:rsidR="00B72A7A" w:rsidRPr="00627547" w:rsidRDefault="00B72A7A" w:rsidP="00B72A7A">
      <w:pPr>
        <w:autoSpaceDE w:val="0"/>
        <w:autoSpaceDN w:val="0"/>
        <w:adjustRightInd w:val="0"/>
        <w:ind w:firstLine="567"/>
        <w:jc w:val="both"/>
      </w:pPr>
      <w:r w:rsidRPr="00627547">
        <w:t>6.1. Работодатель за счет собственных средств обеспечивает надлежащий уход за СИЗ и их хранением.</w:t>
      </w:r>
    </w:p>
    <w:p w:rsidR="00B72A7A" w:rsidRPr="00627547" w:rsidRDefault="00B72A7A" w:rsidP="00B72A7A">
      <w:pPr>
        <w:autoSpaceDE w:val="0"/>
        <w:autoSpaceDN w:val="0"/>
        <w:adjustRightInd w:val="0"/>
        <w:ind w:firstLine="567"/>
        <w:jc w:val="both"/>
      </w:pPr>
      <w:r w:rsidRPr="00627547">
        <w:t>6.2. Завхоз обеспечивает надлежащий уход за спецодеждой и ее хранение, а также ремонт и замену спецодежды (меняется по мере загрязнения, но не реже 1 раза в 2 дня для работников пищеблока, а для тех. персонала не реже 2-3 раз в неделю).</w:t>
      </w:r>
    </w:p>
    <w:p w:rsidR="00B72A7A" w:rsidRPr="00627547" w:rsidRDefault="00B72A7A" w:rsidP="00B72A7A">
      <w:pPr>
        <w:autoSpaceDE w:val="0"/>
        <w:autoSpaceDN w:val="0"/>
        <w:adjustRightInd w:val="0"/>
        <w:ind w:firstLine="567"/>
        <w:jc w:val="both"/>
      </w:pPr>
      <w:r w:rsidRPr="00627547">
        <w:t>В этих целях вправе выдавать работникам 2 комплекта соответствующих спецодежды с удвоенным сроком носки.</w:t>
      </w:r>
    </w:p>
    <w:p w:rsidR="00B72A7A" w:rsidRPr="00627547" w:rsidRDefault="00B72A7A" w:rsidP="00B72A7A">
      <w:pPr>
        <w:autoSpaceDE w:val="0"/>
        <w:autoSpaceDN w:val="0"/>
        <w:adjustRightInd w:val="0"/>
        <w:ind w:firstLine="567"/>
        <w:jc w:val="both"/>
      </w:pPr>
      <w:r w:rsidRPr="00627547">
        <w:t>6.3.Завхоз ведет учет сдачи спецодежды  в стирку (с соответствующей записью в журнале)</w:t>
      </w:r>
    </w:p>
    <w:p w:rsidR="00B72A7A" w:rsidRPr="00627547" w:rsidRDefault="00B72A7A" w:rsidP="00B72A7A">
      <w:pPr>
        <w:autoSpaceDE w:val="0"/>
        <w:autoSpaceDN w:val="0"/>
        <w:adjustRightInd w:val="0"/>
        <w:ind w:firstLine="567"/>
        <w:jc w:val="both"/>
      </w:pPr>
      <w:r w:rsidRPr="00627547">
        <w:t>6.4. Стирка, сушка, обезвреживания СИЗ осуществляется в прачечной по договору.</w:t>
      </w:r>
    </w:p>
    <w:p w:rsidR="00B72A7A" w:rsidRPr="00627547" w:rsidRDefault="00B72A7A" w:rsidP="00B72A7A">
      <w:pPr>
        <w:autoSpaceDE w:val="0"/>
        <w:autoSpaceDN w:val="0"/>
        <w:adjustRightInd w:val="0"/>
        <w:ind w:firstLine="567"/>
        <w:jc w:val="both"/>
        <w:rPr>
          <w:b/>
        </w:rPr>
      </w:pPr>
    </w:p>
    <w:p w:rsidR="00B72A7A" w:rsidRPr="00627547" w:rsidRDefault="00B72A7A" w:rsidP="00B72A7A">
      <w:pPr>
        <w:autoSpaceDE w:val="0"/>
        <w:autoSpaceDN w:val="0"/>
        <w:adjustRightInd w:val="0"/>
        <w:ind w:firstLine="567"/>
        <w:jc w:val="center"/>
      </w:pPr>
      <w:r w:rsidRPr="00627547">
        <w:rPr>
          <w:b/>
        </w:rPr>
        <w:t>7. Заключительные положения</w:t>
      </w:r>
    </w:p>
    <w:p w:rsidR="00B72A7A" w:rsidRPr="00627547" w:rsidRDefault="00B72A7A" w:rsidP="00B72A7A">
      <w:pPr>
        <w:autoSpaceDE w:val="0"/>
        <w:autoSpaceDN w:val="0"/>
        <w:adjustRightInd w:val="0"/>
        <w:ind w:firstLine="567"/>
        <w:jc w:val="both"/>
      </w:pPr>
      <w:r w:rsidRPr="00627547">
        <w:t>7.1. СИЗ, выданные рабочим, считаются собственностью учреждения и подлежат обязательному возврату: при увольнении, переводе на другое рабочее место, для которой выданная СИЗ не подходят.</w:t>
      </w:r>
    </w:p>
    <w:p w:rsidR="00B72A7A" w:rsidRPr="00627547" w:rsidRDefault="00B72A7A" w:rsidP="00B72A7A">
      <w:pPr>
        <w:autoSpaceDE w:val="0"/>
        <w:autoSpaceDN w:val="0"/>
        <w:adjustRightInd w:val="0"/>
        <w:ind w:firstLine="567"/>
        <w:jc w:val="both"/>
      </w:pPr>
      <w:r w:rsidRPr="00627547">
        <w:t>7.2.Заместитель директора по административно-хозяйственной части  несет 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w:t>
      </w:r>
    </w:p>
    <w:p w:rsidR="00B72A7A" w:rsidRPr="00627547" w:rsidRDefault="00B72A7A" w:rsidP="00B72A7A">
      <w:pPr>
        <w:autoSpaceDE w:val="0"/>
        <w:autoSpaceDN w:val="0"/>
        <w:adjustRightInd w:val="0"/>
        <w:ind w:firstLine="567"/>
        <w:jc w:val="both"/>
      </w:pPr>
      <w:r w:rsidRPr="00627547">
        <w:t>7.3. Завхоз обязан обеспечить хранение и уход за спецодеждой  в соответствии с настоящим положением.</w:t>
      </w:r>
    </w:p>
    <w:p w:rsidR="00B72A7A" w:rsidRPr="00627547" w:rsidRDefault="00B72A7A" w:rsidP="00B72A7A">
      <w:pPr>
        <w:autoSpaceDE w:val="0"/>
        <w:autoSpaceDN w:val="0"/>
        <w:adjustRightInd w:val="0"/>
        <w:ind w:firstLine="567"/>
        <w:jc w:val="both"/>
      </w:pPr>
      <w:r w:rsidRPr="00627547">
        <w:t>7.4. Специалист по охране труда контролирует приобретение сертифицированной или декларированной СИЗ, а также за хранение, уход и  применением СИЗ.</w:t>
      </w:r>
    </w:p>
    <w:p w:rsidR="00B72A7A" w:rsidRPr="00627547" w:rsidRDefault="00B72A7A" w:rsidP="00B72A7A">
      <w:pPr>
        <w:autoSpaceDE w:val="0"/>
        <w:autoSpaceDN w:val="0"/>
        <w:adjustRightInd w:val="0"/>
        <w:ind w:firstLine="567"/>
        <w:jc w:val="both"/>
      </w:pPr>
      <w:r w:rsidRPr="00627547">
        <w:t>7.5. Контроль за соблюдением работодателями (юридическими и физическими лицами) настоящих Правил  осуществляется в соответствии со статьями 353 и 370 Трудового кодекса Российской Федерации, федеральными органами исполнительной власти, субъектов Российской Федерации и органами местного самоуправления</w:t>
      </w:r>
      <w:r w:rsidRPr="00627547">
        <w:rPr>
          <w:b/>
        </w:rPr>
        <w:t>,</w:t>
      </w:r>
      <w:r w:rsidRPr="00627547">
        <w:t xml:space="preserve"> а также профессиональными союзами, их объединениями и состоящими в их ведении техническими инспекторами труда и уполномоченными (доверенными) лицами по охране труда.</w:t>
      </w:r>
    </w:p>
    <w:p w:rsidR="00B72A7A" w:rsidRPr="00627547" w:rsidRDefault="00B72A7A" w:rsidP="00B72A7A">
      <w:pPr>
        <w:autoSpaceDE w:val="0"/>
        <w:autoSpaceDN w:val="0"/>
        <w:adjustRightInd w:val="0"/>
        <w:jc w:val="right"/>
        <w:outlineLvl w:val="1"/>
      </w:pPr>
      <w:r w:rsidRPr="00627547">
        <w:t>Приложение №1</w:t>
      </w:r>
    </w:p>
    <w:p w:rsidR="00B72A7A" w:rsidRPr="00627547" w:rsidRDefault="00B72A7A" w:rsidP="00B72A7A">
      <w:pPr>
        <w:autoSpaceDE w:val="0"/>
        <w:autoSpaceDN w:val="0"/>
        <w:adjustRightInd w:val="0"/>
        <w:jc w:val="right"/>
      </w:pPr>
      <w:r w:rsidRPr="00627547">
        <w:t xml:space="preserve">к Положению о порядке обеспечения </w:t>
      </w:r>
    </w:p>
    <w:p w:rsidR="00B72A7A" w:rsidRPr="00627547" w:rsidRDefault="00B72A7A" w:rsidP="00B72A7A">
      <w:pPr>
        <w:autoSpaceDE w:val="0"/>
        <w:autoSpaceDN w:val="0"/>
        <w:adjustRightInd w:val="0"/>
        <w:jc w:val="right"/>
      </w:pPr>
      <w:r w:rsidRPr="00627547">
        <w:t xml:space="preserve">рабочих и служащих специальной </w:t>
      </w:r>
    </w:p>
    <w:p w:rsidR="00B72A7A" w:rsidRPr="00627547" w:rsidRDefault="00B72A7A" w:rsidP="00B72A7A">
      <w:pPr>
        <w:autoSpaceDE w:val="0"/>
        <w:autoSpaceDN w:val="0"/>
        <w:adjustRightInd w:val="0"/>
        <w:jc w:val="right"/>
      </w:pPr>
      <w:r w:rsidRPr="00627547">
        <w:t xml:space="preserve">одеждой, специальной обувью и другими </w:t>
      </w:r>
    </w:p>
    <w:p w:rsidR="00B72A7A" w:rsidRPr="00627547" w:rsidRDefault="00B72A7A" w:rsidP="00B72A7A">
      <w:pPr>
        <w:autoSpaceDE w:val="0"/>
        <w:autoSpaceDN w:val="0"/>
        <w:adjustRightInd w:val="0"/>
        <w:jc w:val="right"/>
      </w:pPr>
      <w:r w:rsidRPr="00627547">
        <w:t>средствами индивидуальной защиты</w:t>
      </w:r>
    </w:p>
    <w:p w:rsidR="00B72A7A" w:rsidRPr="00627547" w:rsidRDefault="00B72A7A" w:rsidP="00B72A7A">
      <w:pPr>
        <w:autoSpaceDE w:val="0"/>
        <w:autoSpaceDN w:val="0"/>
        <w:adjustRightInd w:val="0"/>
      </w:pPr>
    </w:p>
    <w:p w:rsidR="00B72A7A" w:rsidRPr="00627547" w:rsidRDefault="00B72A7A" w:rsidP="00B72A7A">
      <w:pPr>
        <w:autoSpaceDE w:val="0"/>
        <w:autoSpaceDN w:val="0"/>
        <w:adjustRightInd w:val="0"/>
        <w:jc w:val="right"/>
        <w:outlineLvl w:val="2"/>
        <w:rPr>
          <w:b/>
          <w:sz w:val="20"/>
          <w:szCs w:val="20"/>
        </w:rPr>
      </w:pPr>
      <w:r w:rsidRPr="00627547">
        <w:rPr>
          <w:b/>
          <w:sz w:val="20"/>
          <w:szCs w:val="20"/>
        </w:rPr>
        <w:t>Лицевая сторона личной карточки</w:t>
      </w:r>
    </w:p>
    <w:p w:rsidR="00B72A7A" w:rsidRPr="00627547" w:rsidRDefault="00B72A7A" w:rsidP="00B72A7A">
      <w:pPr>
        <w:autoSpaceDE w:val="0"/>
        <w:autoSpaceDN w:val="0"/>
        <w:adjustRightInd w:val="0"/>
        <w:jc w:val="both"/>
        <w:rPr>
          <w:sz w:val="20"/>
          <w:szCs w:val="20"/>
        </w:rPr>
      </w:pPr>
    </w:p>
    <w:p w:rsidR="00B72A7A" w:rsidRPr="00627547" w:rsidRDefault="00B72A7A" w:rsidP="00B72A7A">
      <w:pPr>
        <w:autoSpaceDE w:val="0"/>
        <w:autoSpaceDN w:val="0"/>
        <w:adjustRightInd w:val="0"/>
        <w:jc w:val="center"/>
        <w:rPr>
          <w:b/>
          <w:sz w:val="20"/>
          <w:szCs w:val="20"/>
        </w:rPr>
      </w:pPr>
      <w:r w:rsidRPr="00627547">
        <w:rPr>
          <w:b/>
          <w:sz w:val="20"/>
          <w:szCs w:val="20"/>
        </w:rPr>
        <w:t>ЛИЧНАЯ КАРТОЧКА N____ учета выдачи СИЗ</w:t>
      </w:r>
    </w:p>
    <w:p w:rsidR="00B72A7A" w:rsidRPr="00627547" w:rsidRDefault="00B72A7A" w:rsidP="00B72A7A">
      <w:pPr>
        <w:autoSpaceDE w:val="0"/>
        <w:autoSpaceDN w:val="0"/>
        <w:adjustRightInd w:val="0"/>
        <w:jc w:val="both"/>
        <w:rPr>
          <w:sz w:val="20"/>
          <w:szCs w:val="20"/>
        </w:rPr>
      </w:pPr>
    </w:p>
    <w:p w:rsidR="00B72A7A" w:rsidRPr="00627547" w:rsidRDefault="00B72A7A" w:rsidP="00B72A7A">
      <w:pPr>
        <w:autoSpaceDE w:val="0"/>
        <w:autoSpaceDN w:val="0"/>
        <w:adjustRightInd w:val="0"/>
        <w:rPr>
          <w:sz w:val="20"/>
          <w:szCs w:val="20"/>
        </w:rPr>
      </w:pPr>
      <w:r w:rsidRPr="00627547">
        <w:rPr>
          <w:sz w:val="20"/>
          <w:szCs w:val="20"/>
        </w:rPr>
        <w:t>Фамилия _______________________________          Пол _________________</w:t>
      </w:r>
    </w:p>
    <w:p w:rsidR="00B72A7A" w:rsidRPr="00627547" w:rsidRDefault="00B72A7A" w:rsidP="00B72A7A">
      <w:pPr>
        <w:autoSpaceDE w:val="0"/>
        <w:autoSpaceDN w:val="0"/>
        <w:adjustRightInd w:val="0"/>
        <w:rPr>
          <w:sz w:val="20"/>
          <w:szCs w:val="20"/>
        </w:rPr>
      </w:pPr>
      <w:r w:rsidRPr="00627547">
        <w:rPr>
          <w:sz w:val="20"/>
          <w:szCs w:val="20"/>
        </w:rPr>
        <w:t>Имя _____________ Отчество ____________            Рост ________________</w:t>
      </w:r>
    </w:p>
    <w:p w:rsidR="00B72A7A" w:rsidRPr="00627547" w:rsidRDefault="00B72A7A" w:rsidP="00B72A7A">
      <w:pPr>
        <w:autoSpaceDE w:val="0"/>
        <w:autoSpaceDN w:val="0"/>
        <w:adjustRightInd w:val="0"/>
        <w:rPr>
          <w:sz w:val="20"/>
          <w:szCs w:val="20"/>
        </w:rPr>
      </w:pPr>
      <w:r w:rsidRPr="00627547">
        <w:rPr>
          <w:sz w:val="20"/>
          <w:szCs w:val="20"/>
        </w:rPr>
        <w:t>Табельный номер ___________________________                   Размер:</w:t>
      </w:r>
    </w:p>
    <w:p w:rsidR="00B72A7A" w:rsidRPr="00627547" w:rsidRDefault="00B72A7A" w:rsidP="00B72A7A">
      <w:pPr>
        <w:autoSpaceDE w:val="0"/>
        <w:autoSpaceDN w:val="0"/>
        <w:adjustRightInd w:val="0"/>
        <w:rPr>
          <w:sz w:val="20"/>
          <w:szCs w:val="20"/>
        </w:rPr>
      </w:pPr>
      <w:r w:rsidRPr="00627547">
        <w:rPr>
          <w:sz w:val="20"/>
          <w:szCs w:val="20"/>
        </w:rPr>
        <w:t>Структурное подразделение _________________                  одежды __________</w:t>
      </w:r>
    </w:p>
    <w:p w:rsidR="00B72A7A" w:rsidRPr="00627547" w:rsidRDefault="00B72A7A" w:rsidP="00B72A7A">
      <w:pPr>
        <w:autoSpaceDE w:val="0"/>
        <w:autoSpaceDN w:val="0"/>
        <w:adjustRightInd w:val="0"/>
        <w:rPr>
          <w:sz w:val="20"/>
          <w:szCs w:val="20"/>
        </w:rPr>
      </w:pPr>
      <w:r w:rsidRPr="00627547">
        <w:rPr>
          <w:sz w:val="20"/>
          <w:szCs w:val="20"/>
        </w:rPr>
        <w:t>Профессия (должность) _____________________                 обуви _____________</w:t>
      </w:r>
    </w:p>
    <w:p w:rsidR="00B72A7A" w:rsidRPr="00627547" w:rsidRDefault="00B72A7A" w:rsidP="00B72A7A">
      <w:pPr>
        <w:autoSpaceDE w:val="0"/>
        <w:autoSpaceDN w:val="0"/>
        <w:adjustRightInd w:val="0"/>
        <w:rPr>
          <w:sz w:val="20"/>
          <w:szCs w:val="20"/>
        </w:rPr>
      </w:pPr>
      <w:r w:rsidRPr="00627547">
        <w:rPr>
          <w:sz w:val="20"/>
          <w:szCs w:val="20"/>
        </w:rPr>
        <w:t>Дата поступления на работу ________________                   головного убора______</w:t>
      </w:r>
    </w:p>
    <w:p w:rsidR="00B72A7A" w:rsidRPr="00627547" w:rsidRDefault="00B72A7A" w:rsidP="00B72A7A">
      <w:pPr>
        <w:autoSpaceDE w:val="0"/>
        <w:autoSpaceDN w:val="0"/>
        <w:adjustRightInd w:val="0"/>
        <w:rPr>
          <w:sz w:val="20"/>
          <w:szCs w:val="20"/>
        </w:rPr>
      </w:pPr>
      <w:r w:rsidRPr="00627547">
        <w:rPr>
          <w:sz w:val="20"/>
          <w:szCs w:val="20"/>
        </w:rPr>
        <w:t>Дата изменения профессии (должности) или                        противогаза _____</w:t>
      </w:r>
    </w:p>
    <w:p w:rsidR="00B72A7A" w:rsidRPr="00627547" w:rsidRDefault="00B72A7A" w:rsidP="00B72A7A">
      <w:pPr>
        <w:autoSpaceDE w:val="0"/>
        <w:autoSpaceDN w:val="0"/>
        <w:adjustRightInd w:val="0"/>
        <w:rPr>
          <w:sz w:val="20"/>
          <w:szCs w:val="20"/>
        </w:rPr>
      </w:pPr>
      <w:r w:rsidRPr="00627547">
        <w:rPr>
          <w:sz w:val="20"/>
          <w:szCs w:val="20"/>
        </w:rPr>
        <w:t>переводе в другое структурное                                               респиратора _____</w:t>
      </w:r>
    </w:p>
    <w:p w:rsidR="00B72A7A" w:rsidRPr="00627547" w:rsidRDefault="00B72A7A" w:rsidP="00B72A7A">
      <w:pPr>
        <w:autoSpaceDE w:val="0"/>
        <w:autoSpaceDN w:val="0"/>
        <w:adjustRightInd w:val="0"/>
        <w:rPr>
          <w:sz w:val="20"/>
          <w:szCs w:val="20"/>
        </w:rPr>
      </w:pPr>
      <w:r w:rsidRPr="00627547">
        <w:rPr>
          <w:sz w:val="20"/>
          <w:szCs w:val="20"/>
        </w:rPr>
        <w:t>подразделение _____________________________                рукавиц _________</w:t>
      </w:r>
    </w:p>
    <w:p w:rsidR="00B72A7A" w:rsidRPr="00627547" w:rsidRDefault="00B72A7A" w:rsidP="00B72A7A">
      <w:pPr>
        <w:autoSpaceDE w:val="0"/>
        <w:autoSpaceDN w:val="0"/>
        <w:adjustRightInd w:val="0"/>
        <w:rPr>
          <w:sz w:val="20"/>
          <w:szCs w:val="20"/>
        </w:rPr>
      </w:pPr>
      <w:r w:rsidRPr="00627547">
        <w:rPr>
          <w:sz w:val="20"/>
          <w:szCs w:val="20"/>
        </w:rPr>
        <w:t xml:space="preserve">                                                                                                    перчаток ________</w:t>
      </w:r>
    </w:p>
    <w:p w:rsidR="00B72A7A" w:rsidRPr="00627547" w:rsidRDefault="00B72A7A" w:rsidP="00B72A7A">
      <w:pPr>
        <w:autoSpaceDE w:val="0"/>
        <w:autoSpaceDN w:val="0"/>
        <w:adjustRightInd w:val="0"/>
        <w:rPr>
          <w:sz w:val="20"/>
          <w:szCs w:val="20"/>
        </w:rPr>
      </w:pPr>
      <w:r w:rsidRPr="00627547">
        <w:rPr>
          <w:sz w:val="20"/>
          <w:szCs w:val="20"/>
        </w:rPr>
        <w:t>Предусмотрена выдача: ________________________________________________________________</w:t>
      </w:r>
    </w:p>
    <w:p w:rsidR="00B72A7A" w:rsidRPr="00627547" w:rsidRDefault="00B72A7A" w:rsidP="00B72A7A">
      <w:pPr>
        <w:autoSpaceDE w:val="0"/>
        <w:autoSpaceDN w:val="0"/>
        <w:adjustRightInd w:val="0"/>
        <w:rPr>
          <w:sz w:val="20"/>
          <w:szCs w:val="20"/>
        </w:rPr>
      </w:pPr>
      <w:r w:rsidRPr="00627547">
        <w:rPr>
          <w:sz w:val="20"/>
          <w:szCs w:val="20"/>
        </w:rPr>
        <w:t>(Наименование типовых (типовых отраслевых) норм)</w:t>
      </w:r>
    </w:p>
    <w:p w:rsidR="00B72A7A" w:rsidRPr="00627547" w:rsidRDefault="00B72A7A" w:rsidP="00B72A7A">
      <w:pPr>
        <w:autoSpaceDE w:val="0"/>
        <w:autoSpaceDN w:val="0"/>
        <w:adjustRightInd w:val="0"/>
        <w:jc w:val="both"/>
        <w:rPr>
          <w:sz w:val="20"/>
          <w:szCs w:val="20"/>
        </w:rPr>
      </w:pPr>
    </w:p>
    <w:tbl>
      <w:tblPr>
        <w:tblW w:w="0" w:type="auto"/>
        <w:tblInd w:w="70" w:type="dxa"/>
        <w:tblLayout w:type="fixed"/>
        <w:tblCellMar>
          <w:left w:w="70" w:type="dxa"/>
          <w:right w:w="70" w:type="dxa"/>
        </w:tblCellMar>
        <w:tblLook w:val="04A0" w:firstRow="1" w:lastRow="0" w:firstColumn="1" w:lastColumn="0" w:noHBand="0" w:noVBand="1"/>
      </w:tblPr>
      <w:tblGrid>
        <w:gridCol w:w="2295"/>
        <w:gridCol w:w="2385"/>
        <w:gridCol w:w="2025"/>
        <w:gridCol w:w="2295"/>
      </w:tblGrid>
      <w:tr w:rsidR="00B72A7A" w:rsidRPr="00627547" w:rsidTr="00B72A7A">
        <w:trPr>
          <w:cantSplit/>
          <w:trHeight w:val="240"/>
        </w:trPr>
        <w:tc>
          <w:tcPr>
            <w:tcW w:w="2295" w:type="dxa"/>
            <w:tcBorders>
              <w:top w:val="single" w:sz="6" w:space="0" w:color="auto"/>
              <w:left w:val="single" w:sz="6" w:space="0" w:color="auto"/>
              <w:bottom w:val="single" w:sz="6" w:space="0" w:color="auto"/>
              <w:right w:val="single" w:sz="6" w:space="0" w:color="auto"/>
            </w:tcBorders>
            <w:hideMark/>
          </w:tcPr>
          <w:p w:rsidR="00B72A7A" w:rsidRPr="00627547" w:rsidRDefault="00B72A7A" w:rsidP="00B72A7A">
            <w:pPr>
              <w:autoSpaceDE w:val="0"/>
              <w:autoSpaceDN w:val="0"/>
              <w:adjustRightInd w:val="0"/>
              <w:jc w:val="center"/>
              <w:rPr>
                <w:sz w:val="20"/>
                <w:szCs w:val="20"/>
              </w:rPr>
            </w:pPr>
            <w:r w:rsidRPr="00627547">
              <w:rPr>
                <w:sz w:val="20"/>
                <w:szCs w:val="20"/>
              </w:rPr>
              <w:t>Наименование СИЗ</w:t>
            </w:r>
          </w:p>
        </w:tc>
        <w:tc>
          <w:tcPr>
            <w:tcW w:w="2385" w:type="dxa"/>
            <w:tcBorders>
              <w:top w:val="single" w:sz="6" w:space="0" w:color="auto"/>
              <w:left w:val="single" w:sz="6" w:space="0" w:color="auto"/>
              <w:bottom w:val="single" w:sz="6" w:space="0" w:color="auto"/>
              <w:right w:val="single" w:sz="6" w:space="0" w:color="auto"/>
            </w:tcBorders>
            <w:hideMark/>
          </w:tcPr>
          <w:p w:rsidR="00B72A7A" w:rsidRPr="00627547" w:rsidRDefault="00B72A7A" w:rsidP="00B72A7A">
            <w:pPr>
              <w:autoSpaceDE w:val="0"/>
              <w:autoSpaceDN w:val="0"/>
              <w:adjustRightInd w:val="0"/>
              <w:jc w:val="center"/>
              <w:rPr>
                <w:sz w:val="20"/>
                <w:szCs w:val="20"/>
              </w:rPr>
            </w:pPr>
            <w:r w:rsidRPr="00627547">
              <w:rPr>
                <w:sz w:val="20"/>
                <w:szCs w:val="20"/>
              </w:rPr>
              <w:t>Пункт типовых норм</w:t>
            </w:r>
          </w:p>
        </w:tc>
        <w:tc>
          <w:tcPr>
            <w:tcW w:w="2025" w:type="dxa"/>
            <w:tcBorders>
              <w:top w:val="single" w:sz="6" w:space="0" w:color="auto"/>
              <w:left w:val="single" w:sz="6" w:space="0" w:color="auto"/>
              <w:bottom w:val="single" w:sz="6" w:space="0" w:color="auto"/>
              <w:right w:val="single" w:sz="6" w:space="0" w:color="auto"/>
            </w:tcBorders>
            <w:hideMark/>
          </w:tcPr>
          <w:p w:rsidR="00B72A7A" w:rsidRPr="00627547" w:rsidRDefault="00B72A7A" w:rsidP="00B72A7A">
            <w:pPr>
              <w:autoSpaceDE w:val="0"/>
              <w:autoSpaceDN w:val="0"/>
              <w:adjustRightInd w:val="0"/>
              <w:jc w:val="center"/>
              <w:rPr>
                <w:sz w:val="20"/>
                <w:szCs w:val="20"/>
              </w:rPr>
            </w:pPr>
            <w:r w:rsidRPr="00627547">
              <w:rPr>
                <w:sz w:val="20"/>
                <w:szCs w:val="20"/>
              </w:rPr>
              <w:t>Единица измерения</w:t>
            </w:r>
          </w:p>
        </w:tc>
        <w:tc>
          <w:tcPr>
            <w:tcW w:w="2295" w:type="dxa"/>
            <w:tcBorders>
              <w:top w:val="single" w:sz="6" w:space="0" w:color="auto"/>
              <w:left w:val="single" w:sz="6" w:space="0" w:color="auto"/>
              <w:bottom w:val="single" w:sz="6" w:space="0" w:color="auto"/>
              <w:right w:val="single" w:sz="6" w:space="0" w:color="auto"/>
            </w:tcBorders>
            <w:hideMark/>
          </w:tcPr>
          <w:p w:rsidR="00B72A7A" w:rsidRPr="00627547" w:rsidRDefault="00B72A7A" w:rsidP="00B72A7A">
            <w:pPr>
              <w:autoSpaceDE w:val="0"/>
              <w:autoSpaceDN w:val="0"/>
              <w:adjustRightInd w:val="0"/>
              <w:jc w:val="center"/>
              <w:rPr>
                <w:sz w:val="20"/>
                <w:szCs w:val="20"/>
              </w:rPr>
            </w:pPr>
            <w:r w:rsidRPr="00627547">
              <w:rPr>
                <w:sz w:val="20"/>
                <w:szCs w:val="20"/>
              </w:rPr>
              <w:t>Количество на год</w:t>
            </w:r>
          </w:p>
        </w:tc>
      </w:tr>
      <w:tr w:rsidR="00B72A7A" w:rsidRPr="00627547" w:rsidTr="00B72A7A">
        <w:trPr>
          <w:cantSplit/>
          <w:trHeight w:val="240"/>
        </w:trPr>
        <w:tc>
          <w:tcPr>
            <w:tcW w:w="2295" w:type="dxa"/>
            <w:tcBorders>
              <w:top w:val="single" w:sz="6" w:space="0" w:color="auto"/>
              <w:left w:val="single" w:sz="6" w:space="0" w:color="auto"/>
              <w:bottom w:val="single" w:sz="6" w:space="0" w:color="auto"/>
              <w:right w:val="single" w:sz="6" w:space="0" w:color="auto"/>
            </w:tcBorders>
          </w:tcPr>
          <w:p w:rsidR="00B72A7A" w:rsidRPr="00627547" w:rsidRDefault="00B72A7A" w:rsidP="00B72A7A">
            <w:pPr>
              <w:autoSpaceDE w:val="0"/>
              <w:autoSpaceDN w:val="0"/>
              <w:adjustRightInd w:val="0"/>
              <w:rPr>
                <w:sz w:val="20"/>
                <w:szCs w:val="20"/>
              </w:rPr>
            </w:pPr>
          </w:p>
        </w:tc>
        <w:tc>
          <w:tcPr>
            <w:tcW w:w="2385" w:type="dxa"/>
            <w:tcBorders>
              <w:top w:val="single" w:sz="6" w:space="0" w:color="auto"/>
              <w:left w:val="single" w:sz="6" w:space="0" w:color="auto"/>
              <w:bottom w:val="single" w:sz="6" w:space="0" w:color="auto"/>
              <w:right w:val="single" w:sz="6" w:space="0" w:color="auto"/>
            </w:tcBorders>
          </w:tcPr>
          <w:p w:rsidR="00B72A7A" w:rsidRPr="00627547" w:rsidRDefault="00B72A7A" w:rsidP="00B72A7A">
            <w:pPr>
              <w:autoSpaceDE w:val="0"/>
              <w:autoSpaceDN w:val="0"/>
              <w:adjustRightInd w:val="0"/>
              <w:rPr>
                <w:sz w:val="20"/>
                <w:szCs w:val="20"/>
              </w:rPr>
            </w:pPr>
          </w:p>
        </w:tc>
        <w:tc>
          <w:tcPr>
            <w:tcW w:w="2025" w:type="dxa"/>
            <w:tcBorders>
              <w:top w:val="single" w:sz="6" w:space="0" w:color="auto"/>
              <w:left w:val="single" w:sz="6" w:space="0" w:color="auto"/>
              <w:bottom w:val="single" w:sz="6" w:space="0" w:color="auto"/>
              <w:right w:val="single" w:sz="6" w:space="0" w:color="auto"/>
            </w:tcBorders>
          </w:tcPr>
          <w:p w:rsidR="00B72A7A" w:rsidRPr="00627547" w:rsidRDefault="00B72A7A" w:rsidP="00B72A7A">
            <w:pPr>
              <w:autoSpaceDE w:val="0"/>
              <w:autoSpaceDN w:val="0"/>
              <w:adjustRightInd w:val="0"/>
              <w:rPr>
                <w:sz w:val="20"/>
                <w:szCs w:val="20"/>
              </w:rPr>
            </w:pPr>
          </w:p>
        </w:tc>
        <w:tc>
          <w:tcPr>
            <w:tcW w:w="2295" w:type="dxa"/>
            <w:tcBorders>
              <w:top w:val="single" w:sz="6" w:space="0" w:color="auto"/>
              <w:left w:val="single" w:sz="6" w:space="0" w:color="auto"/>
              <w:bottom w:val="single" w:sz="6" w:space="0" w:color="auto"/>
              <w:right w:val="single" w:sz="6" w:space="0" w:color="auto"/>
            </w:tcBorders>
          </w:tcPr>
          <w:p w:rsidR="00B72A7A" w:rsidRPr="00627547" w:rsidRDefault="00B72A7A" w:rsidP="00B72A7A">
            <w:pPr>
              <w:autoSpaceDE w:val="0"/>
              <w:autoSpaceDN w:val="0"/>
              <w:adjustRightInd w:val="0"/>
              <w:rPr>
                <w:sz w:val="20"/>
                <w:szCs w:val="20"/>
              </w:rPr>
            </w:pPr>
          </w:p>
        </w:tc>
      </w:tr>
    </w:tbl>
    <w:p w:rsidR="00B72A7A" w:rsidRPr="00627547" w:rsidRDefault="00B72A7A" w:rsidP="00B72A7A">
      <w:pPr>
        <w:autoSpaceDE w:val="0"/>
        <w:autoSpaceDN w:val="0"/>
        <w:adjustRightInd w:val="0"/>
        <w:jc w:val="both"/>
        <w:rPr>
          <w:sz w:val="20"/>
          <w:szCs w:val="20"/>
        </w:rPr>
      </w:pPr>
    </w:p>
    <w:p w:rsidR="00B72A7A" w:rsidRPr="00627547" w:rsidRDefault="00B72A7A" w:rsidP="00B72A7A">
      <w:pPr>
        <w:autoSpaceDE w:val="0"/>
        <w:autoSpaceDN w:val="0"/>
        <w:adjustRightInd w:val="0"/>
        <w:rPr>
          <w:sz w:val="20"/>
          <w:szCs w:val="20"/>
        </w:rPr>
      </w:pPr>
      <w:r w:rsidRPr="00627547">
        <w:rPr>
          <w:sz w:val="20"/>
          <w:szCs w:val="20"/>
        </w:rPr>
        <w:t xml:space="preserve">Руководитель структурного подразделения ________________________________________ </w:t>
      </w:r>
    </w:p>
    <w:p w:rsidR="00B72A7A" w:rsidRPr="00627547" w:rsidRDefault="00B72A7A" w:rsidP="00B72A7A">
      <w:pPr>
        <w:autoSpaceDE w:val="0"/>
        <w:autoSpaceDN w:val="0"/>
        <w:adjustRightInd w:val="0"/>
        <w:ind w:right="1700"/>
        <w:rPr>
          <w:sz w:val="20"/>
          <w:szCs w:val="20"/>
        </w:rPr>
      </w:pPr>
      <w:r w:rsidRPr="00627547">
        <w:rPr>
          <w:sz w:val="20"/>
          <w:szCs w:val="20"/>
        </w:rPr>
        <w:t xml:space="preserve">                                                                                           (Ф.И.О.)  (подпись)</w:t>
      </w:r>
    </w:p>
    <w:p w:rsidR="00B72A7A" w:rsidRPr="00627547" w:rsidRDefault="00B72A7A" w:rsidP="00B72A7A">
      <w:pPr>
        <w:autoSpaceDE w:val="0"/>
        <w:autoSpaceDN w:val="0"/>
        <w:adjustRightInd w:val="0"/>
        <w:jc w:val="both"/>
        <w:rPr>
          <w:sz w:val="20"/>
          <w:szCs w:val="20"/>
        </w:rPr>
      </w:pPr>
    </w:p>
    <w:p w:rsidR="00B72A7A" w:rsidRPr="00627547" w:rsidRDefault="00B72A7A" w:rsidP="00B72A7A">
      <w:pPr>
        <w:autoSpaceDE w:val="0"/>
        <w:autoSpaceDN w:val="0"/>
        <w:adjustRightInd w:val="0"/>
        <w:jc w:val="right"/>
        <w:outlineLvl w:val="2"/>
        <w:rPr>
          <w:b/>
          <w:sz w:val="20"/>
          <w:szCs w:val="20"/>
        </w:rPr>
      </w:pPr>
      <w:r w:rsidRPr="00627547">
        <w:rPr>
          <w:b/>
          <w:sz w:val="20"/>
          <w:szCs w:val="20"/>
        </w:rPr>
        <w:t>Оборотная сторона личной карточки</w:t>
      </w:r>
    </w:p>
    <w:p w:rsidR="00B72A7A" w:rsidRPr="00627547" w:rsidRDefault="00B72A7A" w:rsidP="00B72A7A">
      <w:pPr>
        <w:autoSpaceDE w:val="0"/>
        <w:autoSpaceDN w:val="0"/>
        <w:adjustRightInd w:val="0"/>
        <w:jc w:val="right"/>
        <w:outlineLvl w:val="2"/>
        <w:rPr>
          <w:b/>
          <w:sz w:val="20"/>
          <w:szCs w:val="20"/>
        </w:rPr>
      </w:pPr>
    </w:p>
    <w:tbl>
      <w:tblPr>
        <w:tblW w:w="9735" w:type="dxa"/>
        <w:jc w:val="center"/>
        <w:tblLayout w:type="fixed"/>
        <w:tblCellMar>
          <w:left w:w="70" w:type="dxa"/>
          <w:right w:w="70" w:type="dxa"/>
        </w:tblCellMar>
        <w:tblLook w:val="04A0" w:firstRow="1" w:lastRow="0" w:firstColumn="1" w:lastColumn="0" w:noHBand="0" w:noVBand="1"/>
      </w:tblPr>
      <w:tblGrid>
        <w:gridCol w:w="1374"/>
        <w:gridCol w:w="1416"/>
        <w:gridCol w:w="557"/>
        <w:gridCol w:w="675"/>
        <w:gridCol w:w="675"/>
        <w:gridCol w:w="1070"/>
        <w:gridCol w:w="550"/>
        <w:gridCol w:w="630"/>
        <w:gridCol w:w="675"/>
        <w:gridCol w:w="1121"/>
        <w:gridCol w:w="992"/>
      </w:tblGrid>
      <w:tr w:rsidR="00B72A7A" w:rsidRPr="00627547" w:rsidTr="00B72A7A">
        <w:trPr>
          <w:cantSplit/>
          <w:trHeight w:val="240"/>
          <w:jc w:val="center"/>
        </w:trPr>
        <w:tc>
          <w:tcPr>
            <w:tcW w:w="1375" w:type="dxa"/>
            <w:vMerge w:val="restart"/>
            <w:tcBorders>
              <w:top w:val="single" w:sz="6" w:space="0" w:color="auto"/>
              <w:left w:val="single" w:sz="6" w:space="0" w:color="auto"/>
              <w:bottom w:val="single" w:sz="6" w:space="0" w:color="auto"/>
              <w:right w:val="single" w:sz="6" w:space="0" w:color="auto"/>
            </w:tcBorders>
            <w:hideMark/>
          </w:tcPr>
          <w:p w:rsidR="00B72A7A" w:rsidRPr="00627547" w:rsidRDefault="00B72A7A" w:rsidP="00B72A7A">
            <w:pPr>
              <w:autoSpaceDE w:val="0"/>
              <w:autoSpaceDN w:val="0"/>
              <w:adjustRightInd w:val="0"/>
              <w:ind w:right="-70"/>
              <w:jc w:val="center"/>
              <w:rPr>
                <w:rFonts w:cs="Arial"/>
                <w:sz w:val="20"/>
                <w:szCs w:val="20"/>
              </w:rPr>
            </w:pPr>
            <w:r w:rsidRPr="00627547">
              <w:rPr>
                <w:rFonts w:cs="Arial"/>
                <w:sz w:val="20"/>
                <w:szCs w:val="20"/>
              </w:rPr>
              <w:t>Наименование СИЗ</w:t>
            </w:r>
          </w:p>
        </w:tc>
        <w:tc>
          <w:tcPr>
            <w:tcW w:w="1417" w:type="dxa"/>
            <w:vMerge w:val="restart"/>
            <w:tcBorders>
              <w:top w:val="single" w:sz="6" w:space="0" w:color="auto"/>
              <w:left w:val="single" w:sz="6" w:space="0" w:color="auto"/>
              <w:bottom w:val="single" w:sz="6" w:space="0" w:color="auto"/>
              <w:right w:val="single" w:sz="6" w:space="0" w:color="auto"/>
            </w:tcBorders>
            <w:hideMark/>
          </w:tcPr>
          <w:p w:rsidR="00B72A7A" w:rsidRPr="00627547" w:rsidRDefault="00B72A7A" w:rsidP="00B72A7A">
            <w:pPr>
              <w:autoSpaceDE w:val="0"/>
              <w:autoSpaceDN w:val="0"/>
              <w:adjustRightInd w:val="0"/>
              <w:jc w:val="center"/>
              <w:rPr>
                <w:rFonts w:cs="Arial"/>
                <w:sz w:val="20"/>
                <w:szCs w:val="20"/>
              </w:rPr>
            </w:pPr>
            <w:r w:rsidRPr="00627547">
              <w:rPr>
                <w:rFonts w:cs="Arial"/>
                <w:sz w:val="20"/>
                <w:szCs w:val="20"/>
              </w:rPr>
              <w:t xml:space="preserve">№ сертификата; </w:t>
            </w:r>
          </w:p>
          <w:p w:rsidR="00B72A7A" w:rsidRPr="00627547" w:rsidRDefault="00B72A7A" w:rsidP="00B72A7A">
            <w:pPr>
              <w:autoSpaceDE w:val="0"/>
              <w:autoSpaceDN w:val="0"/>
              <w:adjustRightInd w:val="0"/>
              <w:jc w:val="center"/>
              <w:rPr>
                <w:rFonts w:cs="Arial"/>
                <w:sz w:val="20"/>
                <w:szCs w:val="20"/>
              </w:rPr>
            </w:pPr>
            <w:r w:rsidRPr="00627547">
              <w:rPr>
                <w:rFonts w:cs="Arial"/>
                <w:sz w:val="20"/>
                <w:szCs w:val="20"/>
              </w:rPr>
              <w:t>или деклара</w:t>
            </w:r>
          </w:p>
          <w:p w:rsidR="00B72A7A" w:rsidRPr="00627547" w:rsidRDefault="00B72A7A" w:rsidP="00B72A7A">
            <w:pPr>
              <w:autoSpaceDE w:val="0"/>
              <w:autoSpaceDN w:val="0"/>
              <w:adjustRightInd w:val="0"/>
              <w:jc w:val="center"/>
              <w:rPr>
                <w:rFonts w:cs="Arial"/>
                <w:sz w:val="20"/>
                <w:szCs w:val="20"/>
              </w:rPr>
            </w:pPr>
            <w:r w:rsidRPr="00627547">
              <w:rPr>
                <w:rFonts w:cs="Arial"/>
                <w:sz w:val="20"/>
                <w:szCs w:val="20"/>
              </w:rPr>
              <w:t>ции соответствия</w:t>
            </w:r>
          </w:p>
        </w:tc>
        <w:tc>
          <w:tcPr>
            <w:tcW w:w="2977" w:type="dxa"/>
            <w:gridSpan w:val="4"/>
            <w:tcBorders>
              <w:top w:val="single" w:sz="6" w:space="0" w:color="auto"/>
              <w:left w:val="single" w:sz="6" w:space="0" w:color="auto"/>
              <w:bottom w:val="single" w:sz="6" w:space="0" w:color="auto"/>
              <w:right w:val="single" w:sz="6" w:space="0" w:color="auto"/>
            </w:tcBorders>
            <w:hideMark/>
          </w:tcPr>
          <w:p w:rsidR="00B72A7A" w:rsidRPr="00627547" w:rsidRDefault="00B72A7A" w:rsidP="00B72A7A">
            <w:pPr>
              <w:autoSpaceDE w:val="0"/>
              <w:autoSpaceDN w:val="0"/>
              <w:adjustRightInd w:val="0"/>
              <w:jc w:val="center"/>
              <w:rPr>
                <w:rFonts w:cs="Arial"/>
                <w:sz w:val="20"/>
                <w:szCs w:val="20"/>
              </w:rPr>
            </w:pPr>
            <w:r w:rsidRPr="00627547">
              <w:rPr>
                <w:rFonts w:cs="Arial"/>
                <w:sz w:val="20"/>
                <w:szCs w:val="20"/>
              </w:rPr>
              <w:t>Выдано</w:t>
            </w:r>
          </w:p>
        </w:tc>
        <w:tc>
          <w:tcPr>
            <w:tcW w:w="3968" w:type="dxa"/>
            <w:gridSpan w:val="5"/>
            <w:tcBorders>
              <w:top w:val="single" w:sz="6" w:space="0" w:color="auto"/>
              <w:left w:val="single" w:sz="6" w:space="0" w:color="auto"/>
              <w:bottom w:val="single" w:sz="6" w:space="0" w:color="auto"/>
              <w:right w:val="single" w:sz="6" w:space="0" w:color="auto"/>
            </w:tcBorders>
            <w:hideMark/>
          </w:tcPr>
          <w:p w:rsidR="00B72A7A" w:rsidRPr="00627547" w:rsidRDefault="00B72A7A" w:rsidP="00B72A7A">
            <w:pPr>
              <w:autoSpaceDE w:val="0"/>
              <w:autoSpaceDN w:val="0"/>
              <w:adjustRightInd w:val="0"/>
              <w:jc w:val="center"/>
              <w:rPr>
                <w:rFonts w:cs="Arial"/>
                <w:sz w:val="20"/>
                <w:szCs w:val="20"/>
              </w:rPr>
            </w:pPr>
            <w:r w:rsidRPr="00627547">
              <w:rPr>
                <w:rFonts w:cs="Arial"/>
                <w:sz w:val="20"/>
                <w:szCs w:val="20"/>
              </w:rPr>
              <w:t>Возвращено</w:t>
            </w:r>
          </w:p>
        </w:tc>
      </w:tr>
      <w:tr w:rsidR="00B72A7A" w:rsidRPr="00627547" w:rsidTr="00B72A7A">
        <w:trPr>
          <w:cantSplit/>
          <w:trHeight w:val="600"/>
          <w:jc w:val="center"/>
        </w:trPr>
        <w:tc>
          <w:tcPr>
            <w:tcW w:w="1375" w:type="dxa"/>
            <w:vMerge/>
            <w:tcBorders>
              <w:top w:val="single" w:sz="6" w:space="0" w:color="auto"/>
              <w:left w:val="single" w:sz="6" w:space="0" w:color="auto"/>
              <w:bottom w:val="single" w:sz="6" w:space="0" w:color="auto"/>
              <w:right w:val="single" w:sz="6" w:space="0" w:color="auto"/>
            </w:tcBorders>
            <w:vAlign w:val="center"/>
            <w:hideMark/>
          </w:tcPr>
          <w:p w:rsidR="00B72A7A" w:rsidRPr="00627547" w:rsidRDefault="00B72A7A" w:rsidP="00B72A7A">
            <w:pPr>
              <w:rPr>
                <w:rFonts w:cs="Arial"/>
                <w:sz w:val="20"/>
                <w:szCs w:val="20"/>
              </w:rPr>
            </w:pPr>
          </w:p>
        </w:tc>
        <w:tc>
          <w:tcPr>
            <w:tcW w:w="1417" w:type="dxa"/>
            <w:vMerge/>
            <w:tcBorders>
              <w:top w:val="single" w:sz="6" w:space="0" w:color="auto"/>
              <w:left w:val="single" w:sz="6" w:space="0" w:color="auto"/>
              <w:bottom w:val="single" w:sz="6" w:space="0" w:color="auto"/>
              <w:right w:val="single" w:sz="6" w:space="0" w:color="auto"/>
            </w:tcBorders>
            <w:vAlign w:val="center"/>
            <w:hideMark/>
          </w:tcPr>
          <w:p w:rsidR="00B72A7A" w:rsidRPr="00627547" w:rsidRDefault="00B72A7A" w:rsidP="00B72A7A">
            <w:pPr>
              <w:rPr>
                <w:rFonts w:cs="Arial"/>
                <w:sz w:val="20"/>
                <w:szCs w:val="20"/>
              </w:rPr>
            </w:pPr>
          </w:p>
        </w:tc>
        <w:tc>
          <w:tcPr>
            <w:tcW w:w="557" w:type="dxa"/>
            <w:tcBorders>
              <w:top w:val="single" w:sz="6" w:space="0" w:color="auto"/>
              <w:left w:val="single" w:sz="6" w:space="0" w:color="auto"/>
              <w:bottom w:val="single" w:sz="6" w:space="0" w:color="auto"/>
              <w:right w:val="single" w:sz="6" w:space="0" w:color="auto"/>
            </w:tcBorders>
            <w:hideMark/>
          </w:tcPr>
          <w:p w:rsidR="00B72A7A" w:rsidRPr="00627547" w:rsidRDefault="00B72A7A" w:rsidP="00B72A7A">
            <w:pPr>
              <w:autoSpaceDE w:val="0"/>
              <w:autoSpaceDN w:val="0"/>
              <w:adjustRightInd w:val="0"/>
              <w:jc w:val="center"/>
              <w:rPr>
                <w:rFonts w:cs="Arial"/>
                <w:sz w:val="20"/>
                <w:szCs w:val="20"/>
              </w:rPr>
            </w:pPr>
            <w:r w:rsidRPr="00627547">
              <w:rPr>
                <w:rFonts w:cs="Arial"/>
                <w:sz w:val="20"/>
                <w:szCs w:val="20"/>
              </w:rPr>
              <w:t>да</w:t>
            </w:r>
          </w:p>
          <w:p w:rsidR="00B72A7A" w:rsidRPr="00627547" w:rsidRDefault="00B72A7A" w:rsidP="00B72A7A">
            <w:pPr>
              <w:autoSpaceDE w:val="0"/>
              <w:autoSpaceDN w:val="0"/>
              <w:adjustRightInd w:val="0"/>
              <w:jc w:val="center"/>
              <w:rPr>
                <w:rFonts w:cs="Arial"/>
                <w:sz w:val="20"/>
                <w:szCs w:val="20"/>
              </w:rPr>
            </w:pPr>
            <w:r w:rsidRPr="00627547">
              <w:rPr>
                <w:rFonts w:cs="Arial"/>
                <w:sz w:val="20"/>
                <w:szCs w:val="20"/>
              </w:rPr>
              <w:t>та</w:t>
            </w:r>
          </w:p>
        </w:tc>
        <w:tc>
          <w:tcPr>
            <w:tcW w:w="675" w:type="dxa"/>
            <w:tcBorders>
              <w:top w:val="single" w:sz="6" w:space="0" w:color="auto"/>
              <w:left w:val="single" w:sz="6" w:space="0" w:color="auto"/>
              <w:bottom w:val="single" w:sz="6" w:space="0" w:color="auto"/>
              <w:right w:val="single" w:sz="6" w:space="0" w:color="auto"/>
            </w:tcBorders>
            <w:hideMark/>
          </w:tcPr>
          <w:p w:rsidR="00B72A7A" w:rsidRPr="00627547" w:rsidRDefault="00B72A7A" w:rsidP="00B72A7A">
            <w:pPr>
              <w:autoSpaceDE w:val="0"/>
              <w:autoSpaceDN w:val="0"/>
              <w:adjustRightInd w:val="0"/>
              <w:jc w:val="center"/>
              <w:rPr>
                <w:rFonts w:cs="Arial"/>
                <w:sz w:val="20"/>
                <w:szCs w:val="20"/>
              </w:rPr>
            </w:pPr>
            <w:r w:rsidRPr="00627547">
              <w:rPr>
                <w:rFonts w:cs="Arial"/>
                <w:sz w:val="20"/>
                <w:szCs w:val="20"/>
              </w:rPr>
              <w:t>Кол-во</w:t>
            </w:r>
          </w:p>
        </w:tc>
        <w:tc>
          <w:tcPr>
            <w:tcW w:w="675" w:type="dxa"/>
            <w:tcBorders>
              <w:top w:val="single" w:sz="6" w:space="0" w:color="auto"/>
              <w:left w:val="single" w:sz="6" w:space="0" w:color="auto"/>
              <w:bottom w:val="single" w:sz="6" w:space="0" w:color="auto"/>
              <w:right w:val="single" w:sz="6" w:space="0" w:color="auto"/>
            </w:tcBorders>
            <w:hideMark/>
          </w:tcPr>
          <w:p w:rsidR="00B72A7A" w:rsidRPr="00627547" w:rsidRDefault="00B72A7A" w:rsidP="00B72A7A">
            <w:pPr>
              <w:autoSpaceDE w:val="0"/>
              <w:autoSpaceDN w:val="0"/>
              <w:adjustRightInd w:val="0"/>
              <w:jc w:val="center"/>
              <w:rPr>
                <w:rFonts w:cs="Arial"/>
                <w:sz w:val="20"/>
                <w:szCs w:val="20"/>
              </w:rPr>
            </w:pPr>
            <w:r w:rsidRPr="00627547">
              <w:rPr>
                <w:rFonts w:cs="Arial"/>
                <w:sz w:val="20"/>
                <w:szCs w:val="20"/>
              </w:rPr>
              <w:t>% из</w:t>
            </w:r>
          </w:p>
          <w:p w:rsidR="00B72A7A" w:rsidRPr="00627547" w:rsidRDefault="00B72A7A" w:rsidP="00B72A7A">
            <w:pPr>
              <w:autoSpaceDE w:val="0"/>
              <w:autoSpaceDN w:val="0"/>
              <w:adjustRightInd w:val="0"/>
              <w:jc w:val="center"/>
              <w:rPr>
                <w:rFonts w:cs="Arial"/>
                <w:sz w:val="20"/>
                <w:szCs w:val="20"/>
              </w:rPr>
            </w:pPr>
            <w:r w:rsidRPr="00627547">
              <w:rPr>
                <w:rFonts w:cs="Arial"/>
                <w:sz w:val="20"/>
                <w:szCs w:val="20"/>
              </w:rPr>
              <w:t>но</w:t>
            </w:r>
          </w:p>
          <w:p w:rsidR="00B72A7A" w:rsidRPr="00627547" w:rsidRDefault="00B72A7A" w:rsidP="00B72A7A">
            <w:pPr>
              <w:autoSpaceDE w:val="0"/>
              <w:autoSpaceDN w:val="0"/>
              <w:adjustRightInd w:val="0"/>
              <w:jc w:val="center"/>
              <w:rPr>
                <w:rFonts w:cs="Arial"/>
                <w:sz w:val="20"/>
                <w:szCs w:val="20"/>
              </w:rPr>
            </w:pPr>
            <w:r w:rsidRPr="00627547">
              <w:rPr>
                <w:rFonts w:cs="Arial"/>
                <w:sz w:val="20"/>
                <w:szCs w:val="20"/>
              </w:rPr>
              <w:t>са</w:t>
            </w:r>
          </w:p>
        </w:tc>
        <w:tc>
          <w:tcPr>
            <w:tcW w:w="1070" w:type="dxa"/>
            <w:tcBorders>
              <w:top w:val="single" w:sz="6" w:space="0" w:color="auto"/>
              <w:left w:val="single" w:sz="6" w:space="0" w:color="auto"/>
              <w:bottom w:val="single" w:sz="6" w:space="0" w:color="auto"/>
              <w:right w:val="single" w:sz="6" w:space="0" w:color="auto"/>
            </w:tcBorders>
            <w:hideMark/>
          </w:tcPr>
          <w:p w:rsidR="00B72A7A" w:rsidRPr="00627547" w:rsidRDefault="00B72A7A" w:rsidP="00B72A7A">
            <w:pPr>
              <w:autoSpaceDE w:val="0"/>
              <w:autoSpaceDN w:val="0"/>
              <w:adjustRightInd w:val="0"/>
              <w:ind w:right="-115"/>
              <w:jc w:val="center"/>
              <w:rPr>
                <w:rFonts w:cs="Arial"/>
                <w:sz w:val="20"/>
                <w:szCs w:val="20"/>
              </w:rPr>
            </w:pPr>
            <w:r w:rsidRPr="00627547">
              <w:rPr>
                <w:rFonts w:cs="Arial"/>
                <w:sz w:val="20"/>
                <w:szCs w:val="20"/>
              </w:rPr>
              <w:t>под</w:t>
            </w:r>
          </w:p>
          <w:p w:rsidR="00B72A7A" w:rsidRPr="00627547" w:rsidRDefault="00B72A7A" w:rsidP="00B72A7A">
            <w:pPr>
              <w:autoSpaceDE w:val="0"/>
              <w:autoSpaceDN w:val="0"/>
              <w:adjustRightInd w:val="0"/>
              <w:ind w:right="-115"/>
              <w:jc w:val="center"/>
              <w:rPr>
                <w:rFonts w:cs="Arial"/>
                <w:sz w:val="20"/>
                <w:szCs w:val="20"/>
              </w:rPr>
            </w:pPr>
            <w:r w:rsidRPr="00627547">
              <w:rPr>
                <w:rFonts w:cs="Arial"/>
                <w:sz w:val="20"/>
                <w:szCs w:val="20"/>
              </w:rPr>
              <w:t>пись полу</w:t>
            </w:r>
          </w:p>
          <w:p w:rsidR="00B72A7A" w:rsidRPr="00627547" w:rsidRDefault="00B72A7A" w:rsidP="00B72A7A">
            <w:pPr>
              <w:autoSpaceDE w:val="0"/>
              <w:autoSpaceDN w:val="0"/>
              <w:adjustRightInd w:val="0"/>
              <w:ind w:right="-115"/>
              <w:jc w:val="center"/>
              <w:rPr>
                <w:rFonts w:cs="Arial"/>
                <w:sz w:val="20"/>
                <w:szCs w:val="20"/>
              </w:rPr>
            </w:pPr>
            <w:r w:rsidRPr="00627547">
              <w:rPr>
                <w:rFonts w:cs="Arial"/>
                <w:sz w:val="20"/>
                <w:szCs w:val="20"/>
              </w:rPr>
              <w:t>чивше</w:t>
            </w:r>
          </w:p>
          <w:p w:rsidR="00B72A7A" w:rsidRPr="00627547" w:rsidRDefault="00B72A7A" w:rsidP="00B72A7A">
            <w:pPr>
              <w:autoSpaceDE w:val="0"/>
              <w:autoSpaceDN w:val="0"/>
              <w:adjustRightInd w:val="0"/>
              <w:ind w:right="-115"/>
              <w:jc w:val="center"/>
              <w:rPr>
                <w:rFonts w:cs="Arial"/>
                <w:sz w:val="20"/>
                <w:szCs w:val="20"/>
              </w:rPr>
            </w:pPr>
            <w:r w:rsidRPr="00627547">
              <w:rPr>
                <w:rFonts w:cs="Arial"/>
                <w:sz w:val="20"/>
                <w:szCs w:val="20"/>
              </w:rPr>
              <w:t>го СИЗ</w:t>
            </w:r>
          </w:p>
        </w:tc>
        <w:tc>
          <w:tcPr>
            <w:tcW w:w="550" w:type="dxa"/>
            <w:tcBorders>
              <w:top w:val="single" w:sz="6" w:space="0" w:color="auto"/>
              <w:left w:val="single" w:sz="6" w:space="0" w:color="auto"/>
              <w:bottom w:val="single" w:sz="6" w:space="0" w:color="auto"/>
              <w:right w:val="single" w:sz="6" w:space="0" w:color="auto"/>
            </w:tcBorders>
            <w:hideMark/>
          </w:tcPr>
          <w:p w:rsidR="00B72A7A" w:rsidRPr="00627547" w:rsidRDefault="00B72A7A" w:rsidP="00B72A7A">
            <w:pPr>
              <w:autoSpaceDE w:val="0"/>
              <w:autoSpaceDN w:val="0"/>
              <w:adjustRightInd w:val="0"/>
              <w:jc w:val="center"/>
              <w:rPr>
                <w:rFonts w:cs="Arial"/>
                <w:sz w:val="20"/>
                <w:szCs w:val="20"/>
              </w:rPr>
            </w:pPr>
            <w:r w:rsidRPr="00627547">
              <w:rPr>
                <w:rFonts w:cs="Arial"/>
                <w:sz w:val="20"/>
                <w:szCs w:val="20"/>
              </w:rPr>
              <w:t>да</w:t>
            </w:r>
          </w:p>
          <w:p w:rsidR="00B72A7A" w:rsidRPr="00627547" w:rsidRDefault="00B72A7A" w:rsidP="00B72A7A">
            <w:pPr>
              <w:autoSpaceDE w:val="0"/>
              <w:autoSpaceDN w:val="0"/>
              <w:adjustRightInd w:val="0"/>
              <w:jc w:val="center"/>
              <w:rPr>
                <w:rFonts w:cs="Arial"/>
                <w:sz w:val="20"/>
                <w:szCs w:val="20"/>
              </w:rPr>
            </w:pPr>
            <w:r w:rsidRPr="00627547">
              <w:rPr>
                <w:rFonts w:cs="Arial"/>
                <w:sz w:val="20"/>
                <w:szCs w:val="20"/>
              </w:rPr>
              <w:t>та</w:t>
            </w:r>
          </w:p>
        </w:tc>
        <w:tc>
          <w:tcPr>
            <w:tcW w:w="630" w:type="dxa"/>
            <w:tcBorders>
              <w:top w:val="single" w:sz="6" w:space="0" w:color="auto"/>
              <w:left w:val="single" w:sz="6" w:space="0" w:color="auto"/>
              <w:bottom w:val="single" w:sz="6" w:space="0" w:color="auto"/>
              <w:right w:val="single" w:sz="6" w:space="0" w:color="auto"/>
            </w:tcBorders>
            <w:hideMark/>
          </w:tcPr>
          <w:p w:rsidR="00B72A7A" w:rsidRPr="00627547" w:rsidRDefault="00B72A7A" w:rsidP="00B72A7A">
            <w:pPr>
              <w:autoSpaceDE w:val="0"/>
              <w:autoSpaceDN w:val="0"/>
              <w:adjustRightInd w:val="0"/>
              <w:jc w:val="center"/>
              <w:rPr>
                <w:rFonts w:cs="Arial"/>
                <w:sz w:val="20"/>
                <w:szCs w:val="20"/>
              </w:rPr>
            </w:pPr>
            <w:r w:rsidRPr="00627547">
              <w:rPr>
                <w:rFonts w:cs="Arial"/>
                <w:sz w:val="20"/>
                <w:szCs w:val="20"/>
              </w:rPr>
              <w:t>кол-во</w:t>
            </w:r>
          </w:p>
        </w:tc>
        <w:tc>
          <w:tcPr>
            <w:tcW w:w="675" w:type="dxa"/>
            <w:tcBorders>
              <w:top w:val="single" w:sz="6" w:space="0" w:color="auto"/>
              <w:left w:val="single" w:sz="6" w:space="0" w:color="auto"/>
              <w:bottom w:val="single" w:sz="6" w:space="0" w:color="auto"/>
              <w:right w:val="single" w:sz="6" w:space="0" w:color="auto"/>
            </w:tcBorders>
            <w:hideMark/>
          </w:tcPr>
          <w:p w:rsidR="00B72A7A" w:rsidRPr="00627547" w:rsidRDefault="00B72A7A" w:rsidP="00B72A7A">
            <w:pPr>
              <w:autoSpaceDE w:val="0"/>
              <w:autoSpaceDN w:val="0"/>
              <w:adjustRightInd w:val="0"/>
              <w:jc w:val="center"/>
              <w:rPr>
                <w:rFonts w:cs="Arial"/>
                <w:sz w:val="20"/>
                <w:szCs w:val="20"/>
              </w:rPr>
            </w:pPr>
            <w:r w:rsidRPr="00627547">
              <w:rPr>
                <w:rFonts w:cs="Arial"/>
                <w:sz w:val="20"/>
                <w:szCs w:val="20"/>
              </w:rPr>
              <w:t>% из</w:t>
            </w:r>
          </w:p>
          <w:p w:rsidR="00B72A7A" w:rsidRPr="00627547" w:rsidRDefault="00B72A7A" w:rsidP="00B72A7A">
            <w:pPr>
              <w:autoSpaceDE w:val="0"/>
              <w:autoSpaceDN w:val="0"/>
              <w:adjustRightInd w:val="0"/>
              <w:jc w:val="center"/>
              <w:rPr>
                <w:rFonts w:cs="Arial"/>
                <w:sz w:val="20"/>
                <w:szCs w:val="20"/>
              </w:rPr>
            </w:pPr>
            <w:r w:rsidRPr="00627547">
              <w:rPr>
                <w:rFonts w:cs="Arial"/>
                <w:sz w:val="20"/>
                <w:szCs w:val="20"/>
              </w:rPr>
              <w:t>носа</w:t>
            </w:r>
          </w:p>
        </w:tc>
        <w:tc>
          <w:tcPr>
            <w:tcW w:w="1121" w:type="dxa"/>
            <w:tcBorders>
              <w:top w:val="single" w:sz="6" w:space="0" w:color="auto"/>
              <w:left w:val="single" w:sz="6" w:space="0" w:color="auto"/>
              <w:bottom w:val="single" w:sz="6" w:space="0" w:color="auto"/>
              <w:right w:val="single" w:sz="6" w:space="0" w:color="auto"/>
            </w:tcBorders>
            <w:hideMark/>
          </w:tcPr>
          <w:p w:rsidR="00B72A7A" w:rsidRPr="00627547" w:rsidRDefault="00B72A7A" w:rsidP="00B72A7A">
            <w:pPr>
              <w:autoSpaceDE w:val="0"/>
              <w:autoSpaceDN w:val="0"/>
              <w:adjustRightInd w:val="0"/>
              <w:ind w:right="-70"/>
              <w:jc w:val="center"/>
              <w:rPr>
                <w:rFonts w:cs="Arial"/>
                <w:sz w:val="20"/>
                <w:szCs w:val="20"/>
              </w:rPr>
            </w:pPr>
            <w:r w:rsidRPr="00627547">
              <w:rPr>
                <w:rFonts w:cs="Arial"/>
                <w:sz w:val="20"/>
                <w:szCs w:val="20"/>
              </w:rPr>
              <w:t>под</w:t>
            </w:r>
          </w:p>
          <w:p w:rsidR="00B72A7A" w:rsidRPr="00627547" w:rsidRDefault="00B72A7A" w:rsidP="00B72A7A">
            <w:pPr>
              <w:autoSpaceDE w:val="0"/>
              <w:autoSpaceDN w:val="0"/>
              <w:adjustRightInd w:val="0"/>
              <w:ind w:right="-70"/>
              <w:jc w:val="center"/>
              <w:rPr>
                <w:rFonts w:cs="Arial"/>
                <w:sz w:val="20"/>
                <w:szCs w:val="20"/>
              </w:rPr>
            </w:pPr>
            <w:r w:rsidRPr="00627547">
              <w:rPr>
                <w:rFonts w:cs="Arial"/>
                <w:sz w:val="20"/>
                <w:szCs w:val="20"/>
              </w:rPr>
              <w:t>пись сдавше</w:t>
            </w:r>
          </w:p>
          <w:p w:rsidR="00B72A7A" w:rsidRPr="00627547" w:rsidRDefault="00B72A7A" w:rsidP="00B72A7A">
            <w:pPr>
              <w:autoSpaceDE w:val="0"/>
              <w:autoSpaceDN w:val="0"/>
              <w:adjustRightInd w:val="0"/>
              <w:ind w:right="-70"/>
              <w:jc w:val="center"/>
              <w:rPr>
                <w:rFonts w:cs="Arial"/>
                <w:sz w:val="20"/>
                <w:szCs w:val="20"/>
              </w:rPr>
            </w:pPr>
            <w:r w:rsidRPr="00627547">
              <w:rPr>
                <w:rFonts w:cs="Arial"/>
                <w:sz w:val="20"/>
                <w:szCs w:val="20"/>
              </w:rPr>
              <w:t>го СИЗ</w:t>
            </w:r>
          </w:p>
        </w:tc>
        <w:tc>
          <w:tcPr>
            <w:tcW w:w="992" w:type="dxa"/>
            <w:tcBorders>
              <w:top w:val="single" w:sz="6" w:space="0" w:color="auto"/>
              <w:left w:val="single" w:sz="6" w:space="0" w:color="auto"/>
              <w:bottom w:val="single" w:sz="6" w:space="0" w:color="auto"/>
              <w:right w:val="single" w:sz="6" w:space="0" w:color="auto"/>
            </w:tcBorders>
            <w:hideMark/>
          </w:tcPr>
          <w:p w:rsidR="00B72A7A" w:rsidRPr="00627547" w:rsidRDefault="00B72A7A" w:rsidP="00B72A7A">
            <w:pPr>
              <w:autoSpaceDE w:val="0"/>
              <w:autoSpaceDN w:val="0"/>
              <w:adjustRightInd w:val="0"/>
              <w:jc w:val="center"/>
              <w:rPr>
                <w:rFonts w:cs="Arial"/>
                <w:sz w:val="20"/>
                <w:szCs w:val="20"/>
              </w:rPr>
            </w:pPr>
            <w:r w:rsidRPr="00627547">
              <w:rPr>
                <w:rFonts w:cs="Arial"/>
                <w:sz w:val="20"/>
                <w:szCs w:val="20"/>
              </w:rPr>
              <w:t>Под</w:t>
            </w:r>
          </w:p>
          <w:p w:rsidR="00B72A7A" w:rsidRPr="00627547" w:rsidRDefault="00B72A7A" w:rsidP="00B72A7A">
            <w:pPr>
              <w:autoSpaceDE w:val="0"/>
              <w:autoSpaceDN w:val="0"/>
              <w:adjustRightInd w:val="0"/>
              <w:jc w:val="center"/>
              <w:rPr>
                <w:rFonts w:cs="Arial"/>
                <w:sz w:val="20"/>
                <w:szCs w:val="20"/>
              </w:rPr>
            </w:pPr>
            <w:r w:rsidRPr="00627547">
              <w:rPr>
                <w:rFonts w:cs="Arial"/>
                <w:sz w:val="20"/>
                <w:szCs w:val="20"/>
              </w:rPr>
              <w:t>пись принявшего СИЗ</w:t>
            </w:r>
          </w:p>
        </w:tc>
      </w:tr>
      <w:tr w:rsidR="00B72A7A" w:rsidRPr="00627547" w:rsidTr="00B72A7A">
        <w:trPr>
          <w:cantSplit/>
          <w:trHeight w:val="240"/>
          <w:jc w:val="center"/>
        </w:trPr>
        <w:tc>
          <w:tcPr>
            <w:tcW w:w="1375" w:type="dxa"/>
            <w:tcBorders>
              <w:top w:val="single" w:sz="6" w:space="0" w:color="auto"/>
              <w:left w:val="single" w:sz="6" w:space="0" w:color="auto"/>
              <w:bottom w:val="single" w:sz="6" w:space="0" w:color="auto"/>
              <w:right w:val="single" w:sz="6" w:space="0" w:color="auto"/>
            </w:tcBorders>
            <w:hideMark/>
          </w:tcPr>
          <w:p w:rsidR="00B72A7A" w:rsidRPr="00627547" w:rsidRDefault="00B72A7A" w:rsidP="00B72A7A">
            <w:pPr>
              <w:autoSpaceDE w:val="0"/>
              <w:autoSpaceDN w:val="0"/>
              <w:adjustRightInd w:val="0"/>
              <w:jc w:val="center"/>
              <w:rPr>
                <w:rFonts w:cs="Arial"/>
                <w:sz w:val="20"/>
                <w:szCs w:val="20"/>
              </w:rPr>
            </w:pPr>
            <w:r w:rsidRPr="00627547">
              <w:rPr>
                <w:rFonts w:cs="Arial"/>
                <w:sz w:val="20"/>
                <w:szCs w:val="20"/>
              </w:rPr>
              <w:t>1</w:t>
            </w:r>
          </w:p>
        </w:tc>
        <w:tc>
          <w:tcPr>
            <w:tcW w:w="1417" w:type="dxa"/>
            <w:tcBorders>
              <w:top w:val="single" w:sz="6" w:space="0" w:color="auto"/>
              <w:left w:val="single" w:sz="6" w:space="0" w:color="auto"/>
              <w:bottom w:val="single" w:sz="6" w:space="0" w:color="auto"/>
              <w:right w:val="single" w:sz="6" w:space="0" w:color="auto"/>
            </w:tcBorders>
            <w:hideMark/>
          </w:tcPr>
          <w:p w:rsidR="00B72A7A" w:rsidRPr="00627547" w:rsidRDefault="00B72A7A" w:rsidP="00B72A7A">
            <w:pPr>
              <w:autoSpaceDE w:val="0"/>
              <w:autoSpaceDN w:val="0"/>
              <w:adjustRightInd w:val="0"/>
              <w:jc w:val="center"/>
              <w:rPr>
                <w:rFonts w:cs="Arial"/>
                <w:sz w:val="20"/>
                <w:szCs w:val="20"/>
              </w:rPr>
            </w:pPr>
            <w:r w:rsidRPr="00627547">
              <w:rPr>
                <w:rFonts w:cs="Arial"/>
                <w:sz w:val="20"/>
                <w:szCs w:val="20"/>
              </w:rPr>
              <w:t>2</w:t>
            </w:r>
          </w:p>
        </w:tc>
        <w:tc>
          <w:tcPr>
            <w:tcW w:w="557" w:type="dxa"/>
            <w:tcBorders>
              <w:top w:val="single" w:sz="6" w:space="0" w:color="auto"/>
              <w:left w:val="single" w:sz="6" w:space="0" w:color="auto"/>
              <w:bottom w:val="single" w:sz="6" w:space="0" w:color="auto"/>
              <w:right w:val="single" w:sz="6" w:space="0" w:color="auto"/>
            </w:tcBorders>
            <w:hideMark/>
          </w:tcPr>
          <w:p w:rsidR="00B72A7A" w:rsidRPr="00627547" w:rsidRDefault="00B72A7A" w:rsidP="00B72A7A">
            <w:pPr>
              <w:autoSpaceDE w:val="0"/>
              <w:autoSpaceDN w:val="0"/>
              <w:adjustRightInd w:val="0"/>
              <w:jc w:val="center"/>
              <w:rPr>
                <w:rFonts w:cs="Arial"/>
                <w:sz w:val="20"/>
                <w:szCs w:val="20"/>
              </w:rPr>
            </w:pPr>
            <w:r w:rsidRPr="00627547">
              <w:rPr>
                <w:rFonts w:cs="Arial"/>
                <w:sz w:val="20"/>
                <w:szCs w:val="20"/>
              </w:rPr>
              <w:t>3</w:t>
            </w:r>
          </w:p>
        </w:tc>
        <w:tc>
          <w:tcPr>
            <w:tcW w:w="675" w:type="dxa"/>
            <w:tcBorders>
              <w:top w:val="single" w:sz="6" w:space="0" w:color="auto"/>
              <w:left w:val="single" w:sz="6" w:space="0" w:color="auto"/>
              <w:bottom w:val="single" w:sz="6" w:space="0" w:color="auto"/>
              <w:right w:val="single" w:sz="6" w:space="0" w:color="auto"/>
            </w:tcBorders>
            <w:hideMark/>
          </w:tcPr>
          <w:p w:rsidR="00B72A7A" w:rsidRPr="00627547" w:rsidRDefault="00B72A7A" w:rsidP="00B72A7A">
            <w:pPr>
              <w:autoSpaceDE w:val="0"/>
              <w:autoSpaceDN w:val="0"/>
              <w:adjustRightInd w:val="0"/>
              <w:jc w:val="center"/>
              <w:rPr>
                <w:rFonts w:cs="Arial"/>
                <w:sz w:val="20"/>
                <w:szCs w:val="20"/>
              </w:rPr>
            </w:pPr>
            <w:r w:rsidRPr="00627547">
              <w:rPr>
                <w:rFonts w:cs="Arial"/>
                <w:sz w:val="20"/>
                <w:szCs w:val="20"/>
              </w:rPr>
              <w:t>4</w:t>
            </w:r>
          </w:p>
        </w:tc>
        <w:tc>
          <w:tcPr>
            <w:tcW w:w="675" w:type="dxa"/>
            <w:tcBorders>
              <w:top w:val="single" w:sz="6" w:space="0" w:color="auto"/>
              <w:left w:val="single" w:sz="6" w:space="0" w:color="auto"/>
              <w:bottom w:val="single" w:sz="6" w:space="0" w:color="auto"/>
              <w:right w:val="single" w:sz="6" w:space="0" w:color="auto"/>
            </w:tcBorders>
            <w:hideMark/>
          </w:tcPr>
          <w:p w:rsidR="00B72A7A" w:rsidRPr="00627547" w:rsidRDefault="00B72A7A" w:rsidP="00B72A7A">
            <w:pPr>
              <w:autoSpaceDE w:val="0"/>
              <w:autoSpaceDN w:val="0"/>
              <w:adjustRightInd w:val="0"/>
              <w:jc w:val="center"/>
              <w:rPr>
                <w:rFonts w:cs="Arial"/>
                <w:sz w:val="20"/>
                <w:szCs w:val="20"/>
              </w:rPr>
            </w:pPr>
            <w:r w:rsidRPr="00627547">
              <w:rPr>
                <w:rFonts w:cs="Arial"/>
                <w:sz w:val="20"/>
                <w:szCs w:val="20"/>
              </w:rPr>
              <w:t>5</w:t>
            </w:r>
          </w:p>
        </w:tc>
        <w:tc>
          <w:tcPr>
            <w:tcW w:w="1070" w:type="dxa"/>
            <w:tcBorders>
              <w:top w:val="single" w:sz="6" w:space="0" w:color="auto"/>
              <w:left w:val="single" w:sz="6" w:space="0" w:color="auto"/>
              <w:bottom w:val="single" w:sz="6" w:space="0" w:color="auto"/>
              <w:right w:val="single" w:sz="6" w:space="0" w:color="auto"/>
            </w:tcBorders>
            <w:hideMark/>
          </w:tcPr>
          <w:p w:rsidR="00B72A7A" w:rsidRPr="00627547" w:rsidRDefault="00B72A7A" w:rsidP="00B72A7A">
            <w:pPr>
              <w:autoSpaceDE w:val="0"/>
              <w:autoSpaceDN w:val="0"/>
              <w:adjustRightInd w:val="0"/>
              <w:jc w:val="center"/>
              <w:rPr>
                <w:rFonts w:cs="Arial"/>
                <w:sz w:val="20"/>
                <w:szCs w:val="20"/>
              </w:rPr>
            </w:pPr>
            <w:r w:rsidRPr="00627547">
              <w:rPr>
                <w:rFonts w:cs="Arial"/>
                <w:sz w:val="20"/>
                <w:szCs w:val="20"/>
              </w:rPr>
              <w:t>6</w:t>
            </w:r>
          </w:p>
        </w:tc>
        <w:tc>
          <w:tcPr>
            <w:tcW w:w="550" w:type="dxa"/>
            <w:tcBorders>
              <w:top w:val="single" w:sz="6" w:space="0" w:color="auto"/>
              <w:left w:val="single" w:sz="6" w:space="0" w:color="auto"/>
              <w:bottom w:val="single" w:sz="6" w:space="0" w:color="auto"/>
              <w:right w:val="single" w:sz="6" w:space="0" w:color="auto"/>
            </w:tcBorders>
            <w:hideMark/>
          </w:tcPr>
          <w:p w:rsidR="00B72A7A" w:rsidRPr="00627547" w:rsidRDefault="00B72A7A" w:rsidP="00B72A7A">
            <w:pPr>
              <w:autoSpaceDE w:val="0"/>
              <w:autoSpaceDN w:val="0"/>
              <w:adjustRightInd w:val="0"/>
              <w:jc w:val="center"/>
              <w:rPr>
                <w:rFonts w:cs="Arial"/>
                <w:sz w:val="20"/>
                <w:szCs w:val="20"/>
              </w:rPr>
            </w:pPr>
            <w:r w:rsidRPr="00627547">
              <w:rPr>
                <w:rFonts w:cs="Arial"/>
                <w:sz w:val="20"/>
                <w:szCs w:val="20"/>
              </w:rPr>
              <w:t>7</w:t>
            </w:r>
          </w:p>
        </w:tc>
        <w:tc>
          <w:tcPr>
            <w:tcW w:w="630" w:type="dxa"/>
            <w:tcBorders>
              <w:top w:val="single" w:sz="6" w:space="0" w:color="auto"/>
              <w:left w:val="single" w:sz="6" w:space="0" w:color="auto"/>
              <w:bottom w:val="single" w:sz="6" w:space="0" w:color="auto"/>
              <w:right w:val="single" w:sz="6" w:space="0" w:color="auto"/>
            </w:tcBorders>
            <w:hideMark/>
          </w:tcPr>
          <w:p w:rsidR="00B72A7A" w:rsidRPr="00627547" w:rsidRDefault="00B72A7A" w:rsidP="00B72A7A">
            <w:pPr>
              <w:autoSpaceDE w:val="0"/>
              <w:autoSpaceDN w:val="0"/>
              <w:adjustRightInd w:val="0"/>
              <w:jc w:val="center"/>
              <w:rPr>
                <w:rFonts w:cs="Arial"/>
                <w:sz w:val="20"/>
                <w:szCs w:val="20"/>
              </w:rPr>
            </w:pPr>
            <w:r w:rsidRPr="00627547">
              <w:rPr>
                <w:rFonts w:cs="Arial"/>
                <w:sz w:val="20"/>
                <w:szCs w:val="20"/>
              </w:rPr>
              <w:t>8</w:t>
            </w:r>
          </w:p>
        </w:tc>
        <w:tc>
          <w:tcPr>
            <w:tcW w:w="675" w:type="dxa"/>
            <w:tcBorders>
              <w:top w:val="single" w:sz="6" w:space="0" w:color="auto"/>
              <w:left w:val="single" w:sz="6" w:space="0" w:color="auto"/>
              <w:bottom w:val="single" w:sz="6" w:space="0" w:color="auto"/>
              <w:right w:val="single" w:sz="6" w:space="0" w:color="auto"/>
            </w:tcBorders>
            <w:hideMark/>
          </w:tcPr>
          <w:p w:rsidR="00B72A7A" w:rsidRPr="00627547" w:rsidRDefault="00B72A7A" w:rsidP="00B72A7A">
            <w:pPr>
              <w:autoSpaceDE w:val="0"/>
              <w:autoSpaceDN w:val="0"/>
              <w:adjustRightInd w:val="0"/>
              <w:jc w:val="center"/>
              <w:rPr>
                <w:rFonts w:cs="Arial"/>
                <w:sz w:val="20"/>
                <w:szCs w:val="20"/>
              </w:rPr>
            </w:pPr>
            <w:r w:rsidRPr="00627547">
              <w:rPr>
                <w:rFonts w:cs="Arial"/>
                <w:sz w:val="20"/>
                <w:szCs w:val="20"/>
              </w:rPr>
              <w:t>9</w:t>
            </w:r>
          </w:p>
        </w:tc>
        <w:tc>
          <w:tcPr>
            <w:tcW w:w="1121" w:type="dxa"/>
            <w:tcBorders>
              <w:top w:val="single" w:sz="6" w:space="0" w:color="auto"/>
              <w:left w:val="single" w:sz="6" w:space="0" w:color="auto"/>
              <w:bottom w:val="single" w:sz="6" w:space="0" w:color="auto"/>
              <w:right w:val="single" w:sz="6" w:space="0" w:color="auto"/>
            </w:tcBorders>
            <w:hideMark/>
          </w:tcPr>
          <w:p w:rsidR="00B72A7A" w:rsidRPr="00627547" w:rsidRDefault="00B72A7A" w:rsidP="00B72A7A">
            <w:pPr>
              <w:autoSpaceDE w:val="0"/>
              <w:autoSpaceDN w:val="0"/>
              <w:adjustRightInd w:val="0"/>
              <w:jc w:val="center"/>
              <w:rPr>
                <w:rFonts w:cs="Arial"/>
                <w:sz w:val="20"/>
                <w:szCs w:val="20"/>
              </w:rPr>
            </w:pPr>
            <w:r w:rsidRPr="00627547">
              <w:rPr>
                <w:rFonts w:cs="Arial"/>
                <w:sz w:val="20"/>
                <w:szCs w:val="20"/>
              </w:rPr>
              <w:t>10</w:t>
            </w:r>
          </w:p>
        </w:tc>
        <w:tc>
          <w:tcPr>
            <w:tcW w:w="992" w:type="dxa"/>
            <w:tcBorders>
              <w:top w:val="single" w:sz="6" w:space="0" w:color="auto"/>
              <w:left w:val="single" w:sz="6" w:space="0" w:color="auto"/>
              <w:bottom w:val="single" w:sz="6" w:space="0" w:color="auto"/>
              <w:right w:val="single" w:sz="6" w:space="0" w:color="auto"/>
            </w:tcBorders>
            <w:hideMark/>
          </w:tcPr>
          <w:p w:rsidR="00B72A7A" w:rsidRPr="00627547" w:rsidRDefault="00B72A7A" w:rsidP="00B72A7A">
            <w:pPr>
              <w:autoSpaceDE w:val="0"/>
              <w:autoSpaceDN w:val="0"/>
              <w:adjustRightInd w:val="0"/>
              <w:jc w:val="center"/>
              <w:rPr>
                <w:rFonts w:cs="Arial"/>
                <w:sz w:val="20"/>
                <w:szCs w:val="20"/>
              </w:rPr>
            </w:pPr>
            <w:r w:rsidRPr="00627547">
              <w:rPr>
                <w:rFonts w:cs="Arial"/>
                <w:sz w:val="20"/>
                <w:szCs w:val="20"/>
              </w:rPr>
              <w:t>11</w:t>
            </w:r>
          </w:p>
        </w:tc>
      </w:tr>
      <w:tr w:rsidR="00B72A7A" w:rsidRPr="00627547" w:rsidTr="00B72A7A">
        <w:trPr>
          <w:cantSplit/>
          <w:trHeight w:val="240"/>
          <w:jc w:val="center"/>
        </w:trPr>
        <w:tc>
          <w:tcPr>
            <w:tcW w:w="1375" w:type="dxa"/>
            <w:tcBorders>
              <w:top w:val="single" w:sz="6" w:space="0" w:color="auto"/>
              <w:left w:val="single" w:sz="6" w:space="0" w:color="auto"/>
              <w:bottom w:val="single" w:sz="6" w:space="0" w:color="auto"/>
              <w:right w:val="single" w:sz="6" w:space="0" w:color="auto"/>
            </w:tcBorders>
          </w:tcPr>
          <w:p w:rsidR="00B72A7A" w:rsidRPr="00627547" w:rsidRDefault="00B72A7A" w:rsidP="00B72A7A">
            <w:pPr>
              <w:autoSpaceDE w:val="0"/>
              <w:autoSpaceDN w:val="0"/>
              <w:adjustRightInd w:val="0"/>
              <w:jc w:val="center"/>
              <w:rPr>
                <w:rFonts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B72A7A" w:rsidRPr="00627547" w:rsidRDefault="00B72A7A" w:rsidP="00B72A7A">
            <w:pPr>
              <w:autoSpaceDE w:val="0"/>
              <w:autoSpaceDN w:val="0"/>
              <w:adjustRightInd w:val="0"/>
              <w:jc w:val="center"/>
              <w:rPr>
                <w:rFonts w:cs="Arial"/>
                <w:sz w:val="20"/>
                <w:szCs w:val="20"/>
              </w:rPr>
            </w:pPr>
          </w:p>
        </w:tc>
        <w:tc>
          <w:tcPr>
            <w:tcW w:w="557" w:type="dxa"/>
            <w:tcBorders>
              <w:top w:val="single" w:sz="6" w:space="0" w:color="auto"/>
              <w:left w:val="single" w:sz="6" w:space="0" w:color="auto"/>
              <w:bottom w:val="single" w:sz="6" w:space="0" w:color="auto"/>
              <w:right w:val="single" w:sz="6" w:space="0" w:color="auto"/>
            </w:tcBorders>
          </w:tcPr>
          <w:p w:rsidR="00B72A7A" w:rsidRPr="00627547" w:rsidRDefault="00B72A7A" w:rsidP="00B72A7A">
            <w:pPr>
              <w:autoSpaceDE w:val="0"/>
              <w:autoSpaceDN w:val="0"/>
              <w:adjustRightInd w:val="0"/>
              <w:jc w:val="center"/>
              <w:rPr>
                <w:rFonts w:cs="Arial"/>
                <w:sz w:val="20"/>
                <w:szCs w:val="20"/>
              </w:rPr>
            </w:pPr>
          </w:p>
        </w:tc>
        <w:tc>
          <w:tcPr>
            <w:tcW w:w="675" w:type="dxa"/>
            <w:tcBorders>
              <w:top w:val="single" w:sz="6" w:space="0" w:color="auto"/>
              <w:left w:val="single" w:sz="6" w:space="0" w:color="auto"/>
              <w:bottom w:val="single" w:sz="6" w:space="0" w:color="auto"/>
              <w:right w:val="single" w:sz="6" w:space="0" w:color="auto"/>
            </w:tcBorders>
          </w:tcPr>
          <w:p w:rsidR="00B72A7A" w:rsidRPr="00627547" w:rsidRDefault="00B72A7A" w:rsidP="00B72A7A">
            <w:pPr>
              <w:autoSpaceDE w:val="0"/>
              <w:autoSpaceDN w:val="0"/>
              <w:adjustRightInd w:val="0"/>
              <w:jc w:val="center"/>
              <w:rPr>
                <w:rFonts w:cs="Arial"/>
                <w:sz w:val="20"/>
                <w:szCs w:val="20"/>
              </w:rPr>
            </w:pPr>
          </w:p>
        </w:tc>
        <w:tc>
          <w:tcPr>
            <w:tcW w:w="675" w:type="dxa"/>
            <w:tcBorders>
              <w:top w:val="single" w:sz="6" w:space="0" w:color="auto"/>
              <w:left w:val="single" w:sz="6" w:space="0" w:color="auto"/>
              <w:bottom w:val="single" w:sz="6" w:space="0" w:color="auto"/>
              <w:right w:val="single" w:sz="6" w:space="0" w:color="auto"/>
            </w:tcBorders>
          </w:tcPr>
          <w:p w:rsidR="00B72A7A" w:rsidRPr="00627547" w:rsidRDefault="00B72A7A" w:rsidP="00B72A7A">
            <w:pPr>
              <w:autoSpaceDE w:val="0"/>
              <w:autoSpaceDN w:val="0"/>
              <w:adjustRightInd w:val="0"/>
              <w:jc w:val="center"/>
              <w:rPr>
                <w:rFonts w:cs="Arial"/>
                <w:sz w:val="20"/>
                <w:szCs w:val="20"/>
              </w:rPr>
            </w:pPr>
          </w:p>
        </w:tc>
        <w:tc>
          <w:tcPr>
            <w:tcW w:w="1070" w:type="dxa"/>
            <w:tcBorders>
              <w:top w:val="single" w:sz="6" w:space="0" w:color="auto"/>
              <w:left w:val="single" w:sz="6" w:space="0" w:color="auto"/>
              <w:bottom w:val="single" w:sz="6" w:space="0" w:color="auto"/>
              <w:right w:val="single" w:sz="6" w:space="0" w:color="auto"/>
            </w:tcBorders>
          </w:tcPr>
          <w:p w:rsidR="00B72A7A" w:rsidRPr="00627547" w:rsidRDefault="00B72A7A" w:rsidP="00B72A7A">
            <w:pPr>
              <w:autoSpaceDE w:val="0"/>
              <w:autoSpaceDN w:val="0"/>
              <w:adjustRightInd w:val="0"/>
              <w:jc w:val="center"/>
              <w:rPr>
                <w:rFonts w:cs="Arial"/>
                <w:sz w:val="20"/>
                <w:szCs w:val="20"/>
              </w:rPr>
            </w:pPr>
          </w:p>
        </w:tc>
        <w:tc>
          <w:tcPr>
            <w:tcW w:w="550" w:type="dxa"/>
            <w:tcBorders>
              <w:top w:val="single" w:sz="6" w:space="0" w:color="auto"/>
              <w:left w:val="single" w:sz="6" w:space="0" w:color="auto"/>
              <w:bottom w:val="single" w:sz="6" w:space="0" w:color="auto"/>
              <w:right w:val="single" w:sz="6" w:space="0" w:color="auto"/>
            </w:tcBorders>
          </w:tcPr>
          <w:p w:rsidR="00B72A7A" w:rsidRPr="00627547" w:rsidRDefault="00B72A7A" w:rsidP="00B72A7A">
            <w:pPr>
              <w:autoSpaceDE w:val="0"/>
              <w:autoSpaceDN w:val="0"/>
              <w:adjustRightInd w:val="0"/>
              <w:jc w:val="center"/>
              <w:rPr>
                <w:rFonts w:cs="Arial"/>
                <w:sz w:val="20"/>
                <w:szCs w:val="20"/>
              </w:rPr>
            </w:pPr>
          </w:p>
        </w:tc>
        <w:tc>
          <w:tcPr>
            <w:tcW w:w="630" w:type="dxa"/>
            <w:tcBorders>
              <w:top w:val="single" w:sz="6" w:space="0" w:color="auto"/>
              <w:left w:val="single" w:sz="6" w:space="0" w:color="auto"/>
              <w:bottom w:val="single" w:sz="6" w:space="0" w:color="auto"/>
              <w:right w:val="single" w:sz="6" w:space="0" w:color="auto"/>
            </w:tcBorders>
          </w:tcPr>
          <w:p w:rsidR="00B72A7A" w:rsidRPr="00627547" w:rsidRDefault="00B72A7A" w:rsidP="00B72A7A">
            <w:pPr>
              <w:autoSpaceDE w:val="0"/>
              <w:autoSpaceDN w:val="0"/>
              <w:adjustRightInd w:val="0"/>
              <w:jc w:val="center"/>
              <w:rPr>
                <w:rFonts w:cs="Arial"/>
                <w:sz w:val="20"/>
                <w:szCs w:val="20"/>
              </w:rPr>
            </w:pPr>
          </w:p>
        </w:tc>
        <w:tc>
          <w:tcPr>
            <w:tcW w:w="675" w:type="dxa"/>
            <w:tcBorders>
              <w:top w:val="single" w:sz="6" w:space="0" w:color="auto"/>
              <w:left w:val="single" w:sz="6" w:space="0" w:color="auto"/>
              <w:bottom w:val="single" w:sz="6" w:space="0" w:color="auto"/>
              <w:right w:val="single" w:sz="6" w:space="0" w:color="auto"/>
            </w:tcBorders>
          </w:tcPr>
          <w:p w:rsidR="00B72A7A" w:rsidRPr="00627547" w:rsidRDefault="00B72A7A" w:rsidP="00B72A7A">
            <w:pPr>
              <w:autoSpaceDE w:val="0"/>
              <w:autoSpaceDN w:val="0"/>
              <w:adjustRightInd w:val="0"/>
              <w:jc w:val="center"/>
              <w:rPr>
                <w:rFonts w:cs="Arial"/>
                <w:sz w:val="20"/>
                <w:szCs w:val="20"/>
              </w:rPr>
            </w:pPr>
          </w:p>
        </w:tc>
        <w:tc>
          <w:tcPr>
            <w:tcW w:w="1121" w:type="dxa"/>
            <w:tcBorders>
              <w:top w:val="single" w:sz="6" w:space="0" w:color="auto"/>
              <w:left w:val="single" w:sz="6" w:space="0" w:color="auto"/>
              <w:bottom w:val="single" w:sz="6" w:space="0" w:color="auto"/>
              <w:right w:val="single" w:sz="6" w:space="0" w:color="auto"/>
            </w:tcBorders>
          </w:tcPr>
          <w:p w:rsidR="00B72A7A" w:rsidRPr="00627547" w:rsidRDefault="00B72A7A" w:rsidP="00B72A7A">
            <w:pPr>
              <w:autoSpaceDE w:val="0"/>
              <w:autoSpaceDN w:val="0"/>
              <w:adjustRightInd w:val="0"/>
              <w:jc w:val="center"/>
              <w:rPr>
                <w:rFonts w:cs="Arial"/>
                <w:sz w:val="20"/>
                <w:szCs w:val="20"/>
              </w:rPr>
            </w:pPr>
          </w:p>
        </w:tc>
        <w:tc>
          <w:tcPr>
            <w:tcW w:w="992" w:type="dxa"/>
            <w:tcBorders>
              <w:top w:val="single" w:sz="6" w:space="0" w:color="auto"/>
              <w:left w:val="single" w:sz="6" w:space="0" w:color="auto"/>
              <w:bottom w:val="single" w:sz="6" w:space="0" w:color="auto"/>
              <w:right w:val="single" w:sz="6" w:space="0" w:color="auto"/>
            </w:tcBorders>
          </w:tcPr>
          <w:p w:rsidR="00B72A7A" w:rsidRPr="00627547" w:rsidRDefault="00B72A7A" w:rsidP="00B72A7A">
            <w:pPr>
              <w:autoSpaceDE w:val="0"/>
              <w:autoSpaceDN w:val="0"/>
              <w:adjustRightInd w:val="0"/>
              <w:jc w:val="center"/>
              <w:rPr>
                <w:rFonts w:cs="Arial"/>
                <w:sz w:val="20"/>
                <w:szCs w:val="20"/>
              </w:rPr>
            </w:pPr>
          </w:p>
        </w:tc>
      </w:tr>
      <w:tr w:rsidR="00B72A7A" w:rsidRPr="00627547" w:rsidTr="00B72A7A">
        <w:trPr>
          <w:cantSplit/>
          <w:trHeight w:val="240"/>
          <w:jc w:val="center"/>
        </w:trPr>
        <w:tc>
          <w:tcPr>
            <w:tcW w:w="1375" w:type="dxa"/>
            <w:tcBorders>
              <w:top w:val="single" w:sz="6" w:space="0" w:color="auto"/>
              <w:left w:val="single" w:sz="6" w:space="0" w:color="auto"/>
              <w:bottom w:val="single" w:sz="6" w:space="0" w:color="auto"/>
              <w:right w:val="single" w:sz="6" w:space="0" w:color="auto"/>
            </w:tcBorders>
          </w:tcPr>
          <w:p w:rsidR="00B72A7A" w:rsidRPr="00627547" w:rsidRDefault="00B72A7A" w:rsidP="00B72A7A">
            <w:pPr>
              <w:autoSpaceDE w:val="0"/>
              <w:autoSpaceDN w:val="0"/>
              <w:adjustRightInd w:val="0"/>
              <w:jc w:val="center"/>
              <w:rPr>
                <w:rFonts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B72A7A" w:rsidRPr="00627547" w:rsidRDefault="00B72A7A" w:rsidP="00B72A7A">
            <w:pPr>
              <w:autoSpaceDE w:val="0"/>
              <w:autoSpaceDN w:val="0"/>
              <w:adjustRightInd w:val="0"/>
              <w:jc w:val="center"/>
              <w:rPr>
                <w:rFonts w:cs="Arial"/>
                <w:sz w:val="20"/>
                <w:szCs w:val="20"/>
              </w:rPr>
            </w:pPr>
          </w:p>
        </w:tc>
        <w:tc>
          <w:tcPr>
            <w:tcW w:w="557" w:type="dxa"/>
            <w:tcBorders>
              <w:top w:val="single" w:sz="6" w:space="0" w:color="auto"/>
              <w:left w:val="single" w:sz="6" w:space="0" w:color="auto"/>
              <w:bottom w:val="single" w:sz="6" w:space="0" w:color="auto"/>
              <w:right w:val="single" w:sz="6" w:space="0" w:color="auto"/>
            </w:tcBorders>
          </w:tcPr>
          <w:p w:rsidR="00B72A7A" w:rsidRPr="00627547" w:rsidRDefault="00B72A7A" w:rsidP="00B72A7A">
            <w:pPr>
              <w:autoSpaceDE w:val="0"/>
              <w:autoSpaceDN w:val="0"/>
              <w:adjustRightInd w:val="0"/>
              <w:jc w:val="center"/>
              <w:rPr>
                <w:rFonts w:cs="Arial"/>
                <w:sz w:val="20"/>
                <w:szCs w:val="20"/>
              </w:rPr>
            </w:pPr>
          </w:p>
        </w:tc>
        <w:tc>
          <w:tcPr>
            <w:tcW w:w="675" w:type="dxa"/>
            <w:tcBorders>
              <w:top w:val="single" w:sz="6" w:space="0" w:color="auto"/>
              <w:left w:val="single" w:sz="6" w:space="0" w:color="auto"/>
              <w:bottom w:val="single" w:sz="6" w:space="0" w:color="auto"/>
              <w:right w:val="single" w:sz="6" w:space="0" w:color="auto"/>
            </w:tcBorders>
          </w:tcPr>
          <w:p w:rsidR="00B72A7A" w:rsidRPr="00627547" w:rsidRDefault="00B72A7A" w:rsidP="00B72A7A">
            <w:pPr>
              <w:autoSpaceDE w:val="0"/>
              <w:autoSpaceDN w:val="0"/>
              <w:adjustRightInd w:val="0"/>
              <w:jc w:val="center"/>
              <w:rPr>
                <w:rFonts w:cs="Arial"/>
                <w:sz w:val="20"/>
                <w:szCs w:val="20"/>
              </w:rPr>
            </w:pPr>
          </w:p>
        </w:tc>
        <w:tc>
          <w:tcPr>
            <w:tcW w:w="675" w:type="dxa"/>
            <w:tcBorders>
              <w:top w:val="single" w:sz="6" w:space="0" w:color="auto"/>
              <w:left w:val="single" w:sz="6" w:space="0" w:color="auto"/>
              <w:bottom w:val="single" w:sz="6" w:space="0" w:color="auto"/>
              <w:right w:val="single" w:sz="6" w:space="0" w:color="auto"/>
            </w:tcBorders>
          </w:tcPr>
          <w:p w:rsidR="00B72A7A" w:rsidRPr="00627547" w:rsidRDefault="00B72A7A" w:rsidP="00B72A7A">
            <w:pPr>
              <w:autoSpaceDE w:val="0"/>
              <w:autoSpaceDN w:val="0"/>
              <w:adjustRightInd w:val="0"/>
              <w:jc w:val="center"/>
              <w:rPr>
                <w:rFonts w:cs="Arial"/>
                <w:sz w:val="20"/>
                <w:szCs w:val="20"/>
              </w:rPr>
            </w:pPr>
          </w:p>
        </w:tc>
        <w:tc>
          <w:tcPr>
            <w:tcW w:w="1070" w:type="dxa"/>
            <w:tcBorders>
              <w:top w:val="single" w:sz="6" w:space="0" w:color="auto"/>
              <w:left w:val="single" w:sz="6" w:space="0" w:color="auto"/>
              <w:bottom w:val="single" w:sz="6" w:space="0" w:color="auto"/>
              <w:right w:val="single" w:sz="6" w:space="0" w:color="auto"/>
            </w:tcBorders>
          </w:tcPr>
          <w:p w:rsidR="00B72A7A" w:rsidRPr="00627547" w:rsidRDefault="00B72A7A" w:rsidP="00B72A7A">
            <w:pPr>
              <w:autoSpaceDE w:val="0"/>
              <w:autoSpaceDN w:val="0"/>
              <w:adjustRightInd w:val="0"/>
              <w:jc w:val="center"/>
              <w:rPr>
                <w:rFonts w:cs="Arial"/>
                <w:sz w:val="20"/>
                <w:szCs w:val="20"/>
              </w:rPr>
            </w:pPr>
          </w:p>
        </w:tc>
        <w:tc>
          <w:tcPr>
            <w:tcW w:w="550" w:type="dxa"/>
            <w:tcBorders>
              <w:top w:val="single" w:sz="6" w:space="0" w:color="auto"/>
              <w:left w:val="single" w:sz="6" w:space="0" w:color="auto"/>
              <w:bottom w:val="single" w:sz="6" w:space="0" w:color="auto"/>
              <w:right w:val="single" w:sz="6" w:space="0" w:color="auto"/>
            </w:tcBorders>
          </w:tcPr>
          <w:p w:rsidR="00B72A7A" w:rsidRPr="00627547" w:rsidRDefault="00B72A7A" w:rsidP="00B72A7A">
            <w:pPr>
              <w:autoSpaceDE w:val="0"/>
              <w:autoSpaceDN w:val="0"/>
              <w:adjustRightInd w:val="0"/>
              <w:jc w:val="center"/>
              <w:rPr>
                <w:rFonts w:cs="Arial"/>
                <w:sz w:val="20"/>
                <w:szCs w:val="20"/>
              </w:rPr>
            </w:pPr>
          </w:p>
        </w:tc>
        <w:tc>
          <w:tcPr>
            <w:tcW w:w="630" w:type="dxa"/>
            <w:tcBorders>
              <w:top w:val="single" w:sz="6" w:space="0" w:color="auto"/>
              <w:left w:val="single" w:sz="6" w:space="0" w:color="auto"/>
              <w:bottom w:val="single" w:sz="6" w:space="0" w:color="auto"/>
              <w:right w:val="single" w:sz="6" w:space="0" w:color="auto"/>
            </w:tcBorders>
          </w:tcPr>
          <w:p w:rsidR="00B72A7A" w:rsidRPr="00627547" w:rsidRDefault="00B72A7A" w:rsidP="00B72A7A">
            <w:pPr>
              <w:autoSpaceDE w:val="0"/>
              <w:autoSpaceDN w:val="0"/>
              <w:adjustRightInd w:val="0"/>
              <w:jc w:val="center"/>
              <w:rPr>
                <w:rFonts w:cs="Arial"/>
                <w:sz w:val="20"/>
                <w:szCs w:val="20"/>
              </w:rPr>
            </w:pPr>
          </w:p>
        </w:tc>
        <w:tc>
          <w:tcPr>
            <w:tcW w:w="675" w:type="dxa"/>
            <w:tcBorders>
              <w:top w:val="single" w:sz="6" w:space="0" w:color="auto"/>
              <w:left w:val="single" w:sz="6" w:space="0" w:color="auto"/>
              <w:bottom w:val="single" w:sz="6" w:space="0" w:color="auto"/>
              <w:right w:val="single" w:sz="6" w:space="0" w:color="auto"/>
            </w:tcBorders>
          </w:tcPr>
          <w:p w:rsidR="00B72A7A" w:rsidRPr="00627547" w:rsidRDefault="00B72A7A" w:rsidP="00B72A7A">
            <w:pPr>
              <w:autoSpaceDE w:val="0"/>
              <w:autoSpaceDN w:val="0"/>
              <w:adjustRightInd w:val="0"/>
              <w:jc w:val="center"/>
              <w:rPr>
                <w:rFonts w:cs="Arial"/>
                <w:sz w:val="20"/>
                <w:szCs w:val="20"/>
              </w:rPr>
            </w:pPr>
          </w:p>
        </w:tc>
        <w:tc>
          <w:tcPr>
            <w:tcW w:w="1121" w:type="dxa"/>
            <w:tcBorders>
              <w:top w:val="single" w:sz="6" w:space="0" w:color="auto"/>
              <w:left w:val="single" w:sz="6" w:space="0" w:color="auto"/>
              <w:bottom w:val="single" w:sz="6" w:space="0" w:color="auto"/>
              <w:right w:val="single" w:sz="6" w:space="0" w:color="auto"/>
            </w:tcBorders>
          </w:tcPr>
          <w:p w:rsidR="00B72A7A" w:rsidRPr="00627547" w:rsidRDefault="00B72A7A" w:rsidP="00B72A7A">
            <w:pPr>
              <w:autoSpaceDE w:val="0"/>
              <w:autoSpaceDN w:val="0"/>
              <w:adjustRightInd w:val="0"/>
              <w:jc w:val="center"/>
              <w:rPr>
                <w:rFonts w:cs="Arial"/>
                <w:sz w:val="20"/>
                <w:szCs w:val="20"/>
              </w:rPr>
            </w:pPr>
          </w:p>
        </w:tc>
        <w:tc>
          <w:tcPr>
            <w:tcW w:w="992" w:type="dxa"/>
            <w:tcBorders>
              <w:top w:val="single" w:sz="6" w:space="0" w:color="auto"/>
              <w:left w:val="single" w:sz="6" w:space="0" w:color="auto"/>
              <w:bottom w:val="single" w:sz="6" w:space="0" w:color="auto"/>
              <w:right w:val="single" w:sz="6" w:space="0" w:color="auto"/>
            </w:tcBorders>
          </w:tcPr>
          <w:p w:rsidR="00B72A7A" w:rsidRPr="00627547" w:rsidRDefault="00B72A7A" w:rsidP="00B72A7A">
            <w:pPr>
              <w:autoSpaceDE w:val="0"/>
              <w:autoSpaceDN w:val="0"/>
              <w:adjustRightInd w:val="0"/>
              <w:jc w:val="center"/>
              <w:rPr>
                <w:rFonts w:cs="Arial"/>
                <w:sz w:val="20"/>
                <w:szCs w:val="20"/>
              </w:rPr>
            </w:pPr>
          </w:p>
        </w:tc>
      </w:tr>
      <w:tr w:rsidR="00B72A7A" w:rsidRPr="00627547" w:rsidTr="00B72A7A">
        <w:trPr>
          <w:cantSplit/>
          <w:trHeight w:val="240"/>
          <w:jc w:val="center"/>
        </w:trPr>
        <w:tc>
          <w:tcPr>
            <w:tcW w:w="1375" w:type="dxa"/>
            <w:tcBorders>
              <w:top w:val="single" w:sz="6" w:space="0" w:color="auto"/>
              <w:left w:val="single" w:sz="6" w:space="0" w:color="auto"/>
              <w:bottom w:val="single" w:sz="6" w:space="0" w:color="auto"/>
              <w:right w:val="single" w:sz="6" w:space="0" w:color="auto"/>
            </w:tcBorders>
          </w:tcPr>
          <w:p w:rsidR="00B72A7A" w:rsidRPr="00627547" w:rsidRDefault="00B72A7A" w:rsidP="00B72A7A">
            <w:pPr>
              <w:autoSpaceDE w:val="0"/>
              <w:autoSpaceDN w:val="0"/>
              <w:adjustRightInd w:val="0"/>
              <w:jc w:val="center"/>
              <w:rPr>
                <w:rFonts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B72A7A" w:rsidRPr="00627547" w:rsidRDefault="00B72A7A" w:rsidP="00B72A7A">
            <w:pPr>
              <w:autoSpaceDE w:val="0"/>
              <w:autoSpaceDN w:val="0"/>
              <w:adjustRightInd w:val="0"/>
              <w:jc w:val="center"/>
              <w:rPr>
                <w:rFonts w:cs="Arial"/>
                <w:sz w:val="20"/>
                <w:szCs w:val="20"/>
              </w:rPr>
            </w:pPr>
          </w:p>
        </w:tc>
        <w:tc>
          <w:tcPr>
            <w:tcW w:w="557" w:type="dxa"/>
            <w:tcBorders>
              <w:top w:val="single" w:sz="6" w:space="0" w:color="auto"/>
              <w:left w:val="single" w:sz="6" w:space="0" w:color="auto"/>
              <w:bottom w:val="single" w:sz="6" w:space="0" w:color="auto"/>
              <w:right w:val="single" w:sz="6" w:space="0" w:color="auto"/>
            </w:tcBorders>
          </w:tcPr>
          <w:p w:rsidR="00B72A7A" w:rsidRPr="00627547" w:rsidRDefault="00B72A7A" w:rsidP="00B72A7A">
            <w:pPr>
              <w:autoSpaceDE w:val="0"/>
              <w:autoSpaceDN w:val="0"/>
              <w:adjustRightInd w:val="0"/>
              <w:jc w:val="center"/>
              <w:rPr>
                <w:rFonts w:cs="Arial"/>
                <w:sz w:val="20"/>
                <w:szCs w:val="20"/>
              </w:rPr>
            </w:pPr>
          </w:p>
        </w:tc>
        <w:tc>
          <w:tcPr>
            <w:tcW w:w="675" w:type="dxa"/>
            <w:tcBorders>
              <w:top w:val="single" w:sz="6" w:space="0" w:color="auto"/>
              <w:left w:val="single" w:sz="6" w:space="0" w:color="auto"/>
              <w:bottom w:val="single" w:sz="6" w:space="0" w:color="auto"/>
              <w:right w:val="single" w:sz="6" w:space="0" w:color="auto"/>
            </w:tcBorders>
          </w:tcPr>
          <w:p w:rsidR="00B72A7A" w:rsidRPr="00627547" w:rsidRDefault="00B72A7A" w:rsidP="00B72A7A">
            <w:pPr>
              <w:autoSpaceDE w:val="0"/>
              <w:autoSpaceDN w:val="0"/>
              <w:adjustRightInd w:val="0"/>
              <w:jc w:val="center"/>
              <w:rPr>
                <w:rFonts w:cs="Arial"/>
                <w:sz w:val="20"/>
                <w:szCs w:val="20"/>
              </w:rPr>
            </w:pPr>
          </w:p>
        </w:tc>
        <w:tc>
          <w:tcPr>
            <w:tcW w:w="675" w:type="dxa"/>
            <w:tcBorders>
              <w:top w:val="single" w:sz="6" w:space="0" w:color="auto"/>
              <w:left w:val="single" w:sz="6" w:space="0" w:color="auto"/>
              <w:bottom w:val="single" w:sz="6" w:space="0" w:color="auto"/>
              <w:right w:val="single" w:sz="6" w:space="0" w:color="auto"/>
            </w:tcBorders>
          </w:tcPr>
          <w:p w:rsidR="00B72A7A" w:rsidRPr="00627547" w:rsidRDefault="00B72A7A" w:rsidP="00B72A7A">
            <w:pPr>
              <w:autoSpaceDE w:val="0"/>
              <w:autoSpaceDN w:val="0"/>
              <w:adjustRightInd w:val="0"/>
              <w:jc w:val="center"/>
              <w:rPr>
                <w:rFonts w:cs="Arial"/>
                <w:sz w:val="20"/>
                <w:szCs w:val="20"/>
              </w:rPr>
            </w:pPr>
          </w:p>
        </w:tc>
        <w:tc>
          <w:tcPr>
            <w:tcW w:w="1070" w:type="dxa"/>
            <w:tcBorders>
              <w:top w:val="single" w:sz="6" w:space="0" w:color="auto"/>
              <w:left w:val="single" w:sz="6" w:space="0" w:color="auto"/>
              <w:bottom w:val="single" w:sz="6" w:space="0" w:color="auto"/>
              <w:right w:val="single" w:sz="6" w:space="0" w:color="auto"/>
            </w:tcBorders>
          </w:tcPr>
          <w:p w:rsidR="00B72A7A" w:rsidRPr="00627547" w:rsidRDefault="00B72A7A" w:rsidP="00B72A7A">
            <w:pPr>
              <w:autoSpaceDE w:val="0"/>
              <w:autoSpaceDN w:val="0"/>
              <w:adjustRightInd w:val="0"/>
              <w:jc w:val="center"/>
              <w:rPr>
                <w:rFonts w:cs="Arial"/>
                <w:sz w:val="20"/>
                <w:szCs w:val="20"/>
              </w:rPr>
            </w:pPr>
          </w:p>
        </w:tc>
        <w:tc>
          <w:tcPr>
            <w:tcW w:w="550" w:type="dxa"/>
            <w:tcBorders>
              <w:top w:val="single" w:sz="6" w:space="0" w:color="auto"/>
              <w:left w:val="single" w:sz="6" w:space="0" w:color="auto"/>
              <w:bottom w:val="single" w:sz="6" w:space="0" w:color="auto"/>
              <w:right w:val="single" w:sz="6" w:space="0" w:color="auto"/>
            </w:tcBorders>
          </w:tcPr>
          <w:p w:rsidR="00B72A7A" w:rsidRPr="00627547" w:rsidRDefault="00B72A7A" w:rsidP="00B72A7A">
            <w:pPr>
              <w:autoSpaceDE w:val="0"/>
              <w:autoSpaceDN w:val="0"/>
              <w:adjustRightInd w:val="0"/>
              <w:jc w:val="center"/>
              <w:rPr>
                <w:rFonts w:cs="Arial"/>
                <w:sz w:val="20"/>
                <w:szCs w:val="20"/>
              </w:rPr>
            </w:pPr>
          </w:p>
        </w:tc>
        <w:tc>
          <w:tcPr>
            <w:tcW w:w="630" w:type="dxa"/>
            <w:tcBorders>
              <w:top w:val="single" w:sz="6" w:space="0" w:color="auto"/>
              <w:left w:val="single" w:sz="6" w:space="0" w:color="auto"/>
              <w:bottom w:val="single" w:sz="6" w:space="0" w:color="auto"/>
              <w:right w:val="single" w:sz="6" w:space="0" w:color="auto"/>
            </w:tcBorders>
          </w:tcPr>
          <w:p w:rsidR="00B72A7A" w:rsidRPr="00627547" w:rsidRDefault="00B72A7A" w:rsidP="00B72A7A">
            <w:pPr>
              <w:autoSpaceDE w:val="0"/>
              <w:autoSpaceDN w:val="0"/>
              <w:adjustRightInd w:val="0"/>
              <w:jc w:val="center"/>
              <w:rPr>
                <w:rFonts w:cs="Arial"/>
                <w:sz w:val="20"/>
                <w:szCs w:val="20"/>
              </w:rPr>
            </w:pPr>
          </w:p>
        </w:tc>
        <w:tc>
          <w:tcPr>
            <w:tcW w:w="675" w:type="dxa"/>
            <w:tcBorders>
              <w:top w:val="single" w:sz="6" w:space="0" w:color="auto"/>
              <w:left w:val="single" w:sz="6" w:space="0" w:color="auto"/>
              <w:bottom w:val="single" w:sz="6" w:space="0" w:color="auto"/>
              <w:right w:val="single" w:sz="6" w:space="0" w:color="auto"/>
            </w:tcBorders>
          </w:tcPr>
          <w:p w:rsidR="00B72A7A" w:rsidRPr="00627547" w:rsidRDefault="00B72A7A" w:rsidP="00B72A7A">
            <w:pPr>
              <w:autoSpaceDE w:val="0"/>
              <w:autoSpaceDN w:val="0"/>
              <w:adjustRightInd w:val="0"/>
              <w:jc w:val="center"/>
              <w:rPr>
                <w:rFonts w:cs="Arial"/>
                <w:sz w:val="20"/>
                <w:szCs w:val="20"/>
              </w:rPr>
            </w:pPr>
          </w:p>
        </w:tc>
        <w:tc>
          <w:tcPr>
            <w:tcW w:w="1121" w:type="dxa"/>
            <w:tcBorders>
              <w:top w:val="single" w:sz="6" w:space="0" w:color="auto"/>
              <w:left w:val="single" w:sz="6" w:space="0" w:color="auto"/>
              <w:bottom w:val="single" w:sz="6" w:space="0" w:color="auto"/>
              <w:right w:val="single" w:sz="6" w:space="0" w:color="auto"/>
            </w:tcBorders>
          </w:tcPr>
          <w:p w:rsidR="00B72A7A" w:rsidRPr="00627547" w:rsidRDefault="00B72A7A" w:rsidP="00B72A7A">
            <w:pPr>
              <w:autoSpaceDE w:val="0"/>
              <w:autoSpaceDN w:val="0"/>
              <w:adjustRightInd w:val="0"/>
              <w:jc w:val="center"/>
              <w:rPr>
                <w:rFonts w:cs="Arial"/>
                <w:sz w:val="20"/>
                <w:szCs w:val="20"/>
              </w:rPr>
            </w:pPr>
          </w:p>
        </w:tc>
        <w:tc>
          <w:tcPr>
            <w:tcW w:w="992" w:type="dxa"/>
            <w:tcBorders>
              <w:top w:val="single" w:sz="6" w:space="0" w:color="auto"/>
              <w:left w:val="single" w:sz="6" w:space="0" w:color="auto"/>
              <w:bottom w:val="single" w:sz="6" w:space="0" w:color="auto"/>
              <w:right w:val="single" w:sz="6" w:space="0" w:color="auto"/>
            </w:tcBorders>
          </w:tcPr>
          <w:p w:rsidR="00B72A7A" w:rsidRPr="00627547" w:rsidRDefault="00B72A7A" w:rsidP="00B72A7A">
            <w:pPr>
              <w:autoSpaceDE w:val="0"/>
              <w:autoSpaceDN w:val="0"/>
              <w:adjustRightInd w:val="0"/>
              <w:jc w:val="center"/>
              <w:rPr>
                <w:rFonts w:cs="Arial"/>
                <w:sz w:val="20"/>
                <w:szCs w:val="20"/>
              </w:rPr>
            </w:pPr>
          </w:p>
        </w:tc>
      </w:tr>
    </w:tbl>
    <w:p w:rsidR="00B72A7A" w:rsidRPr="00627547" w:rsidRDefault="00B72A7A" w:rsidP="00B72A7A">
      <w:pPr>
        <w:jc w:val="right"/>
      </w:pPr>
    </w:p>
    <w:p w:rsidR="00B72A7A" w:rsidRPr="00627547" w:rsidRDefault="00B72A7A" w:rsidP="00B72A7A">
      <w:pPr>
        <w:jc w:val="right"/>
      </w:pPr>
    </w:p>
    <w:p w:rsidR="00B72A7A" w:rsidRPr="00627547" w:rsidRDefault="00B72A7A" w:rsidP="00B72A7A">
      <w:pPr>
        <w:jc w:val="right"/>
      </w:pPr>
    </w:p>
    <w:p w:rsidR="00B72A7A" w:rsidRPr="00627547" w:rsidRDefault="00B72A7A" w:rsidP="00B72A7A">
      <w:pPr>
        <w:jc w:val="right"/>
      </w:pPr>
      <w:r w:rsidRPr="00627547">
        <w:t>Приложение №2</w:t>
      </w:r>
    </w:p>
    <w:p w:rsidR="00B72A7A" w:rsidRPr="00627547" w:rsidRDefault="00B72A7A" w:rsidP="00B72A7A">
      <w:pPr>
        <w:autoSpaceDE w:val="0"/>
        <w:autoSpaceDN w:val="0"/>
        <w:adjustRightInd w:val="0"/>
        <w:jc w:val="right"/>
      </w:pPr>
      <w:r w:rsidRPr="00627547">
        <w:t xml:space="preserve">к Положению о порядке обеспечения </w:t>
      </w:r>
    </w:p>
    <w:p w:rsidR="00B72A7A" w:rsidRPr="00627547" w:rsidRDefault="00B72A7A" w:rsidP="00B72A7A">
      <w:pPr>
        <w:autoSpaceDE w:val="0"/>
        <w:autoSpaceDN w:val="0"/>
        <w:adjustRightInd w:val="0"/>
        <w:jc w:val="right"/>
      </w:pPr>
      <w:r w:rsidRPr="00627547">
        <w:t xml:space="preserve">рабочих и служащих специальной </w:t>
      </w:r>
    </w:p>
    <w:p w:rsidR="00B72A7A" w:rsidRPr="00627547" w:rsidRDefault="00B72A7A" w:rsidP="00B72A7A">
      <w:pPr>
        <w:autoSpaceDE w:val="0"/>
        <w:autoSpaceDN w:val="0"/>
        <w:adjustRightInd w:val="0"/>
        <w:jc w:val="right"/>
      </w:pPr>
      <w:r w:rsidRPr="00627547">
        <w:t xml:space="preserve">одеждой, специальной обувью и другими </w:t>
      </w:r>
    </w:p>
    <w:p w:rsidR="00B72A7A" w:rsidRPr="00627547" w:rsidRDefault="00B72A7A" w:rsidP="00B72A7A">
      <w:pPr>
        <w:autoSpaceDE w:val="0"/>
        <w:autoSpaceDN w:val="0"/>
        <w:adjustRightInd w:val="0"/>
        <w:jc w:val="right"/>
      </w:pPr>
      <w:r w:rsidRPr="00627547">
        <w:t>средствами индивидуальной защиты</w:t>
      </w:r>
    </w:p>
    <w:p w:rsidR="00B72A7A" w:rsidRPr="00627547" w:rsidRDefault="00B72A7A" w:rsidP="00B72A7A">
      <w:pPr>
        <w:tabs>
          <w:tab w:val="left" w:pos="9120"/>
        </w:tabs>
      </w:pPr>
    </w:p>
    <w:p w:rsidR="00B72A7A" w:rsidRPr="00627547" w:rsidRDefault="00B72A7A" w:rsidP="00B72A7A">
      <w:pPr>
        <w:tabs>
          <w:tab w:val="left" w:pos="9120"/>
        </w:tabs>
        <w:jc w:val="center"/>
        <w:rPr>
          <w:b/>
          <w:sz w:val="20"/>
          <w:szCs w:val="20"/>
        </w:rPr>
      </w:pPr>
    </w:p>
    <w:p w:rsidR="00B72A7A" w:rsidRPr="00627547" w:rsidRDefault="00B72A7A" w:rsidP="00B72A7A">
      <w:pPr>
        <w:tabs>
          <w:tab w:val="left" w:pos="9120"/>
        </w:tabs>
        <w:jc w:val="center"/>
        <w:rPr>
          <w:sz w:val="20"/>
          <w:szCs w:val="20"/>
        </w:rPr>
      </w:pPr>
      <w:r w:rsidRPr="00627547">
        <w:rPr>
          <w:b/>
          <w:sz w:val="20"/>
          <w:szCs w:val="20"/>
        </w:rPr>
        <w:t>П Е Р Е Ч Е Н Ь</w:t>
      </w:r>
    </w:p>
    <w:p w:rsidR="00B72A7A" w:rsidRPr="00627547" w:rsidRDefault="00B72A7A" w:rsidP="00B72A7A">
      <w:pPr>
        <w:tabs>
          <w:tab w:val="left" w:pos="9120"/>
        </w:tabs>
        <w:jc w:val="center"/>
        <w:rPr>
          <w:b/>
          <w:sz w:val="20"/>
          <w:szCs w:val="20"/>
        </w:rPr>
      </w:pPr>
      <w:r w:rsidRPr="00627547">
        <w:rPr>
          <w:b/>
          <w:sz w:val="20"/>
          <w:szCs w:val="20"/>
        </w:rPr>
        <w:t>работ и профессий, по которым должны выдаваться средства индивидуальной защиты и номенклатура выдаваемых средств индивидуальной защиты</w:t>
      </w:r>
    </w:p>
    <w:p w:rsidR="00B72A7A" w:rsidRPr="00627547" w:rsidRDefault="00B72A7A" w:rsidP="00B72A7A">
      <w:pPr>
        <w:tabs>
          <w:tab w:val="left" w:pos="9120"/>
        </w:tabs>
        <w:jc w:val="cente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978"/>
        <w:gridCol w:w="5670"/>
        <w:gridCol w:w="1383"/>
      </w:tblGrid>
      <w:tr w:rsidR="00B72A7A" w:rsidRPr="00627547" w:rsidTr="00B72A7A">
        <w:trPr>
          <w:trHeight w:val="742"/>
        </w:trPr>
        <w:tc>
          <w:tcPr>
            <w:tcW w:w="540" w:type="dxa"/>
            <w:tcBorders>
              <w:top w:val="single" w:sz="4" w:space="0" w:color="auto"/>
              <w:left w:val="single" w:sz="4" w:space="0" w:color="auto"/>
              <w:bottom w:val="single" w:sz="4" w:space="0" w:color="auto"/>
              <w:right w:val="single" w:sz="4" w:space="0" w:color="auto"/>
            </w:tcBorders>
            <w:hideMark/>
          </w:tcPr>
          <w:p w:rsidR="00B72A7A" w:rsidRPr="00627547" w:rsidRDefault="00B72A7A" w:rsidP="00B72A7A">
            <w:pPr>
              <w:tabs>
                <w:tab w:val="left" w:pos="9120"/>
              </w:tabs>
              <w:jc w:val="center"/>
              <w:rPr>
                <w:sz w:val="20"/>
                <w:szCs w:val="20"/>
              </w:rPr>
            </w:pPr>
            <w:r w:rsidRPr="00627547">
              <w:rPr>
                <w:sz w:val="20"/>
                <w:szCs w:val="20"/>
              </w:rPr>
              <w:t>№ п/п</w:t>
            </w:r>
          </w:p>
        </w:tc>
        <w:tc>
          <w:tcPr>
            <w:tcW w:w="1978" w:type="dxa"/>
            <w:tcBorders>
              <w:top w:val="single" w:sz="4" w:space="0" w:color="auto"/>
              <w:left w:val="single" w:sz="4" w:space="0" w:color="auto"/>
              <w:bottom w:val="single" w:sz="4" w:space="0" w:color="auto"/>
              <w:right w:val="single" w:sz="4" w:space="0" w:color="auto"/>
            </w:tcBorders>
            <w:hideMark/>
          </w:tcPr>
          <w:p w:rsidR="00B72A7A" w:rsidRPr="00627547" w:rsidRDefault="00B72A7A" w:rsidP="00B72A7A">
            <w:pPr>
              <w:tabs>
                <w:tab w:val="left" w:pos="9120"/>
              </w:tabs>
              <w:jc w:val="center"/>
              <w:rPr>
                <w:sz w:val="20"/>
                <w:szCs w:val="20"/>
              </w:rPr>
            </w:pPr>
            <w:r w:rsidRPr="00627547">
              <w:rPr>
                <w:sz w:val="20"/>
                <w:szCs w:val="20"/>
              </w:rPr>
              <w:t>Наименование профессий</w:t>
            </w:r>
          </w:p>
        </w:tc>
        <w:tc>
          <w:tcPr>
            <w:tcW w:w="5670" w:type="dxa"/>
            <w:tcBorders>
              <w:top w:val="single" w:sz="4" w:space="0" w:color="auto"/>
              <w:left w:val="single" w:sz="4" w:space="0" w:color="auto"/>
              <w:bottom w:val="single" w:sz="4" w:space="0" w:color="auto"/>
              <w:right w:val="single" w:sz="4" w:space="0" w:color="auto"/>
            </w:tcBorders>
            <w:hideMark/>
          </w:tcPr>
          <w:p w:rsidR="00B72A7A" w:rsidRPr="00627547" w:rsidRDefault="00B72A7A" w:rsidP="00B72A7A">
            <w:pPr>
              <w:tabs>
                <w:tab w:val="left" w:pos="9120"/>
              </w:tabs>
              <w:jc w:val="center"/>
              <w:rPr>
                <w:sz w:val="20"/>
                <w:szCs w:val="20"/>
              </w:rPr>
            </w:pPr>
            <w:r w:rsidRPr="00627547">
              <w:rPr>
                <w:sz w:val="20"/>
                <w:szCs w:val="20"/>
              </w:rPr>
              <w:t>Номенклатура средств индивидуальной защиты</w:t>
            </w:r>
          </w:p>
        </w:tc>
        <w:tc>
          <w:tcPr>
            <w:tcW w:w="1383" w:type="dxa"/>
            <w:tcBorders>
              <w:top w:val="single" w:sz="4" w:space="0" w:color="auto"/>
              <w:left w:val="single" w:sz="4" w:space="0" w:color="auto"/>
              <w:bottom w:val="single" w:sz="4" w:space="0" w:color="auto"/>
              <w:right w:val="single" w:sz="4" w:space="0" w:color="auto"/>
            </w:tcBorders>
            <w:hideMark/>
          </w:tcPr>
          <w:p w:rsidR="00B72A7A" w:rsidRPr="00627547" w:rsidRDefault="00B72A7A" w:rsidP="00B72A7A">
            <w:pPr>
              <w:tabs>
                <w:tab w:val="left" w:pos="9120"/>
              </w:tabs>
              <w:jc w:val="center"/>
              <w:rPr>
                <w:sz w:val="20"/>
                <w:szCs w:val="20"/>
              </w:rPr>
            </w:pPr>
            <w:r w:rsidRPr="00627547">
              <w:rPr>
                <w:sz w:val="20"/>
                <w:szCs w:val="20"/>
              </w:rPr>
              <w:t>Норма выдачи на год</w:t>
            </w:r>
          </w:p>
        </w:tc>
      </w:tr>
      <w:tr w:rsidR="00B72A7A" w:rsidRPr="00627547" w:rsidTr="00B72A7A">
        <w:trPr>
          <w:trHeight w:val="885"/>
        </w:trPr>
        <w:tc>
          <w:tcPr>
            <w:tcW w:w="540" w:type="dxa"/>
            <w:tcBorders>
              <w:top w:val="single" w:sz="4" w:space="0" w:color="auto"/>
              <w:left w:val="single" w:sz="4" w:space="0" w:color="auto"/>
              <w:bottom w:val="single" w:sz="4" w:space="0" w:color="auto"/>
              <w:right w:val="single" w:sz="4" w:space="0" w:color="auto"/>
            </w:tcBorders>
          </w:tcPr>
          <w:p w:rsidR="00B72A7A" w:rsidRPr="00627547" w:rsidRDefault="00B72A7A" w:rsidP="00B72A7A">
            <w:pPr>
              <w:tabs>
                <w:tab w:val="left" w:pos="9120"/>
              </w:tabs>
              <w:rPr>
                <w:sz w:val="20"/>
                <w:szCs w:val="20"/>
              </w:rPr>
            </w:pPr>
          </w:p>
          <w:p w:rsidR="00B72A7A" w:rsidRPr="00627547" w:rsidRDefault="00B72A7A" w:rsidP="00B72A7A">
            <w:pPr>
              <w:tabs>
                <w:tab w:val="left" w:pos="9120"/>
              </w:tabs>
              <w:rPr>
                <w:sz w:val="20"/>
                <w:szCs w:val="20"/>
              </w:rPr>
            </w:pPr>
            <w:r w:rsidRPr="00627547">
              <w:rPr>
                <w:sz w:val="20"/>
                <w:szCs w:val="20"/>
              </w:rPr>
              <w:t>1</w:t>
            </w:r>
          </w:p>
        </w:tc>
        <w:tc>
          <w:tcPr>
            <w:tcW w:w="1978" w:type="dxa"/>
            <w:tcBorders>
              <w:top w:val="single" w:sz="4" w:space="0" w:color="auto"/>
              <w:left w:val="single" w:sz="4" w:space="0" w:color="auto"/>
              <w:bottom w:val="single" w:sz="4" w:space="0" w:color="auto"/>
              <w:right w:val="single" w:sz="4" w:space="0" w:color="auto"/>
            </w:tcBorders>
          </w:tcPr>
          <w:p w:rsidR="00B72A7A" w:rsidRPr="00627547" w:rsidRDefault="00B72A7A" w:rsidP="00B72A7A">
            <w:pPr>
              <w:tabs>
                <w:tab w:val="left" w:pos="9120"/>
              </w:tabs>
              <w:jc w:val="center"/>
              <w:rPr>
                <w:sz w:val="20"/>
                <w:szCs w:val="20"/>
              </w:rPr>
            </w:pPr>
            <w:r w:rsidRPr="00627547">
              <w:rPr>
                <w:sz w:val="20"/>
                <w:szCs w:val="20"/>
              </w:rPr>
              <w:t>Лаборант:</w:t>
            </w:r>
          </w:p>
          <w:p w:rsidR="00B72A7A" w:rsidRPr="00627547" w:rsidRDefault="00B72A7A" w:rsidP="00B72A7A">
            <w:pPr>
              <w:tabs>
                <w:tab w:val="left" w:pos="9120"/>
              </w:tabs>
              <w:jc w:val="center"/>
              <w:rPr>
                <w:sz w:val="20"/>
                <w:szCs w:val="20"/>
              </w:rPr>
            </w:pPr>
            <w:r w:rsidRPr="00627547">
              <w:rPr>
                <w:sz w:val="20"/>
                <w:szCs w:val="20"/>
              </w:rPr>
              <w:t>1. Кабинета химии</w:t>
            </w:r>
          </w:p>
          <w:p w:rsidR="00B72A7A" w:rsidRPr="00627547" w:rsidRDefault="00B72A7A" w:rsidP="00B72A7A">
            <w:pPr>
              <w:tabs>
                <w:tab w:val="left" w:pos="9120"/>
              </w:tabs>
              <w:jc w:val="center"/>
              <w:rPr>
                <w:sz w:val="20"/>
                <w:szCs w:val="20"/>
              </w:rPr>
            </w:pPr>
          </w:p>
          <w:p w:rsidR="00B72A7A" w:rsidRPr="00627547" w:rsidRDefault="00B72A7A" w:rsidP="00B72A7A">
            <w:pPr>
              <w:tabs>
                <w:tab w:val="left" w:pos="9120"/>
              </w:tabs>
              <w:jc w:val="center"/>
              <w:rPr>
                <w:sz w:val="20"/>
                <w:szCs w:val="20"/>
              </w:rPr>
            </w:pPr>
          </w:p>
          <w:p w:rsidR="00B72A7A" w:rsidRPr="00627547" w:rsidRDefault="00B72A7A" w:rsidP="00B72A7A">
            <w:pPr>
              <w:tabs>
                <w:tab w:val="left" w:pos="9120"/>
              </w:tabs>
              <w:jc w:val="center"/>
              <w:rPr>
                <w:sz w:val="20"/>
                <w:szCs w:val="20"/>
              </w:rPr>
            </w:pPr>
          </w:p>
          <w:p w:rsidR="00B72A7A" w:rsidRPr="00627547" w:rsidRDefault="00B72A7A" w:rsidP="00B72A7A">
            <w:pPr>
              <w:tabs>
                <w:tab w:val="left" w:pos="9120"/>
              </w:tabs>
              <w:jc w:val="center"/>
              <w:rPr>
                <w:sz w:val="20"/>
                <w:szCs w:val="20"/>
              </w:rPr>
            </w:pPr>
          </w:p>
          <w:p w:rsidR="00B72A7A" w:rsidRPr="00627547" w:rsidRDefault="00B72A7A" w:rsidP="00B72A7A">
            <w:pPr>
              <w:tabs>
                <w:tab w:val="left" w:pos="9120"/>
              </w:tabs>
              <w:jc w:val="center"/>
              <w:rPr>
                <w:sz w:val="20"/>
                <w:szCs w:val="20"/>
              </w:rPr>
            </w:pPr>
          </w:p>
          <w:p w:rsidR="00B72A7A" w:rsidRPr="00627547" w:rsidRDefault="00B72A7A" w:rsidP="00B72A7A">
            <w:pPr>
              <w:tabs>
                <w:tab w:val="left" w:pos="9120"/>
              </w:tabs>
              <w:jc w:val="center"/>
              <w:rPr>
                <w:sz w:val="20"/>
                <w:szCs w:val="20"/>
              </w:rPr>
            </w:pPr>
          </w:p>
          <w:p w:rsidR="00B72A7A" w:rsidRPr="00627547" w:rsidRDefault="00B72A7A" w:rsidP="00B72A7A">
            <w:pPr>
              <w:tabs>
                <w:tab w:val="left" w:pos="9120"/>
              </w:tabs>
              <w:jc w:val="center"/>
              <w:rPr>
                <w:sz w:val="20"/>
                <w:szCs w:val="20"/>
              </w:rPr>
            </w:pPr>
            <w:r w:rsidRPr="00627547">
              <w:rPr>
                <w:sz w:val="20"/>
                <w:szCs w:val="20"/>
              </w:rPr>
              <w:t>2. Кабинета физики</w:t>
            </w:r>
          </w:p>
        </w:tc>
        <w:tc>
          <w:tcPr>
            <w:tcW w:w="5670" w:type="dxa"/>
            <w:tcBorders>
              <w:top w:val="single" w:sz="4" w:space="0" w:color="auto"/>
              <w:left w:val="single" w:sz="4" w:space="0" w:color="auto"/>
              <w:bottom w:val="single" w:sz="4" w:space="0" w:color="auto"/>
              <w:right w:val="single" w:sz="4" w:space="0" w:color="auto"/>
            </w:tcBorders>
          </w:tcPr>
          <w:p w:rsidR="00B72A7A" w:rsidRPr="00627547" w:rsidRDefault="00B72A7A" w:rsidP="00B72A7A">
            <w:pPr>
              <w:tabs>
                <w:tab w:val="left" w:pos="9120"/>
              </w:tabs>
              <w:rPr>
                <w:sz w:val="20"/>
                <w:szCs w:val="20"/>
              </w:rPr>
            </w:pPr>
            <w:r w:rsidRPr="00627547">
              <w:rPr>
                <w:sz w:val="20"/>
                <w:szCs w:val="20"/>
              </w:rPr>
              <w:t xml:space="preserve"> Халат для защиты от общих производственных загрязнений</w:t>
            </w:r>
          </w:p>
          <w:p w:rsidR="00B72A7A" w:rsidRPr="00627547" w:rsidRDefault="00B72A7A" w:rsidP="00B72A7A">
            <w:pPr>
              <w:tabs>
                <w:tab w:val="left" w:pos="9120"/>
              </w:tabs>
              <w:rPr>
                <w:sz w:val="20"/>
                <w:szCs w:val="20"/>
              </w:rPr>
            </w:pPr>
            <w:r w:rsidRPr="00627547">
              <w:rPr>
                <w:sz w:val="20"/>
                <w:szCs w:val="20"/>
              </w:rPr>
              <w:t xml:space="preserve">Фартук из полимерных материалов с нагрудником </w:t>
            </w:r>
          </w:p>
          <w:p w:rsidR="00B72A7A" w:rsidRPr="00627547" w:rsidRDefault="00B72A7A" w:rsidP="00B72A7A">
            <w:pPr>
              <w:tabs>
                <w:tab w:val="left" w:pos="9120"/>
              </w:tabs>
              <w:rPr>
                <w:sz w:val="20"/>
                <w:szCs w:val="20"/>
              </w:rPr>
            </w:pPr>
            <w:r w:rsidRPr="00627547">
              <w:rPr>
                <w:sz w:val="20"/>
                <w:szCs w:val="20"/>
              </w:rPr>
              <w:t xml:space="preserve">Перчатки резиновые </w:t>
            </w:r>
          </w:p>
          <w:p w:rsidR="00B72A7A" w:rsidRPr="00627547" w:rsidRDefault="00B72A7A" w:rsidP="00B72A7A">
            <w:pPr>
              <w:tabs>
                <w:tab w:val="left" w:pos="9120"/>
              </w:tabs>
              <w:rPr>
                <w:sz w:val="20"/>
                <w:szCs w:val="20"/>
              </w:rPr>
            </w:pPr>
            <w:r w:rsidRPr="00627547">
              <w:rPr>
                <w:sz w:val="20"/>
                <w:szCs w:val="20"/>
              </w:rPr>
              <w:t>Перчатки с полимерным покрытием</w:t>
            </w:r>
          </w:p>
          <w:p w:rsidR="00B72A7A" w:rsidRPr="00627547" w:rsidRDefault="00B72A7A" w:rsidP="00B72A7A">
            <w:pPr>
              <w:tabs>
                <w:tab w:val="left" w:pos="9120"/>
              </w:tabs>
              <w:rPr>
                <w:sz w:val="20"/>
                <w:szCs w:val="20"/>
              </w:rPr>
            </w:pPr>
            <w:r w:rsidRPr="00627547">
              <w:rPr>
                <w:sz w:val="20"/>
                <w:szCs w:val="20"/>
              </w:rPr>
              <w:t>Перчатки с точечным покрытием</w:t>
            </w:r>
          </w:p>
          <w:p w:rsidR="00B72A7A" w:rsidRPr="00627547" w:rsidRDefault="00B72A7A" w:rsidP="00B72A7A">
            <w:pPr>
              <w:tabs>
                <w:tab w:val="left" w:pos="9120"/>
              </w:tabs>
              <w:rPr>
                <w:sz w:val="20"/>
                <w:szCs w:val="20"/>
              </w:rPr>
            </w:pPr>
          </w:p>
          <w:p w:rsidR="00B72A7A" w:rsidRPr="00627547" w:rsidRDefault="00B72A7A" w:rsidP="00B72A7A">
            <w:pPr>
              <w:tabs>
                <w:tab w:val="left" w:pos="9120"/>
              </w:tabs>
              <w:rPr>
                <w:sz w:val="20"/>
                <w:szCs w:val="20"/>
              </w:rPr>
            </w:pPr>
            <w:r w:rsidRPr="00627547">
              <w:rPr>
                <w:sz w:val="20"/>
                <w:szCs w:val="20"/>
              </w:rPr>
              <w:t xml:space="preserve">Очки защитные </w:t>
            </w:r>
          </w:p>
          <w:p w:rsidR="00B72A7A" w:rsidRPr="00627547" w:rsidRDefault="00B72A7A" w:rsidP="00B72A7A">
            <w:pPr>
              <w:tabs>
                <w:tab w:val="left" w:pos="9120"/>
              </w:tabs>
              <w:rPr>
                <w:sz w:val="20"/>
                <w:szCs w:val="20"/>
              </w:rPr>
            </w:pPr>
          </w:p>
          <w:p w:rsidR="00B72A7A" w:rsidRPr="00627547" w:rsidRDefault="00B72A7A" w:rsidP="00B72A7A">
            <w:pPr>
              <w:tabs>
                <w:tab w:val="left" w:pos="9120"/>
              </w:tabs>
              <w:rPr>
                <w:sz w:val="20"/>
                <w:szCs w:val="20"/>
              </w:rPr>
            </w:pPr>
            <w:r w:rsidRPr="00627547">
              <w:rPr>
                <w:sz w:val="20"/>
                <w:szCs w:val="20"/>
              </w:rPr>
              <w:t xml:space="preserve">Средства индивидуальной защиты органов дыхания фильтрующие  </w:t>
            </w:r>
          </w:p>
          <w:p w:rsidR="00B72A7A" w:rsidRPr="00627547" w:rsidRDefault="00B72A7A" w:rsidP="00B72A7A">
            <w:pPr>
              <w:tabs>
                <w:tab w:val="left" w:pos="9120"/>
              </w:tabs>
              <w:rPr>
                <w:sz w:val="20"/>
                <w:szCs w:val="20"/>
              </w:rPr>
            </w:pPr>
            <w:r w:rsidRPr="00627547">
              <w:rPr>
                <w:sz w:val="20"/>
                <w:szCs w:val="20"/>
              </w:rPr>
              <w:t xml:space="preserve">Халат для защиты от общих производственных загрязнений </w:t>
            </w:r>
          </w:p>
        </w:tc>
        <w:tc>
          <w:tcPr>
            <w:tcW w:w="1383" w:type="dxa"/>
            <w:tcBorders>
              <w:top w:val="single" w:sz="4" w:space="0" w:color="auto"/>
              <w:left w:val="single" w:sz="4" w:space="0" w:color="auto"/>
              <w:bottom w:val="single" w:sz="4" w:space="0" w:color="auto"/>
              <w:right w:val="single" w:sz="4" w:space="0" w:color="auto"/>
            </w:tcBorders>
          </w:tcPr>
          <w:p w:rsidR="00B72A7A" w:rsidRPr="00627547" w:rsidRDefault="00B72A7A" w:rsidP="00B72A7A">
            <w:pPr>
              <w:tabs>
                <w:tab w:val="left" w:pos="9120"/>
              </w:tabs>
              <w:jc w:val="center"/>
              <w:rPr>
                <w:sz w:val="20"/>
                <w:szCs w:val="20"/>
              </w:rPr>
            </w:pPr>
            <w:r w:rsidRPr="00627547">
              <w:rPr>
                <w:sz w:val="20"/>
                <w:szCs w:val="20"/>
              </w:rPr>
              <w:t>1 шт</w:t>
            </w:r>
          </w:p>
          <w:p w:rsidR="00B72A7A" w:rsidRPr="00627547" w:rsidRDefault="00B72A7A" w:rsidP="00B72A7A">
            <w:pPr>
              <w:tabs>
                <w:tab w:val="left" w:pos="9120"/>
              </w:tabs>
              <w:jc w:val="center"/>
              <w:rPr>
                <w:sz w:val="20"/>
                <w:szCs w:val="20"/>
              </w:rPr>
            </w:pPr>
          </w:p>
          <w:p w:rsidR="00B72A7A" w:rsidRPr="00627547" w:rsidRDefault="00B72A7A" w:rsidP="00B72A7A">
            <w:pPr>
              <w:tabs>
                <w:tab w:val="left" w:pos="9120"/>
              </w:tabs>
              <w:jc w:val="center"/>
              <w:rPr>
                <w:sz w:val="20"/>
                <w:szCs w:val="20"/>
              </w:rPr>
            </w:pPr>
            <w:r w:rsidRPr="00627547">
              <w:rPr>
                <w:sz w:val="20"/>
                <w:szCs w:val="20"/>
              </w:rPr>
              <w:t>2 шт</w:t>
            </w:r>
          </w:p>
          <w:p w:rsidR="00B72A7A" w:rsidRPr="00627547" w:rsidRDefault="00B72A7A" w:rsidP="00B72A7A">
            <w:pPr>
              <w:tabs>
                <w:tab w:val="left" w:pos="9120"/>
              </w:tabs>
              <w:jc w:val="center"/>
              <w:rPr>
                <w:sz w:val="20"/>
                <w:szCs w:val="20"/>
              </w:rPr>
            </w:pPr>
          </w:p>
          <w:p w:rsidR="00B72A7A" w:rsidRPr="00627547" w:rsidRDefault="00B72A7A" w:rsidP="00B72A7A">
            <w:pPr>
              <w:tabs>
                <w:tab w:val="left" w:pos="9120"/>
              </w:tabs>
              <w:jc w:val="center"/>
              <w:rPr>
                <w:sz w:val="20"/>
                <w:szCs w:val="20"/>
              </w:rPr>
            </w:pPr>
            <w:r w:rsidRPr="00627547">
              <w:rPr>
                <w:sz w:val="20"/>
                <w:szCs w:val="20"/>
              </w:rPr>
              <w:t>12 пар</w:t>
            </w:r>
          </w:p>
          <w:p w:rsidR="00B72A7A" w:rsidRPr="00627547" w:rsidRDefault="00B72A7A" w:rsidP="00B72A7A">
            <w:pPr>
              <w:tabs>
                <w:tab w:val="left" w:pos="9120"/>
              </w:tabs>
              <w:jc w:val="center"/>
              <w:rPr>
                <w:sz w:val="20"/>
                <w:szCs w:val="20"/>
              </w:rPr>
            </w:pPr>
            <w:r w:rsidRPr="00627547">
              <w:rPr>
                <w:sz w:val="20"/>
                <w:szCs w:val="20"/>
              </w:rPr>
              <w:t>12 пар</w:t>
            </w:r>
          </w:p>
          <w:p w:rsidR="00B72A7A" w:rsidRPr="00627547" w:rsidRDefault="00B72A7A" w:rsidP="00B72A7A">
            <w:pPr>
              <w:tabs>
                <w:tab w:val="left" w:pos="9120"/>
              </w:tabs>
              <w:jc w:val="center"/>
              <w:rPr>
                <w:sz w:val="20"/>
                <w:szCs w:val="20"/>
              </w:rPr>
            </w:pPr>
            <w:r w:rsidRPr="00627547">
              <w:rPr>
                <w:sz w:val="20"/>
                <w:szCs w:val="20"/>
              </w:rPr>
              <w:t>До износа</w:t>
            </w:r>
          </w:p>
          <w:p w:rsidR="00B72A7A" w:rsidRPr="00627547" w:rsidRDefault="00B72A7A" w:rsidP="00B72A7A">
            <w:pPr>
              <w:tabs>
                <w:tab w:val="left" w:pos="9120"/>
              </w:tabs>
              <w:jc w:val="center"/>
              <w:rPr>
                <w:sz w:val="20"/>
                <w:szCs w:val="20"/>
              </w:rPr>
            </w:pPr>
            <w:r w:rsidRPr="00627547">
              <w:rPr>
                <w:sz w:val="20"/>
                <w:szCs w:val="20"/>
              </w:rPr>
              <w:t>До износа</w:t>
            </w:r>
          </w:p>
          <w:p w:rsidR="00B72A7A" w:rsidRPr="00627547" w:rsidRDefault="00B72A7A" w:rsidP="00B72A7A">
            <w:pPr>
              <w:tabs>
                <w:tab w:val="left" w:pos="9120"/>
              </w:tabs>
              <w:jc w:val="center"/>
              <w:rPr>
                <w:sz w:val="20"/>
                <w:szCs w:val="20"/>
              </w:rPr>
            </w:pPr>
            <w:r w:rsidRPr="00627547">
              <w:rPr>
                <w:sz w:val="20"/>
                <w:szCs w:val="20"/>
              </w:rPr>
              <w:t>До износа</w:t>
            </w:r>
          </w:p>
          <w:p w:rsidR="00B72A7A" w:rsidRPr="00627547" w:rsidRDefault="00B72A7A" w:rsidP="00B72A7A">
            <w:pPr>
              <w:tabs>
                <w:tab w:val="left" w:pos="9120"/>
              </w:tabs>
              <w:jc w:val="center"/>
              <w:rPr>
                <w:sz w:val="20"/>
                <w:szCs w:val="20"/>
              </w:rPr>
            </w:pPr>
            <w:r w:rsidRPr="00627547">
              <w:rPr>
                <w:sz w:val="20"/>
                <w:szCs w:val="20"/>
              </w:rPr>
              <w:t>1 шт.</w:t>
            </w:r>
          </w:p>
        </w:tc>
      </w:tr>
      <w:tr w:rsidR="00B72A7A" w:rsidRPr="00627547" w:rsidTr="00B72A7A">
        <w:trPr>
          <w:trHeight w:val="885"/>
        </w:trPr>
        <w:tc>
          <w:tcPr>
            <w:tcW w:w="540" w:type="dxa"/>
            <w:tcBorders>
              <w:top w:val="single" w:sz="4" w:space="0" w:color="auto"/>
              <w:left w:val="single" w:sz="4" w:space="0" w:color="auto"/>
              <w:bottom w:val="single" w:sz="4" w:space="0" w:color="auto"/>
              <w:right w:val="single" w:sz="4" w:space="0" w:color="auto"/>
            </w:tcBorders>
            <w:hideMark/>
          </w:tcPr>
          <w:p w:rsidR="00B72A7A" w:rsidRPr="00627547" w:rsidRDefault="00B72A7A" w:rsidP="00B72A7A">
            <w:pPr>
              <w:tabs>
                <w:tab w:val="left" w:pos="9120"/>
              </w:tabs>
              <w:rPr>
                <w:sz w:val="20"/>
                <w:szCs w:val="20"/>
              </w:rPr>
            </w:pPr>
            <w:r w:rsidRPr="00627547">
              <w:rPr>
                <w:sz w:val="20"/>
                <w:szCs w:val="20"/>
              </w:rPr>
              <w:t>2</w:t>
            </w:r>
          </w:p>
        </w:tc>
        <w:tc>
          <w:tcPr>
            <w:tcW w:w="1978" w:type="dxa"/>
            <w:tcBorders>
              <w:top w:val="single" w:sz="4" w:space="0" w:color="auto"/>
              <w:left w:val="single" w:sz="4" w:space="0" w:color="auto"/>
              <w:bottom w:val="single" w:sz="4" w:space="0" w:color="auto"/>
              <w:right w:val="single" w:sz="4" w:space="0" w:color="auto"/>
            </w:tcBorders>
            <w:hideMark/>
          </w:tcPr>
          <w:p w:rsidR="00B72A7A" w:rsidRPr="00627547" w:rsidRDefault="00B72A7A" w:rsidP="00B72A7A">
            <w:pPr>
              <w:tabs>
                <w:tab w:val="left" w:pos="9120"/>
              </w:tabs>
              <w:jc w:val="center"/>
              <w:rPr>
                <w:sz w:val="20"/>
                <w:szCs w:val="20"/>
              </w:rPr>
            </w:pPr>
            <w:r w:rsidRPr="00627547">
              <w:rPr>
                <w:sz w:val="20"/>
                <w:szCs w:val="20"/>
              </w:rPr>
              <w:t>Мойщик посуды</w:t>
            </w:r>
          </w:p>
        </w:tc>
        <w:tc>
          <w:tcPr>
            <w:tcW w:w="5670" w:type="dxa"/>
            <w:tcBorders>
              <w:top w:val="single" w:sz="4" w:space="0" w:color="auto"/>
              <w:left w:val="single" w:sz="4" w:space="0" w:color="auto"/>
              <w:bottom w:val="single" w:sz="4" w:space="0" w:color="auto"/>
              <w:right w:val="single" w:sz="4" w:space="0" w:color="auto"/>
            </w:tcBorders>
          </w:tcPr>
          <w:p w:rsidR="00B72A7A" w:rsidRPr="00627547" w:rsidRDefault="00B72A7A" w:rsidP="00B72A7A">
            <w:pPr>
              <w:tabs>
                <w:tab w:val="left" w:pos="9120"/>
              </w:tabs>
              <w:rPr>
                <w:sz w:val="20"/>
                <w:szCs w:val="20"/>
              </w:rPr>
            </w:pPr>
            <w:r w:rsidRPr="00627547">
              <w:rPr>
                <w:sz w:val="20"/>
                <w:szCs w:val="20"/>
              </w:rPr>
              <w:t xml:space="preserve">Халат для защиты от общих производственных загрязнений  </w:t>
            </w:r>
          </w:p>
          <w:p w:rsidR="00B72A7A" w:rsidRPr="00627547" w:rsidRDefault="00B72A7A" w:rsidP="00B72A7A">
            <w:pPr>
              <w:tabs>
                <w:tab w:val="left" w:pos="9120"/>
              </w:tabs>
              <w:rPr>
                <w:sz w:val="20"/>
                <w:szCs w:val="20"/>
              </w:rPr>
            </w:pPr>
            <w:r w:rsidRPr="00627547">
              <w:rPr>
                <w:sz w:val="20"/>
                <w:szCs w:val="20"/>
              </w:rPr>
              <w:t xml:space="preserve">Фартук из полимерных материалов  с нагрудником  </w:t>
            </w:r>
          </w:p>
          <w:p w:rsidR="00B72A7A" w:rsidRPr="00627547" w:rsidRDefault="00B72A7A" w:rsidP="00B72A7A">
            <w:pPr>
              <w:tabs>
                <w:tab w:val="left" w:pos="9120"/>
              </w:tabs>
              <w:rPr>
                <w:sz w:val="20"/>
                <w:szCs w:val="20"/>
              </w:rPr>
            </w:pPr>
            <w:r w:rsidRPr="00627547">
              <w:rPr>
                <w:sz w:val="20"/>
                <w:szCs w:val="20"/>
              </w:rPr>
              <w:t>Нарукавники с полимерным покрытием</w:t>
            </w:r>
          </w:p>
          <w:p w:rsidR="00B72A7A" w:rsidRPr="00627547" w:rsidRDefault="00B72A7A" w:rsidP="00B72A7A">
            <w:pPr>
              <w:tabs>
                <w:tab w:val="left" w:pos="9120"/>
              </w:tabs>
              <w:rPr>
                <w:sz w:val="20"/>
                <w:szCs w:val="20"/>
              </w:rPr>
            </w:pPr>
          </w:p>
          <w:p w:rsidR="00B72A7A" w:rsidRPr="00627547" w:rsidRDefault="00B72A7A" w:rsidP="00B72A7A">
            <w:pPr>
              <w:tabs>
                <w:tab w:val="left" w:pos="9120"/>
              </w:tabs>
              <w:rPr>
                <w:sz w:val="20"/>
                <w:szCs w:val="20"/>
              </w:rPr>
            </w:pPr>
            <w:r w:rsidRPr="00627547">
              <w:rPr>
                <w:sz w:val="20"/>
                <w:szCs w:val="20"/>
              </w:rPr>
              <w:t>Перчатки резиновые или с полимерным покрытием</w:t>
            </w:r>
          </w:p>
        </w:tc>
        <w:tc>
          <w:tcPr>
            <w:tcW w:w="1383" w:type="dxa"/>
            <w:tcBorders>
              <w:top w:val="single" w:sz="4" w:space="0" w:color="auto"/>
              <w:left w:val="single" w:sz="4" w:space="0" w:color="auto"/>
              <w:bottom w:val="single" w:sz="4" w:space="0" w:color="auto"/>
              <w:right w:val="single" w:sz="4" w:space="0" w:color="auto"/>
            </w:tcBorders>
          </w:tcPr>
          <w:p w:rsidR="00B72A7A" w:rsidRPr="00627547" w:rsidRDefault="00B72A7A" w:rsidP="00B72A7A">
            <w:pPr>
              <w:tabs>
                <w:tab w:val="left" w:pos="9120"/>
              </w:tabs>
              <w:jc w:val="center"/>
              <w:rPr>
                <w:sz w:val="20"/>
                <w:szCs w:val="20"/>
              </w:rPr>
            </w:pPr>
            <w:r w:rsidRPr="00627547">
              <w:rPr>
                <w:sz w:val="20"/>
                <w:szCs w:val="20"/>
              </w:rPr>
              <w:t>1 шт</w:t>
            </w:r>
          </w:p>
          <w:p w:rsidR="00B72A7A" w:rsidRPr="00627547" w:rsidRDefault="00B72A7A" w:rsidP="00B72A7A">
            <w:pPr>
              <w:tabs>
                <w:tab w:val="left" w:pos="9120"/>
              </w:tabs>
              <w:jc w:val="center"/>
              <w:rPr>
                <w:sz w:val="20"/>
                <w:szCs w:val="20"/>
              </w:rPr>
            </w:pPr>
          </w:p>
          <w:p w:rsidR="00B72A7A" w:rsidRPr="00627547" w:rsidRDefault="00B72A7A" w:rsidP="00B72A7A">
            <w:pPr>
              <w:tabs>
                <w:tab w:val="left" w:pos="9120"/>
              </w:tabs>
              <w:jc w:val="center"/>
              <w:rPr>
                <w:sz w:val="20"/>
                <w:szCs w:val="20"/>
              </w:rPr>
            </w:pPr>
            <w:r w:rsidRPr="00627547">
              <w:rPr>
                <w:sz w:val="20"/>
                <w:szCs w:val="20"/>
              </w:rPr>
              <w:t>2 шт</w:t>
            </w:r>
          </w:p>
          <w:p w:rsidR="00B72A7A" w:rsidRPr="00627547" w:rsidRDefault="00B72A7A" w:rsidP="00B72A7A">
            <w:pPr>
              <w:tabs>
                <w:tab w:val="left" w:pos="9120"/>
              </w:tabs>
              <w:jc w:val="center"/>
              <w:rPr>
                <w:sz w:val="20"/>
                <w:szCs w:val="20"/>
              </w:rPr>
            </w:pPr>
          </w:p>
          <w:p w:rsidR="00B72A7A" w:rsidRPr="00627547" w:rsidRDefault="00B72A7A" w:rsidP="00B72A7A">
            <w:pPr>
              <w:tabs>
                <w:tab w:val="left" w:pos="9120"/>
              </w:tabs>
              <w:jc w:val="center"/>
              <w:rPr>
                <w:sz w:val="20"/>
                <w:szCs w:val="20"/>
              </w:rPr>
            </w:pPr>
            <w:r w:rsidRPr="00627547">
              <w:rPr>
                <w:sz w:val="20"/>
                <w:szCs w:val="20"/>
              </w:rPr>
              <w:t>До износа</w:t>
            </w:r>
          </w:p>
          <w:p w:rsidR="00B72A7A" w:rsidRPr="00627547" w:rsidRDefault="00B72A7A" w:rsidP="00B72A7A">
            <w:pPr>
              <w:tabs>
                <w:tab w:val="left" w:pos="9120"/>
              </w:tabs>
              <w:jc w:val="center"/>
              <w:rPr>
                <w:sz w:val="20"/>
                <w:szCs w:val="20"/>
              </w:rPr>
            </w:pPr>
            <w:r w:rsidRPr="00627547">
              <w:rPr>
                <w:sz w:val="20"/>
                <w:szCs w:val="20"/>
              </w:rPr>
              <w:t>12 пар</w:t>
            </w:r>
          </w:p>
        </w:tc>
      </w:tr>
      <w:tr w:rsidR="00B72A7A" w:rsidRPr="00627547" w:rsidTr="00B72A7A">
        <w:trPr>
          <w:trHeight w:val="885"/>
        </w:trPr>
        <w:tc>
          <w:tcPr>
            <w:tcW w:w="540" w:type="dxa"/>
            <w:tcBorders>
              <w:top w:val="single" w:sz="4" w:space="0" w:color="auto"/>
              <w:left w:val="single" w:sz="4" w:space="0" w:color="auto"/>
              <w:bottom w:val="single" w:sz="4" w:space="0" w:color="auto"/>
              <w:right w:val="single" w:sz="4" w:space="0" w:color="auto"/>
            </w:tcBorders>
            <w:hideMark/>
          </w:tcPr>
          <w:p w:rsidR="00B72A7A" w:rsidRPr="00627547" w:rsidRDefault="00B72A7A" w:rsidP="00B72A7A">
            <w:pPr>
              <w:tabs>
                <w:tab w:val="left" w:pos="9120"/>
              </w:tabs>
              <w:rPr>
                <w:sz w:val="20"/>
                <w:szCs w:val="20"/>
              </w:rPr>
            </w:pPr>
            <w:r w:rsidRPr="00627547">
              <w:rPr>
                <w:sz w:val="20"/>
                <w:szCs w:val="20"/>
              </w:rPr>
              <w:t>3</w:t>
            </w:r>
          </w:p>
        </w:tc>
        <w:tc>
          <w:tcPr>
            <w:tcW w:w="1978" w:type="dxa"/>
            <w:tcBorders>
              <w:top w:val="single" w:sz="4" w:space="0" w:color="auto"/>
              <w:left w:val="single" w:sz="4" w:space="0" w:color="auto"/>
              <w:bottom w:val="single" w:sz="4" w:space="0" w:color="auto"/>
              <w:right w:val="single" w:sz="4" w:space="0" w:color="auto"/>
            </w:tcBorders>
            <w:hideMark/>
          </w:tcPr>
          <w:p w:rsidR="00B72A7A" w:rsidRPr="00627547" w:rsidRDefault="00B72A7A" w:rsidP="00B72A7A">
            <w:pPr>
              <w:tabs>
                <w:tab w:val="left" w:pos="9120"/>
              </w:tabs>
              <w:jc w:val="center"/>
              <w:rPr>
                <w:sz w:val="20"/>
                <w:szCs w:val="20"/>
              </w:rPr>
            </w:pPr>
            <w:r w:rsidRPr="00627547">
              <w:rPr>
                <w:sz w:val="20"/>
                <w:szCs w:val="20"/>
              </w:rPr>
              <w:t>Уборщик служебных помещений, помощник воспитателя</w:t>
            </w:r>
          </w:p>
        </w:tc>
        <w:tc>
          <w:tcPr>
            <w:tcW w:w="5670" w:type="dxa"/>
            <w:tcBorders>
              <w:top w:val="single" w:sz="4" w:space="0" w:color="auto"/>
              <w:left w:val="single" w:sz="4" w:space="0" w:color="auto"/>
              <w:bottom w:val="single" w:sz="4" w:space="0" w:color="auto"/>
              <w:right w:val="single" w:sz="4" w:space="0" w:color="auto"/>
            </w:tcBorders>
            <w:hideMark/>
          </w:tcPr>
          <w:p w:rsidR="00B72A7A" w:rsidRPr="00627547" w:rsidRDefault="00B72A7A" w:rsidP="00B72A7A">
            <w:pPr>
              <w:tabs>
                <w:tab w:val="left" w:pos="9120"/>
              </w:tabs>
              <w:rPr>
                <w:sz w:val="20"/>
                <w:szCs w:val="20"/>
              </w:rPr>
            </w:pPr>
            <w:r w:rsidRPr="00627547">
              <w:rPr>
                <w:sz w:val="20"/>
                <w:szCs w:val="20"/>
              </w:rPr>
              <w:t xml:space="preserve">Халат для защиты от общих производственных загрязнений </w:t>
            </w:r>
          </w:p>
          <w:p w:rsidR="00B72A7A" w:rsidRPr="00627547" w:rsidRDefault="00B72A7A" w:rsidP="00B72A7A">
            <w:pPr>
              <w:tabs>
                <w:tab w:val="left" w:pos="9120"/>
              </w:tabs>
              <w:rPr>
                <w:sz w:val="20"/>
                <w:szCs w:val="20"/>
              </w:rPr>
            </w:pPr>
            <w:r w:rsidRPr="00627547">
              <w:rPr>
                <w:sz w:val="20"/>
                <w:szCs w:val="20"/>
              </w:rPr>
              <w:t>Перчатки с полимерным покрытием</w:t>
            </w:r>
          </w:p>
          <w:p w:rsidR="00B72A7A" w:rsidRPr="00627547" w:rsidRDefault="00B72A7A" w:rsidP="00B72A7A">
            <w:pPr>
              <w:tabs>
                <w:tab w:val="left" w:pos="9120"/>
              </w:tabs>
              <w:rPr>
                <w:sz w:val="20"/>
                <w:szCs w:val="20"/>
              </w:rPr>
            </w:pPr>
            <w:r w:rsidRPr="00627547">
              <w:rPr>
                <w:sz w:val="20"/>
                <w:szCs w:val="20"/>
              </w:rPr>
              <w:t>Перчатки резиновые</w:t>
            </w:r>
          </w:p>
        </w:tc>
        <w:tc>
          <w:tcPr>
            <w:tcW w:w="1383" w:type="dxa"/>
            <w:tcBorders>
              <w:top w:val="single" w:sz="4" w:space="0" w:color="auto"/>
              <w:left w:val="single" w:sz="4" w:space="0" w:color="auto"/>
              <w:bottom w:val="single" w:sz="4" w:space="0" w:color="auto"/>
              <w:right w:val="single" w:sz="4" w:space="0" w:color="auto"/>
            </w:tcBorders>
          </w:tcPr>
          <w:p w:rsidR="00B72A7A" w:rsidRPr="00627547" w:rsidRDefault="00B72A7A" w:rsidP="00B72A7A">
            <w:pPr>
              <w:tabs>
                <w:tab w:val="left" w:pos="9120"/>
              </w:tabs>
              <w:jc w:val="center"/>
              <w:rPr>
                <w:sz w:val="20"/>
                <w:szCs w:val="20"/>
              </w:rPr>
            </w:pPr>
            <w:r w:rsidRPr="00627547">
              <w:rPr>
                <w:sz w:val="20"/>
                <w:szCs w:val="20"/>
              </w:rPr>
              <w:t>1шт</w:t>
            </w:r>
          </w:p>
          <w:p w:rsidR="00B72A7A" w:rsidRPr="00627547" w:rsidRDefault="00B72A7A" w:rsidP="00B72A7A">
            <w:pPr>
              <w:tabs>
                <w:tab w:val="left" w:pos="9120"/>
              </w:tabs>
              <w:jc w:val="center"/>
              <w:rPr>
                <w:sz w:val="20"/>
                <w:szCs w:val="20"/>
              </w:rPr>
            </w:pPr>
          </w:p>
          <w:p w:rsidR="00B72A7A" w:rsidRPr="00627547" w:rsidRDefault="00B72A7A" w:rsidP="00B72A7A">
            <w:pPr>
              <w:tabs>
                <w:tab w:val="left" w:pos="9120"/>
              </w:tabs>
              <w:jc w:val="center"/>
              <w:rPr>
                <w:sz w:val="20"/>
                <w:szCs w:val="20"/>
              </w:rPr>
            </w:pPr>
            <w:r w:rsidRPr="00627547">
              <w:rPr>
                <w:sz w:val="20"/>
                <w:szCs w:val="20"/>
              </w:rPr>
              <w:t>6 пар</w:t>
            </w:r>
          </w:p>
          <w:p w:rsidR="00B72A7A" w:rsidRPr="00627547" w:rsidRDefault="00B72A7A" w:rsidP="00B72A7A">
            <w:pPr>
              <w:tabs>
                <w:tab w:val="left" w:pos="9120"/>
              </w:tabs>
              <w:jc w:val="center"/>
              <w:rPr>
                <w:sz w:val="20"/>
                <w:szCs w:val="20"/>
              </w:rPr>
            </w:pPr>
            <w:r w:rsidRPr="00627547">
              <w:rPr>
                <w:sz w:val="20"/>
                <w:szCs w:val="20"/>
              </w:rPr>
              <w:t>12 пар</w:t>
            </w:r>
          </w:p>
        </w:tc>
      </w:tr>
      <w:tr w:rsidR="00B72A7A" w:rsidRPr="00627547" w:rsidTr="00B72A7A">
        <w:trPr>
          <w:trHeight w:val="885"/>
        </w:trPr>
        <w:tc>
          <w:tcPr>
            <w:tcW w:w="540" w:type="dxa"/>
            <w:tcBorders>
              <w:top w:val="single" w:sz="4" w:space="0" w:color="auto"/>
              <w:left w:val="single" w:sz="4" w:space="0" w:color="auto"/>
              <w:bottom w:val="single" w:sz="4" w:space="0" w:color="auto"/>
              <w:right w:val="single" w:sz="4" w:space="0" w:color="auto"/>
            </w:tcBorders>
            <w:hideMark/>
          </w:tcPr>
          <w:p w:rsidR="00B72A7A" w:rsidRPr="00627547" w:rsidRDefault="00B72A7A" w:rsidP="00B72A7A">
            <w:pPr>
              <w:tabs>
                <w:tab w:val="left" w:pos="9120"/>
              </w:tabs>
              <w:rPr>
                <w:sz w:val="20"/>
                <w:szCs w:val="20"/>
              </w:rPr>
            </w:pPr>
            <w:r w:rsidRPr="00627547">
              <w:rPr>
                <w:sz w:val="20"/>
                <w:szCs w:val="20"/>
              </w:rPr>
              <w:t>4</w:t>
            </w:r>
          </w:p>
        </w:tc>
        <w:tc>
          <w:tcPr>
            <w:tcW w:w="1978" w:type="dxa"/>
            <w:tcBorders>
              <w:top w:val="single" w:sz="4" w:space="0" w:color="auto"/>
              <w:left w:val="single" w:sz="4" w:space="0" w:color="auto"/>
              <w:bottom w:val="single" w:sz="4" w:space="0" w:color="auto"/>
              <w:right w:val="single" w:sz="4" w:space="0" w:color="auto"/>
            </w:tcBorders>
            <w:hideMark/>
          </w:tcPr>
          <w:p w:rsidR="00B72A7A" w:rsidRPr="00627547" w:rsidRDefault="00B72A7A" w:rsidP="00B72A7A">
            <w:pPr>
              <w:tabs>
                <w:tab w:val="left" w:pos="9120"/>
              </w:tabs>
              <w:jc w:val="center"/>
              <w:rPr>
                <w:sz w:val="20"/>
                <w:szCs w:val="20"/>
              </w:rPr>
            </w:pPr>
            <w:r w:rsidRPr="00627547">
              <w:rPr>
                <w:sz w:val="20"/>
                <w:szCs w:val="20"/>
              </w:rPr>
              <w:t>Рабочий по комплексному обслуживанию здания</w:t>
            </w:r>
          </w:p>
        </w:tc>
        <w:tc>
          <w:tcPr>
            <w:tcW w:w="5670" w:type="dxa"/>
            <w:tcBorders>
              <w:top w:val="single" w:sz="4" w:space="0" w:color="auto"/>
              <w:left w:val="single" w:sz="4" w:space="0" w:color="auto"/>
              <w:bottom w:val="single" w:sz="4" w:space="0" w:color="auto"/>
              <w:right w:val="single" w:sz="4" w:space="0" w:color="auto"/>
            </w:tcBorders>
            <w:hideMark/>
          </w:tcPr>
          <w:p w:rsidR="00B72A7A" w:rsidRPr="00627547" w:rsidRDefault="00B72A7A" w:rsidP="00B72A7A">
            <w:pPr>
              <w:tabs>
                <w:tab w:val="left" w:pos="9120"/>
              </w:tabs>
              <w:rPr>
                <w:sz w:val="20"/>
                <w:szCs w:val="20"/>
              </w:rPr>
            </w:pPr>
            <w:r w:rsidRPr="00627547">
              <w:rPr>
                <w:sz w:val="20"/>
                <w:szCs w:val="20"/>
              </w:rPr>
              <w:t xml:space="preserve">Костюм для защиты от общих производственных загрязнений </w:t>
            </w:r>
          </w:p>
          <w:p w:rsidR="00B72A7A" w:rsidRPr="00627547" w:rsidRDefault="00B72A7A" w:rsidP="00B72A7A">
            <w:pPr>
              <w:tabs>
                <w:tab w:val="left" w:pos="9120"/>
              </w:tabs>
              <w:rPr>
                <w:sz w:val="20"/>
                <w:szCs w:val="20"/>
              </w:rPr>
            </w:pPr>
            <w:r w:rsidRPr="00627547">
              <w:rPr>
                <w:sz w:val="20"/>
                <w:szCs w:val="20"/>
              </w:rPr>
              <w:t xml:space="preserve">Сапоги резиновые с защитным подноском </w:t>
            </w:r>
          </w:p>
          <w:p w:rsidR="00B72A7A" w:rsidRPr="00627547" w:rsidRDefault="00B72A7A" w:rsidP="00B72A7A">
            <w:pPr>
              <w:tabs>
                <w:tab w:val="left" w:pos="9120"/>
              </w:tabs>
              <w:rPr>
                <w:sz w:val="20"/>
                <w:szCs w:val="20"/>
              </w:rPr>
            </w:pPr>
            <w:r w:rsidRPr="00627547">
              <w:rPr>
                <w:sz w:val="20"/>
                <w:szCs w:val="20"/>
              </w:rPr>
              <w:t>Очки защитные</w:t>
            </w:r>
          </w:p>
          <w:p w:rsidR="00B72A7A" w:rsidRPr="00627547" w:rsidRDefault="00B72A7A" w:rsidP="00B72A7A">
            <w:pPr>
              <w:tabs>
                <w:tab w:val="left" w:pos="9120"/>
              </w:tabs>
              <w:rPr>
                <w:sz w:val="20"/>
                <w:szCs w:val="20"/>
              </w:rPr>
            </w:pPr>
            <w:r w:rsidRPr="00627547">
              <w:rPr>
                <w:sz w:val="20"/>
                <w:szCs w:val="20"/>
              </w:rPr>
              <w:t>Перчатки резиновые</w:t>
            </w:r>
          </w:p>
        </w:tc>
        <w:tc>
          <w:tcPr>
            <w:tcW w:w="1383" w:type="dxa"/>
            <w:tcBorders>
              <w:top w:val="single" w:sz="4" w:space="0" w:color="auto"/>
              <w:left w:val="single" w:sz="4" w:space="0" w:color="auto"/>
              <w:bottom w:val="single" w:sz="4" w:space="0" w:color="auto"/>
              <w:right w:val="single" w:sz="4" w:space="0" w:color="auto"/>
            </w:tcBorders>
          </w:tcPr>
          <w:p w:rsidR="00B72A7A" w:rsidRPr="00627547" w:rsidRDefault="00B72A7A" w:rsidP="00B72A7A">
            <w:pPr>
              <w:tabs>
                <w:tab w:val="left" w:pos="9120"/>
              </w:tabs>
              <w:jc w:val="center"/>
              <w:rPr>
                <w:sz w:val="20"/>
                <w:szCs w:val="20"/>
              </w:rPr>
            </w:pPr>
            <w:r w:rsidRPr="00627547">
              <w:rPr>
                <w:sz w:val="20"/>
                <w:szCs w:val="20"/>
              </w:rPr>
              <w:t>1шт</w:t>
            </w:r>
          </w:p>
          <w:p w:rsidR="00B72A7A" w:rsidRPr="00627547" w:rsidRDefault="00B72A7A" w:rsidP="00B72A7A">
            <w:pPr>
              <w:tabs>
                <w:tab w:val="left" w:pos="9120"/>
              </w:tabs>
              <w:jc w:val="center"/>
              <w:rPr>
                <w:sz w:val="20"/>
                <w:szCs w:val="20"/>
              </w:rPr>
            </w:pPr>
          </w:p>
          <w:p w:rsidR="00B72A7A" w:rsidRPr="00627547" w:rsidRDefault="00B72A7A" w:rsidP="00B72A7A">
            <w:pPr>
              <w:tabs>
                <w:tab w:val="left" w:pos="9120"/>
              </w:tabs>
              <w:jc w:val="center"/>
              <w:rPr>
                <w:sz w:val="20"/>
                <w:szCs w:val="20"/>
              </w:rPr>
            </w:pPr>
            <w:r w:rsidRPr="00627547">
              <w:rPr>
                <w:sz w:val="20"/>
                <w:szCs w:val="20"/>
              </w:rPr>
              <w:t>1пара</w:t>
            </w:r>
          </w:p>
          <w:p w:rsidR="00B72A7A" w:rsidRPr="00627547" w:rsidRDefault="00B72A7A" w:rsidP="00B72A7A">
            <w:pPr>
              <w:tabs>
                <w:tab w:val="left" w:pos="9120"/>
              </w:tabs>
              <w:jc w:val="center"/>
              <w:rPr>
                <w:sz w:val="20"/>
                <w:szCs w:val="20"/>
              </w:rPr>
            </w:pPr>
            <w:r w:rsidRPr="00627547">
              <w:rPr>
                <w:sz w:val="20"/>
                <w:szCs w:val="20"/>
              </w:rPr>
              <w:t>6 пар</w:t>
            </w:r>
          </w:p>
          <w:p w:rsidR="00B72A7A" w:rsidRPr="00627547" w:rsidRDefault="00B72A7A" w:rsidP="00B72A7A">
            <w:pPr>
              <w:tabs>
                <w:tab w:val="left" w:pos="9120"/>
              </w:tabs>
              <w:jc w:val="center"/>
              <w:rPr>
                <w:sz w:val="20"/>
                <w:szCs w:val="20"/>
              </w:rPr>
            </w:pPr>
            <w:r w:rsidRPr="00627547">
              <w:rPr>
                <w:sz w:val="20"/>
                <w:szCs w:val="20"/>
              </w:rPr>
              <w:t>12 пар</w:t>
            </w:r>
          </w:p>
        </w:tc>
      </w:tr>
      <w:tr w:rsidR="00B72A7A" w:rsidRPr="00627547" w:rsidTr="00B72A7A">
        <w:trPr>
          <w:trHeight w:val="1272"/>
        </w:trPr>
        <w:tc>
          <w:tcPr>
            <w:tcW w:w="540" w:type="dxa"/>
            <w:tcBorders>
              <w:top w:val="single" w:sz="4" w:space="0" w:color="auto"/>
              <w:left w:val="single" w:sz="4" w:space="0" w:color="auto"/>
              <w:bottom w:val="single" w:sz="4" w:space="0" w:color="auto"/>
              <w:right w:val="single" w:sz="4" w:space="0" w:color="auto"/>
            </w:tcBorders>
            <w:hideMark/>
          </w:tcPr>
          <w:p w:rsidR="00B72A7A" w:rsidRPr="00627547" w:rsidRDefault="00B72A7A" w:rsidP="00B72A7A">
            <w:pPr>
              <w:tabs>
                <w:tab w:val="left" w:pos="9120"/>
              </w:tabs>
              <w:rPr>
                <w:sz w:val="20"/>
                <w:szCs w:val="20"/>
              </w:rPr>
            </w:pPr>
            <w:r w:rsidRPr="00627547">
              <w:rPr>
                <w:sz w:val="20"/>
                <w:szCs w:val="20"/>
              </w:rPr>
              <w:t>5</w:t>
            </w:r>
          </w:p>
        </w:tc>
        <w:tc>
          <w:tcPr>
            <w:tcW w:w="1978" w:type="dxa"/>
            <w:tcBorders>
              <w:top w:val="single" w:sz="4" w:space="0" w:color="auto"/>
              <w:left w:val="single" w:sz="4" w:space="0" w:color="auto"/>
              <w:bottom w:val="single" w:sz="4" w:space="0" w:color="auto"/>
              <w:right w:val="single" w:sz="4" w:space="0" w:color="auto"/>
            </w:tcBorders>
            <w:hideMark/>
          </w:tcPr>
          <w:p w:rsidR="00B72A7A" w:rsidRPr="00627547" w:rsidRDefault="00B72A7A" w:rsidP="00B72A7A">
            <w:pPr>
              <w:tabs>
                <w:tab w:val="left" w:pos="9120"/>
              </w:tabs>
              <w:jc w:val="center"/>
              <w:rPr>
                <w:sz w:val="20"/>
                <w:szCs w:val="20"/>
              </w:rPr>
            </w:pPr>
            <w:r w:rsidRPr="00627547">
              <w:rPr>
                <w:sz w:val="20"/>
                <w:szCs w:val="20"/>
              </w:rPr>
              <w:t>Уборщик территории</w:t>
            </w:r>
          </w:p>
        </w:tc>
        <w:tc>
          <w:tcPr>
            <w:tcW w:w="5670" w:type="dxa"/>
            <w:tcBorders>
              <w:top w:val="single" w:sz="4" w:space="0" w:color="auto"/>
              <w:left w:val="single" w:sz="4" w:space="0" w:color="auto"/>
              <w:bottom w:val="single" w:sz="4" w:space="0" w:color="auto"/>
              <w:right w:val="single" w:sz="4" w:space="0" w:color="auto"/>
            </w:tcBorders>
            <w:hideMark/>
          </w:tcPr>
          <w:p w:rsidR="00B72A7A" w:rsidRPr="00627547" w:rsidRDefault="00B72A7A" w:rsidP="00B72A7A">
            <w:pPr>
              <w:tabs>
                <w:tab w:val="left" w:pos="9120"/>
              </w:tabs>
              <w:rPr>
                <w:sz w:val="20"/>
                <w:szCs w:val="20"/>
              </w:rPr>
            </w:pPr>
            <w:r w:rsidRPr="00627547">
              <w:rPr>
                <w:sz w:val="20"/>
                <w:szCs w:val="20"/>
              </w:rPr>
              <w:t xml:space="preserve">Костюм для защиты от общих производственных загрязнений </w:t>
            </w:r>
          </w:p>
          <w:p w:rsidR="00B72A7A" w:rsidRPr="00627547" w:rsidRDefault="00B72A7A" w:rsidP="00B72A7A">
            <w:pPr>
              <w:tabs>
                <w:tab w:val="left" w:pos="9120"/>
              </w:tabs>
              <w:rPr>
                <w:sz w:val="20"/>
                <w:szCs w:val="20"/>
              </w:rPr>
            </w:pPr>
            <w:r w:rsidRPr="00627547">
              <w:rPr>
                <w:sz w:val="20"/>
                <w:szCs w:val="20"/>
              </w:rPr>
              <w:t xml:space="preserve">Фартук из полимерных материалов с нагрудником  </w:t>
            </w:r>
          </w:p>
          <w:p w:rsidR="00B72A7A" w:rsidRPr="00627547" w:rsidRDefault="00B72A7A" w:rsidP="00B72A7A">
            <w:pPr>
              <w:tabs>
                <w:tab w:val="left" w:pos="9120"/>
              </w:tabs>
              <w:rPr>
                <w:sz w:val="20"/>
                <w:szCs w:val="20"/>
              </w:rPr>
            </w:pPr>
            <w:r w:rsidRPr="00627547">
              <w:rPr>
                <w:sz w:val="20"/>
                <w:szCs w:val="20"/>
              </w:rPr>
              <w:t>Перчатки с полимерным покрытием</w:t>
            </w:r>
          </w:p>
          <w:p w:rsidR="00B72A7A" w:rsidRPr="00627547" w:rsidRDefault="00B72A7A" w:rsidP="00B72A7A">
            <w:pPr>
              <w:tabs>
                <w:tab w:val="left" w:pos="9120"/>
              </w:tabs>
              <w:rPr>
                <w:sz w:val="20"/>
                <w:szCs w:val="20"/>
              </w:rPr>
            </w:pPr>
            <w:r w:rsidRPr="00627547">
              <w:rPr>
                <w:sz w:val="20"/>
                <w:szCs w:val="20"/>
              </w:rPr>
              <w:t>Сапоги резиновые с защитным подноском</w:t>
            </w:r>
          </w:p>
        </w:tc>
        <w:tc>
          <w:tcPr>
            <w:tcW w:w="1383" w:type="dxa"/>
            <w:tcBorders>
              <w:top w:val="single" w:sz="4" w:space="0" w:color="auto"/>
              <w:left w:val="single" w:sz="4" w:space="0" w:color="auto"/>
              <w:bottom w:val="single" w:sz="4" w:space="0" w:color="auto"/>
              <w:right w:val="single" w:sz="4" w:space="0" w:color="auto"/>
            </w:tcBorders>
          </w:tcPr>
          <w:p w:rsidR="00B72A7A" w:rsidRPr="00627547" w:rsidRDefault="00B72A7A" w:rsidP="00B72A7A">
            <w:pPr>
              <w:tabs>
                <w:tab w:val="left" w:pos="9120"/>
              </w:tabs>
              <w:jc w:val="center"/>
              <w:rPr>
                <w:sz w:val="20"/>
                <w:szCs w:val="20"/>
              </w:rPr>
            </w:pPr>
            <w:r w:rsidRPr="00627547">
              <w:rPr>
                <w:sz w:val="20"/>
                <w:szCs w:val="20"/>
              </w:rPr>
              <w:t>1шт</w:t>
            </w:r>
          </w:p>
          <w:p w:rsidR="00B72A7A" w:rsidRPr="00627547" w:rsidRDefault="00B72A7A" w:rsidP="00B72A7A">
            <w:pPr>
              <w:tabs>
                <w:tab w:val="left" w:pos="9120"/>
              </w:tabs>
              <w:jc w:val="center"/>
              <w:rPr>
                <w:sz w:val="20"/>
                <w:szCs w:val="20"/>
              </w:rPr>
            </w:pPr>
          </w:p>
          <w:p w:rsidR="00B72A7A" w:rsidRPr="00627547" w:rsidRDefault="00B72A7A" w:rsidP="00B72A7A">
            <w:pPr>
              <w:tabs>
                <w:tab w:val="left" w:pos="9120"/>
              </w:tabs>
              <w:jc w:val="center"/>
              <w:rPr>
                <w:sz w:val="20"/>
                <w:szCs w:val="20"/>
              </w:rPr>
            </w:pPr>
            <w:r w:rsidRPr="00627547">
              <w:rPr>
                <w:sz w:val="20"/>
                <w:szCs w:val="20"/>
              </w:rPr>
              <w:t>2 шт</w:t>
            </w:r>
          </w:p>
          <w:p w:rsidR="00B72A7A" w:rsidRPr="00627547" w:rsidRDefault="00B72A7A" w:rsidP="00B72A7A">
            <w:pPr>
              <w:tabs>
                <w:tab w:val="left" w:pos="9120"/>
              </w:tabs>
              <w:jc w:val="center"/>
              <w:rPr>
                <w:sz w:val="20"/>
                <w:szCs w:val="20"/>
              </w:rPr>
            </w:pPr>
          </w:p>
          <w:p w:rsidR="00B72A7A" w:rsidRPr="00627547" w:rsidRDefault="00B72A7A" w:rsidP="00B72A7A">
            <w:pPr>
              <w:tabs>
                <w:tab w:val="left" w:pos="9120"/>
              </w:tabs>
              <w:jc w:val="center"/>
              <w:rPr>
                <w:sz w:val="20"/>
                <w:szCs w:val="20"/>
              </w:rPr>
            </w:pPr>
            <w:r w:rsidRPr="00627547">
              <w:rPr>
                <w:sz w:val="20"/>
                <w:szCs w:val="20"/>
              </w:rPr>
              <w:t>6 пар</w:t>
            </w:r>
          </w:p>
          <w:p w:rsidR="00B72A7A" w:rsidRPr="00627547" w:rsidRDefault="00B72A7A" w:rsidP="00B72A7A">
            <w:pPr>
              <w:tabs>
                <w:tab w:val="left" w:pos="9120"/>
              </w:tabs>
              <w:jc w:val="center"/>
              <w:rPr>
                <w:sz w:val="20"/>
                <w:szCs w:val="20"/>
              </w:rPr>
            </w:pPr>
            <w:r w:rsidRPr="00627547">
              <w:rPr>
                <w:sz w:val="20"/>
                <w:szCs w:val="20"/>
              </w:rPr>
              <w:t>1 пара</w:t>
            </w:r>
          </w:p>
        </w:tc>
      </w:tr>
      <w:tr w:rsidR="00B72A7A" w:rsidRPr="00627547" w:rsidTr="00B72A7A">
        <w:trPr>
          <w:trHeight w:val="885"/>
        </w:trPr>
        <w:tc>
          <w:tcPr>
            <w:tcW w:w="540" w:type="dxa"/>
            <w:tcBorders>
              <w:top w:val="single" w:sz="4" w:space="0" w:color="auto"/>
              <w:left w:val="single" w:sz="4" w:space="0" w:color="auto"/>
              <w:bottom w:val="single" w:sz="4" w:space="0" w:color="auto"/>
              <w:right w:val="single" w:sz="4" w:space="0" w:color="auto"/>
            </w:tcBorders>
            <w:hideMark/>
          </w:tcPr>
          <w:p w:rsidR="00B72A7A" w:rsidRPr="00627547" w:rsidRDefault="00B72A7A" w:rsidP="00B72A7A">
            <w:pPr>
              <w:tabs>
                <w:tab w:val="left" w:pos="9120"/>
              </w:tabs>
              <w:rPr>
                <w:sz w:val="20"/>
                <w:szCs w:val="20"/>
              </w:rPr>
            </w:pPr>
            <w:r w:rsidRPr="00627547">
              <w:rPr>
                <w:sz w:val="20"/>
                <w:szCs w:val="20"/>
              </w:rPr>
              <w:t>6</w:t>
            </w:r>
          </w:p>
        </w:tc>
        <w:tc>
          <w:tcPr>
            <w:tcW w:w="1978" w:type="dxa"/>
            <w:tcBorders>
              <w:top w:val="single" w:sz="4" w:space="0" w:color="auto"/>
              <w:left w:val="single" w:sz="4" w:space="0" w:color="auto"/>
              <w:bottom w:val="single" w:sz="4" w:space="0" w:color="auto"/>
              <w:right w:val="single" w:sz="4" w:space="0" w:color="auto"/>
            </w:tcBorders>
            <w:hideMark/>
          </w:tcPr>
          <w:p w:rsidR="00B72A7A" w:rsidRPr="00627547" w:rsidRDefault="00B72A7A" w:rsidP="00B72A7A">
            <w:pPr>
              <w:tabs>
                <w:tab w:val="left" w:pos="9120"/>
              </w:tabs>
              <w:jc w:val="center"/>
              <w:rPr>
                <w:sz w:val="20"/>
                <w:szCs w:val="20"/>
              </w:rPr>
            </w:pPr>
            <w:r w:rsidRPr="00627547">
              <w:rPr>
                <w:sz w:val="20"/>
                <w:szCs w:val="20"/>
              </w:rPr>
              <w:t xml:space="preserve">Кладовщик </w:t>
            </w:r>
          </w:p>
          <w:p w:rsidR="00B72A7A" w:rsidRPr="00627547" w:rsidRDefault="00B72A7A" w:rsidP="00B72A7A">
            <w:pPr>
              <w:tabs>
                <w:tab w:val="left" w:pos="9120"/>
              </w:tabs>
              <w:jc w:val="center"/>
              <w:rPr>
                <w:sz w:val="20"/>
                <w:szCs w:val="20"/>
              </w:rPr>
            </w:pPr>
            <w:r w:rsidRPr="00627547">
              <w:rPr>
                <w:sz w:val="20"/>
                <w:szCs w:val="20"/>
              </w:rPr>
              <w:t>(в ОДОД)</w:t>
            </w:r>
          </w:p>
        </w:tc>
        <w:tc>
          <w:tcPr>
            <w:tcW w:w="5670" w:type="dxa"/>
            <w:tcBorders>
              <w:top w:val="single" w:sz="4" w:space="0" w:color="auto"/>
              <w:left w:val="single" w:sz="4" w:space="0" w:color="auto"/>
              <w:bottom w:val="single" w:sz="4" w:space="0" w:color="auto"/>
              <w:right w:val="single" w:sz="4" w:space="0" w:color="auto"/>
            </w:tcBorders>
            <w:hideMark/>
          </w:tcPr>
          <w:p w:rsidR="00B72A7A" w:rsidRPr="00627547" w:rsidRDefault="00B72A7A" w:rsidP="00B72A7A">
            <w:pPr>
              <w:tabs>
                <w:tab w:val="left" w:pos="9120"/>
              </w:tabs>
              <w:rPr>
                <w:sz w:val="20"/>
                <w:szCs w:val="20"/>
              </w:rPr>
            </w:pPr>
            <w:r w:rsidRPr="00627547">
              <w:rPr>
                <w:sz w:val="20"/>
                <w:szCs w:val="20"/>
              </w:rPr>
              <w:t xml:space="preserve">Халат для защиты от общих производственных загрязнений </w:t>
            </w:r>
          </w:p>
          <w:p w:rsidR="00B72A7A" w:rsidRPr="00627547" w:rsidRDefault="00B72A7A" w:rsidP="00B72A7A">
            <w:pPr>
              <w:tabs>
                <w:tab w:val="left" w:pos="9120"/>
              </w:tabs>
              <w:rPr>
                <w:sz w:val="20"/>
                <w:szCs w:val="20"/>
              </w:rPr>
            </w:pPr>
            <w:r w:rsidRPr="00627547">
              <w:rPr>
                <w:sz w:val="20"/>
                <w:szCs w:val="20"/>
              </w:rPr>
              <w:t>Перчатки с полимерным покрытием</w:t>
            </w:r>
          </w:p>
        </w:tc>
        <w:tc>
          <w:tcPr>
            <w:tcW w:w="1383" w:type="dxa"/>
            <w:tcBorders>
              <w:top w:val="single" w:sz="4" w:space="0" w:color="auto"/>
              <w:left w:val="single" w:sz="4" w:space="0" w:color="auto"/>
              <w:bottom w:val="single" w:sz="4" w:space="0" w:color="auto"/>
              <w:right w:val="single" w:sz="4" w:space="0" w:color="auto"/>
            </w:tcBorders>
          </w:tcPr>
          <w:p w:rsidR="00B72A7A" w:rsidRPr="00627547" w:rsidRDefault="00B72A7A" w:rsidP="00B72A7A">
            <w:pPr>
              <w:tabs>
                <w:tab w:val="left" w:pos="9120"/>
              </w:tabs>
              <w:jc w:val="center"/>
              <w:rPr>
                <w:sz w:val="20"/>
                <w:szCs w:val="20"/>
              </w:rPr>
            </w:pPr>
            <w:r w:rsidRPr="00627547">
              <w:rPr>
                <w:sz w:val="20"/>
                <w:szCs w:val="20"/>
              </w:rPr>
              <w:t>1 шт</w:t>
            </w:r>
          </w:p>
          <w:p w:rsidR="00B72A7A" w:rsidRPr="00627547" w:rsidRDefault="00B72A7A" w:rsidP="00B72A7A">
            <w:pPr>
              <w:tabs>
                <w:tab w:val="left" w:pos="9120"/>
              </w:tabs>
              <w:jc w:val="center"/>
              <w:rPr>
                <w:sz w:val="20"/>
                <w:szCs w:val="20"/>
              </w:rPr>
            </w:pPr>
          </w:p>
          <w:p w:rsidR="00B72A7A" w:rsidRPr="00627547" w:rsidRDefault="00B72A7A" w:rsidP="00B72A7A">
            <w:pPr>
              <w:tabs>
                <w:tab w:val="left" w:pos="9120"/>
              </w:tabs>
              <w:jc w:val="center"/>
              <w:rPr>
                <w:sz w:val="20"/>
                <w:szCs w:val="20"/>
              </w:rPr>
            </w:pPr>
            <w:r w:rsidRPr="00627547">
              <w:rPr>
                <w:sz w:val="20"/>
                <w:szCs w:val="20"/>
              </w:rPr>
              <w:t>6 пар</w:t>
            </w:r>
          </w:p>
        </w:tc>
      </w:tr>
      <w:tr w:rsidR="00B72A7A" w:rsidRPr="00627547" w:rsidTr="00B72A7A">
        <w:trPr>
          <w:trHeight w:val="512"/>
        </w:trPr>
        <w:tc>
          <w:tcPr>
            <w:tcW w:w="540" w:type="dxa"/>
            <w:tcBorders>
              <w:top w:val="single" w:sz="4" w:space="0" w:color="auto"/>
              <w:left w:val="single" w:sz="4" w:space="0" w:color="auto"/>
              <w:bottom w:val="single" w:sz="4" w:space="0" w:color="auto"/>
              <w:right w:val="single" w:sz="4" w:space="0" w:color="auto"/>
            </w:tcBorders>
            <w:hideMark/>
          </w:tcPr>
          <w:p w:rsidR="00B72A7A" w:rsidRPr="00627547" w:rsidRDefault="00B72A7A" w:rsidP="00B72A7A">
            <w:pPr>
              <w:tabs>
                <w:tab w:val="left" w:pos="9120"/>
              </w:tabs>
              <w:rPr>
                <w:sz w:val="20"/>
                <w:szCs w:val="20"/>
              </w:rPr>
            </w:pPr>
            <w:r w:rsidRPr="00627547">
              <w:rPr>
                <w:sz w:val="20"/>
                <w:szCs w:val="20"/>
              </w:rPr>
              <w:t>7</w:t>
            </w:r>
          </w:p>
        </w:tc>
        <w:tc>
          <w:tcPr>
            <w:tcW w:w="1978" w:type="dxa"/>
            <w:tcBorders>
              <w:top w:val="single" w:sz="4" w:space="0" w:color="auto"/>
              <w:left w:val="single" w:sz="4" w:space="0" w:color="auto"/>
              <w:bottom w:val="single" w:sz="4" w:space="0" w:color="auto"/>
              <w:right w:val="single" w:sz="4" w:space="0" w:color="auto"/>
            </w:tcBorders>
            <w:hideMark/>
          </w:tcPr>
          <w:p w:rsidR="00B72A7A" w:rsidRPr="00627547" w:rsidRDefault="00B72A7A" w:rsidP="00B72A7A">
            <w:pPr>
              <w:tabs>
                <w:tab w:val="left" w:pos="9120"/>
              </w:tabs>
              <w:jc w:val="center"/>
              <w:rPr>
                <w:sz w:val="20"/>
                <w:szCs w:val="20"/>
              </w:rPr>
            </w:pPr>
            <w:r w:rsidRPr="00627547">
              <w:rPr>
                <w:sz w:val="20"/>
                <w:szCs w:val="20"/>
              </w:rPr>
              <w:t>Гардеробщик</w:t>
            </w:r>
          </w:p>
        </w:tc>
        <w:tc>
          <w:tcPr>
            <w:tcW w:w="5670" w:type="dxa"/>
            <w:tcBorders>
              <w:top w:val="single" w:sz="4" w:space="0" w:color="auto"/>
              <w:left w:val="single" w:sz="4" w:space="0" w:color="auto"/>
              <w:bottom w:val="single" w:sz="4" w:space="0" w:color="auto"/>
              <w:right w:val="single" w:sz="4" w:space="0" w:color="auto"/>
            </w:tcBorders>
            <w:hideMark/>
          </w:tcPr>
          <w:p w:rsidR="00B72A7A" w:rsidRPr="00627547" w:rsidRDefault="00B72A7A" w:rsidP="00B72A7A">
            <w:pPr>
              <w:tabs>
                <w:tab w:val="left" w:pos="9120"/>
              </w:tabs>
              <w:rPr>
                <w:sz w:val="20"/>
                <w:szCs w:val="20"/>
              </w:rPr>
            </w:pPr>
            <w:r w:rsidRPr="00627547">
              <w:rPr>
                <w:sz w:val="20"/>
                <w:szCs w:val="20"/>
              </w:rPr>
              <w:t xml:space="preserve">Халат для защиты от общих производственных загрязнений </w:t>
            </w:r>
          </w:p>
        </w:tc>
        <w:tc>
          <w:tcPr>
            <w:tcW w:w="1383" w:type="dxa"/>
            <w:tcBorders>
              <w:top w:val="single" w:sz="4" w:space="0" w:color="auto"/>
              <w:left w:val="single" w:sz="4" w:space="0" w:color="auto"/>
              <w:bottom w:val="single" w:sz="4" w:space="0" w:color="auto"/>
              <w:right w:val="single" w:sz="4" w:space="0" w:color="auto"/>
            </w:tcBorders>
            <w:hideMark/>
          </w:tcPr>
          <w:p w:rsidR="00B72A7A" w:rsidRPr="00627547" w:rsidRDefault="00B72A7A" w:rsidP="00B72A7A">
            <w:pPr>
              <w:tabs>
                <w:tab w:val="left" w:pos="9120"/>
              </w:tabs>
              <w:jc w:val="center"/>
              <w:rPr>
                <w:sz w:val="20"/>
                <w:szCs w:val="20"/>
              </w:rPr>
            </w:pPr>
            <w:r w:rsidRPr="00627547">
              <w:rPr>
                <w:sz w:val="20"/>
                <w:szCs w:val="20"/>
              </w:rPr>
              <w:t>1 шт</w:t>
            </w:r>
          </w:p>
        </w:tc>
      </w:tr>
      <w:tr w:rsidR="00B72A7A" w:rsidRPr="00627547" w:rsidTr="00B72A7A">
        <w:trPr>
          <w:trHeight w:val="885"/>
        </w:trPr>
        <w:tc>
          <w:tcPr>
            <w:tcW w:w="540" w:type="dxa"/>
            <w:tcBorders>
              <w:top w:val="single" w:sz="4" w:space="0" w:color="auto"/>
              <w:left w:val="single" w:sz="4" w:space="0" w:color="auto"/>
              <w:bottom w:val="single" w:sz="4" w:space="0" w:color="auto"/>
              <w:right w:val="single" w:sz="4" w:space="0" w:color="auto"/>
            </w:tcBorders>
            <w:hideMark/>
          </w:tcPr>
          <w:p w:rsidR="00B72A7A" w:rsidRPr="00627547" w:rsidRDefault="00B72A7A" w:rsidP="00B72A7A">
            <w:pPr>
              <w:tabs>
                <w:tab w:val="left" w:pos="9120"/>
              </w:tabs>
              <w:rPr>
                <w:sz w:val="20"/>
                <w:szCs w:val="20"/>
              </w:rPr>
            </w:pPr>
            <w:r w:rsidRPr="00627547">
              <w:rPr>
                <w:sz w:val="20"/>
                <w:szCs w:val="20"/>
              </w:rPr>
              <w:t>8</w:t>
            </w:r>
          </w:p>
        </w:tc>
        <w:tc>
          <w:tcPr>
            <w:tcW w:w="1978" w:type="dxa"/>
            <w:tcBorders>
              <w:top w:val="single" w:sz="4" w:space="0" w:color="auto"/>
              <w:left w:val="single" w:sz="4" w:space="0" w:color="auto"/>
              <w:bottom w:val="single" w:sz="4" w:space="0" w:color="auto"/>
              <w:right w:val="single" w:sz="4" w:space="0" w:color="auto"/>
            </w:tcBorders>
            <w:hideMark/>
          </w:tcPr>
          <w:p w:rsidR="00B72A7A" w:rsidRPr="00627547" w:rsidRDefault="00B72A7A" w:rsidP="00B72A7A">
            <w:pPr>
              <w:tabs>
                <w:tab w:val="left" w:pos="9120"/>
              </w:tabs>
              <w:jc w:val="center"/>
              <w:rPr>
                <w:sz w:val="20"/>
                <w:szCs w:val="20"/>
              </w:rPr>
            </w:pPr>
            <w:r w:rsidRPr="00627547">
              <w:rPr>
                <w:sz w:val="20"/>
                <w:szCs w:val="20"/>
              </w:rPr>
              <w:t>Повар</w:t>
            </w:r>
          </w:p>
        </w:tc>
        <w:tc>
          <w:tcPr>
            <w:tcW w:w="5670" w:type="dxa"/>
            <w:tcBorders>
              <w:top w:val="single" w:sz="4" w:space="0" w:color="auto"/>
              <w:left w:val="single" w:sz="4" w:space="0" w:color="auto"/>
              <w:bottom w:val="single" w:sz="4" w:space="0" w:color="auto"/>
              <w:right w:val="single" w:sz="4" w:space="0" w:color="auto"/>
            </w:tcBorders>
            <w:hideMark/>
          </w:tcPr>
          <w:p w:rsidR="00B72A7A" w:rsidRPr="00627547" w:rsidRDefault="00B72A7A" w:rsidP="00B72A7A">
            <w:pPr>
              <w:tabs>
                <w:tab w:val="left" w:pos="9120"/>
              </w:tabs>
              <w:rPr>
                <w:sz w:val="20"/>
                <w:szCs w:val="20"/>
              </w:rPr>
            </w:pPr>
            <w:r w:rsidRPr="00627547">
              <w:rPr>
                <w:sz w:val="20"/>
                <w:szCs w:val="20"/>
              </w:rPr>
              <w:t xml:space="preserve">Костюм для защиты от общих производственных загрязнений </w:t>
            </w:r>
          </w:p>
          <w:p w:rsidR="00B72A7A" w:rsidRPr="00627547" w:rsidRDefault="00B72A7A" w:rsidP="00B72A7A">
            <w:pPr>
              <w:tabs>
                <w:tab w:val="left" w:pos="9120"/>
              </w:tabs>
              <w:rPr>
                <w:sz w:val="20"/>
                <w:szCs w:val="20"/>
              </w:rPr>
            </w:pPr>
            <w:r w:rsidRPr="00627547">
              <w:rPr>
                <w:sz w:val="20"/>
                <w:szCs w:val="20"/>
              </w:rPr>
              <w:t xml:space="preserve">Фартук из полимерных материалов с нагрудником  </w:t>
            </w:r>
          </w:p>
          <w:p w:rsidR="00B72A7A" w:rsidRPr="00627547" w:rsidRDefault="00B72A7A" w:rsidP="00B72A7A">
            <w:pPr>
              <w:tabs>
                <w:tab w:val="left" w:pos="9120"/>
              </w:tabs>
              <w:rPr>
                <w:sz w:val="20"/>
                <w:szCs w:val="20"/>
              </w:rPr>
            </w:pPr>
            <w:r w:rsidRPr="00627547">
              <w:rPr>
                <w:sz w:val="20"/>
                <w:szCs w:val="20"/>
              </w:rPr>
              <w:t xml:space="preserve">Нарукавники с полимерным покрытием  </w:t>
            </w:r>
          </w:p>
        </w:tc>
        <w:tc>
          <w:tcPr>
            <w:tcW w:w="1383" w:type="dxa"/>
            <w:tcBorders>
              <w:top w:val="single" w:sz="4" w:space="0" w:color="auto"/>
              <w:left w:val="single" w:sz="4" w:space="0" w:color="auto"/>
              <w:bottom w:val="single" w:sz="4" w:space="0" w:color="auto"/>
              <w:right w:val="single" w:sz="4" w:space="0" w:color="auto"/>
            </w:tcBorders>
          </w:tcPr>
          <w:p w:rsidR="00B72A7A" w:rsidRPr="00627547" w:rsidRDefault="00B72A7A" w:rsidP="00B72A7A">
            <w:pPr>
              <w:tabs>
                <w:tab w:val="left" w:pos="9120"/>
              </w:tabs>
              <w:jc w:val="center"/>
              <w:rPr>
                <w:sz w:val="20"/>
                <w:szCs w:val="20"/>
              </w:rPr>
            </w:pPr>
            <w:r w:rsidRPr="00627547">
              <w:rPr>
                <w:sz w:val="20"/>
                <w:szCs w:val="20"/>
              </w:rPr>
              <w:t>1шт</w:t>
            </w:r>
          </w:p>
          <w:p w:rsidR="00B72A7A" w:rsidRPr="00627547" w:rsidRDefault="00B72A7A" w:rsidP="00B72A7A">
            <w:pPr>
              <w:tabs>
                <w:tab w:val="left" w:pos="9120"/>
              </w:tabs>
              <w:jc w:val="center"/>
              <w:rPr>
                <w:sz w:val="20"/>
                <w:szCs w:val="20"/>
              </w:rPr>
            </w:pPr>
          </w:p>
          <w:p w:rsidR="00B72A7A" w:rsidRPr="00627547" w:rsidRDefault="00B72A7A" w:rsidP="00B72A7A">
            <w:pPr>
              <w:tabs>
                <w:tab w:val="left" w:pos="9120"/>
              </w:tabs>
              <w:jc w:val="center"/>
              <w:rPr>
                <w:sz w:val="20"/>
                <w:szCs w:val="20"/>
              </w:rPr>
            </w:pPr>
            <w:r w:rsidRPr="00627547">
              <w:rPr>
                <w:sz w:val="20"/>
                <w:szCs w:val="20"/>
              </w:rPr>
              <w:t>2 шт</w:t>
            </w:r>
          </w:p>
          <w:p w:rsidR="00B72A7A" w:rsidRPr="00627547" w:rsidRDefault="00B72A7A" w:rsidP="00B72A7A">
            <w:pPr>
              <w:tabs>
                <w:tab w:val="left" w:pos="9120"/>
              </w:tabs>
              <w:jc w:val="center"/>
              <w:rPr>
                <w:sz w:val="20"/>
                <w:szCs w:val="20"/>
              </w:rPr>
            </w:pPr>
          </w:p>
          <w:p w:rsidR="00B72A7A" w:rsidRPr="00627547" w:rsidRDefault="00B72A7A" w:rsidP="00B72A7A">
            <w:pPr>
              <w:tabs>
                <w:tab w:val="left" w:pos="9120"/>
              </w:tabs>
              <w:jc w:val="center"/>
              <w:rPr>
                <w:sz w:val="20"/>
                <w:szCs w:val="20"/>
              </w:rPr>
            </w:pPr>
            <w:r w:rsidRPr="00627547">
              <w:rPr>
                <w:sz w:val="20"/>
                <w:szCs w:val="20"/>
              </w:rPr>
              <w:t>До износа</w:t>
            </w:r>
          </w:p>
        </w:tc>
      </w:tr>
      <w:tr w:rsidR="00B72A7A" w:rsidRPr="00627547" w:rsidTr="00B72A7A">
        <w:trPr>
          <w:trHeight w:val="466"/>
        </w:trPr>
        <w:tc>
          <w:tcPr>
            <w:tcW w:w="540" w:type="dxa"/>
            <w:tcBorders>
              <w:top w:val="single" w:sz="4" w:space="0" w:color="auto"/>
              <w:left w:val="single" w:sz="4" w:space="0" w:color="auto"/>
              <w:bottom w:val="single" w:sz="4" w:space="0" w:color="auto"/>
              <w:right w:val="single" w:sz="4" w:space="0" w:color="auto"/>
            </w:tcBorders>
            <w:hideMark/>
          </w:tcPr>
          <w:p w:rsidR="00B72A7A" w:rsidRPr="00627547" w:rsidRDefault="00B72A7A" w:rsidP="00B72A7A">
            <w:pPr>
              <w:tabs>
                <w:tab w:val="left" w:pos="9120"/>
              </w:tabs>
              <w:rPr>
                <w:sz w:val="20"/>
                <w:szCs w:val="20"/>
              </w:rPr>
            </w:pPr>
            <w:r w:rsidRPr="00627547">
              <w:rPr>
                <w:sz w:val="20"/>
                <w:szCs w:val="20"/>
              </w:rPr>
              <w:t>9</w:t>
            </w:r>
          </w:p>
        </w:tc>
        <w:tc>
          <w:tcPr>
            <w:tcW w:w="1978" w:type="dxa"/>
            <w:tcBorders>
              <w:top w:val="single" w:sz="4" w:space="0" w:color="auto"/>
              <w:left w:val="single" w:sz="4" w:space="0" w:color="auto"/>
              <w:bottom w:val="single" w:sz="4" w:space="0" w:color="auto"/>
              <w:right w:val="single" w:sz="4" w:space="0" w:color="auto"/>
            </w:tcBorders>
            <w:hideMark/>
          </w:tcPr>
          <w:p w:rsidR="00B72A7A" w:rsidRPr="00627547" w:rsidRDefault="00B72A7A" w:rsidP="00B72A7A">
            <w:pPr>
              <w:tabs>
                <w:tab w:val="left" w:pos="9120"/>
              </w:tabs>
              <w:jc w:val="center"/>
              <w:rPr>
                <w:sz w:val="20"/>
                <w:szCs w:val="20"/>
              </w:rPr>
            </w:pPr>
            <w:r w:rsidRPr="00627547">
              <w:rPr>
                <w:sz w:val="20"/>
                <w:szCs w:val="20"/>
              </w:rPr>
              <w:t>Кастелянша</w:t>
            </w:r>
          </w:p>
        </w:tc>
        <w:tc>
          <w:tcPr>
            <w:tcW w:w="5670" w:type="dxa"/>
            <w:tcBorders>
              <w:top w:val="single" w:sz="4" w:space="0" w:color="auto"/>
              <w:left w:val="single" w:sz="4" w:space="0" w:color="auto"/>
              <w:bottom w:val="single" w:sz="4" w:space="0" w:color="auto"/>
              <w:right w:val="single" w:sz="4" w:space="0" w:color="auto"/>
            </w:tcBorders>
            <w:hideMark/>
          </w:tcPr>
          <w:p w:rsidR="00B72A7A" w:rsidRPr="00627547" w:rsidRDefault="00B72A7A" w:rsidP="00B72A7A">
            <w:pPr>
              <w:tabs>
                <w:tab w:val="left" w:pos="9120"/>
              </w:tabs>
              <w:rPr>
                <w:sz w:val="20"/>
                <w:szCs w:val="20"/>
              </w:rPr>
            </w:pPr>
            <w:r w:rsidRPr="00627547">
              <w:rPr>
                <w:sz w:val="20"/>
                <w:szCs w:val="20"/>
              </w:rPr>
              <w:t>Костюм для защиты от общих производственных загрязнений</w:t>
            </w:r>
          </w:p>
        </w:tc>
        <w:tc>
          <w:tcPr>
            <w:tcW w:w="1383" w:type="dxa"/>
            <w:tcBorders>
              <w:top w:val="single" w:sz="4" w:space="0" w:color="auto"/>
              <w:left w:val="single" w:sz="4" w:space="0" w:color="auto"/>
              <w:bottom w:val="single" w:sz="4" w:space="0" w:color="auto"/>
              <w:right w:val="single" w:sz="4" w:space="0" w:color="auto"/>
            </w:tcBorders>
            <w:hideMark/>
          </w:tcPr>
          <w:p w:rsidR="00B72A7A" w:rsidRPr="00627547" w:rsidRDefault="00B72A7A" w:rsidP="00B72A7A">
            <w:pPr>
              <w:tabs>
                <w:tab w:val="left" w:pos="9120"/>
              </w:tabs>
              <w:jc w:val="center"/>
              <w:rPr>
                <w:sz w:val="20"/>
                <w:szCs w:val="20"/>
              </w:rPr>
            </w:pPr>
            <w:r w:rsidRPr="00627547">
              <w:rPr>
                <w:sz w:val="20"/>
                <w:szCs w:val="20"/>
              </w:rPr>
              <w:t>1 шт</w:t>
            </w:r>
          </w:p>
        </w:tc>
      </w:tr>
      <w:tr w:rsidR="00B72A7A" w:rsidRPr="00627547" w:rsidTr="00B72A7A">
        <w:trPr>
          <w:trHeight w:val="885"/>
        </w:trPr>
        <w:tc>
          <w:tcPr>
            <w:tcW w:w="540" w:type="dxa"/>
            <w:tcBorders>
              <w:top w:val="single" w:sz="4" w:space="0" w:color="auto"/>
              <w:left w:val="single" w:sz="4" w:space="0" w:color="auto"/>
              <w:bottom w:val="single" w:sz="4" w:space="0" w:color="auto"/>
              <w:right w:val="single" w:sz="4" w:space="0" w:color="auto"/>
            </w:tcBorders>
            <w:hideMark/>
          </w:tcPr>
          <w:p w:rsidR="00B72A7A" w:rsidRPr="00627547" w:rsidRDefault="00B72A7A" w:rsidP="00B72A7A">
            <w:pPr>
              <w:tabs>
                <w:tab w:val="left" w:pos="9120"/>
              </w:tabs>
              <w:rPr>
                <w:sz w:val="20"/>
                <w:szCs w:val="20"/>
              </w:rPr>
            </w:pPr>
            <w:r w:rsidRPr="00627547">
              <w:rPr>
                <w:sz w:val="20"/>
                <w:szCs w:val="20"/>
              </w:rPr>
              <w:t>10</w:t>
            </w:r>
          </w:p>
        </w:tc>
        <w:tc>
          <w:tcPr>
            <w:tcW w:w="1978" w:type="dxa"/>
            <w:tcBorders>
              <w:top w:val="single" w:sz="4" w:space="0" w:color="auto"/>
              <w:left w:val="single" w:sz="4" w:space="0" w:color="auto"/>
              <w:bottom w:val="single" w:sz="4" w:space="0" w:color="auto"/>
              <w:right w:val="single" w:sz="4" w:space="0" w:color="auto"/>
            </w:tcBorders>
            <w:hideMark/>
          </w:tcPr>
          <w:p w:rsidR="00B72A7A" w:rsidRPr="00627547" w:rsidRDefault="00B72A7A" w:rsidP="00B72A7A">
            <w:pPr>
              <w:tabs>
                <w:tab w:val="left" w:pos="9120"/>
              </w:tabs>
              <w:jc w:val="center"/>
              <w:rPr>
                <w:sz w:val="20"/>
                <w:szCs w:val="20"/>
              </w:rPr>
            </w:pPr>
            <w:r w:rsidRPr="00627547">
              <w:rPr>
                <w:sz w:val="20"/>
                <w:szCs w:val="20"/>
              </w:rPr>
              <w:t>Кухонный рабочий</w:t>
            </w:r>
          </w:p>
        </w:tc>
        <w:tc>
          <w:tcPr>
            <w:tcW w:w="5670" w:type="dxa"/>
            <w:tcBorders>
              <w:top w:val="single" w:sz="4" w:space="0" w:color="auto"/>
              <w:left w:val="single" w:sz="4" w:space="0" w:color="auto"/>
              <w:bottom w:val="single" w:sz="4" w:space="0" w:color="auto"/>
              <w:right w:val="single" w:sz="4" w:space="0" w:color="auto"/>
            </w:tcBorders>
            <w:hideMark/>
          </w:tcPr>
          <w:p w:rsidR="00B72A7A" w:rsidRPr="00627547" w:rsidRDefault="00B72A7A" w:rsidP="00B72A7A">
            <w:pPr>
              <w:tabs>
                <w:tab w:val="left" w:pos="9120"/>
              </w:tabs>
              <w:rPr>
                <w:sz w:val="20"/>
                <w:szCs w:val="20"/>
              </w:rPr>
            </w:pPr>
            <w:r w:rsidRPr="00627547">
              <w:rPr>
                <w:sz w:val="20"/>
                <w:szCs w:val="20"/>
              </w:rPr>
              <w:t xml:space="preserve">Костюм для защиты от общих производственных загрязнений </w:t>
            </w:r>
          </w:p>
          <w:p w:rsidR="00B72A7A" w:rsidRPr="00627547" w:rsidRDefault="00B72A7A" w:rsidP="00B72A7A">
            <w:pPr>
              <w:tabs>
                <w:tab w:val="left" w:pos="9120"/>
              </w:tabs>
              <w:rPr>
                <w:sz w:val="20"/>
                <w:szCs w:val="20"/>
              </w:rPr>
            </w:pPr>
            <w:r w:rsidRPr="00627547">
              <w:rPr>
                <w:sz w:val="20"/>
                <w:szCs w:val="20"/>
              </w:rPr>
              <w:t xml:space="preserve">Фартук из полимерных материалов с нагрудником  </w:t>
            </w:r>
          </w:p>
          <w:p w:rsidR="00B72A7A" w:rsidRPr="00627547" w:rsidRDefault="00B72A7A" w:rsidP="00B72A7A">
            <w:pPr>
              <w:tabs>
                <w:tab w:val="left" w:pos="9120"/>
              </w:tabs>
              <w:rPr>
                <w:sz w:val="20"/>
                <w:szCs w:val="20"/>
              </w:rPr>
            </w:pPr>
            <w:r w:rsidRPr="00627547">
              <w:rPr>
                <w:sz w:val="20"/>
                <w:szCs w:val="20"/>
              </w:rPr>
              <w:t xml:space="preserve">Нарукавники с полимерным покрытием  </w:t>
            </w:r>
          </w:p>
        </w:tc>
        <w:tc>
          <w:tcPr>
            <w:tcW w:w="1383" w:type="dxa"/>
            <w:tcBorders>
              <w:top w:val="single" w:sz="4" w:space="0" w:color="auto"/>
              <w:left w:val="single" w:sz="4" w:space="0" w:color="auto"/>
              <w:bottom w:val="single" w:sz="4" w:space="0" w:color="auto"/>
              <w:right w:val="single" w:sz="4" w:space="0" w:color="auto"/>
            </w:tcBorders>
          </w:tcPr>
          <w:p w:rsidR="00B72A7A" w:rsidRPr="00627547" w:rsidRDefault="00B72A7A" w:rsidP="00B72A7A">
            <w:pPr>
              <w:tabs>
                <w:tab w:val="left" w:pos="9120"/>
              </w:tabs>
              <w:jc w:val="center"/>
              <w:rPr>
                <w:sz w:val="20"/>
                <w:szCs w:val="20"/>
              </w:rPr>
            </w:pPr>
            <w:r w:rsidRPr="00627547">
              <w:rPr>
                <w:sz w:val="20"/>
                <w:szCs w:val="20"/>
              </w:rPr>
              <w:t>1шт</w:t>
            </w:r>
          </w:p>
          <w:p w:rsidR="00B72A7A" w:rsidRPr="00627547" w:rsidRDefault="00B72A7A" w:rsidP="00B72A7A">
            <w:pPr>
              <w:tabs>
                <w:tab w:val="left" w:pos="9120"/>
              </w:tabs>
              <w:jc w:val="center"/>
              <w:rPr>
                <w:sz w:val="20"/>
                <w:szCs w:val="20"/>
              </w:rPr>
            </w:pPr>
          </w:p>
          <w:p w:rsidR="00B72A7A" w:rsidRPr="00627547" w:rsidRDefault="00B72A7A" w:rsidP="00B72A7A">
            <w:pPr>
              <w:tabs>
                <w:tab w:val="left" w:pos="9120"/>
              </w:tabs>
              <w:jc w:val="center"/>
              <w:rPr>
                <w:sz w:val="20"/>
                <w:szCs w:val="20"/>
              </w:rPr>
            </w:pPr>
            <w:r w:rsidRPr="00627547">
              <w:rPr>
                <w:sz w:val="20"/>
                <w:szCs w:val="20"/>
              </w:rPr>
              <w:t>2 шт</w:t>
            </w:r>
          </w:p>
          <w:p w:rsidR="00B72A7A" w:rsidRPr="00627547" w:rsidRDefault="00B72A7A" w:rsidP="00B72A7A">
            <w:pPr>
              <w:tabs>
                <w:tab w:val="left" w:pos="9120"/>
              </w:tabs>
              <w:jc w:val="center"/>
              <w:rPr>
                <w:sz w:val="20"/>
                <w:szCs w:val="20"/>
              </w:rPr>
            </w:pPr>
          </w:p>
          <w:p w:rsidR="00B72A7A" w:rsidRPr="00627547" w:rsidRDefault="00B72A7A" w:rsidP="00B72A7A">
            <w:pPr>
              <w:tabs>
                <w:tab w:val="left" w:pos="9120"/>
              </w:tabs>
              <w:jc w:val="center"/>
              <w:rPr>
                <w:sz w:val="20"/>
                <w:szCs w:val="20"/>
              </w:rPr>
            </w:pPr>
            <w:r w:rsidRPr="00627547">
              <w:rPr>
                <w:sz w:val="20"/>
                <w:szCs w:val="20"/>
              </w:rPr>
              <w:t>До износа</w:t>
            </w:r>
          </w:p>
        </w:tc>
      </w:tr>
    </w:tbl>
    <w:p w:rsidR="00B72A7A" w:rsidRPr="00627547" w:rsidRDefault="00B72A7A" w:rsidP="00B72A7A">
      <w:pPr>
        <w:tabs>
          <w:tab w:val="left" w:pos="9120"/>
        </w:tabs>
        <w:rPr>
          <w:b/>
          <w:sz w:val="20"/>
          <w:szCs w:val="20"/>
        </w:rPr>
      </w:pPr>
    </w:p>
    <w:p w:rsidR="00B72A7A" w:rsidRDefault="00B72A7A" w:rsidP="00B72A7A">
      <w:pPr>
        <w:tabs>
          <w:tab w:val="left" w:pos="6060"/>
          <w:tab w:val="left" w:pos="11880"/>
        </w:tabs>
        <w:rPr>
          <w:b/>
          <w:sz w:val="16"/>
          <w:szCs w:val="16"/>
        </w:rPr>
      </w:pPr>
      <w:r>
        <w:rPr>
          <w:sz w:val="20"/>
          <w:szCs w:val="20"/>
        </w:rPr>
        <w:t xml:space="preserve"> </w:t>
      </w:r>
      <w:r>
        <w:rPr>
          <w:b/>
          <w:sz w:val="28"/>
          <w:szCs w:val="28"/>
        </w:rPr>
        <w:t xml:space="preserve"> </w:t>
      </w:r>
    </w:p>
    <w:p w:rsidR="00B72A7A" w:rsidRDefault="00B72A7A" w:rsidP="00B72A7A">
      <w:pPr>
        <w:jc w:val="center"/>
        <w:rPr>
          <w:rFonts w:eastAsia="Calibri"/>
          <w:b/>
          <w:sz w:val="20"/>
          <w:szCs w:val="20"/>
          <w:lang w:eastAsia="en-US"/>
        </w:rPr>
      </w:pPr>
      <w:r>
        <w:rPr>
          <w:rFonts w:eastAsia="Calibri"/>
          <w:b/>
          <w:sz w:val="20"/>
          <w:szCs w:val="20"/>
          <w:lang w:eastAsia="en-US"/>
        </w:rPr>
        <w:t>Перечень профессий работников, получающих бесплатную спецодежду, спецобувь и другие средства индивидуальной защиты (типовые нормы)</w:t>
      </w:r>
    </w:p>
    <w:p w:rsidR="00B72A7A" w:rsidRDefault="00B72A7A" w:rsidP="00B72A7A">
      <w:pPr>
        <w:jc w:val="center"/>
        <w:rPr>
          <w:rFonts w:eastAsia="Calibri"/>
          <w:b/>
          <w:sz w:val="20"/>
          <w:szCs w:val="20"/>
          <w:lang w:eastAsia="en-US"/>
        </w:rPr>
      </w:pPr>
    </w:p>
    <w:p w:rsidR="00B72A7A" w:rsidRDefault="00B72A7A" w:rsidP="00B72A7A">
      <w:pPr>
        <w:jc w:val="center"/>
        <w:rPr>
          <w:rFonts w:eastAsia="Calibri"/>
          <w:b/>
          <w:sz w:val="20"/>
          <w:szCs w:val="20"/>
          <w:lang w:eastAsia="en-US"/>
        </w:rPr>
      </w:pPr>
    </w:p>
    <w:tbl>
      <w:tblPr>
        <w:tblW w:w="955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1843"/>
        <w:gridCol w:w="4818"/>
        <w:gridCol w:w="2328"/>
      </w:tblGrid>
      <w:tr w:rsidR="00B72A7A" w:rsidTr="00B72A7A">
        <w:tc>
          <w:tcPr>
            <w:tcW w:w="567"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jc w:val="center"/>
              <w:rPr>
                <w:rFonts w:eastAsia="Calibri"/>
                <w:b/>
                <w:sz w:val="20"/>
                <w:szCs w:val="20"/>
                <w:lang w:eastAsia="en-US"/>
              </w:rPr>
            </w:pPr>
            <w:r>
              <w:rPr>
                <w:rFonts w:eastAsia="Calibri"/>
                <w:b/>
                <w:sz w:val="20"/>
                <w:szCs w:val="20"/>
                <w:lang w:eastAsia="en-US"/>
              </w:rPr>
              <w:t>№</w:t>
            </w:r>
          </w:p>
          <w:p w:rsidR="00B72A7A" w:rsidRDefault="00B72A7A" w:rsidP="00B72A7A">
            <w:pPr>
              <w:ind w:right="-1"/>
              <w:jc w:val="center"/>
              <w:rPr>
                <w:rFonts w:eastAsia="Calibri"/>
                <w:b/>
                <w:sz w:val="20"/>
                <w:szCs w:val="20"/>
                <w:lang w:eastAsia="en-US"/>
              </w:rPr>
            </w:pPr>
            <w:r>
              <w:rPr>
                <w:rFonts w:eastAsia="Calibri"/>
                <w:b/>
                <w:sz w:val="20"/>
                <w:szCs w:val="20"/>
                <w:lang w:eastAsia="en-US"/>
              </w:rPr>
              <w:t>п/п</w:t>
            </w:r>
          </w:p>
        </w:tc>
        <w:tc>
          <w:tcPr>
            <w:tcW w:w="1843"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jc w:val="center"/>
              <w:rPr>
                <w:rFonts w:eastAsia="Calibri"/>
                <w:b/>
                <w:sz w:val="20"/>
                <w:szCs w:val="20"/>
                <w:lang w:eastAsia="en-US"/>
              </w:rPr>
            </w:pPr>
            <w:r>
              <w:rPr>
                <w:rFonts w:eastAsia="Calibri"/>
                <w:b/>
                <w:sz w:val="20"/>
                <w:szCs w:val="20"/>
                <w:lang w:eastAsia="en-US"/>
              </w:rPr>
              <w:t>Наименование профессий и должностей</w:t>
            </w:r>
          </w:p>
        </w:tc>
        <w:tc>
          <w:tcPr>
            <w:tcW w:w="4819"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jc w:val="center"/>
              <w:rPr>
                <w:rFonts w:eastAsia="Calibri"/>
                <w:b/>
                <w:sz w:val="20"/>
                <w:szCs w:val="20"/>
                <w:lang w:eastAsia="en-US"/>
              </w:rPr>
            </w:pPr>
            <w:r>
              <w:rPr>
                <w:rFonts w:eastAsia="Calibri"/>
                <w:b/>
                <w:sz w:val="20"/>
                <w:szCs w:val="20"/>
                <w:lang w:eastAsia="en-US"/>
              </w:rPr>
              <w:t>Наименование средств индивидуальной защиты</w:t>
            </w:r>
          </w:p>
        </w:tc>
        <w:tc>
          <w:tcPr>
            <w:tcW w:w="2328"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jc w:val="center"/>
              <w:rPr>
                <w:rFonts w:eastAsia="Calibri"/>
                <w:b/>
                <w:sz w:val="20"/>
                <w:szCs w:val="20"/>
                <w:lang w:eastAsia="en-US"/>
              </w:rPr>
            </w:pPr>
            <w:r>
              <w:rPr>
                <w:rFonts w:eastAsia="Calibri"/>
                <w:b/>
                <w:sz w:val="20"/>
                <w:szCs w:val="20"/>
                <w:lang w:eastAsia="en-US"/>
              </w:rPr>
              <w:t>Норма выдачи на год (кол-во единиц или комплектов)</w:t>
            </w:r>
          </w:p>
        </w:tc>
      </w:tr>
      <w:tr w:rsidR="00B72A7A" w:rsidTr="00B72A7A">
        <w:tc>
          <w:tcPr>
            <w:tcW w:w="567" w:type="dxa"/>
            <w:vMerge w:val="restart"/>
            <w:tcBorders>
              <w:top w:val="single" w:sz="4" w:space="0" w:color="000000"/>
              <w:left w:val="single" w:sz="4" w:space="0" w:color="000000"/>
              <w:bottom w:val="single" w:sz="4" w:space="0" w:color="000000"/>
              <w:right w:val="single" w:sz="4" w:space="0" w:color="000000"/>
            </w:tcBorders>
            <w:hideMark/>
          </w:tcPr>
          <w:p w:rsidR="00B72A7A" w:rsidRDefault="00B72A7A" w:rsidP="00B72A7A">
            <w:pPr>
              <w:widowControl w:val="0"/>
              <w:autoSpaceDE w:val="0"/>
              <w:autoSpaceDN w:val="0"/>
              <w:adjustRightInd w:val="0"/>
              <w:ind w:right="-1"/>
              <w:jc w:val="both"/>
              <w:rPr>
                <w:rFonts w:eastAsia="Calibri"/>
                <w:sz w:val="20"/>
                <w:szCs w:val="20"/>
                <w:lang w:eastAsia="en-US"/>
              </w:rPr>
            </w:pPr>
            <w:r>
              <w:rPr>
                <w:rFonts w:eastAsia="Calibri"/>
                <w:sz w:val="20"/>
                <w:szCs w:val="20"/>
                <w:lang w:eastAsia="en-US"/>
              </w:rPr>
              <w:t>1.</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rPr>
                <w:rFonts w:eastAsia="Calibri"/>
                <w:b/>
                <w:sz w:val="20"/>
                <w:szCs w:val="20"/>
                <w:lang w:eastAsia="en-US"/>
              </w:rPr>
            </w:pPr>
            <w:r>
              <w:rPr>
                <w:rFonts w:eastAsia="Calibri"/>
                <w:b/>
                <w:sz w:val="20"/>
                <w:szCs w:val="20"/>
                <w:lang w:eastAsia="en-US"/>
              </w:rPr>
              <w:t>Дворник</w:t>
            </w:r>
          </w:p>
        </w:tc>
        <w:tc>
          <w:tcPr>
            <w:tcW w:w="4819"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rPr>
                <w:rFonts w:eastAsia="Calibri"/>
                <w:sz w:val="20"/>
                <w:szCs w:val="20"/>
                <w:lang w:eastAsia="en-US"/>
              </w:rPr>
            </w:pPr>
            <w:r>
              <w:rPr>
                <w:rFonts w:eastAsia="Calibri"/>
                <w:sz w:val="20"/>
                <w:szCs w:val="20"/>
                <w:lang w:eastAsia="en-US"/>
              </w:rPr>
              <w:t>Костюм хлопчатобумажный для защиты от общих производственных загрязнений и механических воздействий</w:t>
            </w:r>
          </w:p>
        </w:tc>
        <w:tc>
          <w:tcPr>
            <w:tcW w:w="2328"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jc w:val="center"/>
              <w:rPr>
                <w:rFonts w:eastAsia="Calibri"/>
                <w:sz w:val="20"/>
                <w:szCs w:val="20"/>
                <w:lang w:eastAsia="en-US"/>
              </w:rPr>
            </w:pPr>
            <w:r>
              <w:rPr>
                <w:rFonts w:eastAsia="Calibri"/>
                <w:sz w:val="20"/>
                <w:szCs w:val="20"/>
                <w:lang w:eastAsia="en-US"/>
              </w:rPr>
              <w:t>1</w:t>
            </w:r>
          </w:p>
        </w:tc>
      </w:tr>
      <w:tr w:rsidR="00B72A7A" w:rsidTr="00B72A7A">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rPr>
                <w:rFonts w:eastAsia="Calibri"/>
                <w:sz w:val="20"/>
                <w:szCs w:val="20"/>
                <w:lang w:eastAsia="en-US"/>
              </w:rPr>
            </w:pPr>
            <w:r>
              <w:rPr>
                <w:rFonts w:eastAsia="Calibri"/>
                <w:sz w:val="20"/>
                <w:szCs w:val="20"/>
                <w:lang w:eastAsia="en-US"/>
              </w:rPr>
              <w:t>Халат хлопчатобумажный или халат из смешанных тканей</w:t>
            </w:r>
          </w:p>
        </w:tc>
        <w:tc>
          <w:tcPr>
            <w:tcW w:w="2328"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jc w:val="center"/>
              <w:rPr>
                <w:rFonts w:eastAsia="Calibri"/>
                <w:sz w:val="20"/>
                <w:szCs w:val="20"/>
                <w:lang w:eastAsia="en-US"/>
              </w:rPr>
            </w:pPr>
            <w:r>
              <w:rPr>
                <w:rFonts w:eastAsia="Calibri"/>
                <w:sz w:val="20"/>
                <w:szCs w:val="20"/>
                <w:lang w:eastAsia="en-US"/>
              </w:rPr>
              <w:t>1</w:t>
            </w:r>
          </w:p>
        </w:tc>
      </w:tr>
      <w:tr w:rsidR="00B72A7A" w:rsidTr="00B72A7A">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rPr>
                <w:rFonts w:eastAsia="Calibri"/>
                <w:sz w:val="20"/>
                <w:szCs w:val="20"/>
                <w:lang w:eastAsia="en-US"/>
              </w:rPr>
            </w:pPr>
            <w:r>
              <w:rPr>
                <w:rFonts w:eastAsia="Calibri"/>
                <w:sz w:val="20"/>
                <w:szCs w:val="20"/>
                <w:lang w:eastAsia="en-US"/>
              </w:rPr>
              <w:t xml:space="preserve">Рукавицы комбинированные </w:t>
            </w:r>
          </w:p>
        </w:tc>
        <w:tc>
          <w:tcPr>
            <w:tcW w:w="2328"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jc w:val="center"/>
              <w:rPr>
                <w:rFonts w:eastAsia="Calibri"/>
                <w:sz w:val="20"/>
                <w:szCs w:val="20"/>
                <w:lang w:eastAsia="en-US"/>
              </w:rPr>
            </w:pPr>
            <w:r>
              <w:rPr>
                <w:rFonts w:eastAsia="Calibri"/>
                <w:sz w:val="20"/>
                <w:szCs w:val="20"/>
                <w:lang w:eastAsia="en-US"/>
              </w:rPr>
              <w:t>6 пар</w:t>
            </w:r>
          </w:p>
        </w:tc>
      </w:tr>
      <w:tr w:rsidR="00B72A7A" w:rsidTr="00B72A7A">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rPr>
                <w:rFonts w:eastAsia="Calibri"/>
                <w:sz w:val="20"/>
                <w:szCs w:val="20"/>
                <w:lang w:eastAsia="en-US"/>
              </w:rPr>
            </w:pPr>
            <w:r>
              <w:rPr>
                <w:rFonts w:eastAsia="Calibri"/>
                <w:sz w:val="20"/>
                <w:szCs w:val="20"/>
                <w:lang w:eastAsia="en-US"/>
              </w:rPr>
              <w:t>Фартук хлопчатобумажный с нагрудником</w:t>
            </w:r>
          </w:p>
        </w:tc>
        <w:tc>
          <w:tcPr>
            <w:tcW w:w="2328"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jc w:val="center"/>
              <w:rPr>
                <w:rFonts w:eastAsia="Calibri"/>
                <w:sz w:val="20"/>
                <w:szCs w:val="20"/>
                <w:lang w:eastAsia="en-US"/>
              </w:rPr>
            </w:pPr>
            <w:r>
              <w:rPr>
                <w:rFonts w:eastAsia="Calibri"/>
                <w:sz w:val="20"/>
                <w:szCs w:val="20"/>
                <w:lang w:eastAsia="en-US"/>
              </w:rPr>
              <w:t>1 пара</w:t>
            </w:r>
          </w:p>
        </w:tc>
      </w:tr>
      <w:tr w:rsidR="00B72A7A" w:rsidTr="00B72A7A">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rPr>
                <w:rFonts w:eastAsia="Calibri"/>
                <w:sz w:val="20"/>
                <w:szCs w:val="20"/>
                <w:lang w:eastAsia="en-US"/>
              </w:rPr>
            </w:pPr>
            <w:r>
              <w:rPr>
                <w:rFonts w:eastAsia="Calibri"/>
                <w:sz w:val="20"/>
                <w:szCs w:val="20"/>
                <w:lang w:eastAsia="en-US"/>
              </w:rPr>
              <w:t>Перчатки с полимерным покрытием</w:t>
            </w:r>
          </w:p>
        </w:tc>
        <w:tc>
          <w:tcPr>
            <w:tcW w:w="2328"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jc w:val="center"/>
              <w:rPr>
                <w:rFonts w:eastAsia="Calibri"/>
                <w:sz w:val="20"/>
                <w:szCs w:val="20"/>
                <w:lang w:eastAsia="en-US"/>
              </w:rPr>
            </w:pPr>
            <w:r>
              <w:rPr>
                <w:rFonts w:eastAsia="Calibri"/>
                <w:sz w:val="20"/>
                <w:szCs w:val="20"/>
                <w:lang w:eastAsia="en-US"/>
              </w:rPr>
              <w:t>6 пар</w:t>
            </w:r>
          </w:p>
        </w:tc>
      </w:tr>
      <w:tr w:rsidR="00B72A7A" w:rsidTr="00B72A7A">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rPr>
                <w:rFonts w:eastAsia="Calibri"/>
                <w:sz w:val="20"/>
                <w:szCs w:val="20"/>
                <w:lang w:eastAsia="en-US"/>
              </w:rPr>
            </w:pPr>
            <w:r>
              <w:rPr>
                <w:rFonts w:eastAsia="Calibri"/>
                <w:sz w:val="20"/>
                <w:szCs w:val="20"/>
                <w:lang w:eastAsia="en-US"/>
              </w:rPr>
              <w:t>Плащ непромокаемый</w:t>
            </w:r>
          </w:p>
        </w:tc>
        <w:tc>
          <w:tcPr>
            <w:tcW w:w="2328"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jc w:val="center"/>
              <w:rPr>
                <w:rFonts w:eastAsia="Calibri"/>
                <w:sz w:val="20"/>
                <w:szCs w:val="20"/>
                <w:lang w:eastAsia="en-US"/>
              </w:rPr>
            </w:pPr>
            <w:r>
              <w:rPr>
                <w:rFonts w:eastAsia="Calibri"/>
                <w:sz w:val="20"/>
                <w:szCs w:val="20"/>
                <w:lang w:eastAsia="en-US"/>
              </w:rPr>
              <w:t>1 на 3 года</w:t>
            </w:r>
          </w:p>
        </w:tc>
      </w:tr>
      <w:tr w:rsidR="00B72A7A" w:rsidTr="00B72A7A">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rPr>
                <w:rFonts w:eastAsia="Calibri"/>
                <w:sz w:val="20"/>
                <w:szCs w:val="20"/>
                <w:lang w:eastAsia="en-US"/>
              </w:rPr>
            </w:pPr>
            <w:r>
              <w:rPr>
                <w:rFonts w:eastAsia="Calibri"/>
                <w:sz w:val="20"/>
                <w:szCs w:val="20"/>
                <w:lang w:eastAsia="en-US"/>
              </w:rPr>
              <w:t>Зимой дополнительно:</w:t>
            </w:r>
          </w:p>
        </w:tc>
        <w:tc>
          <w:tcPr>
            <w:tcW w:w="2328" w:type="dxa"/>
            <w:tcBorders>
              <w:top w:val="single" w:sz="4" w:space="0" w:color="000000"/>
              <w:left w:val="single" w:sz="4" w:space="0" w:color="000000"/>
              <w:bottom w:val="single" w:sz="4" w:space="0" w:color="000000"/>
              <w:right w:val="single" w:sz="4" w:space="0" w:color="000000"/>
            </w:tcBorders>
          </w:tcPr>
          <w:p w:rsidR="00B72A7A" w:rsidRDefault="00B72A7A" w:rsidP="00B72A7A">
            <w:pPr>
              <w:ind w:right="-1"/>
              <w:jc w:val="center"/>
              <w:rPr>
                <w:rFonts w:eastAsia="Calibri"/>
                <w:sz w:val="20"/>
                <w:szCs w:val="20"/>
                <w:lang w:eastAsia="en-US"/>
              </w:rPr>
            </w:pPr>
          </w:p>
        </w:tc>
      </w:tr>
      <w:tr w:rsidR="00B72A7A" w:rsidTr="00B72A7A">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rPr>
                <w:rFonts w:eastAsia="Calibri"/>
                <w:sz w:val="20"/>
                <w:szCs w:val="20"/>
                <w:lang w:eastAsia="en-US"/>
              </w:rPr>
            </w:pPr>
            <w:r>
              <w:rPr>
                <w:rFonts w:eastAsia="Calibri"/>
                <w:sz w:val="20"/>
                <w:szCs w:val="20"/>
                <w:lang w:eastAsia="en-US"/>
              </w:rPr>
              <w:t>Куртка на утепляющей прокладке</w:t>
            </w:r>
          </w:p>
        </w:tc>
        <w:tc>
          <w:tcPr>
            <w:tcW w:w="2328"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jc w:val="center"/>
              <w:rPr>
                <w:rFonts w:eastAsia="Calibri"/>
                <w:sz w:val="20"/>
                <w:szCs w:val="20"/>
                <w:lang w:eastAsia="en-US"/>
              </w:rPr>
            </w:pPr>
            <w:r>
              <w:rPr>
                <w:rFonts w:eastAsia="Calibri"/>
                <w:sz w:val="20"/>
                <w:szCs w:val="20"/>
                <w:lang w:eastAsia="en-US"/>
              </w:rPr>
              <w:t>По поясам</w:t>
            </w:r>
          </w:p>
        </w:tc>
      </w:tr>
      <w:tr w:rsidR="00B72A7A" w:rsidTr="00B72A7A">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rPr>
                <w:rFonts w:eastAsia="Calibri"/>
                <w:sz w:val="20"/>
                <w:szCs w:val="20"/>
                <w:lang w:eastAsia="en-US"/>
              </w:rPr>
            </w:pPr>
            <w:r>
              <w:rPr>
                <w:rFonts w:eastAsia="Calibri"/>
                <w:sz w:val="20"/>
                <w:szCs w:val="20"/>
                <w:lang w:eastAsia="en-US"/>
              </w:rPr>
              <w:t>Валенки</w:t>
            </w:r>
          </w:p>
        </w:tc>
        <w:tc>
          <w:tcPr>
            <w:tcW w:w="2328"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jc w:val="center"/>
              <w:rPr>
                <w:rFonts w:eastAsia="Calibri"/>
                <w:sz w:val="20"/>
                <w:szCs w:val="20"/>
                <w:lang w:eastAsia="en-US"/>
              </w:rPr>
            </w:pPr>
            <w:r>
              <w:rPr>
                <w:rFonts w:eastAsia="Calibri"/>
                <w:sz w:val="20"/>
                <w:szCs w:val="20"/>
                <w:lang w:eastAsia="en-US"/>
              </w:rPr>
              <w:t>По поясам</w:t>
            </w:r>
          </w:p>
        </w:tc>
      </w:tr>
      <w:tr w:rsidR="00B72A7A" w:rsidTr="00B72A7A">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rPr>
                <w:rFonts w:eastAsia="Calibri"/>
                <w:sz w:val="20"/>
                <w:szCs w:val="20"/>
                <w:lang w:eastAsia="en-US"/>
              </w:rPr>
            </w:pPr>
            <w:r>
              <w:rPr>
                <w:rFonts w:eastAsia="Calibri"/>
                <w:sz w:val="20"/>
                <w:szCs w:val="20"/>
                <w:lang w:eastAsia="en-US"/>
              </w:rPr>
              <w:t>Сапоги кожаные утепленные</w:t>
            </w:r>
          </w:p>
        </w:tc>
        <w:tc>
          <w:tcPr>
            <w:tcW w:w="2328"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jc w:val="center"/>
              <w:rPr>
                <w:rFonts w:eastAsia="Calibri"/>
                <w:sz w:val="20"/>
                <w:szCs w:val="20"/>
                <w:lang w:eastAsia="en-US"/>
              </w:rPr>
            </w:pPr>
            <w:r>
              <w:rPr>
                <w:rFonts w:eastAsia="Calibri"/>
                <w:sz w:val="20"/>
                <w:szCs w:val="20"/>
                <w:lang w:eastAsia="en-US"/>
              </w:rPr>
              <w:t>По поясам</w:t>
            </w:r>
          </w:p>
        </w:tc>
      </w:tr>
      <w:tr w:rsidR="00B72A7A" w:rsidTr="00B72A7A">
        <w:tc>
          <w:tcPr>
            <w:tcW w:w="567" w:type="dxa"/>
            <w:vMerge w:val="restart"/>
            <w:tcBorders>
              <w:top w:val="single" w:sz="4" w:space="0" w:color="000000"/>
              <w:left w:val="single" w:sz="4" w:space="0" w:color="000000"/>
              <w:bottom w:val="single" w:sz="4" w:space="0" w:color="000000"/>
              <w:right w:val="single" w:sz="4" w:space="0" w:color="000000"/>
            </w:tcBorders>
            <w:hideMark/>
          </w:tcPr>
          <w:p w:rsidR="00B72A7A" w:rsidRDefault="00B72A7A" w:rsidP="00B72A7A">
            <w:pPr>
              <w:widowControl w:val="0"/>
              <w:autoSpaceDE w:val="0"/>
              <w:autoSpaceDN w:val="0"/>
              <w:adjustRightInd w:val="0"/>
              <w:ind w:right="-1"/>
              <w:jc w:val="both"/>
              <w:rPr>
                <w:rFonts w:eastAsia="Calibri"/>
                <w:sz w:val="20"/>
                <w:szCs w:val="20"/>
                <w:lang w:eastAsia="en-US"/>
              </w:rPr>
            </w:pPr>
            <w:r>
              <w:rPr>
                <w:rFonts w:eastAsia="Calibri"/>
                <w:sz w:val="20"/>
                <w:szCs w:val="20"/>
                <w:lang w:eastAsia="en-US"/>
              </w:rPr>
              <w:t>2.</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rPr>
                <w:rFonts w:eastAsia="Calibri"/>
                <w:b/>
                <w:sz w:val="20"/>
                <w:szCs w:val="20"/>
                <w:lang w:eastAsia="en-US"/>
              </w:rPr>
            </w:pPr>
            <w:r>
              <w:rPr>
                <w:rFonts w:eastAsia="Calibri"/>
                <w:b/>
                <w:sz w:val="20"/>
                <w:szCs w:val="20"/>
                <w:lang w:eastAsia="en-US"/>
              </w:rPr>
              <w:t>Рабочий по благоустройству; рабочий по комплексному обслужива</w:t>
            </w:r>
          </w:p>
          <w:p w:rsidR="00B72A7A" w:rsidRDefault="00B72A7A" w:rsidP="00B72A7A">
            <w:pPr>
              <w:ind w:right="-1"/>
              <w:rPr>
                <w:rFonts w:eastAsia="Calibri"/>
                <w:b/>
                <w:sz w:val="20"/>
                <w:szCs w:val="20"/>
                <w:lang w:eastAsia="en-US"/>
              </w:rPr>
            </w:pPr>
            <w:r>
              <w:rPr>
                <w:rFonts w:eastAsia="Calibri"/>
                <w:b/>
                <w:sz w:val="20"/>
                <w:szCs w:val="20"/>
                <w:lang w:eastAsia="en-US"/>
              </w:rPr>
              <w:t xml:space="preserve">нию и ремонту зданий; </w:t>
            </w: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ind w:right="-1"/>
              <w:rPr>
                <w:rFonts w:eastAsia="Calibri"/>
                <w:sz w:val="20"/>
                <w:szCs w:val="20"/>
                <w:lang w:eastAsia="en-US"/>
              </w:rPr>
            </w:pPr>
            <w:r>
              <w:rPr>
                <w:rFonts w:eastAsia="Calibri"/>
                <w:sz w:val="20"/>
                <w:szCs w:val="20"/>
                <w:lang w:eastAsia="en-US"/>
              </w:rPr>
              <w:t>Костюм хлопчатобумажный для защиты  от общих производственных; загрязнений и механических воздействий</w:t>
            </w:r>
          </w:p>
        </w:tc>
        <w:tc>
          <w:tcPr>
            <w:tcW w:w="2328"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jc w:val="center"/>
              <w:rPr>
                <w:rFonts w:eastAsia="Calibri"/>
                <w:sz w:val="20"/>
                <w:szCs w:val="20"/>
                <w:lang w:eastAsia="en-US"/>
              </w:rPr>
            </w:pPr>
            <w:r>
              <w:rPr>
                <w:rFonts w:eastAsia="Calibri"/>
                <w:sz w:val="20"/>
                <w:szCs w:val="20"/>
                <w:lang w:eastAsia="en-US"/>
              </w:rPr>
              <w:t>1</w:t>
            </w:r>
          </w:p>
        </w:tc>
      </w:tr>
      <w:tr w:rsidR="00B72A7A" w:rsidTr="00B72A7A">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ind w:right="-1"/>
              <w:rPr>
                <w:rFonts w:eastAsia="Calibri"/>
                <w:sz w:val="20"/>
                <w:szCs w:val="20"/>
                <w:lang w:eastAsia="en-US"/>
              </w:rPr>
            </w:pPr>
            <w:r>
              <w:rPr>
                <w:rFonts w:eastAsia="Calibri"/>
                <w:sz w:val="20"/>
                <w:szCs w:val="20"/>
                <w:lang w:eastAsia="en-US"/>
              </w:rPr>
              <w:t xml:space="preserve">Сапоги резиновые </w:t>
            </w:r>
          </w:p>
        </w:tc>
        <w:tc>
          <w:tcPr>
            <w:tcW w:w="2328"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jc w:val="center"/>
              <w:rPr>
                <w:rFonts w:eastAsia="Calibri"/>
                <w:sz w:val="20"/>
                <w:szCs w:val="20"/>
                <w:lang w:eastAsia="en-US"/>
              </w:rPr>
            </w:pPr>
            <w:r>
              <w:rPr>
                <w:rFonts w:eastAsia="Calibri"/>
                <w:sz w:val="20"/>
                <w:szCs w:val="20"/>
                <w:lang w:eastAsia="en-US"/>
              </w:rPr>
              <w:t>1 пара</w:t>
            </w:r>
          </w:p>
        </w:tc>
      </w:tr>
      <w:tr w:rsidR="00B72A7A" w:rsidTr="00B72A7A">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ind w:right="-1"/>
              <w:rPr>
                <w:rFonts w:eastAsia="Calibri"/>
                <w:sz w:val="20"/>
                <w:szCs w:val="20"/>
                <w:lang w:eastAsia="en-US"/>
              </w:rPr>
            </w:pPr>
            <w:r>
              <w:rPr>
                <w:rFonts w:eastAsia="Calibri"/>
                <w:sz w:val="20"/>
                <w:szCs w:val="20"/>
                <w:lang w:eastAsia="en-US"/>
              </w:rPr>
              <w:t>Рукавицы брезентовые или</w:t>
            </w:r>
          </w:p>
        </w:tc>
        <w:tc>
          <w:tcPr>
            <w:tcW w:w="2328"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jc w:val="center"/>
              <w:rPr>
                <w:rFonts w:eastAsia="Calibri"/>
                <w:sz w:val="20"/>
                <w:szCs w:val="20"/>
                <w:lang w:eastAsia="en-US"/>
              </w:rPr>
            </w:pPr>
            <w:r>
              <w:rPr>
                <w:rFonts w:eastAsia="Calibri"/>
                <w:sz w:val="20"/>
                <w:szCs w:val="20"/>
                <w:lang w:eastAsia="en-US"/>
              </w:rPr>
              <w:t>4 пары</w:t>
            </w:r>
          </w:p>
        </w:tc>
      </w:tr>
      <w:tr w:rsidR="00B72A7A" w:rsidTr="00B72A7A">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ind w:right="-1"/>
              <w:rPr>
                <w:rFonts w:eastAsia="Calibri"/>
                <w:sz w:val="20"/>
                <w:szCs w:val="20"/>
                <w:lang w:eastAsia="en-US"/>
              </w:rPr>
            </w:pPr>
            <w:r>
              <w:rPr>
                <w:rFonts w:eastAsia="Calibri"/>
                <w:sz w:val="20"/>
                <w:szCs w:val="20"/>
                <w:lang w:eastAsia="en-US"/>
              </w:rPr>
              <w:t>Перчатки с полимерным покрытием</w:t>
            </w:r>
          </w:p>
        </w:tc>
        <w:tc>
          <w:tcPr>
            <w:tcW w:w="2328"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jc w:val="center"/>
              <w:rPr>
                <w:rFonts w:eastAsia="Calibri"/>
                <w:sz w:val="20"/>
                <w:szCs w:val="20"/>
                <w:lang w:eastAsia="en-US"/>
              </w:rPr>
            </w:pPr>
            <w:r>
              <w:rPr>
                <w:rFonts w:eastAsia="Calibri"/>
                <w:sz w:val="20"/>
                <w:szCs w:val="20"/>
                <w:lang w:eastAsia="en-US"/>
              </w:rPr>
              <w:t>4 пары</w:t>
            </w:r>
          </w:p>
        </w:tc>
      </w:tr>
      <w:tr w:rsidR="00B72A7A" w:rsidTr="00B72A7A">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ind w:right="-1"/>
              <w:rPr>
                <w:rFonts w:eastAsia="Calibri"/>
                <w:sz w:val="20"/>
                <w:szCs w:val="20"/>
                <w:lang w:eastAsia="en-US"/>
              </w:rPr>
            </w:pPr>
            <w:r>
              <w:rPr>
                <w:rFonts w:eastAsia="Calibri"/>
                <w:sz w:val="20"/>
                <w:szCs w:val="20"/>
                <w:lang w:eastAsia="en-US"/>
              </w:rPr>
              <w:t>Респиратор</w:t>
            </w:r>
          </w:p>
        </w:tc>
        <w:tc>
          <w:tcPr>
            <w:tcW w:w="2328"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jc w:val="center"/>
              <w:rPr>
                <w:rFonts w:eastAsia="Calibri"/>
                <w:sz w:val="20"/>
                <w:szCs w:val="20"/>
                <w:lang w:eastAsia="en-US"/>
              </w:rPr>
            </w:pPr>
            <w:r>
              <w:rPr>
                <w:rFonts w:eastAsia="Calibri"/>
                <w:sz w:val="20"/>
                <w:szCs w:val="20"/>
                <w:lang w:eastAsia="en-US"/>
              </w:rPr>
              <w:t>До износа</w:t>
            </w:r>
          </w:p>
        </w:tc>
      </w:tr>
      <w:tr w:rsidR="00B72A7A" w:rsidTr="00B72A7A">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ind w:right="-1"/>
              <w:rPr>
                <w:rFonts w:eastAsia="Calibri"/>
                <w:sz w:val="20"/>
                <w:szCs w:val="20"/>
                <w:lang w:eastAsia="en-US"/>
              </w:rPr>
            </w:pPr>
            <w:r>
              <w:rPr>
                <w:rFonts w:eastAsia="Calibri"/>
                <w:sz w:val="20"/>
                <w:szCs w:val="20"/>
                <w:lang w:eastAsia="en-US"/>
              </w:rPr>
              <w:t>На наружных работах зимой дополнительно:</w:t>
            </w:r>
          </w:p>
        </w:tc>
        <w:tc>
          <w:tcPr>
            <w:tcW w:w="2328" w:type="dxa"/>
            <w:tcBorders>
              <w:top w:val="single" w:sz="4" w:space="0" w:color="000000"/>
              <w:left w:val="single" w:sz="4" w:space="0" w:color="000000"/>
              <w:bottom w:val="single" w:sz="4" w:space="0" w:color="000000"/>
              <w:right w:val="single" w:sz="4" w:space="0" w:color="000000"/>
            </w:tcBorders>
          </w:tcPr>
          <w:p w:rsidR="00B72A7A" w:rsidRDefault="00B72A7A" w:rsidP="00B72A7A">
            <w:pPr>
              <w:ind w:right="-1"/>
              <w:jc w:val="center"/>
              <w:rPr>
                <w:rFonts w:eastAsia="Calibri"/>
                <w:sz w:val="20"/>
                <w:szCs w:val="20"/>
                <w:lang w:eastAsia="en-US"/>
              </w:rPr>
            </w:pPr>
          </w:p>
        </w:tc>
      </w:tr>
      <w:tr w:rsidR="00B72A7A" w:rsidTr="00B72A7A">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ind w:right="-1"/>
              <w:rPr>
                <w:rFonts w:eastAsia="Calibri"/>
                <w:sz w:val="20"/>
                <w:szCs w:val="20"/>
                <w:lang w:eastAsia="en-US"/>
              </w:rPr>
            </w:pPr>
            <w:r>
              <w:rPr>
                <w:rFonts w:eastAsia="Calibri"/>
                <w:sz w:val="20"/>
                <w:szCs w:val="20"/>
                <w:lang w:eastAsia="en-US"/>
              </w:rPr>
              <w:t>Куртка на утепляющей прокладке</w:t>
            </w:r>
          </w:p>
        </w:tc>
        <w:tc>
          <w:tcPr>
            <w:tcW w:w="2328"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jc w:val="center"/>
              <w:rPr>
                <w:rFonts w:eastAsia="Calibri"/>
                <w:sz w:val="20"/>
                <w:szCs w:val="20"/>
                <w:lang w:eastAsia="en-US"/>
              </w:rPr>
            </w:pPr>
            <w:r>
              <w:rPr>
                <w:rFonts w:eastAsia="Calibri"/>
                <w:sz w:val="20"/>
                <w:szCs w:val="20"/>
                <w:lang w:eastAsia="en-US"/>
              </w:rPr>
              <w:t>По поясам</w:t>
            </w:r>
          </w:p>
        </w:tc>
      </w:tr>
      <w:tr w:rsidR="00B72A7A" w:rsidTr="00B72A7A">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ind w:right="-1"/>
              <w:rPr>
                <w:rFonts w:eastAsia="Calibri"/>
                <w:sz w:val="20"/>
                <w:szCs w:val="20"/>
                <w:lang w:eastAsia="en-US"/>
              </w:rPr>
            </w:pPr>
            <w:r>
              <w:rPr>
                <w:rFonts w:eastAsia="Calibri"/>
                <w:sz w:val="20"/>
                <w:szCs w:val="20"/>
                <w:lang w:eastAsia="en-US"/>
              </w:rPr>
              <w:t>Валенки или</w:t>
            </w:r>
          </w:p>
        </w:tc>
        <w:tc>
          <w:tcPr>
            <w:tcW w:w="2328"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jc w:val="center"/>
              <w:rPr>
                <w:rFonts w:eastAsia="Calibri"/>
                <w:sz w:val="20"/>
                <w:szCs w:val="20"/>
                <w:lang w:eastAsia="en-US"/>
              </w:rPr>
            </w:pPr>
            <w:r>
              <w:rPr>
                <w:rFonts w:eastAsia="Calibri"/>
                <w:sz w:val="20"/>
                <w:szCs w:val="20"/>
                <w:lang w:eastAsia="en-US"/>
              </w:rPr>
              <w:t>По поясам</w:t>
            </w:r>
          </w:p>
        </w:tc>
      </w:tr>
      <w:tr w:rsidR="00B72A7A" w:rsidTr="00B72A7A">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ind w:right="-1"/>
              <w:rPr>
                <w:rFonts w:eastAsia="Calibri"/>
                <w:sz w:val="20"/>
                <w:szCs w:val="20"/>
                <w:lang w:eastAsia="en-US"/>
              </w:rPr>
            </w:pPr>
            <w:r>
              <w:rPr>
                <w:rFonts w:eastAsia="Calibri"/>
                <w:sz w:val="20"/>
                <w:szCs w:val="20"/>
                <w:lang w:eastAsia="en-US"/>
              </w:rPr>
              <w:t>Сапоги  кожаные утепленные</w:t>
            </w:r>
          </w:p>
        </w:tc>
        <w:tc>
          <w:tcPr>
            <w:tcW w:w="2328"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jc w:val="center"/>
              <w:rPr>
                <w:rFonts w:eastAsia="Calibri"/>
                <w:sz w:val="20"/>
                <w:szCs w:val="20"/>
                <w:lang w:eastAsia="en-US"/>
              </w:rPr>
            </w:pPr>
            <w:r>
              <w:rPr>
                <w:rFonts w:eastAsia="Calibri"/>
                <w:sz w:val="20"/>
                <w:szCs w:val="20"/>
                <w:lang w:eastAsia="en-US"/>
              </w:rPr>
              <w:t>По поясам</w:t>
            </w:r>
          </w:p>
        </w:tc>
      </w:tr>
      <w:tr w:rsidR="00B72A7A" w:rsidTr="00B72A7A">
        <w:trPr>
          <w:trHeight w:val="273"/>
        </w:trPr>
        <w:tc>
          <w:tcPr>
            <w:tcW w:w="567"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widowControl w:val="0"/>
              <w:autoSpaceDE w:val="0"/>
              <w:autoSpaceDN w:val="0"/>
              <w:adjustRightInd w:val="0"/>
              <w:ind w:right="-1"/>
              <w:jc w:val="both"/>
              <w:rPr>
                <w:rFonts w:eastAsia="Calibri"/>
                <w:sz w:val="20"/>
                <w:szCs w:val="20"/>
                <w:lang w:eastAsia="en-US"/>
              </w:rPr>
            </w:pPr>
            <w:r>
              <w:rPr>
                <w:rFonts w:eastAsia="Calibri"/>
                <w:sz w:val="20"/>
                <w:szCs w:val="20"/>
                <w:lang w:eastAsia="en-US"/>
              </w:rPr>
              <w:t>3.</w:t>
            </w:r>
          </w:p>
        </w:tc>
        <w:tc>
          <w:tcPr>
            <w:tcW w:w="1843"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rPr>
                <w:rFonts w:eastAsia="Calibri"/>
                <w:b/>
                <w:sz w:val="20"/>
                <w:szCs w:val="20"/>
                <w:lang w:eastAsia="en-US"/>
              </w:rPr>
            </w:pPr>
            <w:r>
              <w:rPr>
                <w:rFonts w:eastAsia="Calibri"/>
                <w:b/>
                <w:sz w:val="20"/>
                <w:szCs w:val="20"/>
                <w:lang w:eastAsia="en-US"/>
              </w:rPr>
              <w:t xml:space="preserve">Сторож </w:t>
            </w: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ind w:right="-1"/>
              <w:rPr>
                <w:rFonts w:eastAsia="Calibri"/>
                <w:sz w:val="20"/>
                <w:szCs w:val="20"/>
                <w:lang w:eastAsia="en-US"/>
              </w:rPr>
            </w:pPr>
            <w:r>
              <w:rPr>
                <w:rFonts w:eastAsia="Calibri"/>
                <w:sz w:val="20"/>
                <w:szCs w:val="20"/>
                <w:lang w:eastAsia="en-US"/>
              </w:rPr>
              <w:t>Костюм из смешанных тканей для защиты от общих производственных загрязнений  и механических воздействий</w:t>
            </w:r>
          </w:p>
        </w:tc>
        <w:tc>
          <w:tcPr>
            <w:tcW w:w="2328"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jc w:val="center"/>
              <w:rPr>
                <w:rFonts w:eastAsia="Calibri"/>
                <w:sz w:val="20"/>
                <w:szCs w:val="20"/>
                <w:lang w:eastAsia="en-US"/>
              </w:rPr>
            </w:pPr>
            <w:r>
              <w:rPr>
                <w:rFonts w:eastAsia="Calibri"/>
                <w:sz w:val="20"/>
                <w:szCs w:val="20"/>
                <w:lang w:eastAsia="en-US"/>
              </w:rPr>
              <w:t>1</w:t>
            </w:r>
          </w:p>
        </w:tc>
      </w:tr>
      <w:tr w:rsidR="00B72A7A" w:rsidTr="00B72A7A">
        <w:tc>
          <w:tcPr>
            <w:tcW w:w="567" w:type="dxa"/>
            <w:vMerge w:val="restart"/>
            <w:tcBorders>
              <w:top w:val="single" w:sz="4" w:space="0" w:color="000000"/>
              <w:left w:val="single" w:sz="4" w:space="0" w:color="000000"/>
              <w:bottom w:val="single" w:sz="4" w:space="0" w:color="000000"/>
              <w:right w:val="single" w:sz="4" w:space="0" w:color="000000"/>
            </w:tcBorders>
            <w:hideMark/>
          </w:tcPr>
          <w:p w:rsidR="00B72A7A" w:rsidRDefault="00B72A7A" w:rsidP="00B72A7A">
            <w:pPr>
              <w:widowControl w:val="0"/>
              <w:autoSpaceDE w:val="0"/>
              <w:autoSpaceDN w:val="0"/>
              <w:adjustRightInd w:val="0"/>
              <w:ind w:right="-1"/>
              <w:jc w:val="both"/>
              <w:rPr>
                <w:rFonts w:eastAsia="Calibri"/>
                <w:sz w:val="20"/>
                <w:szCs w:val="20"/>
                <w:lang w:eastAsia="en-US"/>
              </w:rPr>
            </w:pPr>
            <w:r>
              <w:rPr>
                <w:rFonts w:eastAsia="Calibri"/>
                <w:sz w:val="20"/>
                <w:szCs w:val="20"/>
                <w:lang w:eastAsia="en-US"/>
              </w:rPr>
              <w:t>4.</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rPr>
                <w:rFonts w:eastAsia="Calibri"/>
                <w:b/>
                <w:sz w:val="20"/>
                <w:szCs w:val="20"/>
                <w:lang w:eastAsia="en-US"/>
              </w:rPr>
            </w:pPr>
            <w:r>
              <w:rPr>
                <w:rFonts w:eastAsia="Calibri"/>
                <w:b/>
                <w:sz w:val="20"/>
                <w:szCs w:val="20"/>
                <w:lang w:eastAsia="en-US"/>
              </w:rPr>
              <w:t>Уборщик служебных помещений</w:t>
            </w:r>
          </w:p>
        </w:tc>
        <w:tc>
          <w:tcPr>
            <w:tcW w:w="4819"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rPr>
                <w:rFonts w:eastAsia="Calibri"/>
                <w:sz w:val="20"/>
                <w:szCs w:val="20"/>
                <w:lang w:eastAsia="en-US"/>
              </w:rPr>
            </w:pPr>
            <w:r>
              <w:rPr>
                <w:rFonts w:eastAsia="Calibri"/>
                <w:sz w:val="20"/>
                <w:szCs w:val="20"/>
                <w:lang w:eastAsia="en-US"/>
              </w:rPr>
              <w:t>Халат хлопчатобумажный или халат из смешанных тканей</w:t>
            </w:r>
          </w:p>
        </w:tc>
        <w:tc>
          <w:tcPr>
            <w:tcW w:w="2328"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jc w:val="center"/>
              <w:rPr>
                <w:rFonts w:eastAsia="Calibri"/>
                <w:sz w:val="20"/>
                <w:szCs w:val="20"/>
                <w:lang w:eastAsia="en-US"/>
              </w:rPr>
            </w:pPr>
            <w:r>
              <w:rPr>
                <w:rFonts w:eastAsia="Calibri"/>
                <w:sz w:val="20"/>
                <w:szCs w:val="20"/>
                <w:lang w:eastAsia="en-US"/>
              </w:rPr>
              <w:t>1</w:t>
            </w:r>
          </w:p>
        </w:tc>
      </w:tr>
      <w:tr w:rsidR="00B72A7A" w:rsidTr="00B72A7A">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rPr>
                <w:rFonts w:eastAsia="Calibri"/>
                <w:sz w:val="20"/>
                <w:szCs w:val="20"/>
                <w:lang w:eastAsia="en-US"/>
              </w:rPr>
            </w:pPr>
            <w:r>
              <w:rPr>
                <w:rFonts w:eastAsia="Calibri"/>
                <w:sz w:val="20"/>
                <w:szCs w:val="20"/>
                <w:lang w:eastAsia="en-US"/>
              </w:rPr>
              <w:t>Рукавицы комбинированные или</w:t>
            </w:r>
          </w:p>
        </w:tc>
        <w:tc>
          <w:tcPr>
            <w:tcW w:w="2328"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jc w:val="center"/>
              <w:rPr>
                <w:rFonts w:eastAsia="Calibri"/>
                <w:sz w:val="20"/>
                <w:szCs w:val="20"/>
                <w:lang w:eastAsia="en-US"/>
              </w:rPr>
            </w:pPr>
            <w:r>
              <w:rPr>
                <w:rFonts w:eastAsia="Calibri"/>
                <w:sz w:val="20"/>
                <w:szCs w:val="20"/>
                <w:lang w:eastAsia="en-US"/>
              </w:rPr>
              <w:t>6 пар</w:t>
            </w:r>
          </w:p>
        </w:tc>
      </w:tr>
      <w:tr w:rsidR="00B72A7A" w:rsidTr="00B72A7A">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rPr>
                <w:rFonts w:eastAsia="Calibri"/>
                <w:sz w:val="20"/>
                <w:szCs w:val="20"/>
                <w:lang w:eastAsia="en-US"/>
              </w:rPr>
            </w:pPr>
            <w:r>
              <w:rPr>
                <w:rFonts w:eastAsia="Calibri"/>
                <w:sz w:val="20"/>
                <w:szCs w:val="20"/>
                <w:lang w:eastAsia="en-US"/>
              </w:rPr>
              <w:t>Перчатки с полимерным покрытием</w:t>
            </w:r>
          </w:p>
        </w:tc>
        <w:tc>
          <w:tcPr>
            <w:tcW w:w="2328"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jc w:val="center"/>
              <w:rPr>
                <w:rFonts w:eastAsia="Calibri"/>
                <w:sz w:val="20"/>
                <w:szCs w:val="20"/>
                <w:lang w:eastAsia="en-US"/>
              </w:rPr>
            </w:pPr>
            <w:r>
              <w:rPr>
                <w:rFonts w:eastAsia="Calibri"/>
                <w:sz w:val="20"/>
                <w:szCs w:val="20"/>
                <w:lang w:eastAsia="en-US"/>
              </w:rPr>
              <w:t>6 пар</w:t>
            </w:r>
          </w:p>
        </w:tc>
      </w:tr>
      <w:tr w:rsidR="00B72A7A" w:rsidTr="00B72A7A">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rPr>
                <w:rFonts w:eastAsia="Calibri"/>
                <w:sz w:val="20"/>
                <w:szCs w:val="20"/>
                <w:lang w:eastAsia="en-US"/>
              </w:rPr>
            </w:pPr>
            <w:r>
              <w:rPr>
                <w:rFonts w:eastAsia="Calibri"/>
                <w:sz w:val="20"/>
                <w:szCs w:val="20"/>
                <w:lang w:eastAsia="en-US"/>
              </w:rPr>
              <w:t>При мытье полов и мест общего использования дополнительно:</w:t>
            </w:r>
          </w:p>
        </w:tc>
        <w:tc>
          <w:tcPr>
            <w:tcW w:w="2328" w:type="dxa"/>
            <w:tcBorders>
              <w:top w:val="single" w:sz="4" w:space="0" w:color="000000"/>
              <w:left w:val="single" w:sz="4" w:space="0" w:color="000000"/>
              <w:bottom w:val="single" w:sz="4" w:space="0" w:color="000000"/>
              <w:right w:val="single" w:sz="4" w:space="0" w:color="000000"/>
            </w:tcBorders>
          </w:tcPr>
          <w:p w:rsidR="00B72A7A" w:rsidRDefault="00B72A7A" w:rsidP="00B72A7A">
            <w:pPr>
              <w:ind w:right="-1"/>
              <w:jc w:val="center"/>
              <w:rPr>
                <w:rFonts w:eastAsia="Calibri"/>
                <w:sz w:val="20"/>
                <w:szCs w:val="20"/>
                <w:lang w:eastAsia="en-US"/>
              </w:rPr>
            </w:pPr>
          </w:p>
        </w:tc>
      </w:tr>
      <w:tr w:rsidR="00B72A7A" w:rsidTr="00B72A7A">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rPr>
                <w:rFonts w:eastAsia="Calibri"/>
                <w:sz w:val="20"/>
                <w:szCs w:val="20"/>
                <w:lang w:eastAsia="en-US"/>
              </w:rPr>
            </w:pPr>
            <w:r>
              <w:rPr>
                <w:rFonts w:eastAsia="Calibri"/>
                <w:sz w:val="20"/>
                <w:szCs w:val="20"/>
                <w:lang w:eastAsia="en-US"/>
              </w:rPr>
              <w:t xml:space="preserve">галоши резиновые </w:t>
            </w:r>
          </w:p>
        </w:tc>
        <w:tc>
          <w:tcPr>
            <w:tcW w:w="2328"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jc w:val="center"/>
              <w:rPr>
                <w:rFonts w:eastAsia="Calibri"/>
                <w:sz w:val="20"/>
                <w:szCs w:val="20"/>
                <w:lang w:eastAsia="en-US"/>
              </w:rPr>
            </w:pPr>
            <w:r>
              <w:rPr>
                <w:rFonts w:eastAsia="Calibri"/>
                <w:sz w:val="20"/>
                <w:szCs w:val="20"/>
                <w:lang w:eastAsia="en-US"/>
              </w:rPr>
              <w:t>1 пара</w:t>
            </w:r>
          </w:p>
        </w:tc>
      </w:tr>
      <w:tr w:rsidR="00B72A7A" w:rsidTr="00B72A7A">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rPr>
                <w:rFonts w:eastAsia="Calibri"/>
                <w:sz w:val="20"/>
                <w:szCs w:val="20"/>
                <w:lang w:eastAsia="en-US"/>
              </w:rPr>
            </w:pPr>
            <w:r>
              <w:rPr>
                <w:rFonts w:eastAsia="Calibri"/>
                <w:sz w:val="20"/>
                <w:szCs w:val="20"/>
                <w:lang w:eastAsia="en-US"/>
              </w:rPr>
              <w:t xml:space="preserve">Перчатки резиновые </w:t>
            </w:r>
          </w:p>
        </w:tc>
        <w:tc>
          <w:tcPr>
            <w:tcW w:w="2328"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jc w:val="center"/>
              <w:rPr>
                <w:rFonts w:eastAsia="Calibri"/>
                <w:sz w:val="20"/>
                <w:szCs w:val="20"/>
                <w:lang w:eastAsia="en-US"/>
              </w:rPr>
            </w:pPr>
            <w:r>
              <w:rPr>
                <w:rFonts w:eastAsia="Calibri"/>
                <w:sz w:val="20"/>
                <w:szCs w:val="20"/>
                <w:lang w:eastAsia="en-US"/>
              </w:rPr>
              <w:t>2 пары</w:t>
            </w:r>
          </w:p>
        </w:tc>
      </w:tr>
      <w:tr w:rsidR="00B72A7A" w:rsidTr="00B72A7A">
        <w:tc>
          <w:tcPr>
            <w:tcW w:w="567"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widowControl w:val="0"/>
              <w:autoSpaceDE w:val="0"/>
              <w:autoSpaceDN w:val="0"/>
              <w:adjustRightInd w:val="0"/>
              <w:ind w:right="-1"/>
              <w:jc w:val="both"/>
              <w:rPr>
                <w:rFonts w:eastAsia="Calibri"/>
                <w:sz w:val="20"/>
                <w:szCs w:val="20"/>
                <w:lang w:eastAsia="en-US"/>
              </w:rPr>
            </w:pPr>
            <w:r>
              <w:rPr>
                <w:rFonts w:eastAsia="Calibri"/>
                <w:sz w:val="20"/>
                <w:szCs w:val="20"/>
                <w:lang w:eastAsia="en-US"/>
              </w:rPr>
              <w:t>5</w:t>
            </w:r>
          </w:p>
        </w:tc>
        <w:tc>
          <w:tcPr>
            <w:tcW w:w="1843"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rPr>
                <w:rFonts w:eastAsia="Calibri"/>
                <w:b/>
                <w:sz w:val="20"/>
                <w:szCs w:val="20"/>
                <w:lang w:eastAsia="en-US"/>
              </w:rPr>
            </w:pPr>
            <w:r>
              <w:rPr>
                <w:rFonts w:eastAsia="Calibri"/>
                <w:b/>
                <w:sz w:val="20"/>
                <w:szCs w:val="20"/>
                <w:lang w:eastAsia="en-US"/>
              </w:rPr>
              <w:t xml:space="preserve"> Повар </w:t>
            </w:r>
          </w:p>
        </w:tc>
        <w:tc>
          <w:tcPr>
            <w:tcW w:w="4819"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rPr>
                <w:rFonts w:eastAsia="Calibri"/>
                <w:sz w:val="20"/>
                <w:szCs w:val="20"/>
                <w:lang w:eastAsia="en-US"/>
              </w:rPr>
            </w:pPr>
            <w:r>
              <w:rPr>
                <w:rFonts w:eastAsia="Calibri"/>
                <w:sz w:val="20"/>
                <w:szCs w:val="20"/>
                <w:lang w:eastAsia="en-US"/>
              </w:rPr>
              <w:t>Халаты хлопчатобумажный или халат из смешанных тканей</w:t>
            </w:r>
          </w:p>
        </w:tc>
        <w:tc>
          <w:tcPr>
            <w:tcW w:w="2328"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jc w:val="center"/>
              <w:rPr>
                <w:rFonts w:eastAsia="Calibri"/>
                <w:sz w:val="20"/>
                <w:szCs w:val="20"/>
                <w:lang w:eastAsia="en-US"/>
              </w:rPr>
            </w:pPr>
            <w:r>
              <w:rPr>
                <w:rFonts w:eastAsia="Calibri"/>
                <w:sz w:val="20"/>
                <w:szCs w:val="20"/>
                <w:lang w:eastAsia="en-US"/>
              </w:rPr>
              <w:t>2</w:t>
            </w:r>
          </w:p>
        </w:tc>
      </w:tr>
      <w:tr w:rsidR="00B72A7A" w:rsidTr="00B72A7A">
        <w:tc>
          <w:tcPr>
            <w:tcW w:w="567" w:type="dxa"/>
            <w:vMerge w:val="restart"/>
            <w:tcBorders>
              <w:top w:val="single" w:sz="4" w:space="0" w:color="000000"/>
              <w:left w:val="single" w:sz="4" w:space="0" w:color="000000"/>
              <w:bottom w:val="single" w:sz="4" w:space="0" w:color="000000"/>
              <w:right w:val="single" w:sz="4" w:space="0" w:color="000000"/>
            </w:tcBorders>
            <w:hideMark/>
          </w:tcPr>
          <w:p w:rsidR="00B72A7A" w:rsidRDefault="00B72A7A" w:rsidP="00B72A7A">
            <w:pPr>
              <w:widowControl w:val="0"/>
              <w:autoSpaceDE w:val="0"/>
              <w:autoSpaceDN w:val="0"/>
              <w:adjustRightInd w:val="0"/>
              <w:ind w:right="-1"/>
              <w:jc w:val="both"/>
              <w:rPr>
                <w:rFonts w:eastAsia="Calibri"/>
                <w:sz w:val="20"/>
                <w:szCs w:val="20"/>
                <w:lang w:eastAsia="en-US"/>
              </w:rPr>
            </w:pPr>
            <w:r>
              <w:rPr>
                <w:rFonts w:eastAsia="Calibri"/>
                <w:sz w:val="20"/>
                <w:szCs w:val="20"/>
                <w:lang w:eastAsia="en-US"/>
              </w:rPr>
              <w:t>6.</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rPr>
                <w:rFonts w:eastAsia="Calibri"/>
                <w:b/>
                <w:sz w:val="20"/>
                <w:szCs w:val="20"/>
                <w:lang w:eastAsia="en-US"/>
              </w:rPr>
            </w:pPr>
            <w:r>
              <w:rPr>
                <w:rFonts w:eastAsia="Calibri"/>
                <w:b/>
                <w:sz w:val="20"/>
                <w:szCs w:val="20"/>
                <w:lang w:eastAsia="en-US"/>
              </w:rPr>
              <w:t>Подсобный рабочий (кухня)</w:t>
            </w:r>
          </w:p>
        </w:tc>
        <w:tc>
          <w:tcPr>
            <w:tcW w:w="4819"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rPr>
                <w:rFonts w:eastAsia="Calibri"/>
                <w:sz w:val="20"/>
                <w:szCs w:val="20"/>
                <w:lang w:eastAsia="en-US"/>
              </w:rPr>
            </w:pPr>
            <w:r>
              <w:rPr>
                <w:rFonts w:eastAsia="Calibri"/>
                <w:sz w:val="20"/>
                <w:szCs w:val="20"/>
                <w:lang w:eastAsia="en-US"/>
              </w:rPr>
              <w:t>Халаты хлопчатобумажный или халат из смешанных тканей</w:t>
            </w:r>
          </w:p>
        </w:tc>
        <w:tc>
          <w:tcPr>
            <w:tcW w:w="2328"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jc w:val="center"/>
              <w:rPr>
                <w:rFonts w:eastAsia="Calibri"/>
                <w:sz w:val="20"/>
                <w:szCs w:val="20"/>
                <w:lang w:eastAsia="en-US"/>
              </w:rPr>
            </w:pPr>
            <w:r>
              <w:rPr>
                <w:rFonts w:eastAsia="Calibri"/>
                <w:sz w:val="20"/>
                <w:szCs w:val="20"/>
                <w:lang w:eastAsia="en-US"/>
              </w:rPr>
              <w:t>1</w:t>
            </w:r>
          </w:p>
        </w:tc>
      </w:tr>
      <w:tr w:rsidR="00B72A7A" w:rsidTr="00B72A7A">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B72A7A" w:rsidRDefault="00B72A7A" w:rsidP="00B72A7A">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rPr>
                <w:rFonts w:eastAsia="Calibri"/>
                <w:sz w:val="20"/>
                <w:szCs w:val="20"/>
                <w:lang w:eastAsia="en-US"/>
              </w:rPr>
            </w:pPr>
            <w:r>
              <w:rPr>
                <w:rFonts w:eastAsia="Calibri"/>
                <w:sz w:val="20"/>
                <w:szCs w:val="20"/>
                <w:lang w:eastAsia="en-US"/>
              </w:rPr>
              <w:t>Перчатки резиновые</w:t>
            </w:r>
          </w:p>
        </w:tc>
        <w:tc>
          <w:tcPr>
            <w:tcW w:w="2328"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ind w:right="-1"/>
              <w:jc w:val="center"/>
              <w:rPr>
                <w:rFonts w:eastAsia="Calibri"/>
                <w:sz w:val="20"/>
                <w:szCs w:val="20"/>
                <w:lang w:eastAsia="en-US"/>
              </w:rPr>
            </w:pPr>
            <w:r>
              <w:rPr>
                <w:rFonts w:eastAsia="Calibri"/>
                <w:sz w:val="20"/>
                <w:szCs w:val="20"/>
                <w:lang w:eastAsia="en-US"/>
              </w:rPr>
              <w:t>6 пар</w:t>
            </w:r>
          </w:p>
        </w:tc>
      </w:tr>
      <w:tr w:rsidR="00B72A7A" w:rsidTr="00B72A7A">
        <w:tc>
          <w:tcPr>
            <w:tcW w:w="567"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widowControl w:val="0"/>
              <w:autoSpaceDE w:val="0"/>
              <w:autoSpaceDN w:val="0"/>
              <w:adjustRightInd w:val="0"/>
              <w:ind w:right="-1"/>
              <w:jc w:val="both"/>
              <w:rPr>
                <w:rFonts w:eastAsia="Calibri"/>
                <w:sz w:val="20"/>
                <w:szCs w:val="20"/>
                <w:lang w:eastAsia="en-US"/>
              </w:rPr>
            </w:pPr>
            <w:r>
              <w:rPr>
                <w:rFonts w:eastAsia="Calibri"/>
                <w:sz w:val="20"/>
                <w:szCs w:val="20"/>
                <w:lang w:eastAsia="en-US"/>
              </w:rPr>
              <w:t>7.</w:t>
            </w:r>
          </w:p>
        </w:tc>
        <w:tc>
          <w:tcPr>
            <w:tcW w:w="1843"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rPr>
                <w:rFonts w:eastAsia="Calibri"/>
                <w:b/>
                <w:sz w:val="20"/>
                <w:szCs w:val="20"/>
                <w:lang w:eastAsia="en-US"/>
              </w:rPr>
            </w:pPr>
            <w:r>
              <w:rPr>
                <w:rFonts w:eastAsia="Calibri"/>
                <w:b/>
                <w:sz w:val="20"/>
                <w:szCs w:val="20"/>
                <w:lang w:eastAsia="en-US"/>
              </w:rPr>
              <w:t>Рабочий по стирке</w:t>
            </w:r>
          </w:p>
        </w:tc>
        <w:tc>
          <w:tcPr>
            <w:tcW w:w="4819"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jc w:val="both"/>
              <w:rPr>
                <w:rFonts w:eastAsia="Calibri"/>
                <w:sz w:val="20"/>
                <w:szCs w:val="20"/>
                <w:lang w:eastAsia="en-US"/>
              </w:rPr>
            </w:pPr>
            <w:r>
              <w:rPr>
                <w:rFonts w:eastAsia="Calibri"/>
                <w:sz w:val="20"/>
                <w:szCs w:val="20"/>
                <w:lang w:eastAsia="en-US"/>
              </w:rPr>
              <w:t>Костюм хлопчатобумажный</w:t>
            </w:r>
          </w:p>
          <w:p w:rsidR="00B72A7A" w:rsidRDefault="00B72A7A" w:rsidP="00B72A7A">
            <w:pPr>
              <w:jc w:val="both"/>
              <w:rPr>
                <w:rFonts w:eastAsia="Calibri"/>
                <w:sz w:val="20"/>
                <w:szCs w:val="20"/>
                <w:lang w:eastAsia="en-US"/>
              </w:rPr>
            </w:pPr>
            <w:r>
              <w:rPr>
                <w:rFonts w:eastAsia="Calibri"/>
                <w:sz w:val="20"/>
                <w:szCs w:val="20"/>
                <w:lang w:eastAsia="en-US"/>
              </w:rPr>
              <w:t xml:space="preserve">Фартук х/б с нагрудников </w:t>
            </w:r>
          </w:p>
          <w:p w:rsidR="00B72A7A" w:rsidRDefault="00B72A7A" w:rsidP="00B72A7A">
            <w:pPr>
              <w:jc w:val="both"/>
              <w:rPr>
                <w:rFonts w:eastAsia="Calibri"/>
                <w:sz w:val="20"/>
                <w:szCs w:val="20"/>
                <w:lang w:eastAsia="en-US"/>
              </w:rPr>
            </w:pPr>
            <w:r>
              <w:rPr>
                <w:rFonts w:eastAsia="Calibri"/>
                <w:sz w:val="20"/>
                <w:szCs w:val="20"/>
                <w:lang w:eastAsia="en-US"/>
              </w:rPr>
              <w:t>Рукавицы комбинированые</w:t>
            </w:r>
          </w:p>
          <w:p w:rsidR="00B72A7A" w:rsidRDefault="00B72A7A" w:rsidP="00B72A7A">
            <w:pPr>
              <w:jc w:val="both"/>
              <w:rPr>
                <w:rFonts w:eastAsia="Calibri"/>
                <w:sz w:val="20"/>
                <w:szCs w:val="20"/>
                <w:lang w:eastAsia="en-US"/>
              </w:rPr>
            </w:pPr>
            <w:r>
              <w:rPr>
                <w:rFonts w:eastAsia="Calibri"/>
                <w:sz w:val="20"/>
                <w:szCs w:val="20"/>
                <w:lang w:eastAsia="en-US"/>
              </w:rPr>
              <w:t>Сапоги резиновые</w:t>
            </w:r>
          </w:p>
          <w:p w:rsidR="00B72A7A" w:rsidRDefault="00B72A7A" w:rsidP="00B72A7A">
            <w:pPr>
              <w:jc w:val="both"/>
              <w:rPr>
                <w:rFonts w:eastAsia="Calibri"/>
                <w:sz w:val="20"/>
                <w:szCs w:val="20"/>
                <w:lang w:eastAsia="en-US"/>
              </w:rPr>
            </w:pPr>
            <w:r>
              <w:rPr>
                <w:rFonts w:eastAsia="Calibri"/>
                <w:sz w:val="20"/>
                <w:szCs w:val="20"/>
                <w:lang w:eastAsia="en-US"/>
              </w:rPr>
              <w:t>Перчатки резиновые</w:t>
            </w:r>
          </w:p>
        </w:tc>
        <w:tc>
          <w:tcPr>
            <w:tcW w:w="2328"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jc w:val="center"/>
              <w:rPr>
                <w:rFonts w:eastAsia="Calibri"/>
                <w:sz w:val="20"/>
                <w:szCs w:val="20"/>
                <w:lang w:eastAsia="en-US"/>
              </w:rPr>
            </w:pPr>
            <w:r>
              <w:rPr>
                <w:rFonts w:eastAsia="Calibri"/>
                <w:sz w:val="20"/>
                <w:szCs w:val="20"/>
                <w:lang w:eastAsia="en-US"/>
              </w:rPr>
              <w:t>1</w:t>
            </w:r>
          </w:p>
          <w:p w:rsidR="00B72A7A" w:rsidRDefault="00B72A7A" w:rsidP="00B72A7A">
            <w:pPr>
              <w:jc w:val="center"/>
              <w:rPr>
                <w:rFonts w:eastAsia="Calibri"/>
                <w:sz w:val="20"/>
                <w:szCs w:val="20"/>
                <w:lang w:eastAsia="en-US"/>
              </w:rPr>
            </w:pPr>
            <w:r>
              <w:rPr>
                <w:rFonts w:eastAsia="Calibri"/>
                <w:sz w:val="20"/>
                <w:szCs w:val="20"/>
                <w:lang w:eastAsia="en-US"/>
              </w:rPr>
              <w:t>2</w:t>
            </w:r>
          </w:p>
          <w:p w:rsidR="00B72A7A" w:rsidRDefault="00B72A7A" w:rsidP="00B72A7A">
            <w:pPr>
              <w:jc w:val="center"/>
              <w:rPr>
                <w:rFonts w:eastAsia="Calibri"/>
                <w:sz w:val="20"/>
                <w:szCs w:val="20"/>
                <w:lang w:eastAsia="en-US"/>
              </w:rPr>
            </w:pPr>
            <w:r>
              <w:rPr>
                <w:rFonts w:eastAsia="Calibri"/>
                <w:sz w:val="20"/>
                <w:szCs w:val="20"/>
                <w:lang w:eastAsia="en-US"/>
              </w:rPr>
              <w:t>4 пары</w:t>
            </w:r>
          </w:p>
          <w:p w:rsidR="00B72A7A" w:rsidRDefault="00B72A7A" w:rsidP="00B72A7A">
            <w:pPr>
              <w:jc w:val="center"/>
              <w:rPr>
                <w:rFonts w:eastAsia="Calibri"/>
                <w:sz w:val="20"/>
                <w:szCs w:val="20"/>
                <w:lang w:eastAsia="en-US"/>
              </w:rPr>
            </w:pPr>
            <w:r>
              <w:rPr>
                <w:rFonts w:eastAsia="Calibri"/>
                <w:sz w:val="20"/>
                <w:szCs w:val="20"/>
                <w:lang w:eastAsia="en-US"/>
              </w:rPr>
              <w:t>1 пара</w:t>
            </w:r>
          </w:p>
          <w:p w:rsidR="00B72A7A" w:rsidRDefault="00B72A7A" w:rsidP="00B72A7A">
            <w:pPr>
              <w:jc w:val="center"/>
              <w:rPr>
                <w:rFonts w:eastAsia="Calibri"/>
                <w:sz w:val="20"/>
                <w:szCs w:val="20"/>
                <w:lang w:eastAsia="en-US"/>
              </w:rPr>
            </w:pPr>
            <w:r>
              <w:rPr>
                <w:rFonts w:eastAsia="Calibri"/>
                <w:sz w:val="20"/>
                <w:szCs w:val="20"/>
                <w:lang w:eastAsia="en-US"/>
              </w:rPr>
              <w:t>Дежурные</w:t>
            </w:r>
          </w:p>
        </w:tc>
      </w:tr>
      <w:tr w:rsidR="00B72A7A" w:rsidTr="00B72A7A">
        <w:tc>
          <w:tcPr>
            <w:tcW w:w="567"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widowControl w:val="0"/>
              <w:autoSpaceDE w:val="0"/>
              <w:autoSpaceDN w:val="0"/>
              <w:adjustRightInd w:val="0"/>
              <w:ind w:right="-1"/>
              <w:jc w:val="both"/>
              <w:rPr>
                <w:rFonts w:eastAsia="Calibri"/>
                <w:sz w:val="20"/>
                <w:szCs w:val="20"/>
                <w:lang w:eastAsia="en-US"/>
              </w:rPr>
            </w:pPr>
            <w:r>
              <w:rPr>
                <w:rFonts w:eastAsia="Calibri"/>
                <w:sz w:val="20"/>
                <w:szCs w:val="20"/>
                <w:lang w:eastAsia="en-US"/>
              </w:rPr>
              <w:t>8.</w:t>
            </w:r>
          </w:p>
        </w:tc>
        <w:tc>
          <w:tcPr>
            <w:tcW w:w="1843"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rPr>
                <w:rFonts w:eastAsia="Calibri"/>
                <w:b/>
                <w:sz w:val="20"/>
                <w:szCs w:val="20"/>
                <w:lang w:eastAsia="en-US"/>
              </w:rPr>
            </w:pPr>
            <w:r>
              <w:rPr>
                <w:rFonts w:eastAsia="Calibri"/>
                <w:b/>
                <w:sz w:val="20"/>
                <w:szCs w:val="20"/>
                <w:lang w:eastAsia="en-US"/>
              </w:rPr>
              <w:t>Младший воспитатель</w:t>
            </w:r>
          </w:p>
        </w:tc>
        <w:tc>
          <w:tcPr>
            <w:tcW w:w="4819"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jc w:val="both"/>
              <w:rPr>
                <w:rFonts w:eastAsia="Calibri"/>
                <w:sz w:val="20"/>
                <w:szCs w:val="20"/>
                <w:lang w:eastAsia="en-US"/>
              </w:rPr>
            </w:pPr>
            <w:r>
              <w:rPr>
                <w:rFonts w:eastAsia="Calibri"/>
                <w:sz w:val="20"/>
                <w:szCs w:val="20"/>
                <w:lang w:eastAsia="en-US"/>
              </w:rPr>
              <w:t>Халат хлопчатобумажный</w:t>
            </w:r>
          </w:p>
          <w:p w:rsidR="00B72A7A" w:rsidRDefault="00B72A7A" w:rsidP="00B72A7A">
            <w:pPr>
              <w:jc w:val="both"/>
              <w:rPr>
                <w:rFonts w:eastAsia="Calibri"/>
                <w:sz w:val="20"/>
                <w:szCs w:val="20"/>
                <w:lang w:eastAsia="en-US"/>
              </w:rPr>
            </w:pPr>
            <w:r>
              <w:rPr>
                <w:rFonts w:eastAsia="Calibri"/>
                <w:sz w:val="20"/>
                <w:szCs w:val="20"/>
                <w:lang w:eastAsia="en-US"/>
              </w:rPr>
              <w:t>Рукавицы комбинированные</w:t>
            </w:r>
          </w:p>
          <w:p w:rsidR="00B72A7A" w:rsidRDefault="00B72A7A" w:rsidP="00B72A7A">
            <w:pPr>
              <w:jc w:val="both"/>
              <w:rPr>
                <w:rFonts w:eastAsia="Calibri"/>
                <w:sz w:val="20"/>
                <w:szCs w:val="20"/>
                <w:lang w:eastAsia="en-US"/>
              </w:rPr>
            </w:pPr>
            <w:r>
              <w:rPr>
                <w:rFonts w:eastAsia="Calibri"/>
                <w:sz w:val="20"/>
                <w:szCs w:val="20"/>
                <w:lang w:eastAsia="en-US"/>
              </w:rPr>
              <w:t>Сапоги резиновые</w:t>
            </w:r>
          </w:p>
          <w:p w:rsidR="00B72A7A" w:rsidRDefault="00B72A7A" w:rsidP="00B72A7A">
            <w:pPr>
              <w:jc w:val="both"/>
              <w:rPr>
                <w:rFonts w:eastAsia="Calibri"/>
                <w:sz w:val="20"/>
                <w:szCs w:val="20"/>
                <w:lang w:eastAsia="en-US"/>
              </w:rPr>
            </w:pPr>
            <w:r>
              <w:rPr>
                <w:rFonts w:eastAsia="Calibri"/>
                <w:sz w:val="20"/>
                <w:szCs w:val="20"/>
                <w:lang w:eastAsia="en-US"/>
              </w:rPr>
              <w:t>Перчатки резиновые</w:t>
            </w:r>
          </w:p>
        </w:tc>
        <w:tc>
          <w:tcPr>
            <w:tcW w:w="2328"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jc w:val="center"/>
              <w:rPr>
                <w:rFonts w:eastAsia="Calibri"/>
                <w:sz w:val="20"/>
                <w:szCs w:val="20"/>
                <w:lang w:eastAsia="en-US"/>
              </w:rPr>
            </w:pPr>
            <w:r>
              <w:rPr>
                <w:rFonts w:eastAsia="Calibri"/>
                <w:sz w:val="20"/>
                <w:szCs w:val="20"/>
                <w:lang w:eastAsia="en-US"/>
              </w:rPr>
              <w:t>1</w:t>
            </w:r>
          </w:p>
          <w:p w:rsidR="00B72A7A" w:rsidRDefault="00B72A7A" w:rsidP="00B72A7A">
            <w:pPr>
              <w:jc w:val="center"/>
              <w:rPr>
                <w:rFonts w:eastAsia="Calibri"/>
                <w:sz w:val="20"/>
                <w:szCs w:val="20"/>
                <w:lang w:eastAsia="en-US"/>
              </w:rPr>
            </w:pPr>
            <w:r>
              <w:rPr>
                <w:rFonts w:eastAsia="Calibri"/>
                <w:sz w:val="20"/>
                <w:szCs w:val="20"/>
                <w:lang w:eastAsia="en-US"/>
              </w:rPr>
              <w:t>6 пар</w:t>
            </w:r>
          </w:p>
          <w:p w:rsidR="00B72A7A" w:rsidRDefault="00B72A7A" w:rsidP="00B72A7A">
            <w:pPr>
              <w:jc w:val="center"/>
              <w:rPr>
                <w:rFonts w:eastAsia="Calibri"/>
                <w:sz w:val="20"/>
                <w:szCs w:val="20"/>
                <w:lang w:eastAsia="en-US"/>
              </w:rPr>
            </w:pPr>
            <w:r>
              <w:rPr>
                <w:rFonts w:eastAsia="Calibri"/>
                <w:sz w:val="20"/>
                <w:szCs w:val="20"/>
                <w:lang w:eastAsia="en-US"/>
              </w:rPr>
              <w:t>1 пара</w:t>
            </w:r>
          </w:p>
          <w:p w:rsidR="00B72A7A" w:rsidRDefault="00B72A7A" w:rsidP="00B72A7A">
            <w:pPr>
              <w:jc w:val="center"/>
              <w:rPr>
                <w:rFonts w:eastAsia="Calibri"/>
                <w:sz w:val="20"/>
                <w:szCs w:val="20"/>
                <w:lang w:eastAsia="en-US"/>
              </w:rPr>
            </w:pPr>
            <w:r>
              <w:rPr>
                <w:rFonts w:eastAsia="Calibri"/>
                <w:sz w:val="20"/>
                <w:szCs w:val="20"/>
                <w:lang w:eastAsia="en-US"/>
              </w:rPr>
              <w:t>2 пары</w:t>
            </w:r>
          </w:p>
        </w:tc>
      </w:tr>
      <w:tr w:rsidR="00B72A7A" w:rsidTr="00B72A7A">
        <w:tc>
          <w:tcPr>
            <w:tcW w:w="567"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widowControl w:val="0"/>
              <w:autoSpaceDE w:val="0"/>
              <w:autoSpaceDN w:val="0"/>
              <w:adjustRightInd w:val="0"/>
              <w:ind w:right="-1"/>
              <w:jc w:val="both"/>
              <w:rPr>
                <w:rFonts w:eastAsia="Calibri"/>
                <w:sz w:val="20"/>
                <w:szCs w:val="20"/>
                <w:lang w:eastAsia="en-US"/>
              </w:rPr>
            </w:pPr>
            <w:r>
              <w:rPr>
                <w:rFonts w:eastAsia="Calibri"/>
                <w:sz w:val="20"/>
                <w:szCs w:val="20"/>
                <w:lang w:eastAsia="en-US"/>
              </w:rPr>
              <w:t>9.</w:t>
            </w:r>
          </w:p>
        </w:tc>
        <w:tc>
          <w:tcPr>
            <w:tcW w:w="1843"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rPr>
                <w:rFonts w:eastAsia="Calibri"/>
                <w:b/>
                <w:sz w:val="20"/>
                <w:szCs w:val="20"/>
                <w:lang w:eastAsia="en-US"/>
              </w:rPr>
            </w:pPr>
            <w:r>
              <w:rPr>
                <w:rFonts w:eastAsia="Calibri"/>
                <w:b/>
                <w:sz w:val="20"/>
                <w:szCs w:val="20"/>
                <w:lang w:eastAsia="en-US"/>
              </w:rPr>
              <w:t>Старшая мед. сестра</w:t>
            </w:r>
          </w:p>
        </w:tc>
        <w:tc>
          <w:tcPr>
            <w:tcW w:w="4819"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jc w:val="both"/>
              <w:rPr>
                <w:rFonts w:eastAsia="Calibri"/>
                <w:sz w:val="20"/>
                <w:szCs w:val="20"/>
                <w:lang w:eastAsia="en-US"/>
              </w:rPr>
            </w:pPr>
            <w:r>
              <w:rPr>
                <w:rFonts w:eastAsia="Calibri"/>
                <w:sz w:val="20"/>
                <w:szCs w:val="20"/>
                <w:lang w:eastAsia="en-US"/>
              </w:rPr>
              <w:t>Халат хлопчатобумажный</w:t>
            </w:r>
          </w:p>
        </w:tc>
        <w:tc>
          <w:tcPr>
            <w:tcW w:w="2328"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jc w:val="center"/>
              <w:rPr>
                <w:rFonts w:eastAsia="Calibri"/>
                <w:sz w:val="20"/>
                <w:szCs w:val="20"/>
                <w:lang w:eastAsia="en-US"/>
              </w:rPr>
            </w:pPr>
            <w:r>
              <w:rPr>
                <w:rFonts w:eastAsia="Calibri"/>
                <w:sz w:val="20"/>
                <w:szCs w:val="20"/>
                <w:lang w:eastAsia="en-US"/>
              </w:rPr>
              <w:t>2</w:t>
            </w:r>
          </w:p>
        </w:tc>
      </w:tr>
      <w:tr w:rsidR="00B72A7A" w:rsidTr="00B72A7A">
        <w:tc>
          <w:tcPr>
            <w:tcW w:w="567"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widowControl w:val="0"/>
              <w:autoSpaceDE w:val="0"/>
              <w:autoSpaceDN w:val="0"/>
              <w:adjustRightInd w:val="0"/>
              <w:ind w:right="-1"/>
              <w:jc w:val="both"/>
              <w:rPr>
                <w:rFonts w:eastAsia="Calibri"/>
                <w:sz w:val="20"/>
                <w:szCs w:val="20"/>
                <w:lang w:eastAsia="en-US"/>
              </w:rPr>
            </w:pPr>
            <w:r>
              <w:rPr>
                <w:rFonts w:eastAsia="Calibri"/>
                <w:sz w:val="20"/>
                <w:szCs w:val="20"/>
                <w:lang w:eastAsia="en-US"/>
              </w:rPr>
              <w:t>10.</w:t>
            </w:r>
          </w:p>
        </w:tc>
        <w:tc>
          <w:tcPr>
            <w:tcW w:w="1843"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rPr>
                <w:rFonts w:eastAsia="Calibri"/>
                <w:b/>
                <w:sz w:val="20"/>
                <w:szCs w:val="20"/>
                <w:lang w:eastAsia="en-US"/>
              </w:rPr>
            </w:pPr>
            <w:r>
              <w:rPr>
                <w:rFonts w:eastAsia="Calibri"/>
                <w:b/>
                <w:sz w:val="20"/>
                <w:szCs w:val="20"/>
                <w:lang w:eastAsia="en-US"/>
              </w:rPr>
              <w:t>Кастелянша</w:t>
            </w:r>
          </w:p>
        </w:tc>
        <w:tc>
          <w:tcPr>
            <w:tcW w:w="4819"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jc w:val="both"/>
              <w:rPr>
                <w:rFonts w:eastAsia="Calibri"/>
                <w:sz w:val="20"/>
                <w:szCs w:val="20"/>
                <w:lang w:eastAsia="en-US"/>
              </w:rPr>
            </w:pPr>
            <w:r>
              <w:rPr>
                <w:rFonts w:eastAsia="Calibri"/>
                <w:sz w:val="20"/>
                <w:szCs w:val="20"/>
                <w:lang w:eastAsia="en-US"/>
              </w:rPr>
              <w:t>Халат хлопчатобумажный</w:t>
            </w:r>
          </w:p>
        </w:tc>
        <w:tc>
          <w:tcPr>
            <w:tcW w:w="2328"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jc w:val="center"/>
              <w:rPr>
                <w:rFonts w:eastAsia="Calibri"/>
                <w:sz w:val="20"/>
                <w:szCs w:val="20"/>
                <w:lang w:eastAsia="en-US"/>
              </w:rPr>
            </w:pPr>
            <w:r>
              <w:rPr>
                <w:rFonts w:eastAsia="Calibri"/>
                <w:sz w:val="20"/>
                <w:szCs w:val="20"/>
                <w:lang w:eastAsia="en-US"/>
              </w:rPr>
              <w:t>1</w:t>
            </w:r>
          </w:p>
        </w:tc>
      </w:tr>
    </w:tbl>
    <w:p w:rsidR="00B72A7A" w:rsidRDefault="00B72A7A" w:rsidP="00B72A7A">
      <w:pPr>
        <w:ind w:firstLine="567"/>
        <w:rPr>
          <w:rFonts w:eastAsia="Calibri"/>
          <w:b/>
          <w:i/>
          <w:sz w:val="28"/>
          <w:szCs w:val="28"/>
          <w:lang w:eastAsia="en-US"/>
        </w:rPr>
      </w:pPr>
    </w:p>
    <w:p w:rsidR="00B72A7A" w:rsidRDefault="00B72A7A" w:rsidP="00B72A7A">
      <w:pPr>
        <w:ind w:firstLine="567"/>
        <w:rPr>
          <w:rFonts w:eastAsia="Calibri"/>
          <w:b/>
          <w:i/>
          <w:lang w:eastAsia="en-US"/>
        </w:rPr>
      </w:pPr>
      <w:r>
        <w:rPr>
          <w:rFonts w:eastAsia="Calibri"/>
          <w:b/>
          <w:i/>
          <w:lang w:eastAsia="en-US"/>
        </w:rPr>
        <w:t>Примечания:</w:t>
      </w:r>
    </w:p>
    <w:p w:rsidR="00B72A7A" w:rsidRDefault="00B72A7A" w:rsidP="00B72A7A">
      <w:pPr>
        <w:ind w:firstLine="567"/>
        <w:jc w:val="both"/>
        <w:rPr>
          <w:rFonts w:eastAsia="Calibri"/>
          <w:lang w:eastAsia="en-US"/>
        </w:rPr>
      </w:pPr>
      <w:r>
        <w:rPr>
          <w:rFonts w:eastAsia="Calibri"/>
          <w:lang w:eastAsia="en-US"/>
        </w:rPr>
        <w:t>1. Бесплатная выдача сертифицированных специальной одежды, специальной обуви и других средств индивидуальной защиты работникам, профессии и должности которых предусмотрены в настоящих Нормах, производится во всех отраслях экономики независимо от профиля и ведомственной подчиненности организаций, если эти средства индивидуальной защиты не предусмотрены соответствующими Типовыми нормами бесплатной выдачи сертифицированных специальной одежды, специальной обуви и других средств индивидуальной защиты.</w:t>
      </w:r>
    </w:p>
    <w:p w:rsidR="00B72A7A" w:rsidRDefault="00B72A7A" w:rsidP="00B72A7A">
      <w:pPr>
        <w:ind w:firstLine="567"/>
        <w:jc w:val="both"/>
        <w:rPr>
          <w:rFonts w:eastAsia="Calibri"/>
          <w:lang w:eastAsia="en-US"/>
        </w:rPr>
      </w:pPr>
      <w:r>
        <w:rPr>
          <w:rFonts w:eastAsia="Calibri"/>
          <w:lang w:eastAsia="en-US"/>
        </w:rPr>
        <w:t>2. В зависимости от производственных и климатических условий работодатель по согласованию с государственным инспектором по охране труда может заменить валенки на валенки с резиновым низом или на сапоги кожаные утепленные, или на сапоги резиновые утепленные.</w:t>
      </w:r>
    </w:p>
    <w:p w:rsidR="00B72A7A" w:rsidRDefault="00B72A7A" w:rsidP="00B72A7A">
      <w:pPr>
        <w:ind w:firstLine="567"/>
        <w:jc w:val="both"/>
        <w:rPr>
          <w:rFonts w:eastAsia="Calibri"/>
          <w:lang w:eastAsia="en-US"/>
        </w:rPr>
      </w:pPr>
      <w:r>
        <w:rPr>
          <w:rFonts w:eastAsia="Calibri"/>
          <w:lang w:eastAsia="en-US"/>
        </w:rPr>
        <w:t>3. Срок носки очков защитных, установленный настоящими нормами "до износа", не должен превышать 1 года.</w:t>
      </w:r>
    </w:p>
    <w:p w:rsidR="00B72A7A" w:rsidRDefault="00B72A7A" w:rsidP="00B72A7A">
      <w:pPr>
        <w:ind w:firstLine="567"/>
        <w:jc w:val="both"/>
        <w:rPr>
          <w:rFonts w:eastAsia="Calibri"/>
          <w:lang w:eastAsia="en-US"/>
        </w:rPr>
      </w:pPr>
      <w:r>
        <w:rPr>
          <w:rFonts w:eastAsia="Calibri"/>
          <w:lang w:eastAsia="en-US"/>
        </w:rPr>
        <w:t>4. Работникам, постоянно занятым работой на персональных электронно-вычислительных машинах (ПВЭМ), могут выдаваться специальные защитные очки, предназначенные для защиты глаз от проявлений компьютерного зрительного синдрома.</w:t>
      </w:r>
    </w:p>
    <w:p w:rsidR="00B72A7A" w:rsidRDefault="00B72A7A" w:rsidP="00B72A7A">
      <w:pPr>
        <w:ind w:firstLine="567"/>
        <w:jc w:val="both"/>
        <w:rPr>
          <w:rFonts w:eastAsia="Calibri"/>
          <w:lang w:eastAsia="en-US"/>
        </w:rPr>
      </w:pPr>
      <w:r>
        <w:rPr>
          <w:rFonts w:eastAsia="Calibri"/>
          <w:lang w:eastAsia="en-US"/>
        </w:rPr>
        <w:t>5. В том случае, если такие средства индивидуальной защиты, как предохранительный пояс, диэлектрические галоши и перчатки, диэлектрический резиновый коврик, защитные очки, респиратор, противогаз, жилет сигнальный, защитный шлем, каска и т.п., не предусмотрены настоящими Нормами, они могут выдаваться работникам в зависимости от характера выполняемых работ и условий труда как "дежурные".</w:t>
      </w:r>
    </w:p>
    <w:p w:rsidR="00B72A7A" w:rsidRDefault="00B72A7A" w:rsidP="00B72A7A">
      <w:pPr>
        <w:ind w:firstLine="567"/>
        <w:jc w:val="both"/>
        <w:rPr>
          <w:rFonts w:eastAsia="Calibri"/>
          <w:lang w:eastAsia="en-US"/>
        </w:rPr>
      </w:pPr>
      <w:r>
        <w:rPr>
          <w:rFonts w:eastAsia="Calibri"/>
          <w:lang w:eastAsia="en-US"/>
        </w:rPr>
        <w:t>6. Работникам, занятым на работах, связанных с воздействием на кожу вредных производственных факторов, выдаются защитные кремы гидрофильного и гидрофобного действия, очищающие пасты, регенерирующие и восстанавливающие кремы в соответствии с постановлением Министерства труда и социального развития Российской Федерации от 4 июля 2003 г. N 45 (зарегистрировано в Минюсте России 15 июля 2003 г. N 4901).</w:t>
      </w:r>
    </w:p>
    <w:p w:rsidR="00B72A7A" w:rsidRDefault="00B72A7A" w:rsidP="00B72A7A">
      <w:pPr>
        <w:ind w:firstLine="567"/>
        <w:jc w:val="both"/>
        <w:rPr>
          <w:rFonts w:eastAsia="Calibri"/>
          <w:lang w:eastAsia="en-US"/>
        </w:rPr>
      </w:pPr>
      <w:r>
        <w:rPr>
          <w:rFonts w:eastAsia="Calibri"/>
          <w:lang w:eastAsia="en-US"/>
        </w:rPr>
        <w:t>7. Работодатель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настоящими Нормами защиту работников от имеющихся на рабочих местах вредных и (или) опасных факторов, а также особых температурных условий или загрязнения.</w:t>
      </w:r>
    </w:p>
    <w:p w:rsidR="00B72A7A" w:rsidRDefault="00B72A7A" w:rsidP="00B72A7A">
      <w:pPr>
        <w:ind w:firstLine="567"/>
        <w:jc w:val="both"/>
        <w:rPr>
          <w:rFonts w:eastAsia="Calibri"/>
          <w:lang w:eastAsia="en-US"/>
        </w:rPr>
      </w:pPr>
      <w:r>
        <w:rPr>
          <w:rFonts w:eastAsia="Calibri"/>
          <w:lang w:eastAsia="en-US"/>
        </w:rPr>
        <w:t>8. Сроки носки теплой специальной одежды и теплой специальной обуви устанавливаются в годах в зависимости от климатических поясов:</w:t>
      </w:r>
    </w:p>
    <w:p w:rsidR="00B72A7A" w:rsidRDefault="00B72A7A" w:rsidP="00B72A7A">
      <w:pPr>
        <w:ind w:firstLine="567"/>
        <w:jc w:val="both"/>
        <w:rPr>
          <w:rFonts w:eastAsia="Calibri"/>
          <w:sz w:val="28"/>
          <w:szCs w:val="28"/>
          <w:lang w:eastAsia="en-US"/>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681"/>
        <w:gridCol w:w="709"/>
        <w:gridCol w:w="851"/>
        <w:gridCol w:w="709"/>
        <w:gridCol w:w="852"/>
        <w:gridCol w:w="1276"/>
      </w:tblGrid>
      <w:tr w:rsidR="00B72A7A" w:rsidTr="00B72A7A">
        <w:trPr>
          <w:trHeight w:val="272"/>
        </w:trPr>
        <w:tc>
          <w:tcPr>
            <w:tcW w:w="567" w:type="dxa"/>
            <w:vMerge w:val="restart"/>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rPr>
                <w:b/>
                <w:sz w:val="20"/>
                <w:szCs w:val="20"/>
              </w:rPr>
            </w:pPr>
            <w:r>
              <w:rPr>
                <w:b/>
                <w:sz w:val="20"/>
                <w:szCs w:val="20"/>
              </w:rPr>
              <w:t xml:space="preserve">№ </w:t>
            </w:r>
          </w:p>
        </w:tc>
        <w:tc>
          <w:tcPr>
            <w:tcW w:w="4678" w:type="dxa"/>
            <w:vMerge w:val="restart"/>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rPr>
                <w:b/>
                <w:sz w:val="20"/>
                <w:szCs w:val="20"/>
              </w:rPr>
            </w:pPr>
            <w:r>
              <w:rPr>
                <w:b/>
                <w:sz w:val="20"/>
                <w:szCs w:val="20"/>
              </w:rPr>
              <w:t>Наименование теплой спецодежды и теплой спецобуви</w:t>
            </w:r>
          </w:p>
        </w:tc>
        <w:tc>
          <w:tcPr>
            <w:tcW w:w="4394" w:type="dxa"/>
            <w:gridSpan w:val="5"/>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rPr>
                <w:b/>
                <w:sz w:val="20"/>
                <w:szCs w:val="20"/>
              </w:rPr>
            </w:pPr>
            <w:r>
              <w:rPr>
                <w:b/>
                <w:sz w:val="20"/>
                <w:szCs w:val="20"/>
              </w:rPr>
              <w:t>Климатические пояса</w:t>
            </w:r>
          </w:p>
        </w:tc>
      </w:tr>
      <w:tr w:rsidR="00B72A7A" w:rsidTr="00B72A7A">
        <w:trPr>
          <w:trHeight w:val="14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B72A7A" w:rsidRDefault="00B72A7A" w:rsidP="00B72A7A">
            <w:pPr>
              <w:rPr>
                <w:b/>
                <w:sz w:val="20"/>
                <w:szCs w:val="20"/>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rsidR="00B72A7A" w:rsidRDefault="00B72A7A" w:rsidP="00B72A7A">
            <w:pPr>
              <w:rPr>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rPr>
                <w:b/>
                <w:sz w:val="20"/>
                <w:szCs w:val="20"/>
                <w:lang w:val="en-US"/>
              </w:rPr>
            </w:pPr>
            <w:r>
              <w:rPr>
                <w:b/>
                <w:sz w:val="20"/>
                <w:szCs w:val="20"/>
                <w:lang w:val="en-US"/>
              </w:rPr>
              <w:t>I</w:t>
            </w:r>
          </w:p>
        </w:tc>
        <w:tc>
          <w:tcPr>
            <w:tcW w:w="850"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rPr>
                <w:b/>
                <w:sz w:val="20"/>
                <w:szCs w:val="20"/>
                <w:lang w:val="en-US"/>
              </w:rPr>
            </w:pPr>
            <w:r>
              <w:rPr>
                <w:b/>
                <w:sz w:val="20"/>
                <w:szCs w:val="20"/>
                <w:lang w:val="en-US"/>
              </w:rPr>
              <w:t>II</w:t>
            </w:r>
          </w:p>
        </w:tc>
        <w:tc>
          <w:tcPr>
            <w:tcW w:w="709"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rPr>
                <w:b/>
                <w:sz w:val="20"/>
                <w:szCs w:val="20"/>
                <w:lang w:val="en-US"/>
              </w:rPr>
            </w:pPr>
            <w:r>
              <w:rPr>
                <w:b/>
                <w:sz w:val="20"/>
                <w:szCs w:val="20"/>
                <w:lang w:val="en-US"/>
              </w:rPr>
              <w:t>III</w:t>
            </w:r>
          </w:p>
        </w:tc>
        <w:tc>
          <w:tcPr>
            <w:tcW w:w="851"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rPr>
                <w:b/>
                <w:sz w:val="20"/>
                <w:szCs w:val="20"/>
                <w:lang w:val="en-US"/>
              </w:rPr>
            </w:pPr>
            <w:r>
              <w:rPr>
                <w:b/>
                <w:sz w:val="20"/>
                <w:szCs w:val="20"/>
                <w:lang w:val="en-US"/>
              </w:rPr>
              <w:t>IV</w:t>
            </w:r>
          </w:p>
        </w:tc>
        <w:tc>
          <w:tcPr>
            <w:tcW w:w="1275"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rPr>
                <w:b/>
                <w:sz w:val="20"/>
                <w:szCs w:val="20"/>
              </w:rPr>
            </w:pPr>
            <w:r>
              <w:rPr>
                <w:b/>
                <w:sz w:val="20"/>
                <w:szCs w:val="20"/>
              </w:rPr>
              <w:t>Особый</w:t>
            </w:r>
          </w:p>
        </w:tc>
      </w:tr>
      <w:tr w:rsidR="00B72A7A" w:rsidTr="00B72A7A">
        <w:trPr>
          <w:trHeight w:val="191"/>
        </w:trPr>
        <w:tc>
          <w:tcPr>
            <w:tcW w:w="567" w:type="dxa"/>
            <w:tcBorders>
              <w:top w:val="single" w:sz="4" w:space="0" w:color="auto"/>
              <w:left w:val="single" w:sz="4" w:space="0" w:color="auto"/>
              <w:bottom w:val="single" w:sz="4" w:space="0" w:color="auto"/>
              <w:right w:val="single" w:sz="4" w:space="0" w:color="auto"/>
            </w:tcBorders>
          </w:tcPr>
          <w:p w:rsidR="00B72A7A" w:rsidRDefault="00B72A7A" w:rsidP="00B72A7A">
            <w:pPr>
              <w:numPr>
                <w:ilvl w:val="0"/>
                <w:numId w:val="150"/>
              </w:numPr>
              <w:contextualSpacing/>
              <w:jc w:val="both"/>
              <w:rPr>
                <w:sz w:val="20"/>
                <w:szCs w:val="20"/>
              </w:rPr>
            </w:pPr>
          </w:p>
        </w:tc>
        <w:tc>
          <w:tcPr>
            <w:tcW w:w="4678" w:type="dxa"/>
            <w:tcBorders>
              <w:top w:val="single" w:sz="4" w:space="0" w:color="auto"/>
              <w:left w:val="single" w:sz="4" w:space="0" w:color="auto"/>
              <w:bottom w:val="single" w:sz="4" w:space="0" w:color="auto"/>
              <w:right w:val="single" w:sz="4" w:space="0" w:color="auto"/>
            </w:tcBorders>
            <w:hideMark/>
          </w:tcPr>
          <w:p w:rsidR="00B72A7A" w:rsidRDefault="00B72A7A" w:rsidP="00B72A7A">
            <w:pPr>
              <w:rPr>
                <w:b/>
                <w:sz w:val="20"/>
                <w:szCs w:val="20"/>
              </w:rPr>
            </w:pPr>
            <w:r>
              <w:rPr>
                <w:b/>
                <w:sz w:val="20"/>
                <w:szCs w:val="20"/>
              </w:rPr>
              <w:t>Куртка на утепляющей прокладке</w:t>
            </w:r>
          </w:p>
        </w:tc>
        <w:tc>
          <w:tcPr>
            <w:tcW w:w="709"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rPr>
                <w:sz w:val="20"/>
                <w:szCs w:val="20"/>
              </w:rPr>
            </w:pPr>
            <w:r>
              <w:rPr>
                <w:sz w:val="20"/>
                <w:szCs w:val="20"/>
              </w:rPr>
              <w:t>3</w:t>
            </w:r>
          </w:p>
        </w:tc>
        <w:tc>
          <w:tcPr>
            <w:tcW w:w="850"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rPr>
                <w:sz w:val="20"/>
                <w:szCs w:val="20"/>
              </w:rPr>
            </w:pPr>
            <w:r>
              <w:rPr>
                <w:sz w:val="20"/>
                <w:szCs w:val="20"/>
              </w:rPr>
              <w:t>2,5</w:t>
            </w:r>
          </w:p>
        </w:tc>
        <w:tc>
          <w:tcPr>
            <w:tcW w:w="709"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rPr>
                <w:sz w:val="20"/>
                <w:szCs w:val="20"/>
              </w:rPr>
            </w:pPr>
            <w:r>
              <w:rPr>
                <w:sz w:val="20"/>
                <w:szCs w:val="20"/>
              </w:rPr>
              <w:t>2</w:t>
            </w:r>
          </w:p>
        </w:tc>
        <w:tc>
          <w:tcPr>
            <w:tcW w:w="851"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rPr>
                <w:sz w:val="20"/>
                <w:szCs w:val="20"/>
              </w:rPr>
            </w:pPr>
            <w:r>
              <w:rPr>
                <w:sz w:val="20"/>
                <w:szCs w:val="20"/>
              </w:rPr>
              <w:t>1,5</w:t>
            </w:r>
          </w:p>
        </w:tc>
        <w:tc>
          <w:tcPr>
            <w:tcW w:w="1275"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rPr>
                <w:sz w:val="20"/>
                <w:szCs w:val="20"/>
              </w:rPr>
            </w:pPr>
            <w:r>
              <w:rPr>
                <w:sz w:val="20"/>
                <w:szCs w:val="20"/>
              </w:rPr>
              <w:t>1,5</w:t>
            </w:r>
          </w:p>
        </w:tc>
      </w:tr>
      <w:tr w:rsidR="00B72A7A" w:rsidTr="00B72A7A">
        <w:trPr>
          <w:trHeight w:val="341"/>
        </w:trPr>
        <w:tc>
          <w:tcPr>
            <w:tcW w:w="567" w:type="dxa"/>
            <w:tcBorders>
              <w:top w:val="single" w:sz="4" w:space="0" w:color="auto"/>
              <w:left w:val="single" w:sz="4" w:space="0" w:color="auto"/>
              <w:bottom w:val="single" w:sz="4" w:space="0" w:color="auto"/>
              <w:right w:val="single" w:sz="4" w:space="0" w:color="auto"/>
            </w:tcBorders>
          </w:tcPr>
          <w:p w:rsidR="00B72A7A" w:rsidRDefault="00B72A7A" w:rsidP="00B72A7A">
            <w:pPr>
              <w:numPr>
                <w:ilvl w:val="0"/>
                <w:numId w:val="150"/>
              </w:numPr>
              <w:contextualSpacing/>
              <w:jc w:val="both"/>
              <w:rPr>
                <w:sz w:val="20"/>
                <w:szCs w:val="20"/>
              </w:rPr>
            </w:pPr>
          </w:p>
        </w:tc>
        <w:tc>
          <w:tcPr>
            <w:tcW w:w="4678" w:type="dxa"/>
            <w:tcBorders>
              <w:top w:val="single" w:sz="4" w:space="0" w:color="auto"/>
              <w:left w:val="single" w:sz="4" w:space="0" w:color="auto"/>
              <w:bottom w:val="single" w:sz="4" w:space="0" w:color="auto"/>
              <w:right w:val="single" w:sz="4" w:space="0" w:color="auto"/>
            </w:tcBorders>
            <w:hideMark/>
          </w:tcPr>
          <w:p w:rsidR="00B72A7A" w:rsidRDefault="00B72A7A" w:rsidP="00B72A7A">
            <w:pPr>
              <w:rPr>
                <w:b/>
                <w:sz w:val="20"/>
                <w:szCs w:val="20"/>
              </w:rPr>
            </w:pPr>
            <w:r>
              <w:rPr>
                <w:b/>
                <w:sz w:val="20"/>
                <w:szCs w:val="20"/>
              </w:rPr>
              <w:t>Брюки на утепляющей прокладке</w:t>
            </w:r>
          </w:p>
        </w:tc>
        <w:tc>
          <w:tcPr>
            <w:tcW w:w="709"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rPr>
                <w:sz w:val="20"/>
                <w:szCs w:val="20"/>
              </w:rPr>
            </w:pPr>
            <w:r>
              <w:rPr>
                <w:sz w:val="20"/>
                <w:szCs w:val="20"/>
              </w:rPr>
              <w:t>3</w:t>
            </w:r>
          </w:p>
        </w:tc>
        <w:tc>
          <w:tcPr>
            <w:tcW w:w="850"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rPr>
                <w:sz w:val="20"/>
                <w:szCs w:val="20"/>
              </w:rPr>
            </w:pPr>
            <w:r>
              <w:rPr>
                <w:sz w:val="20"/>
                <w:szCs w:val="20"/>
              </w:rPr>
              <w:t>2,5</w:t>
            </w:r>
          </w:p>
        </w:tc>
        <w:tc>
          <w:tcPr>
            <w:tcW w:w="709"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rPr>
                <w:sz w:val="20"/>
                <w:szCs w:val="20"/>
              </w:rPr>
            </w:pPr>
            <w:r>
              <w:rPr>
                <w:sz w:val="20"/>
                <w:szCs w:val="20"/>
              </w:rPr>
              <w:t>2</w:t>
            </w:r>
          </w:p>
        </w:tc>
        <w:tc>
          <w:tcPr>
            <w:tcW w:w="851"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rPr>
                <w:sz w:val="20"/>
                <w:szCs w:val="20"/>
              </w:rPr>
            </w:pPr>
            <w:r>
              <w:rPr>
                <w:sz w:val="20"/>
                <w:szCs w:val="20"/>
              </w:rPr>
              <w:t>1,5</w:t>
            </w:r>
          </w:p>
        </w:tc>
        <w:tc>
          <w:tcPr>
            <w:tcW w:w="1275"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rPr>
                <w:sz w:val="20"/>
                <w:szCs w:val="20"/>
              </w:rPr>
            </w:pPr>
            <w:r>
              <w:rPr>
                <w:sz w:val="20"/>
                <w:szCs w:val="20"/>
              </w:rPr>
              <w:t>1,5</w:t>
            </w:r>
          </w:p>
        </w:tc>
      </w:tr>
      <w:tr w:rsidR="00B72A7A" w:rsidTr="00B72A7A">
        <w:trPr>
          <w:trHeight w:val="275"/>
        </w:trPr>
        <w:tc>
          <w:tcPr>
            <w:tcW w:w="567" w:type="dxa"/>
            <w:tcBorders>
              <w:top w:val="single" w:sz="4" w:space="0" w:color="auto"/>
              <w:left w:val="single" w:sz="4" w:space="0" w:color="auto"/>
              <w:bottom w:val="single" w:sz="4" w:space="0" w:color="auto"/>
              <w:right w:val="single" w:sz="4" w:space="0" w:color="auto"/>
            </w:tcBorders>
          </w:tcPr>
          <w:p w:rsidR="00B72A7A" w:rsidRDefault="00B72A7A" w:rsidP="00B72A7A">
            <w:pPr>
              <w:numPr>
                <w:ilvl w:val="0"/>
                <w:numId w:val="150"/>
              </w:numPr>
              <w:contextualSpacing/>
              <w:jc w:val="both"/>
              <w:rPr>
                <w:sz w:val="20"/>
                <w:szCs w:val="20"/>
              </w:rPr>
            </w:pPr>
          </w:p>
        </w:tc>
        <w:tc>
          <w:tcPr>
            <w:tcW w:w="4678" w:type="dxa"/>
            <w:tcBorders>
              <w:top w:val="single" w:sz="4" w:space="0" w:color="auto"/>
              <w:left w:val="single" w:sz="4" w:space="0" w:color="auto"/>
              <w:bottom w:val="single" w:sz="4" w:space="0" w:color="auto"/>
              <w:right w:val="single" w:sz="4" w:space="0" w:color="auto"/>
            </w:tcBorders>
            <w:hideMark/>
          </w:tcPr>
          <w:p w:rsidR="00B72A7A" w:rsidRDefault="00B72A7A" w:rsidP="00B72A7A">
            <w:pPr>
              <w:rPr>
                <w:b/>
                <w:sz w:val="20"/>
                <w:szCs w:val="20"/>
              </w:rPr>
            </w:pPr>
            <w:r>
              <w:rPr>
                <w:b/>
                <w:sz w:val="20"/>
                <w:szCs w:val="20"/>
              </w:rPr>
              <w:t>Костюм зимний для сварщиков</w:t>
            </w:r>
          </w:p>
        </w:tc>
        <w:tc>
          <w:tcPr>
            <w:tcW w:w="709"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rPr>
                <w:sz w:val="20"/>
                <w:szCs w:val="20"/>
              </w:rPr>
            </w:pPr>
            <w:r>
              <w:rPr>
                <w:sz w:val="20"/>
                <w:szCs w:val="20"/>
              </w:rPr>
              <w:t>3</w:t>
            </w:r>
          </w:p>
        </w:tc>
        <w:tc>
          <w:tcPr>
            <w:tcW w:w="850"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rPr>
                <w:sz w:val="20"/>
                <w:szCs w:val="20"/>
              </w:rPr>
            </w:pPr>
            <w:r>
              <w:rPr>
                <w:sz w:val="20"/>
                <w:szCs w:val="20"/>
              </w:rPr>
              <w:t>2,5</w:t>
            </w:r>
          </w:p>
        </w:tc>
        <w:tc>
          <w:tcPr>
            <w:tcW w:w="709"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rPr>
                <w:sz w:val="20"/>
                <w:szCs w:val="20"/>
              </w:rPr>
            </w:pPr>
            <w:r>
              <w:rPr>
                <w:sz w:val="20"/>
                <w:szCs w:val="20"/>
              </w:rPr>
              <w:t>2</w:t>
            </w:r>
          </w:p>
        </w:tc>
        <w:tc>
          <w:tcPr>
            <w:tcW w:w="851"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rPr>
                <w:sz w:val="20"/>
                <w:szCs w:val="20"/>
              </w:rPr>
            </w:pPr>
            <w:r>
              <w:rPr>
                <w:sz w:val="20"/>
                <w:szCs w:val="20"/>
              </w:rPr>
              <w:t>1,5</w:t>
            </w:r>
          </w:p>
        </w:tc>
        <w:tc>
          <w:tcPr>
            <w:tcW w:w="1275"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rPr>
                <w:sz w:val="20"/>
                <w:szCs w:val="20"/>
              </w:rPr>
            </w:pPr>
            <w:r>
              <w:rPr>
                <w:sz w:val="20"/>
                <w:szCs w:val="20"/>
              </w:rPr>
              <w:t>1,5</w:t>
            </w:r>
          </w:p>
        </w:tc>
      </w:tr>
      <w:tr w:rsidR="00B72A7A" w:rsidTr="00B72A7A">
        <w:trPr>
          <w:trHeight w:val="279"/>
        </w:trPr>
        <w:tc>
          <w:tcPr>
            <w:tcW w:w="567" w:type="dxa"/>
            <w:tcBorders>
              <w:top w:val="single" w:sz="4" w:space="0" w:color="auto"/>
              <w:left w:val="single" w:sz="4" w:space="0" w:color="auto"/>
              <w:bottom w:val="single" w:sz="4" w:space="0" w:color="auto"/>
              <w:right w:val="single" w:sz="4" w:space="0" w:color="auto"/>
            </w:tcBorders>
          </w:tcPr>
          <w:p w:rsidR="00B72A7A" w:rsidRDefault="00B72A7A" w:rsidP="00B72A7A">
            <w:pPr>
              <w:numPr>
                <w:ilvl w:val="0"/>
                <w:numId w:val="150"/>
              </w:numPr>
              <w:contextualSpacing/>
              <w:jc w:val="both"/>
              <w:rPr>
                <w:sz w:val="20"/>
                <w:szCs w:val="20"/>
              </w:rPr>
            </w:pPr>
          </w:p>
        </w:tc>
        <w:tc>
          <w:tcPr>
            <w:tcW w:w="4678" w:type="dxa"/>
            <w:tcBorders>
              <w:top w:val="single" w:sz="4" w:space="0" w:color="auto"/>
              <w:left w:val="single" w:sz="4" w:space="0" w:color="auto"/>
              <w:bottom w:val="single" w:sz="4" w:space="0" w:color="auto"/>
              <w:right w:val="single" w:sz="4" w:space="0" w:color="auto"/>
            </w:tcBorders>
            <w:hideMark/>
          </w:tcPr>
          <w:p w:rsidR="00B72A7A" w:rsidRDefault="00B72A7A" w:rsidP="00B72A7A">
            <w:pPr>
              <w:rPr>
                <w:b/>
                <w:sz w:val="20"/>
                <w:szCs w:val="20"/>
              </w:rPr>
            </w:pPr>
            <w:r>
              <w:rPr>
                <w:b/>
                <w:sz w:val="20"/>
                <w:szCs w:val="20"/>
              </w:rPr>
              <w:t>Костюм сигнальный на утепляющей прокладке</w:t>
            </w:r>
          </w:p>
        </w:tc>
        <w:tc>
          <w:tcPr>
            <w:tcW w:w="709"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rPr>
                <w:sz w:val="20"/>
                <w:szCs w:val="20"/>
              </w:rPr>
            </w:pPr>
            <w:r>
              <w:rPr>
                <w:sz w:val="20"/>
                <w:szCs w:val="20"/>
              </w:rPr>
              <w:t>3</w:t>
            </w:r>
          </w:p>
        </w:tc>
        <w:tc>
          <w:tcPr>
            <w:tcW w:w="850"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rPr>
                <w:sz w:val="20"/>
                <w:szCs w:val="20"/>
              </w:rPr>
            </w:pPr>
            <w:r>
              <w:rPr>
                <w:sz w:val="20"/>
                <w:szCs w:val="20"/>
              </w:rPr>
              <w:t>2,5</w:t>
            </w:r>
          </w:p>
        </w:tc>
        <w:tc>
          <w:tcPr>
            <w:tcW w:w="709"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rPr>
                <w:sz w:val="20"/>
                <w:szCs w:val="20"/>
              </w:rPr>
            </w:pPr>
            <w:r>
              <w:rPr>
                <w:sz w:val="20"/>
                <w:szCs w:val="20"/>
              </w:rPr>
              <w:t>2</w:t>
            </w:r>
          </w:p>
        </w:tc>
        <w:tc>
          <w:tcPr>
            <w:tcW w:w="851"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rPr>
                <w:sz w:val="20"/>
                <w:szCs w:val="20"/>
              </w:rPr>
            </w:pPr>
            <w:r>
              <w:rPr>
                <w:sz w:val="20"/>
                <w:szCs w:val="20"/>
              </w:rPr>
              <w:t>1,5</w:t>
            </w:r>
          </w:p>
        </w:tc>
        <w:tc>
          <w:tcPr>
            <w:tcW w:w="1275"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rPr>
                <w:sz w:val="20"/>
                <w:szCs w:val="20"/>
              </w:rPr>
            </w:pPr>
            <w:r>
              <w:rPr>
                <w:sz w:val="20"/>
                <w:szCs w:val="20"/>
              </w:rPr>
              <w:t>1,5</w:t>
            </w:r>
          </w:p>
        </w:tc>
      </w:tr>
      <w:tr w:rsidR="00B72A7A" w:rsidTr="00B72A7A">
        <w:trPr>
          <w:trHeight w:val="272"/>
        </w:trPr>
        <w:tc>
          <w:tcPr>
            <w:tcW w:w="567" w:type="dxa"/>
            <w:tcBorders>
              <w:top w:val="single" w:sz="4" w:space="0" w:color="auto"/>
              <w:left w:val="single" w:sz="4" w:space="0" w:color="auto"/>
              <w:bottom w:val="single" w:sz="4" w:space="0" w:color="auto"/>
              <w:right w:val="single" w:sz="4" w:space="0" w:color="auto"/>
            </w:tcBorders>
          </w:tcPr>
          <w:p w:rsidR="00B72A7A" w:rsidRDefault="00B72A7A" w:rsidP="00B72A7A">
            <w:pPr>
              <w:numPr>
                <w:ilvl w:val="0"/>
                <w:numId w:val="150"/>
              </w:numPr>
              <w:contextualSpacing/>
              <w:jc w:val="both"/>
              <w:rPr>
                <w:sz w:val="20"/>
                <w:szCs w:val="20"/>
              </w:rPr>
            </w:pPr>
          </w:p>
        </w:tc>
        <w:tc>
          <w:tcPr>
            <w:tcW w:w="4678" w:type="dxa"/>
            <w:tcBorders>
              <w:top w:val="single" w:sz="4" w:space="0" w:color="auto"/>
              <w:left w:val="single" w:sz="4" w:space="0" w:color="auto"/>
              <w:bottom w:val="single" w:sz="4" w:space="0" w:color="auto"/>
              <w:right w:val="single" w:sz="4" w:space="0" w:color="auto"/>
            </w:tcBorders>
            <w:hideMark/>
          </w:tcPr>
          <w:p w:rsidR="00B72A7A" w:rsidRDefault="00B72A7A" w:rsidP="00B72A7A">
            <w:pPr>
              <w:rPr>
                <w:b/>
                <w:sz w:val="20"/>
                <w:szCs w:val="20"/>
              </w:rPr>
            </w:pPr>
            <w:r>
              <w:rPr>
                <w:b/>
                <w:sz w:val="20"/>
                <w:szCs w:val="20"/>
              </w:rPr>
              <w:t>Валенки</w:t>
            </w:r>
          </w:p>
        </w:tc>
        <w:tc>
          <w:tcPr>
            <w:tcW w:w="709"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rPr>
                <w:sz w:val="20"/>
                <w:szCs w:val="20"/>
              </w:rPr>
            </w:pPr>
            <w:r>
              <w:rPr>
                <w:sz w:val="20"/>
                <w:szCs w:val="20"/>
              </w:rPr>
              <w:t>4</w:t>
            </w:r>
          </w:p>
        </w:tc>
        <w:tc>
          <w:tcPr>
            <w:tcW w:w="850"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rPr>
                <w:sz w:val="20"/>
                <w:szCs w:val="20"/>
              </w:rPr>
            </w:pPr>
            <w:r>
              <w:rPr>
                <w:sz w:val="20"/>
                <w:szCs w:val="20"/>
              </w:rPr>
              <w:t>3</w:t>
            </w:r>
          </w:p>
        </w:tc>
        <w:tc>
          <w:tcPr>
            <w:tcW w:w="709"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rPr>
                <w:sz w:val="20"/>
                <w:szCs w:val="20"/>
              </w:rPr>
            </w:pPr>
            <w:r>
              <w:rPr>
                <w:sz w:val="20"/>
                <w:szCs w:val="20"/>
              </w:rPr>
              <w:t>2,5</w:t>
            </w:r>
          </w:p>
        </w:tc>
        <w:tc>
          <w:tcPr>
            <w:tcW w:w="851"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rPr>
                <w:sz w:val="20"/>
                <w:szCs w:val="20"/>
              </w:rPr>
            </w:pPr>
            <w:r>
              <w:rPr>
                <w:sz w:val="20"/>
                <w:szCs w:val="20"/>
              </w:rPr>
              <w:t>2</w:t>
            </w:r>
          </w:p>
        </w:tc>
        <w:tc>
          <w:tcPr>
            <w:tcW w:w="1275"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rPr>
                <w:sz w:val="20"/>
                <w:szCs w:val="20"/>
              </w:rPr>
            </w:pPr>
            <w:r>
              <w:rPr>
                <w:sz w:val="20"/>
                <w:szCs w:val="20"/>
              </w:rPr>
              <w:t>2</w:t>
            </w:r>
          </w:p>
        </w:tc>
      </w:tr>
      <w:tr w:rsidR="00B72A7A" w:rsidTr="00B72A7A">
        <w:trPr>
          <w:trHeight w:val="132"/>
        </w:trPr>
        <w:tc>
          <w:tcPr>
            <w:tcW w:w="567" w:type="dxa"/>
            <w:tcBorders>
              <w:top w:val="single" w:sz="4" w:space="0" w:color="auto"/>
              <w:left w:val="single" w:sz="4" w:space="0" w:color="auto"/>
              <w:bottom w:val="single" w:sz="4" w:space="0" w:color="auto"/>
              <w:right w:val="single" w:sz="4" w:space="0" w:color="auto"/>
            </w:tcBorders>
          </w:tcPr>
          <w:p w:rsidR="00B72A7A" w:rsidRDefault="00B72A7A" w:rsidP="00B72A7A">
            <w:pPr>
              <w:numPr>
                <w:ilvl w:val="0"/>
                <w:numId w:val="150"/>
              </w:numPr>
              <w:contextualSpacing/>
              <w:jc w:val="both"/>
              <w:rPr>
                <w:sz w:val="20"/>
                <w:szCs w:val="20"/>
              </w:rPr>
            </w:pPr>
          </w:p>
        </w:tc>
        <w:tc>
          <w:tcPr>
            <w:tcW w:w="4678" w:type="dxa"/>
            <w:tcBorders>
              <w:top w:val="single" w:sz="4" w:space="0" w:color="auto"/>
              <w:left w:val="single" w:sz="4" w:space="0" w:color="auto"/>
              <w:bottom w:val="single" w:sz="4" w:space="0" w:color="auto"/>
              <w:right w:val="single" w:sz="4" w:space="0" w:color="auto"/>
            </w:tcBorders>
            <w:hideMark/>
          </w:tcPr>
          <w:p w:rsidR="00B72A7A" w:rsidRDefault="00B72A7A" w:rsidP="00B72A7A">
            <w:pPr>
              <w:rPr>
                <w:b/>
                <w:sz w:val="20"/>
                <w:szCs w:val="20"/>
              </w:rPr>
            </w:pPr>
            <w:r>
              <w:rPr>
                <w:b/>
                <w:sz w:val="20"/>
                <w:szCs w:val="20"/>
              </w:rPr>
              <w:t>Сапоги кожаные утепленные</w:t>
            </w:r>
          </w:p>
        </w:tc>
        <w:tc>
          <w:tcPr>
            <w:tcW w:w="709"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rPr>
                <w:sz w:val="20"/>
                <w:szCs w:val="20"/>
              </w:rPr>
            </w:pPr>
            <w:r>
              <w:rPr>
                <w:sz w:val="20"/>
                <w:szCs w:val="20"/>
              </w:rPr>
              <w:t>4</w:t>
            </w:r>
          </w:p>
        </w:tc>
        <w:tc>
          <w:tcPr>
            <w:tcW w:w="850"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rPr>
                <w:sz w:val="20"/>
                <w:szCs w:val="20"/>
              </w:rPr>
            </w:pPr>
            <w:r>
              <w:rPr>
                <w:sz w:val="20"/>
                <w:szCs w:val="20"/>
              </w:rPr>
              <w:t>3</w:t>
            </w:r>
          </w:p>
        </w:tc>
        <w:tc>
          <w:tcPr>
            <w:tcW w:w="709"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rPr>
                <w:sz w:val="20"/>
                <w:szCs w:val="20"/>
              </w:rPr>
            </w:pPr>
            <w:r>
              <w:rPr>
                <w:sz w:val="20"/>
                <w:szCs w:val="20"/>
              </w:rPr>
              <w:t>2,5</w:t>
            </w:r>
          </w:p>
        </w:tc>
        <w:tc>
          <w:tcPr>
            <w:tcW w:w="851"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rPr>
                <w:sz w:val="20"/>
                <w:szCs w:val="20"/>
              </w:rPr>
            </w:pPr>
            <w:r>
              <w:rPr>
                <w:sz w:val="20"/>
                <w:szCs w:val="20"/>
              </w:rPr>
              <w:t>2</w:t>
            </w:r>
          </w:p>
        </w:tc>
        <w:tc>
          <w:tcPr>
            <w:tcW w:w="1275"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rPr>
                <w:sz w:val="20"/>
                <w:szCs w:val="20"/>
              </w:rPr>
            </w:pPr>
            <w:r>
              <w:rPr>
                <w:sz w:val="20"/>
                <w:szCs w:val="20"/>
              </w:rPr>
              <w:t>2</w:t>
            </w:r>
          </w:p>
        </w:tc>
      </w:tr>
      <w:tr w:rsidR="00B72A7A" w:rsidTr="00B72A7A">
        <w:trPr>
          <w:trHeight w:val="268"/>
        </w:trPr>
        <w:tc>
          <w:tcPr>
            <w:tcW w:w="567" w:type="dxa"/>
            <w:tcBorders>
              <w:top w:val="single" w:sz="4" w:space="0" w:color="auto"/>
              <w:left w:val="single" w:sz="4" w:space="0" w:color="auto"/>
              <w:bottom w:val="single" w:sz="4" w:space="0" w:color="auto"/>
              <w:right w:val="single" w:sz="4" w:space="0" w:color="auto"/>
            </w:tcBorders>
          </w:tcPr>
          <w:p w:rsidR="00B72A7A" w:rsidRDefault="00B72A7A" w:rsidP="00B72A7A">
            <w:pPr>
              <w:numPr>
                <w:ilvl w:val="0"/>
                <w:numId w:val="150"/>
              </w:numPr>
              <w:contextualSpacing/>
              <w:jc w:val="both"/>
              <w:rPr>
                <w:sz w:val="20"/>
                <w:szCs w:val="20"/>
              </w:rPr>
            </w:pPr>
          </w:p>
        </w:tc>
        <w:tc>
          <w:tcPr>
            <w:tcW w:w="4678" w:type="dxa"/>
            <w:tcBorders>
              <w:top w:val="single" w:sz="4" w:space="0" w:color="auto"/>
              <w:left w:val="single" w:sz="4" w:space="0" w:color="auto"/>
              <w:bottom w:val="single" w:sz="4" w:space="0" w:color="auto"/>
              <w:right w:val="single" w:sz="4" w:space="0" w:color="auto"/>
            </w:tcBorders>
            <w:hideMark/>
          </w:tcPr>
          <w:p w:rsidR="00B72A7A" w:rsidRDefault="00B72A7A" w:rsidP="00B72A7A">
            <w:pPr>
              <w:rPr>
                <w:b/>
                <w:sz w:val="20"/>
                <w:szCs w:val="20"/>
              </w:rPr>
            </w:pPr>
            <w:r>
              <w:rPr>
                <w:b/>
                <w:sz w:val="20"/>
                <w:szCs w:val="20"/>
              </w:rPr>
              <w:t>Сапоги кожаные с жестким подноском</w:t>
            </w:r>
          </w:p>
        </w:tc>
        <w:tc>
          <w:tcPr>
            <w:tcW w:w="709"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rPr>
                <w:sz w:val="20"/>
                <w:szCs w:val="20"/>
              </w:rPr>
            </w:pPr>
            <w:r>
              <w:rPr>
                <w:sz w:val="20"/>
                <w:szCs w:val="20"/>
              </w:rPr>
              <w:t>4</w:t>
            </w:r>
          </w:p>
        </w:tc>
        <w:tc>
          <w:tcPr>
            <w:tcW w:w="850"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rPr>
                <w:sz w:val="20"/>
                <w:szCs w:val="20"/>
              </w:rPr>
            </w:pPr>
            <w:r>
              <w:rPr>
                <w:sz w:val="20"/>
                <w:szCs w:val="20"/>
              </w:rPr>
              <w:t>3</w:t>
            </w:r>
          </w:p>
        </w:tc>
        <w:tc>
          <w:tcPr>
            <w:tcW w:w="709"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rPr>
                <w:sz w:val="20"/>
                <w:szCs w:val="20"/>
              </w:rPr>
            </w:pPr>
            <w:r>
              <w:rPr>
                <w:sz w:val="20"/>
                <w:szCs w:val="20"/>
              </w:rPr>
              <w:t>2,5</w:t>
            </w:r>
          </w:p>
        </w:tc>
        <w:tc>
          <w:tcPr>
            <w:tcW w:w="851"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rPr>
                <w:sz w:val="20"/>
                <w:szCs w:val="20"/>
              </w:rPr>
            </w:pPr>
            <w:r>
              <w:rPr>
                <w:sz w:val="20"/>
                <w:szCs w:val="20"/>
              </w:rPr>
              <w:t>2</w:t>
            </w:r>
          </w:p>
        </w:tc>
        <w:tc>
          <w:tcPr>
            <w:tcW w:w="1275" w:type="dxa"/>
            <w:tcBorders>
              <w:top w:val="single" w:sz="4" w:space="0" w:color="auto"/>
              <w:left w:val="single" w:sz="4" w:space="0" w:color="auto"/>
              <w:bottom w:val="single" w:sz="4" w:space="0" w:color="auto"/>
              <w:right w:val="single" w:sz="4" w:space="0" w:color="auto"/>
            </w:tcBorders>
            <w:hideMark/>
          </w:tcPr>
          <w:p w:rsidR="00B72A7A" w:rsidRDefault="00B72A7A" w:rsidP="00B72A7A">
            <w:pPr>
              <w:jc w:val="center"/>
              <w:rPr>
                <w:sz w:val="20"/>
                <w:szCs w:val="20"/>
              </w:rPr>
            </w:pPr>
            <w:r>
              <w:rPr>
                <w:sz w:val="20"/>
                <w:szCs w:val="20"/>
              </w:rPr>
              <w:t>2</w:t>
            </w:r>
          </w:p>
        </w:tc>
      </w:tr>
    </w:tbl>
    <w:p w:rsidR="00B72A7A" w:rsidRDefault="00B72A7A" w:rsidP="00B72A7A">
      <w:pPr>
        <w:jc w:val="both"/>
        <w:rPr>
          <w:rFonts w:eastAsia="Calibri"/>
          <w:b/>
          <w:sz w:val="28"/>
          <w:szCs w:val="28"/>
          <w:lang w:eastAsia="en-US"/>
        </w:rPr>
      </w:pPr>
    </w:p>
    <w:p w:rsidR="00B72A7A" w:rsidRDefault="00B72A7A" w:rsidP="00B72A7A">
      <w:pPr>
        <w:jc w:val="both"/>
        <w:rPr>
          <w:rFonts w:eastAsia="Calibri"/>
          <w:b/>
          <w:lang w:eastAsia="en-US"/>
        </w:rPr>
      </w:pPr>
      <w:r>
        <w:rPr>
          <w:rFonts w:eastAsia="Calibri"/>
          <w:b/>
          <w:lang w:eastAsia="en-US"/>
        </w:rPr>
        <w:t>Основание: Приказ Минздравсоцразвития РФ от 01.10.2008 г. № 541н «Об утверждении норм бесплатной выдачи сертифицированных специальной одежды, специальной обуви и других средств индивидуальной защиты работникам сквозных профессий индивидуальной защиты»</w:t>
      </w:r>
    </w:p>
    <w:p w:rsidR="00B72A7A" w:rsidRDefault="00B72A7A" w:rsidP="00B72A7A">
      <w:pPr>
        <w:widowControl w:val="0"/>
        <w:shd w:val="clear" w:color="auto" w:fill="FFFFFF"/>
        <w:tabs>
          <w:tab w:val="left" w:pos="1109"/>
        </w:tabs>
        <w:autoSpaceDE w:val="0"/>
        <w:autoSpaceDN w:val="0"/>
        <w:adjustRightInd w:val="0"/>
        <w:ind w:right="-1"/>
        <w:rPr>
          <w:b/>
          <w:spacing w:val="9"/>
          <w:sz w:val="28"/>
          <w:szCs w:val="28"/>
        </w:rPr>
      </w:pPr>
      <w:r>
        <w:rPr>
          <w:b/>
          <w:spacing w:val="-20"/>
        </w:rPr>
        <w:t xml:space="preserve"> </w:t>
      </w:r>
    </w:p>
    <w:p w:rsidR="00B72A7A" w:rsidRDefault="00B72A7A" w:rsidP="00B72A7A">
      <w:pPr>
        <w:widowControl w:val="0"/>
        <w:shd w:val="clear" w:color="auto" w:fill="FFFFFF"/>
        <w:tabs>
          <w:tab w:val="left" w:pos="1109"/>
        </w:tabs>
        <w:autoSpaceDE w:val="0"/>
        <w:autoSpaceDN w:val="0"/>
        <w:adjustRightInd w:val="0"/>
        <w:ind w:right="-1"/>
        <w:jc w:val="center"/>
        <w:rPr>
          <w:b/>
          <w:spacing w:val="9"/>
          <w:sz w:val="28"/>
          <w:szCs w:val="28"/>
        </w:rPr>
      </w:pPr>
      <w:r>
        <w:rPr>
          <w:b/>
          <w:spacing w:val="9"/>
          <w:sz w:val="28"/>
          <w:szCs w:val="28"/>
        </w:rPr>
        <w:t>Перечень</w:t>
      </w:r>
    </w:p>
    <w:p w:rsidR="00B72A7A" w:rsidRDefault="00B72A7A" w:rsidP="00B72A7A">
      <w:pPr>
        <w:widowControl w:val="0"/>
        <w:shd w:val="clear" w:color="auto" w:fill="FFFFFF"/>
        <w:tabs>
          <w:tab w:val="left" w:pos="1109"/>
        </w:tabs>
        <w:autoSpaceDE w:val="0"/>
        <w:autoSpaceDN w:val="0"/>
        <w:adjustRightInd w:val="0"/>
        <w:ind w:right="-1"/>
        <w:jc w:val="center"/>
        <w:rPr>
          <w:b/>
          <w:spacing w:val="2"/>
          <w:sz w:val="28"/>
          <w:szCs w:val="28"/>
        </w:rPr>
      </w:pPr>
      <w:r>
        <w:rPr>
          <w:b/>
          <w:spacing w:val="9"/>
          <w:sz w:val="28"/>
          <w:szCs w:val="28"/>
        </w:rPr>
        <w:t>профессий работников, получающих бесплатно моющие средства</w:t>
      </w:r>
    </w:p>
    <w:p w:rsidR="00B72A7A" w:rsidRDefault="00B72A7A" w:rsidP="00B72A7A">
      <w:pPr>
        <w:widowControl w:val="0"/>
        <w:shd w:val="clear" w:color="auto" w:fill="FFFFFF"/>
        <w:tabs>
          <w:tab w:val="left" w:pos="1109"/>
        </w:tabs>
        <w:autoSpaceDE w:val="0"/>
        <w:autoSpaceDN w:val="0"/>
        <w:adjustRightInd w:val="0"/>
        <w:ind w:right="-1"/>
        <w:jc w:val="center"/>
        <w:rPr>
          <w:b/>
          <w:spacing w:val="2"/>
          <w:sz w:val="28"/>
          <w:szCs w:val="28"/>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5"/>
        <w:gridCol w:w="5674"/>
        <w:gridCol w:w="2977"/>
      </w:tblGrid>
      <w:tr w:rsidR="00B72A7A" w:rsidTr="00B72A7A">
        <w:trPr>
          <w:trHeight w:val="581"/>
        </w:trPr>
        <w:tc>
          <w:tcPr>
            <w:tcW w:w="955"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widowControl w:val="0"/>
              <w:autoSpaceDE w:val="0"/>
              <w:autoSpaceDN w:val="0"/>
              <w:adjustRightInd w:val="0"/>
              <w:ind w:right="-1"/>
              <w:jc w:val="both"/>
              <w:rPr>
                <w:b/>
              </w:rPr>
            </w:pPr>
            <w:r>
              <w:rPr>
                <w:b/>
              </w:rPr>
              <w:t>№</w:t>
            </w:r>
          </w:p>
          <w:p w:rsidR="00B72A7A" w:rsidRDefault="00B72A7A" w:rsidP="00B72A7A">
            <w:pPr>
              <w:widowControl w:val="0"/>
              <w:autoSpaceDE w:val="0"/>
              <w:autoSpaceDN w:val="0"/>
              <w:adjustRightInd w:val="0"/>
              <w:ind w:right="-1"/>
              <w:jc w:val="both"/>
              <w:rPr>
                <w:b/>
              </w:rPr>
            </w:pPr>
            <w:r>
              <w:rPr>
                <w:b/>
              </w:rPr>
              <w:t>п/п</w:t>
            </w:r>
          </w:p>
        </w:tc>
        <w:tc>
          <w:tcPr>
            <w:tcW w:w="5674"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widowControl w:val="0"/>
              <w:autoSpaceDE w:val="0"/>
              <w:autoSpaceDN w:val="0"/>
              <w:adjustRightInd w:val="0"/>
              <w:ind w:right="-1"/>
              <w:jc w:val="center"/>
              <w:rPr>
                <w:b/>
              </w:rPr>
            </w:pPr>
            <w:r>
              <w:rPr>
                <w:b/>
              </w:rPr>
              <w:t>Перечень работ и профессий</w:t>
            </w:r>
          </w:p>
        </w:tc>
        <w:tc>
          <w:tcPr>
            <w:tcW w:w="2977"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widowControl w:val="0"/>
              <w:autoSpaceDE w:val="0"/>
              <w:autoSpaceDN w:val="0"/>
              <w:adjustRightInd w:val="0"/>
              <w:ind w:right="-1"/>
              <w:jc w:val="center"/>
              <w:rPr>
                <w:b/>
              </w:rPr>
            </w:pPr>
            <w:r>
              <w:rPr>
                <w:b/>
              </w:rPr>
              <w:t>Норма выдачи</w:t>
            </w:r>
          </w:p>
        </w:tc>
      </w:tr>
      <w:tr w:rsidR="00B72A7A" w:rsidTr="00B72A7A">
        <w:tc>
          <w:tcPr>
            <w:tcW w:w="955" w:type="dxa"/>
            <w:tcBorders>
              <w:top w:val="single" w:sz="4" w:space="0" w:color="000000"/>
              <w:left w:val="single" w:sz="4" w:space="0" w:color="000000"/>
              <w:bottom w:val="single" w:sz="4" w:space="0" w:color="000000"/>
              <w:right w:val="single" w:sz="4" w:space="0" w:color="000000"/>
            </w:tcBorders>
          </w:tcPr>
          <w:p w:rsidR="00B72A7A" w:rsidRDefault="00B72A7A" w:rsidP="00B72A7A">
            <w:pPr>
              <w:widowControl w:val="0"/>
              <w:numPr>
                <w:ilvl w:val="0"/>
                <w:numId w:val="151"/>
              </w:numPr>
              <w:autoSpaceDE w:val="0"/>
              <w:autoSpaceDN w:val="0"/>
              <w:adjustRightInd w:val="0"/>
              <w:ind w:right="-1"/>
              <w:jc w:val="both"/>
            </w:pPr>
          </w:p>
        </w:tc>
        <w:tc>
          <w:tcPr>
            <w:tcW w:w="5674"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widowControl w:val="0"/>
              <w:autoSpaceDE w:val="0"/>
              <w:autoSpaceDN w:val="0"/>
              <w:adjustRightInd w:val="0"/>
              <w:ind w:right="-1"/>
            </w:pPr>
            <w:r>
              <w:t xml:space="preserve">Уборщица служебных помещений </w:t>
            </w:r>
          </w:p>
        </w:tc>
        <w:tc>
          <w:tcPr>
            <w:tcW w:w="2977"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widowControl w:val="0"/>
              <w:autoSpaceDE w:val="0"/>
              <w:autoSpaceDN w:val="0"/>
              <w:adjustRightInd w:val="0"/>
              <w:ind w:right="-1"/>
              <w:jc w:val="center"/>
            </w:pPr>
            <w:r>
              <w:t>400 гр. в месяц</w:t>
            </w:r>
          </w:p>
        </w:tc>
      </w:tr>
      <w:tr w:rsidR="00B72A7A" w:rsidTr="00B72A7A">
        <w:tc>
          <w:tcPr>
            <w:tcW w:w="955" w:type="dxa"/>
            <w:tcBorders>
              <w:top w:val="single" w:sz="4" w:space="0" w:color="000000"/>
              <w:left w:val="single" w:sz="4" w:space="0" w:color="000000"/>
              <w:bottom w:val="single" w:sz="4" w:space="0" w:color="000000"/>
              <w:right w:val="single" w:sz="4" w:space="0" w:color="000000"/>
            </w:tcBorders>
          </w:tcPr>
          <w:p w:rsidR="00B72A7A" w:rsidRDefault="00B72A7A" w:rsidP="00B72A7A">
            <w:pPr>
              <w:widowControl w:val="0"/>
              <w:numPr>
                <w:ilvl w:val="0"/>
                <w:numId w:val="151"/>
              </w:numPr>
              <w:autoSpaceDE w:val="0"/>
              <w:autoSpaceDN w:val="0"/>
              <w:adjustRightInd w:val="0"/>
              <w:ind w:right="-1"/>
              <w:jc w:val="both"/>
            </w:pPr>
          </w:p>
        </w:tc>
        <w:tc>
          <w:tcPr>
            <w:tcW w:w="5674"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widowControl w:val="0"/>
              <w:autoSpaceDE w:val="0"/>
              <w:autoSpaceDN w:val="0"/>
              <w:adjustRightInd w:val="0"/>
              <w:ind w:right="-1"/>
            </w:pPr>
            <w:r>
              <w:t>Рабочий по комплексному обслуживанию и ремонту здания</w:t>
            </w:r>
          </w:p>
        </w:tc>
        <w:tc>
          <w:tcPr>
            <w:tcW w:w="2977"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widowControl w:val="0"/>
              <w:autoSpaceDE w:val="0"/>
              <w:autoSpaceDN w:val="0"/>
              <w:adjustRightInd w:val="0"/>
              <w:ind w:right="-1"/>
              <w:jc w:val="center"/>
            </w:pPr>
            <w:r>
              <w:t>400 гр. в месяц</w:t>
            </w:r>
          </w:p>
        </w:tc>
      </w:tr>
      <w:tr w:rsidR="00B72A7A" w:rsidTr="00B72A7A">
        <w:tc>
          <w:tcPr>
            <w:tcW w:w="955" w:type="dxa"/>
            <w:tcBorders>
              <w:top w:val="single" w:sz="4" w:space="0" w:color="000000"/>
              <w:left w:val="single" w:sz="4" w:space="0" w:color="000000"/>
              <w:bottom w:val="single" w:sz="4" w:space="0" w:color="000000"/>
              <w:right w:val="single" w:sz="4" w:space="0" w:color="000000"/>
            </w:tcBorders>
          </w:tcPr>
          <w:p w:rsidR="00B72A7A" w:rsidRDefault="00B72A7A" w:rsidP="00B72A7A">
            <w:pPr>
              <w:widowControl w:val="0"/>
              <w:numPr>
                <w:ilvl w:val="0"/>
                <w:numId w:val="151"/>
              </w:numPr>
              <w:autoSpaceDE w:val="0"/>
              <w:autoSpaceDN w:val="0"/>
              <w:adjustRightInd w:val="0"/>
              <w:ind w:right="-1"/>
              <w:jc w:val="both"/>
            </w:pPr>
          </w:p>
        </w:tc>
        <w:tc>
          <w:tcPr>
            <w:tcW w:w="5674"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widowControl w:val="0"/>
              <w:autoSpaceDE w:val="0"/>
              <w:autoSpaceDN w:val="0"/>
              <w:adjustRightInd w:val="0"/>
              <w:ind w:right="-1"/>
              <w:jc w:val="both"/>
            </w:pPr>
            <w:r>
              <w:t>Дворник</w:t>
            </w:r>
          </w:p>
        </w:tc>
        <w:tc>
          <w:tcPr>
            <w:tcW w:w="2977"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widowControl w:val="0"/>
              <w:autoSpaceDE w:val="0"/>
              <w:autoSpaceDN w:val="0"/>
              <w:adjustRightInd w:val="0"/>
              <w:ind w:right="-1"/>
              <w:jc w:val="center"/>
            </w:pPr>
            <w:r>
              <w:t>400 гр. в месяц</w:t>
            </w:r>
          </w:p>
        </w:tc>
      </w:tr>
      <w:tr w:rsidR="00B72A7A" w:rsidTr="00B72A7A">
        <w:tc>
          <w:tcPr>
            <w:tcW w:w="955" w:type="dxa"/>
            <w:tcBorders>
              <w:top w:val="single" w:sz="4" w:space="0" w:color="000000"/>
              <w:left w:val="single" w:sz="4" w:space="0" w:color="000000"/>
              <w:bottom w:val="single" w:sz="4" w:space="0" w:color="000000"/>
              <w:right w:val="single" w:sz="4" w:space="0" w:color="000000"/>
            </w:tcBorders>
          </w:tcPr>
          <w:p w:rsidR="00B72A7A" w:rsidRDefault="00B72A7A" w:rsidP="00B72A7A">
            <w:pPr>
              <w:widowControl w:val="0"/>
              <w:numPr>
                <w:ilvl w:val="0"/>
                <w:numId w:val="151"/>
              </w:numPr>
              <w:autoSpaceDE w:val="0"/>
              <w:autoSpaceDN w:val="0"/>
              <w:adjustRightInd w:val="0"/>
              <w:ind w:right="-1"/>
              <w:jc w:val="both"/>
            </w:pPr>
          </w:p>
        </w:tc>
        <w:tc>
          <w:tcPr>
            <w:tcW w:w="5674"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widowControl w:val="0"/>
              <w:autoSpaceDE w:val="0"/>
              <w:autoSpaceDN w:val="0"/>
              <w:adjustRightInd w:val="0"/>
              <w:ind w:right="-1"/>
              <w:jc w:val="both"/>
            </w:pPr>
            <w:r>
              <w:t xml:space="preserve">Повар </w:t>
            </w:r>
          </w:p>
        </w:tc>
        <w:tc>
          <w:tcPr>
            <w:tcW w:w="2977"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widowControl w:val="0"/>
              <w:autoSpaceDE w:val="0"/>
              <w:autoSpaceDN w:val="0"/>
              <w:adjustRightInd w:val="0"/>
              <w:ind w:right="-1"/>
              <w:jc w:val="center"/>
            </w:pPr>
            <w:r>
              <w:t>400 гр. в месяц</w:t>
            </w:r>
          </w:p>
        </w:tc>
      </w:tr>
      <w:tr w:rsidR="00B72A7A" w:rsidTr="00B72A7A">
        <w:tc>
          <w:tcPr>
            <w:tcW w:w="955" w:type="dxa"/>
            <w:tcBorders>
              <w:top w:val="single" w:sz="4" w:space="0" w:color="000000"/>
              <w:left w:val="single" w:sz="4" w:space="0" w:color="000000"/>
              <w:bottom w:val="single" w:sz="4" w:space="0" w:color="000000"/>
              <w:right w:val="single" w:sz="4" w:space="0" w:color="000000"/>
            </w:tcBorders>
          </w:tcPr>
          <w:p w:rsidR="00B72A7A" w:rsidRDefault="00B72A7A" w:rsidP="00B72A7A">
            <w:pPr>
              <w:widowControl w:val="0"/>
              <w:numPr>
                <w:ilvl w:val="0"/>
                <w:numId w:val="151"/>
              </w:numPr>
              <w:autoSpaceDE w:val="0"/>
              <w:autoSpaceDN w:val="0"/>
              <w:adjustRightInd w:val="0"/>
              <w:ind w:right="-1"/>
              <w:jc w:val="both"/>
            </w:pPr>
          </w:p>
        </w:tc>
        <w:tc>
          <w:tcPr>
            <w:tcW w:w="5674"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widowControl w:val="0"/>
              <w:autoSpaceDE w:val="0"/>
              <w:autoSpaceDN w:val="0"/>
              <w:adjustRightInd w:val="0"/>
              <w:ind w:right="-1"/>
              <w:jc w:val="both"/>
            </w:pPr>
            <w:r>
              <w:t>Подсобный рабочий</w:t>
            </w:r>
          </w:p>
        </w:tc>
        <w:tc>
          <w:tcPr>
            <w:tcW w:w="2977" w:type="dxa"/>
            <w:tcBorders>
              <w:top w:val="single" w:sz="4" w:space="0" w:color="000000"/>
              <w:left w:val="single" w:sz="4" w:space="0" w:color="000000"/>
              <w:bottom w:val="single" w:sz="4" w:space="0" w:color="000000"/>
              <w:right w:val="single" w:sz="4" w:space="0" w:color="000000"/>
            </w:tcBorders>
            <w:hideMark/>
          </w:tcPr>
          <w:p w:rsidR="00B72A7A" w:rsidRDefault="00B72A7A" w:rsidP="00B72A7A">
            <w:pPr>
              <w:widowControl w:val="0"/>
              <w:autoSpaceDE w:val="0"/>
              <w:autoSpaceDN w:val="0"/>
              <w:adjustRightInd w:val="0"/>
              <w:ind w:right="-1"/>
              <w:jc w:val="center"/>
            </w:pPr>
            <w:r>
              <w:t>400 гр. в месяц</w:t>
            </w:r>
          </w:p>
        </w:tc>
      </w:tr>
    </w:tbl>
    <w:p w:rsidR="00B72A7A" w:rsidRPr="00310C4A" w:rsidRDefault="00B72A7A" w:rsidP="00B72A7A">
      <w:pPr>
        <w:widowControl w:val="0"/>
        <w:autoSpaceDE w:val="0"/>
        <w:autoSpaceDN w:val="0"/>
        <w:adjustRightInd w:val="0"/>
        <w:ind w:right="-1" w:firstLine="709"/>
        <w:jc w:val="both"/>
        <w:rPr>
          <w:b/>
        </w:rPr>
      </w:pPr>
      <w:r w:rsidRPr="00310C4A">
        <w:rPr>
          <w:b/>
        </w:rPr>
        <w:tab/>
      </w:r>
      <w:r w:rsidRPr="00310C4A">
        <w:rPr>
          <w:b/>
        </w:rPr>
        <w:tab/>
      </w:r>
      <w:r w:rsidRPr="00310C4A">
        <w:rPr>
          <w:b/>
        </w:rPr>
        <w:tab/>
      </w:r>
      <w:r w:rsidRPr="00310C4A">
        <w:rPr>
          <w:b/>
        </w:rPr>
        <w:tab/>
      </w:r>
    </w:p>
    <w:p w:rsidR="00B72A7A" w:rsidRPr="00310C4A" w:rsidRDefault="00B72A7A" w:rsidP="00B72A7A">
      <w:pPr>
        <w:widowControl w:val="0"/>
        <w:autoSpaceDE w:val="0"/>
        <w:autoSpaceDN w:val="0"/>
        <w:adjustRightInd w:val="0"/>
        <w:ind w:right="-1" w:firstLine="709"/>
        <w:jc w:val="both"/>
        <w:rPr>
          <w:i/>
        </w:rPr>
      </w:pPr>
      <w:r w:rsidRPr="00310C4A">
        <w:rPr>
          <w:i/>
        </w:rPr>
        <w:t>При наличии оборудованной санитарной комнаты мыло и полотенце выдается в данное помещение и меняется по мере их использования.</w:t>
      </w:r>
    </w:p>
    <w:p w:rsidR="00B72A7A" w:rsidRPr="00310C4A" w:rsidRDefault="00B72A7A" w:rsidP="00B72A7A">
      <w:pPr>
        <w:widowControl w:val="0"/>
        <w:autoSpaceDE w:val="0"/>
        <w:autoSpaceDN w:val="0"/>
        <w:adjustRightInd w:val="0"/>
        <w:ind w:right="-1" w:firstLine="709"/>
        <w:jc w:val="both"/>
        <w:rPr>
          <w:i/>
        </w:rPr>
      </w:pPr>
    </w:p>
    <w:p w:rsidR="00B72A7A" w:rsidRPr="00310C4A" w:rsidRDefault="00B72A7A" w:rsidP="00B72A7A">
      <w:pPr>
        <w:widowControl w:val="0"/>
        <w:autoSpaceDE w:val="0"/>
        <w:autoSpaceDN w:val="0"/>
        <w:adjustRightInd w:val="0"/>
        <w:ind w:right="-1" w:firstLine="709"/>
        <w:jc w:val="both"/>
        <w:rPr>
          <w:b/>
        </w:rPr>
      </w:pPr>
      <w:r w:rsidRPr="00310C4A">
        <w:rPr>
          <w:b/>
        </w:rPr>
        <w:t>Основание: Приложение постановлением Министерства труда и социального развития РФ от 04.06 2003 г. № 45</w:t>
      </w:r>
    </w:p>
    <w:p w:rsidR="00B72A7A" w:rsidRDefault="00B72A7A" w:rsidP="00B72A7A">
      <w:pPr>
        <w:widowControl w:val="0"/>
        <w:autoSpaceDE w:val="0"/>
        <w:autoSpaceDN w:val="0"/>
        <w:adjustRightInd w:val="0"/>
        <w:ind w:right="-1" w:firstLine="709"/>
        <w:jc w:val="center"/>
        <w:rPr>
          <w:b/>
          <w:sz w:val="28"/>
          <w:szCs w:val="28"/>
        </w:rPr>
      </w:pPr>
    </w:p>
    <w:p w:rsidR="00B72A7A" w:rsidRPr="00B72A7A" w:rsidRDefault="00B72A7A" w:rsidP="00B72A7A">
      <w:pPr>
        <w:rPr>
          <w:caps/>
          <w:color w:val="000000"/>
          <w:spacing w:val="-12"/>
          <w:sz w:val="28"/>
          <w:szCs w:val="28"/>
        </w:rPr>
      </w:pPr>
    </w:p>
    <w:p w:rsidR="00B72A7A" w:rsidRDefault="00B72A7A" w:rsidP="00B72A7A">
      <w:pPr>
        <w:spacing w:line="200" w:lineRule="exact"/>
        <w:jc w:val="right"/>
        <w:rPr>
          <w:i/>
        </w:rPr>
      </w:pPr>
    </w:p>
    <w:p w:rsidR="00B72A7A" w:rsidRDefault="00B72A7A" w:rsidP="00B72A7A">
      <w:pPr>
        <w:spacing w:line="200" w:lineRule="exact"/>
        <w:jc w:val="right"/>
        <w:rPr>
          <w:i/>
        </w:rPr>
      </w:pPr>
    </w:p>
    <w:p w:rsidR="00B72A7A" w:rsidRDefault="00B72A7A" w:rsidP="00B72A7A">
      <w:pPr>
        <w:spacing w:line="200" w:lineRule="exact"/>
        <w:jc w:val="right"/>
        <w:rPr>
          <w:i/>
        </w:rPr>
      </w:pPr>
    </w:p>
    <w:p w:rsidR="00B72A7A" w:rsidRDefault="00B72A7A" w:rsidP="00B72A7A">
      <w:pPr>
        <w:spacing w:line="200" w:lineRule="exact"/>
        <w:jc w:val="right"/>
        <w:rPr>
          <w:i/>
        </w:rPr>
      </w:pPr>
    </w:p>
    <w:p w:rsidR="00B72A7A" w:rsidRDefault="00B72A7A" w:rsidP="00B72A7A">
      <w:pPr>
        <w:spacing w:line="200" w:lineRule="exact"/>
        <w:jc w:val="right"/>
        <w:rPr>
          <w:i/>
        </w:rPr>
      </w:pPr>
    </w:p>
    <w:p w:rsidR="00B72A7A" w:rsidRDefault="00B72A7A" w:rsidP="00B72A7A">
      <w:pPr>
        <w:spacing w:line="200" w:lineRule="exact"/>
        <w:jc w:val="right"/>
        <w:rPr>
          <w:i/>
        </w:rPr>
      </w:pPr>
    </w:p>
    <w:p w:rsidR="00B72A7A" w:rsidRDefault="00B72A7A" w:rsidP="00B72A7A">
      <w:pPr>
        <w:spacing w:line="200" w:lineRule="exact"/>
        <w:jc w:val="right"/>
        <w:rPr>
          <w:i/>
        </w:rPr>
      </w:pPr>
    </w:p>
    <w:p w:rsidR="00CD4C4E" w:rsidRDefault="00CD4C4E" w:rsidP="00B72A7A">
      <w:pPr>
        <w:spacing w:line="200" w:lineRule="exact"/>
        <w:jc w:val="right"/>
        <w:rPr>
          <w:i/>
        </w:rPr>
      </w:pPr>
    </w:p>
    <w:p w:rsidR="00CD4C4E" w:rsidRDefault="00CD4C4E" w:rsidP="00B72A7A">
      <w:pPr>
        <w:spacing w:line="200" w:lineRule="exact"/>
        <w:jc w:val="right"/>
        <w:rPr>
          <w:i/>
        </w:rPr>
      </w:pPr>
    </w:p>
    <w:p w:rsidR="00CD4C4E" w:rsidRDefault="00CD4C4E" w:rsidP="00B72A7A">
      <w:pPr>
        <w:spacing w:line="200" w:lineRule="exact"/>
        <w:jc w:val="right"/>
        <w:rPr>
          <w:i/>
        </w:rPr>
      </w:pPr>
    </w:p>
    <w:p w:rsidR="00B72A7A" w:rsidRPr="00CD4C4E" w:rsidRDefault="001664EA" w:rsidP="00B72A7A">
      <w:pPr>
        <w:spacing w:line="200" w:lineRule="exact"/>
        <w:jc w:val="right"/>
        <w:rPr>
          <w:sz w:val="28"/>
          <w:szCs w:val="28"/>
        </w:rPr>
      </w:pPr>
      <w:r>
        <w:rPr>
          <w:sz w:val="28"/>
          <w:szCs w:val="28"/>
        </w:rPr>
        <w:t>Приложение №28</w:t>
      </w:r>
    </w:p>
    <w:p w:rsidR="00B72A7A" w:rsidRDefault="00B72A7A" w:rsidP="00B72A7A"/>
    <w:p w:rsidR="00B72A7A" w:rsidRDefault="00B72A7A" w:rsidP="00B72A7A">
      <w:pPr>
        <w:spacing w:line="200" w:lineRule="exact"/>
        <w:rPr>
          <w:sz w:val="20"/>
          <w:szCs w:val="20"/>
        </w:rPr>
      </w:pPr>
    </w:p>
    <w:p w:rsidR="00B72A7A" w:rsidRDefault="00B72A7A" w:rsidP="00B72A7A">
      <w:pPr>
        <w:spacing w:line="200" w:lineRule="exact"/>
        <w:rPr>
          <w:sz w:val="20"/>
          <w:szCs w:val="20"/>
        </w:rPr>
      </w:pPr>
    </w:p>
    <w:tbl>
      <w:tblPr>
        <w:tblW w:w="0" w:type="auto"/>
        <w:tblLook w:val="04A0" w:firstRow="1" w:lastRow="0" w:firstColumn="1" w:lastColumn="0" w:noHBand="0" w:noVBand="1"/>
      </w:tblPr>
      <w:tblGrid>
        <w:gridCol w:w="3190"/>
        <w:gridCol w:w="3190"/>
        <w:gridCol w:w="3191"/>
      </w:tblGrid>
      <w:tr w:rsidR="00B72A7A" w:rsidRPr="006E184F" w:rsidTr="00B72A7A">
        <w:tc>
          <w:tcPr>
            <w:tcW w:w="3190" w:type="dxa"/>
            <w:shd w:val="clear" w:color="auto" w:fill="auto"/>
          </w:tcPr>
          <w:p w:rsidR="00B72A7A" w:rsidRDefault="00B72A7A" w:rsidP="00B72A7A">
            <w:pPr>
              <w:jc w:val="center"/>
              <w:rPr>
                <w:b/>
                <w:sz w:val="20"/>
                <w:szCs w:val="20"/>
              </w:rPr>
            </w:pPr>
            <w:r>
              <w:rPr>
                <w:b/>
                <w:sz w:val="20"/>
                <w:szCs w:val="20"/>
              </w:rPr>
              <w:t>Мотивированное мнение</w:t>
            </w:r>
          </w:p>
          <w:p w:rsidR="00B72A7A" w:rsidRDefault="00B72A7A" w:rsidP="00B72A7A">
            <w:pPr>
              <w:jc w:val="center"/>
              <w:rPr>
                <w:b/>
                <w:sz w:val="20"/>
                <w:szCs w:val="20"/>
              </w:rPr>
            </w:pPr>
            <w:r>
              <w:rPr>
                <w:b/>
                <w:sz w:val="20"/>
                <w:szCs w:val="20"/>
              </w:rPr>
              <w:t>первичной профсоюзной</w:t>
            </w:r>
          </w:p>
          <w:p w:rsidR="00B72A7A" w:rsidRPr="006E184F" w:rsidRDefault="00B72A7A" w:rsidP="00B72A7A">
            <w:pPr>
              <w:jc w:val="center"/>
              <w:rPr>
                <w:b/>
                <w:sz w:val="20"/>
                <w:szCs w:val="20"/>
              </w:rPr>
            </w:pPr>
            <w:r>
              <w:rPr>
                <w:b/>
                <w:sz w:val="20"/>
                <w:szCs w:val="20"/>
              </w:rPr>
              <w:t>организации</w:t>
            </w:r>
          </w:p>
        </w:tc>
        <w:tc>
          <w:tcPr>
            <w:tcW w:w="3190" w:type="dxa"/>
            <w:shd w:val="clear" w:color="auto" w:fill="auto"/>
          </w:tcPr>
          <w:p w:rsidR="00B72A7A" w:rsidRPr="006E184F" w:rsidRDefault="00B72A7A" w:rsidP="00B72A7A">
            <w:pPr>
              <w:jc w:val="center"/>
              <w:rPr>
                <w:b/>
                <w:sz w:val="20"/>
                <w:szCs w:val="20"/>
              </w:rPr>
            </w:pPr>
            <w:r w:rsidRPr="006E184F">
              <w:rPr>
                <w:b/>
                <w:sz w:val="20"/>
                <w:szCs w:val="20"/>
              </w:rPr>
              <w:t>ПРИНЯТО</w:t>
            </w:r>
          </w:p>
        </w:tc>
        <w:tc>
          <w:tcPr>
            <w:tcW w:w="3191" w:type="dxa"/>
            <w:shd w:val="clear" w:color="auto" w:fill="auto"/>
          </w:tcPr>
          <w:p w:rsidR="00B72A7A" w:rsidRPr="006E184F" w:rsidRDefault="00B72A7A" w:rsidP="00B72A7A">
            <w:pPr>
              <w:jc w:val="center"/>
              <w:rPr>
                <w:b/>
                <w:sz w:val="20"/>
                <w:szCs w:val="20"/>
              </w:rPr>
            </w:pPr>
            <w:r w:rsidRPr="006E184F">
              <w:rPr>
                <w:b/>
                <w:sz w:val="20"/>
                <w:szCs w:val="20"/>
              </w:rPr>
              <w:t>УТВЕРЖДЕНО</w:t>
            </w:r>
          </w:p>
        </w:tc>
      </w:tr>
      <w:tr w:rsidR="00B72A7A" w:rsidRPr="006E184F" w:rsidTr="00B72A7A">
        <w:tc>
          <w:tcPr>
            <w:tcW w:w="3190" w:type="dxa"/>
            <w:shd w:val="clear" w:color="auto" w:fill="auto"/>
          </w:tcPr>
          <w:p w:rsidR="00B72A7A" w:rsidRPr="006E184F" w:rsidRDefault="00B72A7A" w:rsidP="00CD4C4E">
            <w:pPr>
              <w:jc w:val="center"/>
              <w:rPr>
                <w:b/>
                <w:sz w:val="20"/>
                <w:szCs w:val="20"/>
              </w:rPr>
            </w:pPr>
            <w:r w:rsidRPr="006E184F">
              <w:rPr>
                <w:b/>
                <w:sz w:val="20"/>
                <w:szCs w:val="20"/>
              </w:rPr>
              <w:t xml:space="preserve">Председатель первичной профсоюзной организации МБОУ " </w:t>
            </w:r>
            <w:r w:rsidR="00CD4C4E">
              <w:rPr>
                <w:b/>
                <w:sz w:val="20"/>
                <w:szCs w:val="20"/>
              </w:rPr>
              <w:t>Школа №100 – Центр образования</w:t>
            </w:r>
            <w:r w:rsidRPr="006E184F">
              <w:rPr>
                <w:b/>
                <w:sz w:val="20"/>
                <w:szCs w:val="20"/>
              </w:rPr>
              <w:t xml:space="preserve">"                 </w:t>
            </w:r>
          </w:p>
        </w:tc>
        <w:tc>
          <w:tcPr>
            <w:tcW w:w="3190" w:type="dxa"/>
            <w:shd w:val="clear" w:color="auto" w:fill="auto"/>
          </w:tcPr>
          <w:p w:rsidR="00B72A7A" w:rsidRPr="006E184F" w:rsidRDefault="00B72A7A" w:rsidP="00B72A7A">
            <w:pPr>
              <w:jc w:val="center"/>
              <w:rPr>
                <w:b/>
                <w:sz w:val="20"/>
                <w:szCs w:val="20"/>
              </w:rPr>
            </w:pPr>
            <w:r w:rsidRPr="006E184F">
              <w:rPr>
                <w:b/>
                <w:sz w:val="20"/>
                <w:szCs w:val="20"/>
              </w:rPr>
              <w:t>Общим собранием коллектива</w:t>
            </w:r>
          </w:p>
          <w:p w:rsidR="00B72A7A" w:rsidRPr="006E184F" w:rsidRDefault="00B72A7A" w:rsidP="00CD4C4E">
            <w:pPr>
              <w:jc w:val="center"/>
              <w:rPr>
                <w:b/>
                <w:sz w:val="20"/>
                <w:szCs w:val="20"/>
              </w:rPr>
            </w:pPr>
            <w:r w:rsidRPr="006E184F">
              <w:rPr>
                <w:b/>
                <w:sz w:val="20"/>
                <w:szCs w:val="20"/>
              </w:rPr>
              <w:t xml:space="preserve"> МБОУ "</w:t>
            </w:r>
            <w:r w:rsidR="00CD4C4E">
              <w:rPr>
                <w:b/>
                <w:sz w:val="20"/>
                <w:szCs w:val="20"/>
              </w:rPr>
              <w:t>Школа №100 – Центр образования</w:t>
            </w:r>
            <w:r w:rsidRPr="006E184F">
              <w:rPr>
                <w:b/>
                <w:sz w:val="20"/>
                <w:szCs w:val="20"/>
              </w:rPr>
              <w:t xml:space="preserve">"                      </w:t>
            </w:r>
          </w:p>
        </w:tc>
        <w:tc>
          <w:tcPr>
            <w:tcW w:w="3191" w:type="dxa"/>
            <w:shd w:val="clear" w:color="auto" w:fill="auto"/>
          </w:tcPr>
          <w:p w:rsidR="00B72A7A" w:rsidRDefault="00B72A7A" w:rsidP="00B72A7A">
            <w:pPr>
              <w:jc w:val="center"/>
              <w:rPr>
                <w:b/>
                <w:sz w:val="20"/>
                <w:szCs w:val="20"/>
              </w:rPr>
            </w:pPr>
            <w:r w:rsidRPr="006E184F">
              <w:rPr>
                <w:b/>
                <w:sz w:val="20"/>
                <w:szCs w:val="20"/>
              </w:rPr>
              <w:t xml:space="preserve">Приказом директора </w:t>
            </w:r>
            <w:r>
              <w:rPr>
                <w:b/>
                <w:sz w:val="20"/>
                <w:szCs w:val="20"/>
              </w:rPr>
              <w:t xml:space="preserve"> </w:t>
            </w:r>
          </w:p>
          <w:p w:rsidR="00B72A7A" w:rsidRPr="006E184F" w:rsidRDefault="00B72A7A" w:rsidP="00B72A7A">
            <w:pPr>
              <w:jc w:val="center"/>
              <w:rPr>
                <w:b/>
                <w:sz w:val="20"/>
                <w:szCs w:val="20"/>
              </w:rPr>
            </w:pPr>
            <w:r>
              <w:rPr>
                <w:b/>
                <w:sz w:val="20"/>
                <w:szCs w:val="20"/>
              </w:rPr>
              <w:t>МБОУ «</w:t>
            </w:r>
            <w:r w:rsidR="00CD4C4E">
              <w:rPr>
                <w:b/>
                <w:sz w:val="20"/>
                <w:szCs w:val="20"/>
              </w:rPr>
              <w:t>Школа №100 – Центр образования</w:t>
            </w:r>
            <w:r>
              <w:rPr>
                <w:b/>
                <w:sz w:val="20"/>
                <w:szCs w:val="20"/>
              </w:rPr>
              <w:t>»</w:t>
            </w:r>
          </w:p>
          <w:p w:rsidR="00B72A7A" w:rsidRPr="006E184F" w:rsidRDefault="00B72A7A" w:rsidP="00A068A0">
            <w:pPr>
              <w:jc w:val="center"/>
              <w:rPr>
                <w:b/>
                <w:sz w:val="20"/>
                <w:szCs w:val="20"/>
              </w:rPr>
            </w:pPr>
            <w:r w:rsidRPr="006E184F">
              <w:rPr>
                <w:b/>
                <w:sz w:val="20"/>
                <w:szCs w:val="20"/>
              </w:rPr>
              <w:t>от "</w:t>
            </w:r>
            <w:r w:rsidR="00A068A0">
              <w:rPr>
                <w:b/>
                <w:sz w:val="20"/>
                <w:szCs w:val="20"/>
              </w:rPr>
              <w:t>12</w:t>
            </w:r>
            <w:r w:rsidRPr="006E184F">
              <w:rPr>
                <w:b/>
                <w:sz w:val="20"/>
                <w:szCs w:val="20"/>
              </w:rPr>
              <w:t>"</w:t>
            </w:r>
            <w:r w:rsidR="00A068A0">
              <w:rPr>
                <w:b/>
                <w:sz w:val="20"/>
                <w:szCs w:val="20"/>
              </w:rPr>
              <w:t>февраля 2021</w:t>
            </w:r>
            <w:r w:rsidRPr="006E184F">
              <w:rPr>
                <w:b/>
                <w:sz w:val="20"/>
                <w:szCs w:val="20"/>
              </w:rPr>
              <w:t>г. №</w:t>
            </w:r>
            <w:r w:rsidR="00A068A0">
              <w:rPr>
                <w:b/>
                <w:sz w:val="20"/>
                <w:szCs w:val="20"/>
              </w:rPr>
              <w:t>38</w:t>
            </w:r>
          </w:p>
        </w:tc>
      </w:tr>
      <w:tr w:rsidR="00B72A7A" w:rsidRPr="006E184F" w:rsidTr="00B72A7A">
        <w:tc>
          <w:tcPr>
            <w:tcW w:w="3190" w:type="dxa"/>
            <w:shd w:val="clear" w:color="auto" w:fill="auto"/>
          </w:tcPr>
          <w:p w:rsidR="00B72A7A" w:rsidRPr="006E184F" w:rsidRDefault="00B72A7A" w:rsidP="00B72A7A">
            <w:pPr>
              <w:jc w:val="center"/>
              <w:rPr>
                <w:b/>
                <w:sz w:val="20"/>
                <w:szCs w:val="20"/>
              </w:rPr>
            </w:pPr>
          </w:p>
          <w:p w:rsidR="00B72A7A" w:rsidRDefault="00B72A7A" w:rsidP="00CD4C4E">
            <w:pPr>
              <w:jc w:val="center"/>
              <w:rPr>
                <w:b/>
                <w:sz w:val="20"/>
                <w:szCs w:val="20"/>
              </w:rPr>
            </w:pPr>
            <w:r w:rsidRPr="006E184F">
              <w:rPr>
                <w:b/>
                <w:sz w:val="20"/>
                <w:szCs w:val="20"/>
              </w:rPr>
              <w:t>_________</w:t>
            </w:r>
            <w:r w:rsidR="00CD4C4E">
              <w:rPr>
                <w:b/>
                <w:sz w:val="20"/>
                <w:szCs w:val="20"/>
              </w:rPr>
              <w:t>Л.С. Князева</w:t>
            </w:r>
          </w:p>
          <w:p w:rsidR="00B72A7A" w:rsidRPr="006E184F" w:rsidRDefault="00B72A7A" w:rsidP="00B72A7A">
            <w:pPr>
              <w:jc w:val="center"/>
              <w:rPr>
                <w:b/>
                <w:sz w:val="20"/>
                <w:szCs w:val="20"/>
              </w:rPr>
            </w:pPr>
          </w:p>
        </w:tc>
        <w:tc>
          <w:tcPr>
            <w:tcW w:w="3190" w:type="dxa"/>
            <w:shd w:val="clear" w:color="auto" w:fill="auto"/>
          </w:tcPr>
          <w:p w:rsidR="00B72A7A" w:rsidRPr="006E184F" w:rsidRDefault="00B72A7A" w:rsidP="00B72A7A">
            <w:pPr>
              <w:jc w:val="center"/>
              <w:rPr>
                <w:b/>
                <w:sz w:val="20"/>
                <w:szCs w:val="20"/>
              </w:rPr>
            </w:pPr>
            <w:r w:rsidRPr="006E184F">
              <w:rPr>
                <w:b/>
                <w:sz w:val="20"/>
                <w:szCs w:val="20"/>
              </w:rPr>
              <w:t xml:space="preserve">Протокол </w:t>
            </w:r>
          </w:p>
          <w:p w:rsidR="00B72A7A" w:rsidRPr="006E184F" w:rsidRDefault="00B72A7A" w:rsidP="00B72A7A">
            <w:pPr>
              <w:jc w:val="center"/>
              <w:rPr>
                <w:b/>
                <w:sz w:val="20"/>
                <w:szCs w:val="20"/>
              </w:rPr>
            </w:pPr>
            <w:r w:rsidRPr="006E184F">
              <w:rPr>
                <w:b/>
                <w:sz w:val="20"/>
                <w:szCs w:val="20"/>
              </w:rPr>
              <w:t xml:space="preserve">от </w:t>
            </w:r>
            <w:r w:rsidR="00A068A0">
              <w:rPr>
                <w:b/>
                <w:sz w:val="20"/>
                <w:szCs w:val="20"/>
              </w:rPr>
              <w:t>12 февраля 2021</w:t>
            </w:r>
            <w:r w:rsidRPr="006E184F">
              <w:rPr>
                <w:b/>
                <w:sz w:val="20"/>
                <w:szCs w:val="20"/>
              </w:rPr>
              <w:t xml:space="preserve"> г. №</w:t>
            </w:r>
            <w:r w:rsidR="00A068A0">
              <w:rPr>
                <w:b/>
                <w:sz w:val="20"/>
                <w:szCs w:val="20"/>
              </w:rPr>
              <w:t>7</w:t>
            </w:r>
          </w:p>
          <w:p w:rsidR="00B72A7A" w:rsidRPr="006E184F" w:rsidRDefault="00B72A7A" w:rsidP="00B72A7A">
            <w:pPr>
              <w:jc w:val="center"/>
              <w:rPr>
                <w:b/>
                <w:sz w:val="20"/>
                <w:szCs w:val="20"/>
              </w:rPr>
            </w:pPr>
          </w:p>
        </w:tc>
        <w:tc>
          <w:tcPr>
            <w:tcW w:w="3191" w:type="dxa"/>
            <w:shd w:val="clear" w:color="auto" w:fill="auto"/>
          </w:tcPr>
          <w:p w:rsidR="00B72A7A" w:rsidRPr="006E184F" w:rsidRDefault="00B72A7A" w:rsidP="00B72A7A">
            <w:pPr>
              <w:jc w:val="center"/>
              <w:rPr>
                <w:b/>
                <w:sz w:val="20"/>
                <w:szCs w:val="20"/>
              </w:rPr>
            </w:pPr>
          </w:p>
          <w:p w:rsidR="00B72A7A" w:rsidRPr="006E184F" w:rsidRDefault="00B72A7A" w:rsidP="00B72A7A">
            <w:pPr>
              <w:jc w:val="center"/>
              <w:rPr>
                <w:b/>
                <w:sz w:val="20"/>
                <w:szCs w:val="20"/>
              </w:rPr>
            </w:pPr>
            <w:r w:rsidRPr="006E184F">
              <w:rPr>
                <w:b/>
                <w:sz w:val="20"/>
                <w:szCs w:val="20"/>
              </w:rPr>
              <w:t>__________</w:t>
            </w:r>
            <w:r w:rsidR="00CD4C4E">
              <w:rPr>
                <w:b/>
                <w:sz w:val="20"/>
                <w:szCs w:val="20"/>
              </w:rPr>
              <w:t xml:space="preserve"> Р.Д.Абдуллина</w:t>
            </w:r>
          </w:p>
          <w:p w:rsidR="00B72A7A" w:rsidRPr="006E184F" w:rsidRDefault="00B72A7A" w:rsidP="00B72A7A">
            <w:pPr>
              <w:jc w:val="center"/>
              <w:rPr>
                <w:b/>
                <w:sz w:val="20"/>
                <w:szCs w:val="20"/>
              </w:rPr>
            </w:pPr>
          </w:p>
        </w:tc>
      </w:tr>
    </w:tbl>
    <w:p w:rsidR="00B72A7A" w:rsidRPr="006E184F" w:rsidRDefault="00B72A7A" w:rsidP="00B72A7A">
      <w:pPr>
        <w:rPr>
          <w:b/>
          <w:sz w:val="20"/>
          <w:szCs w:val="20"/>
        </w:rPr>
      </w:pPr>
      <w:r>
        <w:rPr>
          <w:b/>
          <w:sz w:val="20"/>
          <w:szCs w:val="20"/>
        </w:rPr>
        <w:t xml:space="preserve">            </w:t>
      </w:r>
      <w:r w:rsidRPr="006E184F">
        <w:rPr>
          <w:b/>
          <w:sz w:val="20"/>
          <w:szCs w:val="20"/>
        </w:rPr>
        <w:t xml:space="preserve">Протокол </w:t>
      </w:r>
    </w:p>
    <w:p w:rsidR="00B72A7A" w:rsidRPr="006E184F" w:rsidRDefault="00B72A7A" w:rsidP="00B72A7A">
      <w:pPr>
        <w:rPr>
          <w:b/>
          <w:sz w:val="20"/>
          <w:szCs w:val="20"/>
        </w:rPr>
      </w:pPr>
      <w:r w:rsidRPr="006E184F">
        <w:rPr>
          <w:b/>
          <w:sz w:val="20"/>
          <w:szCs w:val="20"/>
        </w:rPr>
        <w:t xml:space="preserve">от </w:t>
      </w:r>
      <w:r w:rsidR="00A03D2A">
        <w:rPr>
          <w:b/>
          <w:sz w:val="20"/>
          <w:szCs w:val="20"/>
        </w:rPr>
        <w:t>12 февраля 2021</w:t>
      </w:r>
      <w:r w:rsidRPr="006E184F">
        <w:rPr>
          <w:b/>
          <w:sz w:val="20"/>
          <w:szCs w:val="20"/>
        </w:rPr>
        <w:t xml:space="preserve"> г. №</w:t>
      </w:r>
      <w:r w:rsidR="00A03D2A">
        <w:rPr>
          <w:b/>
          <w:sz w:val="20"/>
          <w:szCs w:val="20"/>
        </w:rPr>
        <w:t>7</w:t>
      </w:r>
    </w:p>
    <w:p w:rsidR="00B72A7A" w:rsidRPr="006E184F" w:rsidRDefault="00B72A7A" w:rsidP="00B72A7A">
      <w:pPr>
        <w:rPr>
          <w:b/>
          <w:sz w:val="20"/>
          <w:szCs w:val="20"/>
        </w:rPr>
      </w:pPr>
    </w:p>
    <w:p w:rsidR="00B72A7A" w:rsidRPr="006E184F" w:rsidRDefault="00B72A7A" w:rsidP="00B72A7A">
      <w:pPr>
        <w:shd w:val="clear" w:color="auto" w:fill="FFFFFF"/>
        <w:tabs>
          <w:tab w:val="left" w:pos="851"/>
        </w:tabs>
        <w:jc w:val="center"/>
      </w:pPr>
      <w:r w:rsidRPr="006E184F">
        <w:rPr>
          <w:b/>
          <w:bCs/>
          <w:color w:val="000000"/>
        </w:rPr>
        <w:t>ПОЛОЖЕНИЕ</w:t>
      </w:r>
    </w:p>
    <w:p w:rsidR="00B72A7A" w:rsidRPr="006E184F" w:rsidRDefault="00B72A7A" w:rsidP="00B72A7A">
      <w:pPr>
        <w:shd w:val="clear" w:color="auto" w:fill="FFFFFF"/>
        <w:tabs>
          <w:tab w:val="left" w:pos="851"/>
        </w:tabs>
        <w:jc w:val="center"/>
      </w:pPr>
      <w:r w:rsidRPr="006E184F">
        <w:rPr>
          <w:b/>
          <w:bCs/>
          <w:color w:val="000000"/>
          <w:spacing w:val="-1"/>
        </w:rPr>
        <w:t>об административно-общественном контроле</w:t>
      </w:r>
    </w:p>
    <w:p w:rsidR="00B72A7A" w:rsidRPr="006E184F" w:rsidRDefault="00B72A7A" w:rsidP="00B72A7A">
      <w:pPr>
        <w:shd w:val="clear" w:color="auto" w:fill="FFFFFF"/>
        <w:tabs>
          <w:tab w:val="left" w:pos="851"/>
        </w:tabs>
        <w:jc w:val="center"/>
        <w:rPr>
          <w:b/>
          <w:bCs/>
          <w:color w:val="000000"/>
          <w:spacing w:val="-1"/>
        </w:rPr>
      </w:pPr>
      <w:r w:rsidRPr="006E184F">
        <w:rPr>
          <w:b/>
          <w:bCs/>
          <w:color w:val="000000"/>
          <w:spacing w:val="-1"/>
        </w:rPr>
        <w:t>за состоянием охраны труда</w:t>
      </w:r>
    </w:p>
    <w:p w:rsidR="00B72A7A" w:rsidRPr="006E184F" w:rsidRDefault="00B72A7A" w:rsidP="00B72A7A">
      <w:pPr>
        <w:shd w:val="clear" w:color="auto" w:fill="FFFFFF"/>
        <w:tabs>
          <w:tab w:val="left" w:pos="851"/>
        </w:tabs>
        <w:ind w:firstLine="567"/>
        <w:jc w:val="both"/>
      </w:pPr>
    </w:p>
    <w:p w:rsidR="00B72A7A" w:rsidRPr="006E184F" w:rsidRDefault="00B72A7A" w:rsidP="00B72A7A">
      <w:pPr>
        <w:widowControl w:val="0"/>
        <w:numPr>
          <w:ilvl w:val="0"/>
          <w:numId w:val="154"/>
        </w:numPr>
        <w:shd w:val="clear" w:color="auto" w:fill="FFFFFF"/>
        <w:tabs>
          <w:tab w:val="left" w:pos="709"/>
          <w:tab w:val="left" w:pos="1306"/>
        </w:tabs>
        <w:autoSpaceDE w:val="0"/>
        <w:autoSpaceDN w:val="0"/>
        <w:adjustRightInd w:val="0"/>
        <w:ind w:right="14" w:firstLine="567"/>
        <w:jc w:val="both"/>
        <w:rPr>
          <w:color w:val="000000"/>
          <w:spacing w:val="-28"/>
        </w:rPr>
      </w:pPr>
      <w:r w:rsidRPr="006E184F">
        <w:rPr>
          <w:color w:val="000000"/>
          <w:spacing w:val="-1"/>
        </w:rPr>
        <w:t xml:space="preserve">Административно-общественный контроль является основной формой контроля администрации и профсоюзного комитета школы за состоянием условий и безопасности труда </w:t>
      </w:r>
      <w:r w:rsidRPr="006E184F">
        <w:rPr>
          <w:color w:val="000000"/>
          <w:spacing w:val="-2"/>
        </w:rPr>
        <w:t xml:space="preserve">при проведении учебно-воспитательного процесса, а также соблюдения всеми должностными лицами, работниками и обучающимися требований законодательства, стандартов безопасности </w:t>
      </w:r>
      <w:r w:rsidRPr="006E184F">
        <w:rPr>
          <w:color w:val="000000"/>
          <w:spacing w:val="-1"/>
        </w:rPr>
        <w:t>труда, правил, норм, инструкций и других нормативно-технических документов.</w:t>
      </w:r>
    </w:p>
    <w:p w:rsidR="00B72A7A" w:rsidRPr="006E184F" w:rsidRDefault="00B72A7A" w:rsidP="00B72A7A">
      <w:pPr>
        <w:widowControl w:val="0"/>
        <w:numPr>
          <w:ilvl w:val="0"/>
          <w:numId w:val="154"/>
        </w:numPr>
        <w:shd w:val="clear" w:color="auto" w:fill="FFFFFF"/>
        <w:tabs>
          <w:tab w:val="left" w:pos="709"/>
          <w:tab w:val="left" w:pos="1306"/>
        </w:tabs>
        <w:autoSpaceDE w:val="0"/>
        <w:autoSpaceDN w:val="0"/>
        <w:adjustRightInd w:val="0"/>
        <w:ind w:right="19" w:firstLine="567"/>
        <w:jc w:val="both"/>
        <w:rPr>
          <w:color w:val="000000"/>
          <w:spacing w:val="-14"/>
        </w:rPr>
      </w:pPr>
      <w:r w:rsidRPr="006E184F">
        <w:rPr>
          <w:color w:val="000000"/>
        </w:rPr>
        <w:t>Директор школы издает приказ о введении в действие административно-</w:t>
      </w:r>
      <w:r w:rsidRPr="006E184F">
        <w:rPr>
          <w:color w:val="000000"/>
          <w:spacing w:val="-1"/>
        </w:rPr>
        <w:t xml:space="preserve">общественного контроля за состоянием охраны труда, устанавливает порядок его проведения, определяет должностных лиц, ответственных за его организацию и участвующих в проведении </w:t>
      </w:r>
      <w:r w:rsidRPr="006E184F">
        <w:rPr>
          <w:color w:val="000000"/>
        </w:rPr>
        <w:t>контроля.</w:t>
      </w:r>
    </w:p>
    <w:p w:rsidR="00B72A7A" w:rsidRPr="006E184F" w:rsidRDefault="00B72A7A" w:rsidP="00B72A7A">
      <w:pPr>
        <w:shd w:val="clear" w:color="auto" w:fill="FFFFFF"/>
        <w:tabs>
          <w:tab w:val="left" w:pos="709"/>
        </w:tabs>
        <w:ind w:right="14" w:firstLine="567"/>
        <w:jc w:val="both"/>
      </w:pPr>
      <w:r w:rsidRPr="006E184F">
        <w:rPr>
          <w:color w:val="000000"/>
        </w:rPr>
        <w:t>Приказ издается 1 раз в 5 лет. При изменении ответственных должностных лиц, осуществляющих контроль, выпускается дополнение к приказу.</w:t>
      </w:r>
    </w:p>
    <w:p w:rsidR="00B72A7A" w:rsidRPr="006E184F" w:rsidRDefault="00B72A7A" w:rsidP="00B72A7A">
      <w:pPr>
        <w:shd w:val="clear" w:color="auto" w:fill="FFFFFF"/>
        <w:tabs>
          <w:tab w:val="left" w:pos="709"/>
          <w:tab w:val="left" w:pos="851"/>
        </w:tabs>
        <w:ind w:firstLine="567"/>
        <w:jc w:val="both"/>
      </w:pPr>
      <w:r w:rsidRPr="006E184F">
        <w:rPr>
          <w:color w:val="000000"/>
          <w:spacing w:val="-11"/>
        </w:rPr>
        <w:t>3.</w:t>
      </w:r>
      <w:r w:rsidRPr="006E184F">
        <w:rPr>
          <w:color w:val="000000"/>
        </w:rPr>
        <w:tab/>
        <w:t>Руководство организацией административно-общественного контроля осуществляет</w:t>
      </w:r>
    </w:p>
    <w:p w:rsidR="00B72A7A" w:rsidRPr="006E184F" w:rsidRDefault="00B72A7A" w:rsidP="00B72A7A">
      <w:pPr>
        <w:shd w:val="clear" w:color="auto" w:fill="FFFFFF"/>
        <w:tabs>
          <w:tab w:val="left" w:pos="709"/>
          <w:tab w:val="left" w:pos="851"/>
        </w:tabs>
        <w:ind w:firstLine="567"/>
        <w:jc w:val="both"/>
      </w:pPr>
      <w:r w:rsidRPr="006E184F">
        <w:rPr>
          <w:color w:val="000000"/>
          <w:spacing w:val="-1"/>
        </w:rPr>
        <w:t>директор школы.</w:t>
      </w:r>
    </w:p>
    <w:p w:rsidR="00B72A7A" w:rsidRPr="006E184F" w:rsidRDefault="00B72A7A" w:rsidP="00B72A7A">
      <w:pPr>
        <w:shd w:val="clear" w:color="auto" w:fill="FFFFFF"/>
        <w:tabs>
          <w:tab w:val="left" w:pos="709"/>
          <w:tab w:val="left" w:pos="851"/>
          <w:tab w:val="left" w:pos="1406"/>
        </w:tabs>
        <w:ind w:right="10" w:firstLine="567"/>
        <w:jc w:val="both"/>
      </w:pPr>
      <w:r w:rsidRPr="006E184F">
        <w:rPr>
          <w:color w:val="000000"/>
          <w:spacing w:val="-12"/>
        </w:rPr>
        <w:t>4.</w:t>
      </w:r>
      <w:r w:rsidRPr="006E184F">
        <w:rPr>
          <w:color w:val="000000"/>
        </w:rPr>
        <w:tab/>
        <w:t xml:space="preserve">По периодичности проверок, составу комиссии и характеру проверяемых вопросов </w:t>
      </w:r>
      <w:r w:rsidRPr="006E184F">
        <w:rPr>
          <w:color w:val="000000"/>
          <w:spacing w:val="-1"/>
        </w:rPr>
        <w:t>по охране административно-общественный контроль проводится по трем ступеням.</w:t>
      </w:r>
    </w:p>
    <w:p w:rsidR="00B72A7A" w:rsidRPr="006E184F" w:rsidRDefault="00B72A7A" w:rsidP="00B72A7A">
      <w:pPr>
        <w:shd w:val="clear" w:color="auto" w:fill="FFFFFF"/>
        <w:tabs>
          <w:tab w:val="left" w:pos="709"/>
        </w:tabs>
        <w:ind w:firstLine="567"/>
        <w:jc w:val="both"/>
        <w:rPr>
          <w:b/>
          <w:bCs/>
          <w:color w:val="000000"/>
          <w:spacing w:val="-1"/>
        </w:rPr>
      </w:pPr>
    </w:p>
    <w:p w:rsidR="00B72A7A" w:rsidRPr="006E184F" w:rsidRDefault="00B72A7A" w:rsidP="00B72A7A">
      <w:pPr>
        <w:shd w:val="clear" w:color="auto" w:fill="FFFFFF"/>
        <w:tabs>
          <w:tab w:val="left" w:pos="709"/>
        </w:tabs>
        <w:ind w:firstLine="567"/>
        <w:jc w:val="both"/>
      </w:pPr>
      <w:r w:rsidRPr="006E184F">
        <w:rPr>
          <w:b/>
          <w:bCs/>
          <w:color w:val="000000"/>
          <w:spacing w:val="-1"/>
        </w:rPr>
        <w:t xml:space="preserve">4.1. </w:t>
      </w:r>
      <w:r w:rsidRPr="006E184F">
        <w:rPr>
          <w:b/>
          <w:bCs/>
          <w:i/>
          <w:iCs/>
          <w:color w:val="000000"/>
          <w:spacing w:val="-1"/>
        </w:rPr>
        <w:t>Первая ступень контроля</w:t>
      </w:r>
    </w:p>
    <w:p w:rsidR="00B72A7A" w:rsidRPr="006E184F" w:rsidRDefault="00B72A7A" w:rsidP="00B72A7A">
      <w:pPr>
        <w:widowControl w:val="0"/>
        <w:numPr>
          <w:ilvl w:val="0"/>
          <w:numId w:val="155"/>
        </w:numPr>
        <w:shd w:val="clear" w:color="auto" w:fill="FFFFFF"/>
        <w:tabs>
          <w:tab w:val="left" w:pos="709"/>
          <w:tab w:val="left" w:pos="1570"/>
        </w:tabs>
        <w:autoSpaceDE w:val="0"/>
        <w:autoSpaceDN w:val="0"/>
        <w:adjustRightInd w:val="0"/>
        <w:ind w:right="10" w:firstLine="567"/>
        <w:jc w:val="both"/>
        <w:rPr>
          <w:color w:val="000000"/>
          <w:spacing w:val="-3"/>
        </w:rPr>
      </w:pPr>
      <w:r w:rsidRPr="006E184F">
        <w:rPr>
          <w:color w:val="000000"/>
          <w:spacing w:val="-1"/>
        </w:rPr>
        <w:t>Первая ступень контроля осуществляется учителями, преподавателями и другими работниками школы ежедневно перед началом рабочего дня па своем рабочем месте.</w:t>
      </w:r>
    </w:p>
    <w:p w:rsidR="00B72A7A" w:rsidRPr="006E184F" w:rsidRDefault="00B72A7A" w:rsidP="00B72A7A">
      <w:pPr>
        <w:widowControl w:val="0"/>
        <w:numPr>
          <w:ilvl w:val="0"/>
          <w:numId w:val="155"/>
        </w:numPr>
        <w:shd w:val="clear" w:color="auto" w:fill="FFFFFF"/>
        <w:tabs>
          <w:tab w:val="left" w:pos="709"/>
          <w:tab w:val="left" w:pos="1570"/>
        </w:tabs>
        <w:autoSpaceDE w:val="0"/>
        <w:autoSpaceDN w:val="0"/>
        <w:adjustRightInd w:val="0"/>
        <w:ind w:firstLine="567"/>
        <w:jc w:val="both"/>
        <w:rPr>
          <w:color w:val="000000"/>
          <w:spacing w:val="-4"/>
        </w:rPr>
      </w:pPr>
      <w:r w:rsidRPr="006E184F">
        <w:rPr>
          <w:color w:val="000000"/>
          <w:spacing w:val="-1"/>
        </w:rPr>
        <w:t>На первой ступени административно-общественного контроля проверяется:</w:t>
      </w:r>
    </w:p>
    <w:p w:rsidR="00B72A7A" w:rsidRPr="006E184F" w:rsidRDefault="00B72A7A" w:rsidP="00B72A7A">
      <w:pPr>
        <w:widowControl w:val="0"/>
        <w:numPr>
          <w:ilvl w:val="0"/>
          <w:numId w:val="156"/>
        </w:numPr>
        <w:shd w:val="clear" w:color="auto" w:fill="FFFFFF"/>
        <w:tabs>
          <w:tab w:val="left" w:pos="614"/>
          <w:tab w:val="left" w:pos="709"/>
        </w:tabs>
        <w:autoSpaceDE w:val="0"/>
        <w:autoSpaceDN w:val="0"/>
        <w:adjustRightInd w:val="0"/>
        <w:jc w:val="both"/>
        <w:rPr>
          <w:color w:val="000000"/>
        </w:rPr>
      </w:pPr>
      <w:r w:rsidRPr="006E184F">
        <w:rPr>
          <w:color w:val="000000"/>
        </w:rPr>
        <w:t>состояние и организация рабочего места (наличие и исправность приборов, инструментов, приспособлений и т.п.);</w:t>
      </w:r>
    </w:p>
    <w:p w:rsidR="00B72A7A" w:rsidRPr="006E184F" w:rsidRDefault="00B72A7A" w:rsidP="00B72A7A">
      <w:pPr>
        <w:widowControl w:val="0"/>
        <w:numPr>
          <w:ilvl w:val="0"/>
          <w:numId w:val="156"/>
        </w:numPr>
        <w:shd w:val="clear" w:color="auto" w:fill="FFFFFF"/>
        <w:tabs>
          <w:tab w:val="left" w:pos="614"/>
          <w:tab w:val="left" w:pos="709"/>
        </w:tabs>
        <w:autoSpaceDE w:val="0"/>
        <w:autoSpaceDN w:val="0"/>
        <w:adjustRightInd w:val="0"/>
        <w:jc w:val="both"/>
        <w:rPr>
          <w:color w:val="000000"/>
        </w:rPr>
      </w:pPr>
      <w:r w:rsidRPr="006E184F">
        <w:rPr>
          <w:color w:val="000000"/>
        </w:rPr>
        <w:t>исправность и соответствие требованиям безопасности оборудования, машин, механизмов, электрооборудования, электрических сетей;</w:t>
      </w:r>
    </w:p>
    <w:p w:rsidR="00B72A7A" w:rsidRPr="006E184F" w:rsidRDefault="00B72A7A" w:rsidP="00B72A7A">
      <w:pPr>
        <w:widowControl w:val="0"/>
        <w:numPr>
          <w:ilvl w:val="0"/>
          <w:numId w:val="156"/>
        </w:numPr>
        <w:shd w:val="clear" w:color="auto" w:fill="FFFFFF"/>
        <w:tabs>
          <w:tab w:val="left" w:pos="614"/>
          <w:tab w:val="left" w:pos="709"/>
        </w:tabs>
        <w:autoSpaceDE w:val="0"/>
        <w:autoSpaceDN w:val="0"/>
        <w:adjustRightInd w:val="0"/>
        <w:jc w:val="both"/>
        <w:rPr>
          <w:color w:val="000000"/>
        </w:rPr>
      </w:pPr>
      <w:r w:rsidRPr="006E184F">
        <w:rPr>
          <w:color w:val="000000"/>
          <w:spacing w:val="-2"/>
        </w:rPr>
        <w:t xml:space="preserve">обеспечение санитарно-гигиенических норм (освещенности, вентиляции, теплового режима, </w:t>
      </w:r>
      <w:r w:rsidRPr="006E184F">
        <w:rPr>
          <w:color w:val="000000"/>
        </w:rPr>
        <w:t>шума, запыленности и т.п.);</w:t>
      </w:r>
    </w:p>
    <w:p w:rsidR="00B72A7A" w:rsidRPr="006E184F" w:rsidRDefault="00B72A7A" w:rsidP="00B72A7A">
      <w:pPr>
        <w:widowControl w:val="0"/>
        <w:numPr>
          <w:ilvl w:val="0"/>
          <w:numId w:val="156"/>
        </w:numPr>
        <w:shd w:val="clear" w:color="auto" w:fill="FFFFFF"/>
        <w:tabs>
          <w:tab w:val="left" w:pos="614"/>
          <w:tab w:val="left" w:pos="709"/>
        </w:tabs>
        <w:autoSpaceDE w:val="0"/>
        <w:autoSpaceDN w:val="0"/>
        <w:adjustRightInd w:val="0"/>
        <w:jc w:val="both"/>
        <w:rPr>
          <w:color w:val="000000"/>
        </w:rPr>
      </w:pPr>
      <w:r w:rsidRPr="006E184F">
        <w:rPr>
          <w:color w:val="000000"/>
          <w:spacing w:val="-1"/>
        </w:rPr>
        <w:t>наличие и правильное использование средств индивидуальной зашиты;</w:t>
      </w:r>
    </w:p>
    <w:p w:rsidR="00B72A7A" w:rsidRPr="006E184F" w:rsidRDefault="00B72A7A" w:rsidP="00B72A7A">
      <w:pPr>
        <w:widowControl w:val="0"/>
        <w:numPr>
          <w:ilvl w:val="0"/>
          <w:numId w:val="156"/>
        </w:numPr>
        <w:shd w:val="clear" w:color="auto" w:fill="FFFFFF"/>
        <w:tabs>
          <w:tab w:val="left" w:pos="614"/>
          <w:tab w:val="left" w:pos="709"/>
        </w:tabs>
        <w:autoSpaceDE w:val="0"/>
        <w:autoSpaceDN w:val="0"/>
        <w:adjustRightInd w:val="0"/>
        <w:jc w:val="both"/>
        <w:rPr>
          <w:color w:val="000000"/>
        </w:rPr>
      </w:pPr>
      <w:r w:rsidRPr="006E184F">
        <w:rPr>
          <w:color w:val="000000"/>
          <w:spacing w:val="-1"/>
        </w:rPr>
        <w:t>наличие инструкций по охране труда.</w:t>
      </w:r>
    </w:p>
    <w:p w:rsidR="00B72A7A" w:rsidRPr="006E184F" w:rsidRDefault="00B72A7A" w:rsidP="00B72A7A">
      <w:pPr>
        <w:shd w:val="clear" w:color="auto" w:fill="FFFFFF"/>
        <w:tabs>
          <w:tab w:val="left" w:pos="709"/>
          <w:tab w:val="left" w:pos="1570"/>
        </w:tabs>
        <w:ind w:firstLine="567"/>
        <w:jc w:val="both"/>
      </w:pPr>
      <w:r w:rsidRPr="006E184F">
        <w:rPr>
          <w:color w:val="000000"/>
          <w:spacing w:val="-5"/>
        </w:rPr>
        <w:t>4.1.3.</w:t>
      </w:r>
      <w:r w:rsidRPr="006E184F">
        <w:rPr>
          <w:color w:val="000000"/>
        </w:rPr>
        <w:tab/>
      </w:r>
      <w:r w:rsidRPr="006E184F">
        <w:rPr>
          <w:color w:val="000000"/>
          <w:spacing w:val="-1"/>
        </w:rPr>
        <w:t xml:space="preserve">Устранение выявленных нарушений должно проводится незамедлительно. Если </w:t>
      </w:r>
      <w:r w:rsidRPr="006E184F">
        <w:rPr>
          <w:color w:val="000000"/>
        </w:rPr>
        <w:t xml:space="preserve">недостатки, выявленные проверкой, нельзя устранить сразу, а они могут причинить ущерб здоровью обучающихся или работников, необходимо приостановить работу на объекте и </w:t>
      </w:r>
      <w:r w:rsidRPr="006E184F">
        <w:rPr>
          <w:color w:val="000000"/>
          <w:spacing w:val="-1"/>
        </w:rPr>
        <w:t>доложить об этом директору школы для принятия соответствующих мер.</w:t>
      </w:r>
    </w:p>
    <w:p w:rsidR="00B72A7A" w:rsidRPr="007E0E37" w:rsidRDefault="00B72A7A" w:rsidP="007E0E37">
      <w:pPr>
        <w:tabs>
          <w:tab w:val="left" w:pos="709"/>
        </w:tabs>
        <w:ind w:firstLine="567"/>
        <w:jc w:val="both"/>
      </w:pPr>
      <w:r w:rsidRPr="006E184F">
        <w:t>4.1.4. Результаты проверки регистрируются в журнале первой ступени административно-общественного контроля или в журнале работ для технического персонала школы (э</w:t>
      </w:r>
      <w:r w:rsidR="007E0E37">
        <w:t>лектрика, плотника, сантехника)</w:t>
      </w:r>
    </w:p>
    <w:p w:rsidR="00B72A7A" w:rsidRPr="006E184F" w:rsidRDefault="00B72A7A" w:rsidP="00B72A7A">
      <w:pPr>
        <w:tabs>
          <w:tab w:val="left" w:pos="709"/>
        </w:tabs>
        <w:ind w:firstLine="567"/>
        <w:jc w:val="both"/>
        <w:rPr>
          <w:i/>
        </w:rPr>
      </w:pPr>
      <w:r w:rsidRPr="006E184F">
        <w:rPr>
          <w:b/>
        </w:rPr>
        <w:t xml:space="preserve">4.2. </w:t>
      </w:r>
      <w:r w:rsidRPr="006E184F">
        <w:rPr>
          <w:b/>
          <w:i/>
        </w:rPr>
        <w:t>Вторая ступень контроля</w:t>
      </w:r>
    </w:p>
    <w:p w:rsidR="00B72A7A" w:rsidRPr="006E184F" w:rsidRDefault="00B72A7A" w:rsidP="00B72A7A">
      <w:pPr>
        <w:tabs>
          <w:tab w:val="left" w:pos="709"/>
        </w:tabs>
        <w:ind w:firstLine="567"/>
        <w:jc w:val="both"/>
      </w:pPr>
      <w:r w:rsidRPr="006E184F">
        <w:t>4.2.1. Вторая ступень контроля осуществляется заместителем директора школы (завуч, завхоз, заведующий по АХР) совместно с представителем профкома не реже одного раза в месяц.</w:t>
      </w:r>
    </w:p>
    <w:p w:rsidR="00B72A7A" w:rsidRPr="006E184F" w:rsidRDefault="00B72A7A" w:rsidP="00B72A7A">
      <w:pPr>
        <w:tabs>
          <w:tab w:val="left" w:pos="709"/>
        </w:tabs>
        <w:ind w:firstLine="567"/>
        <w:jc w:val="both"/>
      </w:pPr>
      <w:r w:rsidRPr="006E184F">
        <w:t>4.2.2. На второй ступени контроля проверяется:</w:t>
      </w:r>
    </w:p>
    <w:p w:rsidR="00B72A7A" w:rsidRPr="006E184F" w:rsidRDefault="00B72A7A" w:rsidP="00B72A7A">
      <w:pPr>
        <w:numPr>
          <w:ilvl w:val="0"/>
          <w:numId w:val="152"/>
        </w:numPr>
        <w:tabs>
          <w:tab w:val="left" w:pos="709"/>
        </w:tabs>
        <w:ind w:left="0" w:firstLine="567"/>
        <w:jc w:val="both"/>
      </w:pPr>
      <w:r w:rsidRPr="006E184F">
        <w:t>организация и результаты работы на первой ступени контроля;</w:t>
      </w:r>
    </w:p>
    <w:p w:rsidR="00B72A7A" w:rsidRPr="006E184F" w:rsidRDefault="00B72A7A" w:rsidP="00B72A7A">
      <w:pPr>
        <w:numPr>
          <w:ilvl w:val="0"/>
          <w:numId w:val="152"/>
        </w:numPr>
        <w:tabs>
          <w:tab w:val="left" w:pos="709"/>
        </w:tabs>
        <w:ind w:left="0" w:firstLine="567"/>
        <w:jc w:val="both"/>
      </w:pPr>
      <w:r w:rsidRPr="006E184F">
        <w:t>выполнение приказов, предписаний и мероприятий по охране труда, профилактике травматизма;</w:t>
      </w:r>
    </w:p>
    <w:p w:rsidR="00B72A7A" w:rsidRPr="006E184F" w:rsidRDefault="00B72A7A" w:rsidP="00B72A7A">
      <w:pPr>
        <w:numPr>
          <w:ilvl w:val="0"/>
          <w:numId w:val="152"/>
        </w:numPr>
        <w:tabs>
          <w:tab w:val="left" w:pos="709"/>
        </w:tabs>
        <w:ind w:left="0" w:firstLine="567"/>
        <w:jc w:val="both"/>
      </w:pPr>
      <w:r w:rsidRPr="006E184F">
        <w:t>обеспечение безопасных условий проведения учебно-воспитательного процесса во всех учебных и производственных помещениях;</w:t>
      </w:r>
    </w:p>
    <w:p w:rsidR="00B72A7A" w:rsidRPr="006E184F" w:rsidRDefault="00B72A7A" w:rsidP="00B72A7A">
      <w:pPr>
        <w:numPr>
          <w:ilvl w:val="0"/>
          <w:numId w:val="152"/>
        </w:numPr>
        <w:tabs>
          <w:tab w:val="left" w:pos="709"/>
        </w:tabs>
        <w:ind w:left="0" w:firstLine="567"/>
        <w:jc w:val="both"/>
      </w:pPr>
      <w:r w:rsidRPr="006E184F">
        <w:t>соблюдение требований охраны труда при эксплуатации производственного и энергетического оборудования, машин и механизмов;</w:t>
      </w:r>
    </w:p>
    <w:p w:rsidR="00B72A7A" w:rsidRPr="006E184F" w:rsidRDefault="00B72A7A" w:rsidP="00B72A7A">
      <w:pPr>
        <w:numPr>
          <w:ilvl w:val="0"/>
          <w:numId w:val="152"/>
        </w:numPr>
        <w:tabs>
          <w:tab w:val="left" w:pos="709"/>
        </w:tabs>
        <w:ind w:left="0" w:firstLine="567"/>
        <w:jc w:val="both"/>
      </w:pPr>
      <w:r w:rsidRPr="006E184F">
        <w:t>хранение химикатов в кабинете химии, состояние электрооборудования  кабинете физики, информатики и вычислительной техники, состояние спортинвентаря в спортивном зале;</w:t>
      </w:r>
    </w:p>
    <w:p w:rsidR="00B72A7A" w:rsidRPr="006E184F" w:rsidRDefault="00B72A7A" w:rsidP="00B72A7A">
      <w:pPr>
        <w:numPr>
          <w:ilvl w:val="0"/>
          <w:numId w:val="152"/>
        </w:numPr>
        <w:tabs>
          <w:tab w:val="left" w:pos="709"/>
        </w:tabs>
        <w:ind w:left="0" w:firstLine="567"/>
        <w:jc w:val="both"/>
      </w:pPr>
      <w:r w:rsidRPr="006E184F">
        <w:t>исправность и эффективность работы вентиляционных установок;</w:t>
      </w:r>
    </w:p>
    <w:p w:rsidR="00B72A7A" w:rsidRPr="006E184F" w:rsidRDefault="00B72A7A" w:rsidP="00B72A7A">
      <w:pPr>
        <w:numPr>
          <w:ilvl w:val="0"/>
          <w:numId w:val="152"/>
        </w:numPr>
        <w:tabs>
          <w:tab w:val="left" w:pos="709"/>
        </w:tabs>
        <w:ind w:left="0" w:firstLine="567"/>
        <w:jc w:val="both"/>
      </w:pPr>
      <w:r w:rsidRPr="006E184F">
        <w:t>наличие и правильность использования средств индивидуальной защиты;</w:t>
      </w:r>
    </w:p>
    <w:p w:rsidR="00B72A7A" w:rsidRPr="006E184F" w:rsidRDefault="00B72A7A" w:rsidP="00B72A7A">
      <w:pPr>
        <w:numPr>
          <w:ilvl w:val="0"/>
          <w:numId w:val="152"/>
        </w:numPr>
        <w:tabs>
          <w:tab w:val="left" w:pos="709"/>
        </w:tabs>
        <w:ind w:left="0" w:firstLine="567"/>
        <w:jc w:val="both"/>
      </w:pPr>
      <w:r w:rsidRPr="006E184F">
        <w:t>противопожарное состояние зданий и сооружений, исправность средств пожаротушения, защитных сигнальных устройств, контрольно-измерительных приборов;</w:t>
      </w:r>
    </w:p>
    <w:p w:rsidR="00B72A7A" w:rsidRPr="006E184F" w:rsidRDefault="00B72A7A" w:rsidP="00B72A7A">
      <w:pPr>
        <w:numPr>
          <w:ilvl w:val="0"/>
          <w:numId w:val="152"/>
        </w:numPr>
        <w:tabs>
          <w:tab w:val="left" w:pos="709"/>
        </w:tabs>
        <w:ind w:left="0" w:firstLine="567"/>
        <w:jc w:val="both"/>
      </w:pPr>
      <w:r w:rsidRPr="006E184F">
        <w:t>состояние санитарно-бытовых помещений.</w:t>
      </w:r>
    </w:p>
    <w:p w:rsidR="00B72A7A" w:rsidRPr="006E184F" w:rsidRDefault="00B72A7A" w:rsidP="00B72A7A">
      <w:pPr>
        <w:tabs>
          <w:tab w:val="left" w:pos="709"/>
        </w:tabs>
        <w:ind w:firstLine="567"/>
        <w:jc w:val="both"/>
      </w:pPr>
      <w:r w:rsidRPr="006E184F">
        <w:t>4.2.3. Если выявленные в ходе проверки недостатки нельзя устранить сразу, то работа на данном участке приостанавливается до устранения этих нарушений.</w:t>
      </w:r>
    </w:p>
    <w:p w:rsidR="00B72A7A" w:rsidRPr="006E184F" w:rsidRDefault="00B72A7A" w:rsidP="00B72A7A">
      <w:pPr>
        <w:tabs>
          <w:tab w:val="left" w:pos="709"/>
        </w:tabs>
        <w:ind w:firstLine="567"/>
        <w:jc w:val="both"/>
      </w:pPr>
      <w:r w:rsidRPr="006E184F">
        <w:t>4.2.4. Результаты проверки регистрируются в журнале административно-общественного контроля, который хранится у заместителя директора или у директора школы.</w:t>
      </w:r>
    </w:p>
    <w:p w:rsidR="00B72A7A" w:rsidRPr="007E0E37" w:rsidRDefault="00B72A7A" w:rsidP="007E0E37">
      <w:pPr>
        <w:tabs>
          <w:tab w:val="left" w:pos="709"/>
        </w:tabs>
        <w:ind w:firstLine="567"/>
        <w:jc w:val="both"/>
      </w:pPr>
      <w:r w:rsidRPr="006E184F">
        <w:t>Комиссия, осуществляющая контроль, намечает мероприятия, исполнителей и сроки устранения нарушений.</w:t>
      </w:r>
    </w:p>
    <w:p w:rsidR="00B72A7A" w:rsidRPr="006E184F" w:rsidRDefault="00B72A7A" w:rsidP="00B72A7A">
      <w:pPr>
        <w:tabs>
          <w:tab w:val="left" w:pos="709"/>
        </w:tabs>
        <w:ind w:firstLine="567"/>
        <w:jc w:val="both"/>
        <w:rPr>
          <w:b/>
          <w:i/>
        </w:rPr>
      </w:pPr>
      <w:r w:rsidRPr="006E184F">
        <w:rPr>
          <w:b/>
        </w:rPr>
        <w:t xml:space="preserve">4.3. </w:t>
      </w:r>
      <w:r w:rsidRPr="006E184F">
        <w:rPr>
          <w:b/>
          <w:i/>
        </w:rPr>
        <w:t>Третья ступень контроля</w:t>
      </w:r>
    </w:p>
    <w:p w:rsidR="00B72A7A" w:rsidRPr="006E184F" w:rsidRDefault="00B72A7A" w:rsidP="00B72A7A">
      <w:pPr>
        <w:tabs>
          <w:tab w:val="left" w:pos="709"/>
        </w:tabs>
        <w:ind w:firstLine="567"/>
        <w:jc w:val="both"/>
      </w:pPr>
      <w:r w:rsidRPr="006E184F">
        <w:t>4.3.1. Третья ступень контроля осуществляется комиссией, возглавляемой директором школы и председателем профсоюзного комитета, не реже одного раза в квартал.</w:t>
      </w:r>
    </w:p>
    <w:p w:rsidR="00B72A7A" w:rsidRPr="006E184F" w:rsidRDefault="00B72A7A" w:rsidP="00B72A7A">
      <w:pPr>
        <w:tabs>
          <w:tab w:val="left" w:pos="709"/>
        </w:tabs>
        <w:ind w:firstLine="567"/>
        <w:jc w:val="both"/>
      </w:pPr>
      <w:r w:rsidRPr="006E184F">
        <w:t>В состав комиссии входят заместители директора, руководители служб, медицинские работники, представители общественных организаций.</w:t>
      </w:r>
    </w:p>
    <w:p w:rsidR="00B72A7A" w:rsidRPr="006E184F" w:rsidRDefault="00B72A7A" w:rsidP="00B72A7A">
      <w:pPr>
        <w:tabs>
          <w:tab w:val="left" w:pos="709"/>
        </w:tabs>
        <w:ind w:firstLine="567"/>
        <w:jc w:val="both"/>
      </w:pPr>
      <w:r w:rsidRPr="006E184F">
        <w:t>4.3.2. На третьей ступени контроля проверяется:</w:t>
      </w:r>
    </w:p>
    <w:p w:rsidR="00B72A7A" w:rsidRPr="006E184F" w:rsidRDefault="00B72A7A" w:rsidP="00B72A7A">
      <w:pPr>
        <w:numPr>
          <w:ilvl w:val="0"/>
          <w:numId w:val="153"/>
        </w:numPr>
        <w:tabs>
          <w:tab w:val="left" w:pos="709"/>
        </w:tabs>
        <w:ind w:left="0" w:firstLine="567"/>
        <w:jc w:val="both"/>
      </w:pPr>
      <w:r w:rsidRPr="006E184F">
        <w:t>организация и результаты работы первой и второй ступеней контроля;</w:t>
      </w:r>
    </w:p>
    <w:p w:rsidR="00B72A7A" w:rsidRPr="006E184F" w:rsidRDefault="00B72A7A" w:rsidP="00B72A7A">
      <w:pPr>
        <w:numPr>
          <w:ilvl w:val="0"/>
          <w:numId w:val="153"/>
        </w:numPr>
        <w:tabs>
          <w:tab w:val="left" w:pos="709"/>
        </w:tabs>
        <w:ind w:left="0" w:firstLine="567"/>
        <w:jc w:val="both"/>
      </w:pPr>
      <w:r w:rsidRPr="006E184F">
        <w:t>техническое состояние и содержание помещений, зданий, сооружений и прилегающих к ним территорий в соответствии с требованиями по охране труда;</w:t>
      </w:r>
    </w:p>
    <w:p w:rsidR="00B72A7A" w:rsidRPr="006E184F" w:rsidRDefault="00B72A7A" w:rsidP="00B72A7A">
      <w:pPr>
        <w:numPr>
          <w:ilvl w:val="0"/>
          <w:numId w:val="153"/>
        </w:numPr>
        <w:tabs>
          <w:tab w:val="left" w:pos="709"/>
        </w:tabs>
        <w:ind w:left="0" w:firstLine="567"/>
        <w:jc w:val="both"/>
      </w:pPr>
      <w:r w:rsidRPr="006E184F">
        <w:t>выполнение приказов и распоряжений директора школы по вопросам охраны труда;</w:t>
      </w:r>
    </w:p>
    <w:p w:rsidR="00B72A7A" w:rsidRPr="006E184F" w:rsidRDefault="00B72A7A" w:rsidP="00B72A7A">
      <w:pPr>
        <w:numPr>
          <w:ilvl w:val="0"/>
          <w:numId w:val="153"/>
        </w:numPr>
        <w:tabs>
          <w:tab w:val="left" w:pos="709"/>
        </w:tabs>
        <w:ind w:left="0" w:firstLine="567"/>
        <w:jc w:val="both"/>
      </w:pPr>
      <w:r w:rsidRPr="006E184F">
        <w:t>выполнение мероприятий, предусмотренных Соглашением по охране труда между администрацией и профсоюзом;</w:t>
      </w:r>
    </w:p>
    <w:p w:rsidR="00B72A7A" w:rsidRPr="006E184F" w:rsidRDefault="00B72A7A" w:rsidP="00B72A7A">
      <w:pPr>
        <w:numPr>
          <w:ilvl w:val="0"/>
          <w:numId w:val="153"/>
        </w:numPr>
        <w:tabs>
          <w:tab w:val="left" w:pos="709"/>
        </w:tabs>
        <w:ind w:left="0" w:firstLine="567"/>
        <w:jc w:val="both"/>
      </w:pPr>
      <w:r w:rsidRPr="006E184F">
        <w:t>организация и качество проведения обучения и инструктажа по охране труда с обучающимися, педагогическими работниками и техническим персонажем;</w:t>
      </w:r>
    </w:p>
    <w:p w:rsidR="00B72A7A" w:rsidRPr="006E184F" w:rsidRDefault="00B72A7A" w:rsidP="00B72A7A">
      <w:pPr>
        <w:numPr>
          <w:ilvl w:val="0"/>
          <w:numId w:val="153"/>
        </w:numPr>
        <w:tabs>
          <w:tab w:val="left" w:pos="709"/>
        </w:tabs>
        <w:ind w:left="0" w:firstLine="567"/>
        <w:jc w:val="both"/>
      </w:pPr>
      <w:r w:rsidRPr="006E184F">
        <w:t>обеспеченность обучающихся и работников школы спецодеждой и другими средствами индивидуальной защиты, правильность их выдачи, хранения, организация стирки, чистки и ремонта;</w:t>
      </w:r>
    </w:p>
    <w:p w:rsidR="00B72A7A" w:rsidRPr="006E184F" w:rsidRDefault="00B72A7A" w:rsidP="00B72A7A">
      <w:pPr>
        <w:numPr>
          <w:ilvl w:val="0"/>
          <w:numId w:val="153"/>
        </w:numPr>
        <w:tabs>
          <w:tab w:val="left" w:pos="709"/>
        </w:tabs>
        <w:ind w:left="0" w:firstLine="567"/>
        <w:jc w:val="both"/>
      </w:pPr>
      <w:r w:rsidRPr="006E184F">
        <w:t>соблюдение установленного режима труда и отдыха.</w:t>
      </w:r>
    </w:p>
    <w:p w:rsidR="00B72A7A" w:rsidRPr="006E184F" w:rsidRDefault="00B72A7A" w:rsidP="00B72A7A">
      <w:pPr>
        <w:tabs>
          <w:tab w:val="left" w:pos="709"/>
        </w:tabs>
        <w:ind w:firstLine="567"/>
        <w:jc w:val="both"/>
      </w:pPr>
      <w:r w:rsidRPr="006E184F">
        <w:t xml:space="preserve">4.3.3. В случае нарушения правил и норм охраны труда, которое может причинить ущерб здоровью обучающихся или работников, или привести к аварии, комиссия обязана приостановить работу до устранения этого нарушения. </w:t>
      </w:r>
    </w:p>
    <w:p w:rsidR="00B72A7A" w:rsidRPr="006E184F" w:rsidRDefault="00B72A7A" w:rsidP="00B72A7A">
      <w:pPr>
        <w:tabs>
          <w:tab w:val="left" w:pos="709"/>
        </w:tabs>
        <w:ind w:firstLine="567"/>
        <w:jc w:val="both"/>
      </w:pPr>
      <w:r w:rsidRPr="006E184F">
        <w:t>4.3.4. Результаты проверки и выявленные недостатки регистрируются в журнале административно-общественного контроля.</w:t>
      </w:r>
    </w:p>
    <w:p w:rsidR="00B72A7A" w:rsidRPr="006E184F" w:rsidRDefault="00B72A7A" w:rsidP="00B72A7A">
      <w:pPr>
        <w:tabs>
          <w:tab w:val="left" w:pos="709"/>
        </w:tabs>
        <w:ind w:firstLine="567"/>
        <w:jc w:val="both"/>
      </w:pPr>
      <w:r w:rsidRPr="006E184F">
        <w:t>4.3.5. Итоги третьей ступени контроля должны быть обсуждены на совещании при участии директора школы, председателя профсоюзного комитета и должностных лиц, ответственных за организацию работы по охране труда.</w:t>
      </w:r>
    </w:p>
    <w:p w:rsidR="00B72A7A" w:rsidRPr="006E184F" w:rsidRDefault="00B72A7A" w:rsidP="00B72A7A">
      <w:pPr>
        <w:tabs>
          <w:tab w:val="left" w:pos="709"/>
        </w:tabs>
        <w:ind w:firstLine="567"/>
        <w:jc w:val="both"/>
      </w:pPr>
      <w:r w:rsidRPr="006E184F">
        <w:t>На совещании также проводится анализ несчастных случаев и заболеваемости обучающихся и работников, намечаются меры по профилактике травматизма и заболеваемости.</w:t>
      </w:r>
    </w:p>
    <w:p w:rsidR="00B72A7A" w:rsidRPr="006E184F" w:rsidRDefault="00B72A7A" w:rsidP="00B72A7A">
      <w:pPr>
        <w:tabs>
          <w:tab w:val="left" w:pos="709"/>
        </w:tabs>
        <w:ind w:firstLine="567"/>
        <w:jc w:val="both"/>
      </w:pPr>
      <w:r w:rsidRPr="006E184F">
        <w:t>При необходимости намеченные мероприятия по устранению нарушений охраны труда отражаются  в приказе директора школы.</w:t>
      </w:r>
    </w:p>
    <w:p w:rsidR="00B72A7A" w:rsidRPr="006E184F" w:rsidRDefault="00B72A7A" w:rsidP="00B72A7A">
      <w:pPr>
        <w:jc w:val="both"/>
        <w:rPr>
          <w:szCs w:val="20"/>
        </w:rPr>
      </w:pPr>
    </w:p>
    <w:p w:rsidR="00B72A7A" w:rsidRDefault="00B72A7A" w:rsidP="00B72A7A">
      <w:pPr>
        <w:shd w:val="clear" w:color="auto" w:fill="FFFFFF"/>
        <w:tabs>
          <w:tab w:val="left" w:pos="851"/>
          <w:tab w:val="left" w:pos="993"/>
        </w:tabs>
        <w:ind w:firstLine="567"/>
        <w:jc w:val="both"/>
        <w:rPr>
          <w:lang w:eastAsia="en-US"/>
        </w:rPr>
      </w:pPr>
    </w:p>
    <w:p w:rsidR="00B72A7A" w:rsidRDefault="00B72A7A" w:rsidP="00B72A7A">
      <w:pPr>
        <w:shd w:val="clear" w:color="auto" w:fill="FFFFFF"/>
        <w:tabs>
          <w:tab w:val="left" w:pos="851"/>
          <w:tab w:val="left" w:pos="993"/>
        </w:tabs>
        <w:ind w:firstLine="567"/>
        <w:jc w:val="both"/>
        <w:rPr>
          <w:lang w:eastAsia="en-US"/>
        </w:rPr>
      </w:pPr>
    </w:p>
    <w:p w:rsidR="00CD4C4E" w:rsidRDefault="00CD4C4E" w:rsidP="00B72A7A">
      <w:pPr>
        <w:shd w:val="clear" w:color="auto" w:fill="FFFFFF"/>
        <w:tabs>
          <w:tab w:val="left" w:pos="851"/>
          <w:tab w:val="left" w:pos="993"/>
        </w:tabs>
        <w:ind w:firstLine="567"/>
        <w:jc w:val="right"/>
        <w:rPr>
          <w:i/>
          <w:lang w:eastAsia="en-US"/>
        </w:rPr>
      </w:pPr>
    </w:p>
    <w:p w:rsidR="00CD4C4E" w:rsidRDefault="00CD4C4E" w:rsidP="00B72A7A">
      <w:pPr>
        <w:shd w:val="clear" w:color="auto" w:fill="FFFFFF"/>
        <w:tabs>
          <w:tab w:val="left" w:pos="851"/>
          <w:tab w:val="left" w:pos="993"/>
        </w:tabs>
        <w:ind w:firstLine="567"/>
        <w:jc w:val="right"/>
        <w:rPr>
          <w:i/>
          <w:lang w:eastAsia="en-US"/>
        </w:rPr>
      </w:pPr>
    </w:p>
    <w:p w:rsidR="00CD4C4E" w:rsidRDefault="00CD4C4E" w:rsidP="00B72A7A">
      <w:pPr>
        <w:shd w:val="clear" w:color="auto" w:fill="FFFFFF"/>
        <w:tabs>
          <w:tab w:val="left" w:pos="851"/>
          <w:tab w:val="left" w:pos="993"/>
        </w:tabs>
        <w:ind w:firstLine="567"/>
        <w:jc w:val="right"/>
        <w:rPr>
          <w:i/>
          <w:lang w:eastAsia="en-US"/>
        </w:rPr>
      </w:pPr>
    </w:p>
    <w:p w:rsidR="00CD4C4E" w:rsidRDefault="00CD4C4E" w:rsidP="00B72A7A">
      <w:pPr>
        <w:shd w:val="clear" w:color="auto" w:fill="FFFFFF"/>
        <w:tabs>
          <w:tab w:val="left" w:pos="851"/>
          <w:tab w:val="left" w:pos="993"/>
        </w:tabs>
        <w:ind w:firstLine="567"/>
        <w:jc w:val="right"/>
        <w:rPr>
          <w:i/>
          <w:lang w:eastAsia="en-US"/>
        </w:rPr>
      </w:pPr>
    </w:p>
    <w:p w:rsidR="00CD4C4E" w:rsidRDefault="00CD4C4E" w:rsidP="00B72A7A">
      <w:pPr>
        <w:shd w:val="clear" w:color="auto" w:fill="FFFFFF"/>
        <w:tabs>
          <w:tab w:val="left" w:pos="851"/>
          <w:tab w:val="left" w:pos="993"/>
        </w:tabs>
        <w:ind w:firstLine="567"/>
        <w:jc w:val="right"/>
        <w:rPr>
          <w:i/>
          <w:lang w:eastAsia="en-US"/>
        </w:rPr>
      </w:pPr>
    </w:p>
    <w:p w:rsidR="00CD4C4E" w:rsidRDefault="00CD4C4E" w:rsidP="00B72A7A">
      <w:pPr>
        <w:shd w:val="clear" w:color="auto" w:fill="FFFFFF"/>
        <w:tabs>
          <w:tab w:val="left" w:pos="851"/>
          <w:tab w:val="left" w:pos="993"/>
        </w:tabs>
        <w:ind w:firstLine="567"/>
        <w:jc w:val="right"/>
        <w:rPr>
          <w:i/>
          <w:lang w:eastAsia="en-US"/>
        </w:rPr>
      </w:pPr>
    </w:p>
    <w:p w:rsidR="00CD4C4E" w:rsidRDefault="00CD4C4E" w:rsidP="00B72A7A">
      <w:pPr>
        <w:shd w:val="clear" w:color="auto" w:fill="FFFFFF"/>
        <w:tabs>
          <w:tab w:val="left" w:pos="851"/>
          <w:tab w:val="left" w:pos="993"/>
        </w:tabs>
        <w:ind w:firstLine="567"/>
        <w:jc w:val="right"/>
        <w:rPr>
          <w:i/>
          <w:lang w:eastAsia="en-US"/>
        </w:rPr>
      </w:pPr>
    </w:p>
    <w:p w:rsidR="00CD4C4E" w:rsidRDefault="00CD4C4E" w:rsidP="00B72A7A">
      <w:pPr>
        <w:shd w:val="clear" w:color="auto" w:fill="FFFFFF"/>
        <w:tabs>
          <w:tab w:val="left" w:pos="851"/>
          <w:tab w:val="left" w:pos="993"/>
        </w:tabs>
        <w:ind w:firstLine="567"/>
        <w:jc w:val="right"/>
        <w:rPr>
          <w:i/>
          <w:lang w:eastAsia="en-US"/>
        </w:rPr>
      </w:pPr>
    </w:p>
    <w:p w:rsidR="00CD4C4E" w:rsidRDefault="00CD4C4E" w:rsidP="00B72A7A">
      <w:pPr>
        <w:shd w:val="clear" w:color="auto" w:fill="FFFFFF"/>
        <w:tabs>
          <w:tab w:val="left" w:pos="851"/>
          <w:tab w:val="left" w:pos="993"/>
        </w:tabs>
        <w:ind w:firstLine="567"/>
        <w:jc w:val="right"/>
        <w:rPr>
          <w:i/>
          <w:lang w:eastAsia="en-US"/>
        </w:rPr>
      </w:pPr>
    </w:p>
    <w:p w:rsidR="00CD4C4E" w:rsidRDefault="00CD4C4E" w:rsidP="00B72A7A">
      <w:pPr>
        <w:shd w:val="clear" w:color="auto" w:fill="FFFFFF"/>
        <w:tabs>
          <w:tab w:val="left" w:pos="851"/>
          <w:tab w:val="left" w:pos="993"/>
        </w:tabs>
        <w:ind w:firstLine="567"/>
        <w:jc w:val="right"/>
        <w:rPr>
          <w:i/>
          <w:lang w:eastAsia="en-US"/>
        </w:rPr>
      </w:pPr>
    </w:p>
    <w:p w:rsidR="00CD4C4E" w:rsidRDefault="00CD4C4E" w:rsidP="00B72A7A">
      <w:pPr>
        <w:shd w:val="clear" w:color="auto" w:fill="FFFFFF"/>
        <w:tabs>
          <w:tab w:val="left" w:pos="851"/>
          <w:tab w:val="left" w:pos="993"/>
        </w:tabs>
        <w:ind w:firstLine="567"/>
        <w:jc w:val="right"/>
        <w:rPr>
          <w:i/>
          <w:lang w:eastAsia="en-US"/>
        </w:rPr>
      </w:pPr>
    </w:p>
    <w:p w:rsidR="00CD4C4E" w:rsidRDefault="00CD4C4E" w:rsidP="00B72A7A">
      <w:pPr>
        <w:shd w:val="clear" w:color="auto" w:fill="FFFFFF"/>
        <w:tabs>
          <w:tab w:val="left" w:pos="851"/>
          <w:tab w:val="left" w:pos="993"/>
        </w:tabs>
        <w:ind w:firstLine="567"/>
        <w:jc w:val="right"/>
        <w:rPr>
          <w:i/>
          <w:lang w:eastAsia="en-US"/>
        </w:rPr>
      </w:pPr>
    </w:p>
    <w:p w:rsidR="00CD4C4E" w:rsidRDefault="00CD4C4E" w:rsidP="00B72A7A">
      <w:pPr>
        <w:shd w:val="clear" w:color="auto" w:fill="FFFFFF"/>
        <w:tabs>
          <w:tab w:val="left" w:pos="851"/>
          <w:tab w:val="left" w:pos="993"/>
        </w:tabs>
        <w:ind w:firstLine="567"/>
        <w:jc w:val="right"/>
        <w:rPr>
          <w:i/>
          <w:lang w:eastAsia="en-US"/>
        </w:rPr>
      </w:pPr>
    </w:p>
    <w:p w:rsidR="00CD4C4E" w:rsidRDefault="00CD4C4E" w:rsidP="00B72A7A">
      <w:pPr>
        <w:shd w:val="clear" w:color="auto" w:fill="FFFFFF"/>
        <w:tabs>
          <w:tab w:val="left" w:pos="851"/>
          <w:tab w:val="left" w:pos="993"/>
        </w:tabs>
        <w:ind w:firstLine="567"/>
        <w:jc w:val="right"/>
        <w:rPr>
          <w:i/>
          <w:lang w:eastAsia="en-US"/>
        </w:rPr>
      </w:pPr>
    </w:p>
    <w:p w:rsidR="00CD4C4E" w:rsidRDefault="00CD4C4E" w:rsidP="00B72A7A">
      <w:pPr>
        <w:shd w:val="clear" w:color="auto" w:fill="FFFFFF"/>
        <w:tabs>
          <w:tab w:val="left" w:pos="851"/>
          <w:tab w:val="left" w:pos="993"/>
        </w:tabs>
        <w:ind w:firstLine="567"/>
        <w:jc w:val="right"/>
        <w:rPr>
          <w:i/>
          <w:lang w:eastAsia="en-US"/>
        </w:rPr>
      </w:pPr>
    </w:p>
    <w:p w:rsidR="00CD4C4E" w:rsidRDefault="00CD4C4E" w:rsidP="00B72A7A">
      <w:pPr>
        <w:shd w:val="clear" w:color="auto" w:fill="FFFFFF"/>
        <w:tabs>
          <w:tab w:val="left" w:pos="851"/>
          <w:tab w:val="left" w:pos="993"/>
        </w:tabs>
        <w:ind w:firstLine="567"/>
        <w:jc w:val="right"/>
        <w:rPr>
          <w:i/>
          <w:lang w:eastAsia="en-US"/>
        </w:rPr>
      </w:pPr>
    </w:p>
    <w:p w:rsidR="00CD4C4E" w:rsidRDefault="00CD4C4E" w:rsidP="00B72A7A">
      <w:pPr>
        <w:shd w:val="clear" w:color="auto" w:fill="FFFFFF"/>
        <w:tabs>
          <w:tab w:val="left" w:pos="851"/>
          <w:tab w:val="left" w:pos="993"/>
        </w:tabs>
        <w:ind w:firstLine="567"/>
        <w:jc w:val="right"/>
        <w:rPr>
          <w:i/>
          <w:lang w:eastAsia="en-US"/>
        </w:rPr>
      </w:pPr>
    </w:p>
    <w:p w:rsidR="00CD4C4E" w:rsidRDefault="00CD4C4E" w:rsidP="00B72A7A">
      <w:pPr>
        <w:shd w:val="clear" w:color="auto" w:fill="FFFFFF"/>
        <w:tabs>
          <w:tab w:val="left" w:pos="851"/>
          <w:tab w:val="left" w:pos="993"/>
        </w:tabs>
        <w:ind w:firstLine="567"/>
        <w:jc w:val="right"/>
        <w:rPr>
          <w:i/>
          <w:lang w:eastAsia="en-US"/>
        </w:rPr>
      </w:pPr>
    </w:p>
    <w:p w:rsidR="00CD4C4E" w:rsidRDefault="00CD4C4E" w:rsidP="00B72A7A">
      <w:pPr>
        <w:shd w:val="clear" w:color="auto" w:fill="FFFFFF"/>
        <w:tabs>
          <w:tab w:val="left" w:pos="851"/>
          <w:tab w:val="left" w:pos="993"/>
        </w:tabs>
        <w:ind w:firstLine="567"/>
        <w:jc w:val="right"/>
        <w:rPr>
          <w:i/>
          <w:lang w:eastAsia="en-US"/>
        </w:rPr>
      </w:pPr>
    </w:p>
    <w:p w:rsidR="00CD4C4E" w:rsidRDefault="00CD4C4E" w:rsidP="00B72A7A">
      <w:pPr>
        <w:shd w:val="clear" w:color="auto" w:fill="FFFFFF"/>
        <w:tabs>
          <w:tab w:val="left" w:pos="851"/>
          <w:tab w:val="left" w:pos="993"/>
        </w:tabs>
        <w:ind w:firstLine="567"/>
        <w:jc w:val="right"/>
        <w:rPr>
          <w:i/>
          <w:lang w:eastAsia="en-US"/>
        </w:rPr>
      </w:pPr>
    </w:p>
    <w:p w:rsidR="00CD4C4E" w:rsidRDefault="00CD4C4E" w:rsidP="00B72A7A">
      <w:pPr>
        <w:shd w:val="clear" w:color="auto" w:fill="FFFFFF"/>
        <w:tabs>
          <w:tab w:val="left" w:pos="851"/>
          <w:tab w:val="left" w:pos="993"/>
        </w:tabs>
        <w:ind w:firstLine="567"/>
        <w:jc w:val="right"/>
        <w:rPr>
          <w:i/>
          <w:lang w:eastAsia="en-US"/>
        </w:rPr>
      </w:pPr>
    </w:p>
    <w:p w:rsidR="00CD4C4E" w:rsidRDefault="00CD4C4E" w:rsidP="00B72A7A">
      <w:pPr>
        <w:shd w:val="clear" w:color="auto" w:fill="FFFFFF"/>
        <w:tabs>
          <w:tab w:val="left" w:pos="851"/>
          <w:tab w:val="left" w:pos="993"/>
        </w:tabs>
        <w:ind w:firstLine="567"/>
        <w:jc w:val="right"/>
        <w:rPr>
          <w:i/>
          <w:lang w:eastAsia="en-US"/>
        </w:rPr>
      </w:pPr>
    </w:p>
    <w:p w:rsidR="00CD4C4E" w:rsidRDefault="00CD4C4E" w:rsidP="00B72A7A">
      <w:pPr>
        <w:shd w:val="clear" w:color="auto" w:fill="FFFFFF"/>
        <w:tabs>
          <w:tab w:val="left" w:pos="851"/>
          <w:tab w:val="left" w:pos="993"/>
        </w:tabs>
        <w:ind w:firstLine="567"/>
        <w:jc w:val="right"/>
        <w:rPr>
          <w:i/>
          <w:lang w:eastAsia="en-US"/>
        </w:rPr>
      </w:pPr>
    </w:p>
    <w:p w:rsidR="00CD4C4E" w:rsidRDefault="00CD4C4E" w:rsidP="00B72A7A">
      <w:pPr>
        <w:shd w:val="clear" w:color="auto" w:fill="FFFFFF"/>
        <w:tabs>
          <w:tab w:val="left" w:pos="851"/>
          <w:tab w:val="left" w:pos="993"/>
        </w:tabs>
        <w:ind w:firstLine="567"/>
        <w:jc w:val="right"/>
        <w:rPr>
          <w:i/>
          <w:lang w:eastAsia="en-US"/>
        </w:rPr>
      </w:pPr>
    </w:p>
    <w:p w:rsidR="00CD4C4E" w:rsidRDefault="00CD4C4E" w:rsidP="00B72A7A">
      <w:pPr>
        <w:shd w:val="clear" w:color="auto" w:fill="FFFFFF"/>
        <w:tabs>
          <w:tab w:val="left" w:pos="851"/>
          <w:tab w:val="left" w:pos="993"/>
        </w:tabs>
        <w:ind w:firstLine="567"/>
        <w:jc w:val="right"/>
        <w:rPr>
          <w:i/>
          <w:lang w:eastAsia="en-US"/>
        </w:rPr>
      </w:pPr>
    </w:p>
    <w:p w:rsidR="00CD4C4E" w:rsidRDefault="00CD4C4E" w:rsidP="00B72A7A">
      <w:pPr>
        <w:shd w:val="clear" w:color="auto" w:fill="FFFFFF"/>
        <w:tabs>
          <w:tab w:val="left" w:pos="851"/>
          <w:tab w:val="left" w:pos="993"/>
        </w:tabs>
        <w:ind w:firstLine="567"/>
        <w:jc w:val="right"/>
        <w:rPr>
          <w:i/>
          <w:lang w:eastAsia="en-US"/>
        </w:rPr>
      </w:pPr>
    </w:p>
    <w:p w:rsidR="00CD4C4E" w:rsidRDefault="00CD4C4E" w:rsidP="00B72A7A">
      <w:pPr>
        <w:shd w:val="clear" w:color="auto" w:fill="FFFFFF"/>
        <w:tabs>
          <w:tab w:val="left" w:pos="851"/>
          <w:tab w:val="left" w:pos="993"/>
        </w:tabs>
        <w:ind w:firstLine="567"/>
        <w:jc w:val="right"/>
        <w:rPr>
          <w:i/>
          <w:lang w:eastAsia="en-US"/>
        </w:rPr>
      </w:pPr>
    </w:p>
    <w:p w:rsidR="00CD4C4E" w:rsidRDefault="00CD4C4E" w:rsidP="00B72A7A">
      <w:pPr>
        <w:shd w:val="clear" w:color="auto" w:fill="FFFFFF"/>
        <w:tabs>
          <w:tab w:val="left" w:pos="851"/>
          <w:tab w:val="left" w:pos="993"/>
        </w:tabs>
        <w:ind w:firstLine="567"/>
        <w:jc w:val="right"/>
        <w:rPr>
          <w:i/>
          <w:lang w:eastAsia="en-US"/>
        </w:rPr>
      </w:pPr>
    </w:p>
    <w:p w:rsidR="00CD4C4E" w:rsidRDefault="00CD4C4E" w:rsidP="00B72A7A">
      <w:pPr>
        <w:shd w:val="clear" w:color="auto" w:fill="FFFFFF"/>
        <w:tabs>
          <w:tab w:val="left" w:pos="851"/>
          <w:tab w:val="left" w:pos="993"/>
        </w:tabs>
        <w:ind w:firstLine="567"/>
        <w:jc w:val="right"/>
        <w:rPr>
          <w:i/>
          <w:lang w:eastAsia="en-US"/>
        </w:rPr>
      </w:pPr>
    </w:p>
    <w:p w:rsidR="00CD4C4E" w:rsidRDefault="00CD4C4E" w:rsidP="00B72A7A">
      <w:pPr>
        <w:shd w:val="clear" w:color="auto" w:fill="FFFFFF"/>
        <w:tabs>
          <w:tab w:val="left" w:pos="851"/>
          <w:tab w:val="left" w:pos="993"/>
        </w:tabs>
        <w:ind w:firstLine="567"/>
        <w:jc w:val="right"/>
        <w:rPr>
          <w:i/>
          <w:lang w:eastAsia="en-US"/>
        </w:rPr>
      </w:pPr>
    </w:p>
    <w:p w:rsidR="00CD4C4E" w:rsidRDefault="00CD4C4E" w:rsidP="00B72A7A">
      <w:pPr>
        <w:shd w:val="clear" w:color="auto" w:fill="FFFFFF"/>
        <w:tabs>
          <w:tab w:val="left" w:pos="851"/>
          <w:tab w:val="left" w:pos="993"/>
        </w:tabs>
        <w:ind w:firstLine="567"/>
        <w:jc w:val="right"/>
        <w:rPr>
          <w:i/>
          <w:lang w:eastAsia="en-US"/>
        </w:rPr>
      </w:pPr>
    </w:p>
    <w:p w:rsidR="00CD4C4E" w:rsidRDefault="00CD4C4E" w:rsidP="00B72A7A">
      <w:pPr>
        <w:shd w:val="clear" w:color="auto" w:fill="FFFFFF"/>
        <w:tabs>
          <w:tab w:val="left" w:pos="851"/>
          <w:tab w:val="left" w:pos="993"/>
        </w:tabs>
        <w:ind w:firstLine="567"/>
        <w:jc w:val="right"/>
        <w:rPr>
          <w:i/>
          <w:lang w:eastAsia="en-US"/>
        </w:rPr>
      </w:pPr>
    </w:p>
    <w:p w:rsidR="00B72A7A" w:rsidRPr="003A7098" w:rsidRDefault="001664EA" w:rsidP="003A7098">
      <w:pPr>
        <w:shd w:val="clear" w:color="auto" w:fill="FFFFFF"/>
        <w:tabs>
          <w:tab w:val="left" w:pos="851"/>
          <w:tab w:val="left" w:pos="993"/>
        </w:tabs>
        <w:ind w:firstLine="567"/>
        <w:jc w:val="right"/>
        <w:rPr>
          <w:sz w:val="28"/>
          <w:szCs w:val="28"/>
          <w:lang w:eastAsia="en-US"/>
        </w:rPr>
      </w:pPr>
      <w:r>
        <w:rPr>
          <w:sz w:val="28"/>
          <w:szCs w:val="28"/>
          <w:lang w:eastAsia="en-US"/>
        </w:rPr>
        <w:t>Приложение №29</w:t>
      </w:r>
    </w:p>
    <w:p w:rsidR="00B72A7A" w:rsidRPr="00C32818" w:rsidRDefault="00B72A7A" w:rsidP="00B72A7A">
      <w:pPr>
        <w:spacing w:line="276" w:lineRule="auto"/>
        <w:ind w:left="2832"/>
        <w:jc w:val="right"/>
        <w:rPr>
          <w:b/>
        </w:rPr>
      </w:pPr>
      <w:r w:rsidRPr="00C32818">
        <w:rPr>
          <w:b/>
        </w:rPr>
        <w:t>У Т В Е Р Ж Д Е Н О</w:t>
      </w:r>
    </w:p>
    <w:p w:rsidR="00B72A7A" w:rsidRPr="00C32818" w:rsidRDefault="00B72A7A" w:rsidP="00B72A7A">
      <w:pPr>
        <w:spacing w:line="276" w:lineRule="auto"/>
        <w:ind w:left="2832"/>
        <w:jc w:val="right"/>
        <w:rPr>
          <w:b/>
        </w:rPr>
      </w:pPr>
      <w:r w:rsidRPr="00C32818">
        <w:rPr>
          <w:b/>
        </w:rPr>
        <w:t>на заседании Президиума Профсоюзной организации работников образования и науки</w:t>
      </w:r>
    </w:p>
    <w:p w:rsidR="00B72A7A" w:rsidRPr="00C32818" w:rsidRDefault="00B72A7A" w:rsidP="00B72A7A">
      <w:pPr>
        <w:spacing w:line="276" w:lineRule="auto"/>
        <w:ind w:left="2832"/>
        <w:jc w:val="right"/>
        <w:rPr>
          <w:b/>
        </w:rPr>
      </w:pPr>
      <w:r w:rsidRPr="00C32818">
        <w:rPr>
          <w:b/>
        </w:rPr>
        <w:t>Вахитовского и Приволжского районов г. Казани</w:t>
      </w:r>
    </w:p>
    <w:p w:rsidR="00B72A7A" w:rsidRPr="00C32818" w:rsidRDefault="00B72A7A" w:rsidP="00B72A7A">
      <w:pPr>
        <w:tabs>
          <w:tab w:val="left" w:pos="5460"/>
        </w:tabs>
        <w:spacing w:line="276" w:lineRule="auto"/>
        <w:ind w:left="2832"/>
        <w:rPr>
          <w:b/>
        </w:rPr>
      </w:pPr>
    </w:p>
    <w:p w:rsidR="00B72A7A" w:rsidRPr="00C32818" w:rsidRDefault="00B72A7A" w:rsidP="00B72A7A">
      <w:pPr>
        <w:tabs>
          <w:tab w:val="left" w:pos="5460"/>
        </w:tabs>
        <w:spacing w:line="276" w:lineRule="auto"/>
        <w:ind w:left="2832"/>
        <w:jc w:val="right"/>
        <w:rPr>
          <w:b/>
        </w:rPr>
      </w:pPr>
      <w:r w:rsidRPr="00C32818">
        <w:rPr>
          <w:b/>
        </w:rPr>
        <w:t xml:space="preserve">от   24 октября  2019 года </w:t>
      </w:r>
    </w:p>
    <w:p w:rsidR="00B72A7A" w:rsidRPr="00C32818" w:rsidRDefault="00B72A7A" w:rsidP="00B72A7A">
      <w:pPr>
        <w:spacing w:line="276" w:lineRule="auto"/>
        <w:jc w:val="center"/>
        <w:rPr>
          <w:b/>
        </w:rPr>
      </w:pPr>
    </w:p>
    <w:p w:rsidR="00B72A7A" w:rsidRPr="00C32818" w:rsidRDefault="00B72A7A" w:rsidP="00B72A7A">
      <w:pPr>
        <w:spacing w:line="276" w:lineRule="auto"/>
        <w:jc w:val="center"/>
        <w:rPr>
          <w:b/>
        </w:rPr>
      </w:pPr>
      <w:r w:rsidRPr="00C32818">
        <w:rPr>
          <w:b/>
        </w:rPr>
        <w:t>П О Л О Ж Е Н И Е</w:t>
      </w:r>
    </w:p>
    <w:p w:rsidR="00B72A7A" w:rsidRPr="00C32818" w:rsidRDefault="00B72A7A" w:rsidP="00B72A7A">
      <w:pPr>
        <w:spacing w:line="276" w:lineRule="auto"/>
        <w:jc w:val="center"/>
        <w:rPr>
          <w:b/>
        </w:rPr>
      </w:pPr>
      <w:r w:rsidRPr="00C32818">
        <w:rPr>
          <w:b/>
        </w:rPr>
        <w:t xml:space="preserve">о порядке и условиях оказания материальной помощи членам профсоюза Территориальной профсоюзной организации Вахитовского </w:t>
      </w:r>
    </w:p>
    <w:p w:rsidR="00B72A7A" w:rsidRPr="00C32818" w:rsidRDefault="00B72A7A" w:rsidP="00B72A7A">
      <w:pPr>
        <w:spacing w:line="276" w:lineRule="auto"/>
        <w:jc w:val="center"/>
        <w:rPr>
          <w:b/>
        </w:rPr>
      </w:pPr>
      <w:r w:rsidRPr="00C32818">
        <w:rPr>
          <w:b/>
        </w:rPr>
        <w:t xml:space="preserve">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B72A7A" w:rsidRPr="00C32818" w:rsidRDefault="00B72A7A" w:rsidP="00B72A7A">
      <w:pPr>
        <w:spacing w:line="276" w:lineRule="auto"/>
        <w:jc w:val="center"/>
        <w:rPr>
          <w:b/>
        </w:rPr>
      </w:pPr>
    </w:p>
    <w:p w:rsidR="00B72A7A" w:rsidRPr="00C32818" w:rsidRDefault="00B72A7A" w:rsidP="00B72A7A">
      <w:pPr>
        <w:spacing w:line="276" w:lineRule="auto"/>
        <w:jc w:val="center"/>
        <w:rPr>
          <w:b/>
        </w:rPr>
      </w:pPr>
      <w:r w:rsidRPr="00C32818">
        <w:rPr>
          <w:b/>
          <w:lang w:val="en-US"/>
        </w:rPr>
        <w:t>I</w:t>
      </w:r>
      <w:r w:rsidRPr="00C32818">
        <w:rPr>
          <w:b/>
        </w:rPr>
        <w:t>. Общие положения</w:t>
      </w:r>
    </w:p>
    <w:p w:rsidR="00B72A7A" w:rsidRPr="00C32818" w:rsidRDefault="00B72A7A" w:rsidP="00B72A7A">
      <w:pPr>
        <w:spacing w:line="276" w:lineRule="auto"/>
        <w:ind w:firstLine="709"/>
        <w:jc w:val="both"/>
      </w:pPr>
      <w:r w:rsidRPr="00C32818">
        <w:t>1.1.Положение 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(далее Положение) регулирует вопросы предоставления материальной помощи работникам образовательных учреждений Вахитовского и Приволжского районов  и направлено на социально-экономическую поддержку работников.</w:t>
      </w:r>
    </w:p>
    <w:p w:rsidR="00B72A7A" w:rsidRPr="00C32818" w:rsidRDefault="00B72A7A" w:rsidP="00B72A7A">
      <w:pPr>
        <w:spacing w:line="276" w:lineRule="auto"/>
        <w:ind w:firstLine="709"/>
        <w:jc w:val="both"/>
      </w:pPr>
      <w:r w:rsidRPr="00C32818">
        <w:t>1.2. Под работниками в прочтении настоящего Положения подразумеваются лица, осуществляющие трудовые функции на основе заключенных трудовых договоров с учреждениями образования Вахитовского и Приволжского районов, а также неработающие пенсионеры, не утратившие связи с образовательными учреждениями, из которых ушли на заслуженный отдых и состоящих на учете в первичных профсоюзных организациях или Советах ветеранов Вахитовского и Приволжского районов.</w:t>
      </w:r>
    </w:p>
    <w:p w:rsidR="00B72A7A" w:rsidRPr="00C32818" w:rsidRDefault="00B72A7A" w:rsidP="00B72A7A">
      <w:pPr>
        <w:spacing w:line="276" w:lineRule="auto"/>
        <w:ind w:firstLine="709"/>
        <w:jc w:val="both"/>
      </w:pPr>
      <w:r w:rsidRPr="00C32818">
        <w:t xml:space="preserve">1.3.Материальная помощь оказывается непосредственно членам 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 </w:t>
      </w:r>
    </w:p>
    <w:p w:rsidR="00B72A7A" w:rsidRPr="00C32818" w:rsidRDefault="00B72A7A" w:rsidP="00B72A7A">
      <w:pPr>
        <w:spacing w:line="276" w:lineRule="auto"/>
        <w:ind w:firstLine="709"/>
        <w:jc w:val="both"/>
      </w:pPr>
      <w:r w:rsidRPr="00C32818">
        <w:t>1.4. Финансовые средства, направляемые, на оказание материальной помощи, расходуются на основании сметы расходов райкома профсоюза и первичных профсоюзных организаций учреждений образования.</w:t>
      </w:r>
    </w:p>
    <w:p w:rsidR="00B72A7A" w:rsidRPr="00C32818" w:rsidRDefault="00B72A7A" w:rsidP="00B72A7A">
      <w:pPr>
        <w:spacing w:line="276" w:lineRule="auto"/>
        <w:ind w:firstLine="709"/>
        <w:jc w:val="both"/>
      </w:pPr>
      <w:r w:rsidRPr="00C32818">
        <w:t>1.5.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w:t>
      </w:r>
    </w:p>
    <w:p w:rsidR="00B72A7A" w:rsidRPr="00C32818" w:rsidRDefault="00B72A7A" w:rsidP="00B72A7A">
      <w:pPr>
        <w:spacing w:line="276" w:lineRule="auto"/>
        <w:ind w:firstLine="709"/>
        <w:jc w:val="both"/>
      </w:pPr>
      <w:r w:rsidRPr="00C32818">
        <w:t>1.6.Положение разработано членами Президиума райкома профсоюза с учетом:</w:t>
      </w:r>
    </w:p>
    <w:p w:rsidR="00B72A7A" w:rsidRPr="00C32818" w:rsidRDefault="00B72A7A" w:rsidP="00B72A7A">
      <w:pPr>
        <w:numPr>
          <w:ilvl w:val="0"/>
          <w:numId w:val="157"/>
        </w:numPr>
        <w:spacing w:line="276" w:lineRule="auto"/>
        <w:jc w:val="both"/>
      </w:pPr>
      <w:r w:rsidRPr="00C32818">
        <w:t>Устава профессионального союза работников народного образования и науки Российской Федерации;</w:t>
      </w:r>
    </w:p>
    <w:p w:rsidR="00B72A7A" w:rsidRPr="00C32818" w:rsidRDefault="00B72A7A" w:rsidP="00B72A7A">
      <w:pPr>
        <w:numPr>
          <w:ilvl w:val="0"/>
          <w:numId w:val="157"/>
        </w:numPr>
        <w:spacing w:line="276" w:lineRule="auto"/>
        <w:jc w:val="both"/>
      </w:pPr>
      <w:r w:rsidRPr="00C32818">
        <w:t>Закона об образовании Российской Федерации;</w:t>
      </w:r>
    </w:p>
    <w:p w:rsidR="00B72A7A" w:rsidRPr="00C32818" w:rsidRDefault="00B72A7A" w:rsidP="00B72A7A">
      <w:pPr>
        <w:numPr>
          <w:ilvl w:val="0"/>
          <w:numId w:val="157"/>
        </w:numPr>
        <w:spacing w:line="276" w:lineRule="auto"/>
        <w:jc w:val="both"/>
      </w:pPr>
      <w:r w:rsidRPr="00C32818">
        <w:t>инструктивных писем ЦК Профсоюза;</w:t>
      </w:r>
    </w:p>
    <w:p w:rsidR="00B72A7A" w:rsidRPr="00C32818" w:rsidRDefault="00B72A7A" w:rsidP="00B72A7A">
      <w:pPr>
        <w:numPr>
          <w:ilvl w:val="0"/>
          <w:numId w:val="157"/>
        </w:numPr>
        <w:spacing w:line="276" w:lineRule="auto"/>
        <w:jc w:val="both"/>
      </w:pPr>
      <w:r w:rsidRPr="00C32818">
        <w:t>методических рекомендаций Рескома Профсоюза работников народного образования и науки Республики Татарстан;</w:t>
      </w:r>
    </w:p>
    <w:p w:rsidR="00B72A7A" w:rsidRPr="00C32818" w:rsidRDefault="00B72A7A" w:rsidP="00B72A7A">
      <w:pPr>
        <w:numPr>
          <w:ilvl w:val="0"/>
          <w:numId w:val="157"/>
        </w:numPr>
        <w:spacing w:line="276" w:lineRule="auto"/>
        <w:jc w:val="both"/>
      </w:pPr>
      <w:r w:rsidRPr="00C32818">
        <w:t>Отраслевое соглашение между МОиН РТ и Татарским Рескомом профсоюза работников народного образования и науки на 2014-2016 годы,</w:t>
      </w:r>
    </w:p>
    <w:p w:rsidR="00B72A7A" w:rsidRPr="00C32818" w:rsidRDefault="00B72A7A" w:rsidP="00B72A7A">
      <w:pPr>
        <w:numPr>
          <w:ilvl w:val="0"/>
          <w:numId w:val="157"/>
        </w:numPr>
        <w:spacing w:line="276" w:lineRule="auto"/>
        <w:jc w:val="both"/>
      </w:pPr>
      <w:r w:rsidRPr="00C32818">
        <w:t xml:space="preserve">предложений профсоюзных активистов </w:t>
      </w:r>
    </w:p>
    <w:p w:rsidR="00B72A7A" w:rsidRPr="00C32818" w:rsidRDefault="00B72A7A" w:rsidP="00B72A7A">
      <w:pPr>
        <w:spacing w:line="276" w:lineRule="auto"/>
        <w:jc w:val="both"/>
      </w:pPr>
    </w:p>
    <w:p w:rsidR="00B72A7A" w:rsidRPr="00C32818" w:rsidRDefault="00B72A7A" w:rsidP="00B72A7A">
      <w:pPr>
        <w:spacing w:line="276" w:lineRule="auto"/>
        <w:jc w:val="center"/>
        <w:rPr>
          <w:b/>
        </w:rPr>
      </w:pPr>
      <w:r w:rsidRPr="00C32818">
        <w:rPr>
          <w:b/>
          <w:lang w:val="en-US"/>
        </w:rPr>
        <w:t>II</w:t>
      </w:r>
      <w:r w:rsidRPr="00C32818">
        <w:rPr>
          <w:b/>
        </w:rPr>
        <w:t>. Критерии оказания материальной помощи</w:t>
      </w:r>
    </w:p>
    <w:p w:rsidR="00B72A7A" w:rsidRPr="00C32818" w:rsidRDefault="00B72A7A" w:rsidP="00B72A7A">
      <w:pPr>
        <w:spacing w:line="276" w:lineRule="auto"/>
        <w:ind w:firstLine="709"/>
        <w:jc w:val="both"/>
      </w:pPr>
      <w:r w:rsidRPr="00C32818">
        <w:t>2.1. Право на материальную помощь имеет каждый член профсоюза в следующих случаях:</w:t>
      </w:r>
    </w:p>
    <w:p w:rsidR="00B72A7A" w:rsidRPr="00C32818" w:rsidRDefault="00B72A7A" w:rsidP="00B72A7A">
      <w:pPr>
        <w:numPr>
          <w:ilvl w:val="0"/>
          <w:numId w:val="158"/>
        </w:numPr>
        <w:tabs>
          <w:tab w:val="num" w:pos="720"/>
        </w:tabs>
        <w:spacing w:line="276" w:lineRule="auto"/>
        <w:ind w:left="900" w:hanging="180"/>
        <w:jc w:val="both"/>
      </w:pPr>
      <w:r w:rsidRPr="00C32818">
        <w:t>погребение близких родственников (супруг, супруга, родители, дети);</w:t>
      </w:r>
    </w:p>
    <w:p w:rsidR="00B72A7A" w:rsidRPr="00C32818" w:rsidRDefault="00B72A7A" w:rsidP="00B72A7A">
      <w:pPr>
        <w:numPr>
          <w:ilvl w:val="0"/>
          <w:numId w:val="158"/>
        </w:numPr>
        <w:tabs>
          <w:tab w:val="num" w:pos="720"/>
        </w:tabs>
        <w:spacing w:line="276" w:lineRule="auto"/>
        <w:ind w:left="900" w:hanging="180"/>
        <w:jc w:val="both"/>
      </w:pPr>
      <w:r w:rsidRPr="00C32818">
        <w:t>при покупке дорогостоящих медикаментов;</w:t>
      </w:r>
    </w:p>
    <w:p w:rsidR="00B72A7A" w:rsidRPr="00C32818" w:rsidRDefault="00B72A7A" w:rsidP="00B72A7A">
      <w:pPr>
        <w:numPr>
          <w:ilvl w:val="0"/>
          <w:numId w:val="158"/>
        </w:numPr>
        <w:tabs>
          <w:tab w:val="num" w:pos="720"/>
        </w:tabs>
        <w:spacing w:line="276" w:lineRule="auto"/>
        <w:ind w:left="900" w:hanging="180"/>
        <w:jc w:val="both"/>
      </w:pPr>
      <w:r w:rsidRPr="00C32818">
        <w:t xml:space="preserve"> медицинское обследование;</w:t>
      </w:r>
    </w:p>
    <w:p w:rsidR="00B72A7A" w:rsidRPr="00C32818" w:rsidRDefault="00B72A7A" w:rsidP="00B72A7A">
      <w:pPr>
        <w:numPr>
          <w:ilvl w:val="0"/>
          <w:numId w:val="158"/>
        </w:numPr>
        <w:tabs>
          <w:tab w:val="num" w:pos="720"/>
        </w:tabs>
        <w:spacing w:line="276" w:lineRule="auto"/>
        <w:ind w:left="900" w:hanging="180"/>
        <w:jc w:val="both"/>
      </w:pPr>
      <w:r w:rsidRPr="00C32818">
        <w:t>проведение платной операции или послеоперационную реабилитацию работника и его детей;</w:t>
      </w:r>
    </w:p>
    <w:p w:rsidR="00B72A7A" w:rsidRPr="00C32818" w:rsidRDefault="00B72A7A" w:rsidP="00B72A7A">
      <w:pPr>
        <w:numPr>
          <w:ilvl w:val="0"/>
          <w:numId w:val="158"/>
        </w:numPr>
        <w:tabs>
          <w:tab w:val="num" w:pos="720"/>
        </w:tabs>
        <w:spacing w:line="276" w:lineRule="auto"/>
        <w:ind w:left="900" w:hanging="180"/>
        <w:jc w:val="both"/>
      </w:pPr>
      <w:r w:rsidRPr="00C32818">
        <w:t>при выходе  на пенсию по возрасту,  инвалидности;</w:t>
      </w:r>
    </w:p>
    <w:p w:rsidR="00B72A7A" w:rsidRPr="00C32818" w:rsidRDefault="00B72A7A" w:rsidP="00B72A7A">
      <w:pPr>
        <w:numPr>
          <w:ilvl w:val="0"/>
          <w:numId w:val="158"/>
        </w:numPr>
        <w:tabs>
          <w:tab w:val="num" w:pos="720"/>
        </w:tabs>
        <w:spacing w:line="276" w:lineRule="auto"/>
        <w:ind w:left="900" w:hanging="180"/>
        <w:jc w:val="both"/>
      </w:pPr>
      <w:r w:rsidRPr="00C32818">
        <w:t>трудового увечья;</w:t>
      </w:r>
    </w:p>
    <w:p w:rsidR="00B72A7A" w:rsidRPr="00C32818" w:rsidRDefault="00B72A7A" w:rsidP="00B72A7A">
      <w:pPr>
        <w:numPr>
          <w:ilvl w:val="0"/>
          <w:numId w:val="158"/>
        </w:numPr>
        <w:tabs>
          <w:tab w:val="num" w:pos="720"/>
        </w:tabs>
        <w:spacing w:line="276" w:lineRule="auto"/>
        <w:ind w:left="900" w:hanging="180"/>
        <w:jc w:val="both"/>
      </w:pPr>
      <w:r w:rsidRPr="00C32818">
        <w:t>юбилейной даты (50, 55 лет – женщины, 50, 60 лет – мужчины и последующие круглые даты)</w:t>
      </w:r>
    </w:p>
    <w:p w:rsidR="00B72A7A" w:rsidRPr="00C32818" w:rsidRDefault="00B72A7A" w:rsidP="00B72A7A">
      <w:pPr>
        <w:numPr>
          <w:ilvl w:val="0"/>
          <w:numId w:val="158"/>
        </w:numPr>
        <w:tabs>
          <w:tab w:val="num" w:pos="720"/>
        </w:tabs>
        <w:spacing w:line="276" w:lineRule="auto"/>
        <w:ind w:left="900" w:hanging="180"/>
        <w:jc w:val="both"/>
      </w:pPr>
      <w:r w:rsidRPr="00C32818">
        <w:t>пожара, стихийных бедствий, кражи имущества;</w:t>
      </w:r>
    </w:p>
    <w:p w:rsidR="00B72A7A" w:rsidRPr="00C32818" w:rsidRDefault="00B72A7A" w:rsidP="00B72A7A">
      <w:pPr>
        <w:numPr>
          <w:ilvl w:val="0"/>
          <w:numId w:val="158"/>
        </w:numPr>
        <w:tabs>
          <w:tab w:val="num" w:pos="720"/>
        </w:tabs>
        <w:spacing w:line="276" w:lineRule="auto"/>
        <w:ind w:left="900" w:hanging="180"/>
        <w:jc w:val="both"/>
      </w:pPr>
      <w:r w:rsidRPr="00C32818">
        <w:t>рождение ребенка;</w:t>
      </w:r>
    </w:p>
    <w:p w:rsidR="00B72A7A" w:rsidRPr="00C32818" w:rsidRDefault="00B72A7A" w:rsidP="00B72A7A">
      <w:pPr>
        <w:numPr>
          <w:ilvl w:val="0"/>
          <w:numId w:val="158"/>
        </w:numPr>
        <w:tabs>
          <w:tab w:val="num" w:pos="720"/>
        </w:tabs>
        <w:spacing w:line="276" w:lineRule="auto"/>
        <w:ind w:left="900" w:hanging="180"/>
        <w:jc w:val="both"/>
      </w:pPr>
      <w:r w:rsidRPr="00C32818">
        <w:t xml:space="preserve">свадьба работника или его детей; </w:t>
      </w:r>
    </w:p>
    <w:p w:rsidR="00B72A7A" w:rsidRPr="00C32818" w:rsidRDefault="00B72A7A" w:rsidP="00B72A7A">
      <w:pPr>
        <w:numPr>
          <w:ilvl w:val="0"/>
          <w:numId w:val="158"/>
        </w:numPr>
        <w:tabs>
          <w:tab w:val="num" w:pos="720"/>
        </w:tabs>
        <w:spacing w:line="276" w:lineRule="auto"/>
        <w:ind w:left="900" w:hanging="180"/>
        <w:jc w:val="both"/>
      </w:pPr>
      <w:r w:rsidRPr="00C32818">
        <w:t>оплату адвокатских услуг при защите  своих профессиональных  интересов;</w:t>
      </w:r>
    </w:p>
    <w:p w:rsidR="00B72A7A" w:rsidRPr="00C32818" w:rsidRDefault="00B72A7A" w:rsidP="00B72A7A">
      <w:pPr>
        <w:numPr>
          <w:ilvl w:val="0"/>
          <w:numId w:val="158"/>
        </w:numPr>
        <w:tabs>
          <w:tab w:val="num" w:pos="720"/>
        </w:tabs>
        <w:spacing w:line="276" w:lineRule="auto"/>
        <w:ind w:left="900" w:hanging="180"/>
        <w:jc w:val="both"/>
      </w:pPr>
      <w:r w:rsidRPr="00C32818">
        <w:t>трудной жизненной ситуации, требующей материальных затрат</w:t>
      </w:r>
    </w:p>
    <w:p w:rsidR="00B72A7A" w:rsidRPr="003A7098" w:rsidRDefault="00B72A7A" w:rsidP="003A7098">
      <w:pPr>
        <w:spacing w:line="276" w:lineRule="auto"/>
        <w:ind w:firstLine="709"/>
        <w:jc w:val="both"/>
      </w:pPr>
      <w:r w:rsidRPr="00C32818">
        <w:t xml:space="preserve">2.2. Материальная помощь не выделяется на протезирование зубов, самостоятельное приобретение санаторно-курортной путевки (не состоящие на учете в РК профсоюза на получение путевки, покупающие путевку в организациях и санаториях, неподведомственных Федерации Профсоюзов РТ), пожара, происшедшего по вине работника. </w:t>
      </w:r>
    </w:p>
    <w:p w:rsidR="00B72A7A" w:rsidRPr="00C32818" w:rsidRDefault="00B72A7A" w:rsidP="00B72A7A">
      <w:pPr>
        <w:spacing w:line="276" w:lineRule="auto"/>
        <w:jc w:val="center"/>
        <w:rPr>
          <w:b/>
        </w:rPr>
      </w:pPr>
      <w:r w:rsidRPr="00C32818">
        <w:rPr>
          <w:b/>
          <w:lang w:val="en-US"/>
        </w:rPr>
        <w:t>III</w:t>
      </w:r>
      <w:r w:rsidRPr="00C32818">
        <w:rPr>
          <w:b/>
        </w:rPr>
        <w:t>. Условия оказания материальной помощи</w:t>
      </w:r>
    </w:p>
    <w:p w:rsidR="00B72A7A" w:rsidRPr="00C32818" w:rsidRDefault="00B72A7A" w:rsidP="00B72A7A">
      <w:pPr>
        <w:spacing w:line="276" w:lineRule="auto"/>
        <w:ind w:firstLine="709"/>
        <w:jc w:val="both"/>
      </w:pPr>
      <w:r w:rsidRPr="00C32818">
        <w:t>3.1. Материальная помощь может быть оказана каждому нуждающемуся члену профсоюза  при условии, что он является:</w:t>
      </w:r>
    </w:p>
    <w:p w:rsidR="00B72A7A" w:rsidRPr="00C32818" w:rsidRDefault="00B72A7A" w:rsidP="00B72A7A">
      <w:pPr>
        <w:numPr>
          <w:ilvl w:val="0"/>
          <w:numId w:val="159"/>
        </w:numPr>
        <w:spacing w:line="276" w:lineRule="auto"/>
        <w:jc w:val="both"/>
      </w:pPr>
      <w:r w:rsidRPr="00C32818">
        <w:t>членом районной профсоюзной организации, имеет общий профсоюзный стаж не менее 1 года и состоит на учете в первичной организации района не менее 3-х месяцев;</w:t>
      </w:r>
    </w:p>
    <w:p w:rsidR="00B72A7A" w:rsidRPr="00C32818" w:rsidRDefault="00B72A7A" w:rsidP="00B72A7A">
      <w:pPr>
        <w:numPr>
          <w:ilvl w:val="0"/>
          <w:numId w:val="159"/>
        </w:numPr>
        <w:spacing w:line="276" w:lineRule="auto"/>
        <w:jc w:val="both"/>
      </w:pPr>
      <w:r w:rsidRPr="00C32818">
        <w:t xml:space="preserve"> неработающим членом профсоюза (ветеран труда, состоит на учете в Совете ветеранов, в первичной профсоюзной организации и ушел на пенсию из учреждения образования района, при наличии профсоюзного билета и учетной карточки)</w:t>
      </w:r>
    </w:p>
    <w:p w:rsidR="00B72A7A" w:rsidRPr="00C32818" w:rsidRDefault="00B72A7A" w:rsidP="00B72A7A">
      <w:pPr>
        <w:spacing w:line="276" w:lineRule="auto"/>
        <w:ind w:firstLine="709"/>
        <w:jc w:val="both"/>
      </w:pPr>
      <w:r w:rsidRPr="00C32818">
        <w:t>3.2.Материальная помощь может предоставляться  члену профсоюза один раз в календарный год.</w:t>
      </w:r>
    </w:p>
    <w:p w:rsidR="00B72A7A" w:rsidRPr="00C32818" w:rsidRDefault="00B72A7A" w:rsidP="00B72A7A">
      <w:pPr>
        <w:spacing w:line="276" w:lineRule="auto"/>
        <w:ind w:firstLine="709"/>
        <w:jc w:val="both"/>
      </w:pPr>
      <w:r w:rsidRPr="00C32818">
        <w:t>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rsidR="00B72A7A" w:rsidRPr="00C32818" w:rsidRDefault="00B72A7A" w:rsidP="00B72A7A">
      <w:pPr>
        <w:spacing w:line="276" w:lineRule="auto"/>
        <w:ind w:firstLine="709"/>
        <w:jc w:val="both"/>
      </w:pPr>
      <w:r w:rsidRPr="00C32818">
        <w:t>3.4. При выходе члена профсоюза на пенсию по возрасту материальная помощь выдается при условии стажа членства в профсоюзе не менее 15 лет и оставлении им рабочего места.</w:t>
      </w:r>
    </w:p>
    <w:p w:rsidR="00B72A7A" w:rsidRPr="00C32818" w:rsidRDefault="00B72A7A" w:rsidP="00B72A7A">
      <w:pPr>
        <w:spacing w:line="276" w:lineRule="auto"/>
        <w:ind w:firstLine="709"/>
        <w:jc w:val="both"/>
      </w:pPr>
      <w:r w:rsidRPr="00C32818">
        <w:t>3.5. При выходе на пенсию по инвалидности материальная помощь выдается при условии оставления рабочего места.</w:t>
      </w:r>
    </w:p>
    <w:p w:rsidR="00B72A7A" w:rsidRPr="00C32818" w:rsidRDefault="00B72A7A" w:rsidP="00B72A7A">
      <w:pPr>
        <w:spacing w:line="276" w:lineRule="auto"/>
        <w:jc w:val="both"/>
      </w:pPr>
    </w:p>
    <w:p w:rsidR="00B72A7A" w:rsidRPr="00C32818" w:rsidRDefault="00B72A7A" w:rsidP="00B72A7A">
      <w:pPr>
        <w:spacing w:line="276" w:lineRule="auto"/>
        <w:jc w:val="center"/>
        <w:rPr>
          <w:b/>
        </w:rPr>
      </w:pPr>
      <w:r w:rsidRPr="00C32818">
        <w:rPr>
          <w:b/>
          <w:lang w:val="en-US"/>
        </w:rPr>
        <w:t>IV</w:t>
      </w:r>
      <w:r w:rsidRPr="00C32818">
        <w:rPr>
          <w:b/>
        </w:rPr>
        <w:t>. Порядок и размеры оказания материальной помощи</w:t>
      </w:r>
    </w:p>
    <w:p w:rsidR="00B72A7A" w:rsidRPr="00C32818" w:rsidRDefault="00B72A7A" w:rsidP="00B72A7A">
      <w:pPr>
        <w:spacing w:line="276" w:lineRule="auto"/>
        <w:ind w:firstLine="709"/>
        <w:jc w:val="both"/>
      </w:pPr>
      <w:r w:rsidRPr="00C32818">
        <w:t xml:space="preserve">4.1. Материальная помощь выдается строго по ходатайству первичной профсоюзной организации и личному заявлению работника.  </w:t>
      </w:r>
    </w:p>
    <w:p w:rsidR="00B72A7A" w:rsidRPr="00C32818" w:rsidRDefault="00B72A7A" w:rsidP="00B72A7A">
      <w:pPr>
        <w:spacing w:line="276" w:lineRule="auto"/>
        <w:ind w:firstLine="709"/>
        <w:jc w:val="both"/>
      </w:pPr>
      <w:r w:rsidRPr="00C32818">
        <w:t>4.2. Размер материальной помощи устанавливает первичная профсоюзная организации в соответствии с настоящим Положением.</w:t>
      </w:r>
    </w:p>
    <w:p w:rsidR="00B72A7A" w:rsidRPr="00C32818" w:rsidRDefault="00B72A7A" w:rsidP="00B72A7A">
      <w:pPr>
        <w:spacing w:line="276" w:lineRule="auto"/>
        <w:ind w:firstLine="709"/>
        <w:jc w:val="both"/>
      </w:pPr>
      <w:r w:rsidRPr="00C32818">
        <w:t>4.4.Денежная сумма выдается работнику по расходному ордеру главным бухгалтером РК профсоюза при наличии профсоюзного билета и паспорта.</w:t>
      </w:r>
    </w:p>
    <w:p w:rsidR="00B72A7A" w:rsidRPr="00C32818" w:rsidRDefault="00B72A7A" w:rsidP="00B72A7A">
      <w:pPr>
        <w:spacing w:line="276" w:lineRule="auto"/>
        <w:ind w:firstLine="709"/>
        <w:jc w:val="both"/>
      </w:pPr>
      <w:r w:rsidRPr="00C32818">
        <w:t>4.5. При определении размера материальной помощи учитывается: состав семьи, наличие иждивенцев, заработная плата, жилищные условия, состояние здоровья, стаж работы и т.д., что должно быть указано в выписке из протокола заседания профкома учреждения образования.</w:t>
      </w:r>
    </w:p>
    <w:p w:rsidR="00B72A7A" w:rsidRPr="00C32818" w:rsidRDefault="00B72A7A" w:rsidP="00B72A7A">
      <w:pPr>
        <w:spacing w:line="276" w:lineRule="auto"/>
        <w:ind w:firstLine="709"/>
        <w:jc w:val="both"/>
      </w:pPr>
      <w:r w:rsidRPr="00C32818">
        <w:t>4.6. Материальная помощь выдается лично члену Профсоюза или по доверенности (при предъявлении паспорта доверителя) члену профсоюза первичной профсоюзной организации, а также председателю Совета ветеранов.</w:t>
      </w:r>
    </w:p>
    <w:p w:rsidR="00B72A7A" w:rsidRPr="00C32818" w:rsidRDefault="00B72A7A" w:rsidP="00B72A7A">
      <w:pPr>
        <w:spacing w:line="276" w:lineRule="auto"/>
        <w:ind w:firstLine="709"/>
        <w:jc w:val="both"/>
      </w:pPr>
      <w:r w:rsidRPr="00C32818">
        <w:t xml:space="preserve">4.7. В случае вручения материальной помощи члену профсоюза на дому, в больнице, составляется акт вручения с подписью трех лиц. </w:t>
      </w:r>
    </w:p>
    <w:p w:rsidR="00B72A7A" w:rsidRPr="00C32818" w:rsidRDefault="00B72A7A" w:rsidP="00B72A7A">
      <w:pPr>
        <w:spacing w:line="276" w:lineRule="auto"/>
        <w:ind w:firstLine="709"/>
        <w:jc w:val="both"/>
      </w:pPr>
      <w:r w:rsidRPr="00C32818">
        <w:t>4.8. На погребение сотрудника, члена профсоюза, материальная помощь выдается председателю профкома первичной организации.</w:t>
      </w:r>
    </w:p>
    <w:p w:rsidR="00B72A7A" w:rsidRPr="00C32818" w:rsidRDefault="00B72A7A" w:rsidP="00B72A7A">
      <w:pPr>
        <w:spacing w:line="276" w:lineRule="auto"/>
        <w:ind w:firstLine="709"/>
        <w:jc w:val="both"/>
      </w:pPr>
      <w:r w:rsidRPr="00C32818">
        <w:t>4.9. Пособие выдается бухгалтером РК Профсоюза после рассмотрения заявления и документов председателем РК профсоюза в течение 10 дней.</w:t>
      </w:r>
    </w:p>
    <w:p w:rsidR="00B72A7A" w:rsidRPr="00C32818" w:rsidRDefault="00B72A7A" w:rsidP="00B72A7A">
      <w:pPr>
        <w:spacing w:line="276" w:lineRule="auto"/>
        <w:ind w:firstLine="709"/>
        <w:jc w:val="both"/>
      </w:pPr>
      <w:r w:rsidRPr="00C32818">
        <w:t>4.10. Настоящее Положение гарантирует следующие размеры материальной помощи:</w:t>
      </w:r>
    </w:p>
    <w:p w:rsidR="00B72A7A" w:rsidRPr="00C32818" w:rsidRDefault="00B72A7A" w:rsidP="00B72A7A">
      <w:pPr>
        <w:numPr>
          <w:ilvl w:val="0"/>
          <w:numId w:val="160"/>
        </w:numPr>
        <w:spacing w:line="276" w:lineRule="auto"/>
        <w:jc w:val="both"/>
      </w:pPr>
      <w:r w:rsidRPr="00C32818">
        <w:t>на погребение близких родственников (супруг, супруга, дети, родители) - от 1000 до 5000 рублей;</w:t>
      </w:r>
    </w:p>
    <w:p w:rsidR="00B72A7A" w:rsidRPr="00C32818" w:rsidRDefault="00B72A7A" w:rsidP="00B72A7A">
      <w:pPr>
        <w:numPr>
          <w:ilvl w:val="0"/>
          <w:numId w:val="160"/>
        </w:numPr>
        <w:spacing w:line="276" w:lineRule="auto"/>
        <w:jc w:val="both"/>
      </w:pPr>
      <w:r w:rsidRPr="00C32818">
        <w:t xml:space="preserve"> на погребение работника члена профсоюза – от 1500 до 5000 рублей;</w:t>
      </w:r>
    </w:p>
    <w:p w:rsidR="00B72A7A" w:rsidRPr="00C32818" w:rsidRDefault="00B72A7A" w:rsidP="00B72A7A">
      <w:pPr>
        <w:numPr>
          <w:ilvl w:val="0"/>
          <w:numId w:val="160"/>
        </w:numPr>
        <w:spacing w:line="276" w:lineRule="auto"/>
        <w:jc w:val="both"/>
      </w:pPr>
      <w:r w:rsidRPr="00C32818">
        <w:t xml:space="preserve"> на приобретение дорогостоящих медикаментов, медицинских  обследований  и операции для работника – до 70% стоимости, но не более 10000 рублей;</w:t>
      </w:r>
    </w:p>
    <w:p w:rsidR="00B72A7A" w:rsidRPr="00C32818" w:rsidRDefault="00B72A7A" w:rsidP="00B72A7A">
      <w:pPr>
        <w:numPr>
          <w:ilvl w:val="0"/>
          <w:numId w:val="160"/>
        </w:numPr>
        <w:spacing w:line="276" w:lineRule="auto"/>
        <w:jc w:val="both"/>
      </w:pPr>
      <w:r w:rsidRPr="00C32818">
        <w:t xml:space="preserve">на приобретение дорогостоящих медикаментов и оплату операций детей работников – от 10% до 50% стоимости, но не более 10000 рублей; </w:t>
      </w:r>
    </w:p>
    <w:p w:rsidR="00B72A7A" w:rsidRPr="00C32818" w:rsidRDefault="00B72A7A" w:rsidP="00B72A7A">
      <w:pPr>
        <w:numPr>
          <w:ilvl w:val="0"/>
          <w:numId w:val="160"/>
        </w:numPr>
        <w:spacing w:line="276" w:lineRule="auto"/>
        <w:jc w:val="both"/>
      </w:pPr>
      <w:r w:rsidRPr="00C32818">
        <w:t xml:space="preserve"> при выходе на пенсию по возрасту, инвалидности – от 1000 до 5000 рублей;</w:t>
      </w:r>
    </w:p>
    <w:p w:rsidR="00B72A7A" w:rsidRPr="00C32818" w:rsidRDefault="00B72A7A" w:rsidP="00B72A7A">
      <w:pPr>
        <w:numPr>
          <w:ilvl w:val="0"/>
          <w:numId w:val="160"/>
        </w:numPr>
        <w:spacing w:line="276" w:lineRule="auto"/>
        <w:jc w:val="both"/>
      </w:pPr>
      <w:r w:rsidRPr="00C32818">
        <w:t>по случаю трудового увечья – от 1000 рублей до 10000 рублей; (в зависимости от степени тяжести);</w:t>
      </w:r>
    </w:p>
    <w:p w:rsidR="00B72A7A" w:rsidRPr="00C32818" w:rsidRDefault="00B72A7A" w:rsidP="00B72A7A">
      <w:pPr>
        <w:numPr>
          <w:ilvl w:val="0"/>
          <w:numId w:val="160"/>
        </w:numPr>
        <w:spacing w:line="276" w:lineRule="auto"/>
        <w:jc w:val="both"/>
      </w:pPr>
      <w:r w:rsidRPr="00C32818">
        <w:t>по случаю пожара и других стихийных бедствий – от 1000 до 10000 рублей;</w:t>
      </w:r>
    </w:p>
    <w:p w:rsidR="00B72A7A" w:rsidRPr="00C32818" w:rsidRDefault="00B72A7A" w:rsidP="00B72A7A">
      <w:pPr>
        <w:numPr>
          <w:ilvl w:val="0"/>
          <w:numId w:val="160"/>
        </w:numPr>
        <w:spacing w:line="276" w:lineRule="auto"/>
        <w:jc w:val="both"/>
      </w:pPr>
      <w:r w:rsidRPr="00C32818">
        <w:t>на оплату адвокатских услуг в случае защиты своих профессиональных интересов – от 10% стоимости, но не более 5000 рублей;</w:t>
      </w:r>
    </w:p>
    <w:p w:rsidR="00B72A7A" w:rsidRPr="00C32818" w:rsidRDefault="00B72A7A" w:rsidP="00B72A7A">
      <w:pPr>
        <w:numPr>
          <w:ilvl w:val="0"/>
          <w:numId w:val="160"/>
        </w:numPr>
        <w:spacing w:line="276" w:lineRule="auto"/>
        <w:jc w:val="both"/>
      </w:pPr>
      <w:r w:rsidRPr="00C32818">
        <w:t>в случае кражи имущества – от 2000 руб. до 10000 рублей;</w:t>
      </w:r>
    </w:p>
    <w:p w:rsidR="00B72A7A" w:rsidRPr="00C32818" w:rsidRDefault="00B72A7A" w:rsidP="00B72A7A">
      <w:pPr>
        <w:numPr>
          <w:ilvl w:val="0"/>
          <w:numId w:val="160"/>
        </w:numPr>
        <w:spacing w:line="276" w:lineRule="auto"/>
        <w:jc w:val="both"/>
      </w:pPr>
      <w:r w:rsidRPr="00C32818">
        <w:t>юбилейные даты рождения – от 1000 до 5000 рублей;</w:t>
      </w:r>
    </w:p>
    <w:p w:rsidR="00B72A7A" w:rsidRPr="00C32818" w:rsidRDefault="00B72A7A" w:rsidP="00B72A7A">
      <w:pPr>
        <w:numPr>
          <w:ilvl w:val="0"/>
          <w:numId w:val="160"/>
        </w:numPr>
        <w:spacing w:line="276" w:lineRule="auto"/>
        <w:jc w:val="both"/>
      </w:pPr>
      <w:r w:rsidRPr="00C32818">
        <w:t>рождение ребенка – от 1000 до 5000 рублей;</w:t>
      </w:r>
    </w:p>
    <w:p w:rsidR="00B72A7A" w:rsidRPr="00C32818" w:rsidRDefault="00B72A7A" w:rsidP="00B72A7A">
      <w:pPr>
        <w:numPr>
          <w:ilvl w:val="0"/>
          <w:numId w:val="160"/>
        </w:numPr>
        <w:spacing w:line="276" w:lineRule="auto"/>
        <w:jc w:val="both"/>
      </w:pPr>
      <w:r w:rsidRPr="00C32818">
        <w:t>свадьба работника или его детей – от 1000 до 5000 рублей;</w:t>
      </w:r>
    </w:p>
    <w:p w:rsidR="00B72A7A" w:rsidRPr="00C32818" w:rsidRDefault="00B72A7A" w:rsidP="00B72A7A">
      <w:pPr>
        <w:numPr>
          <w:ilvl w:val="0"/>
          <w:numId w:val="160"/>
        </w:numPr>
        <w:spacing w:line="276" w:lineRule="auto"/>
        <w:jc w:val="both"/>
      </w:pPr>
      <w:r w:rsidRPr="00C32818">
        <w:t xml:space="preserve">в случае трудной жизненной ситуации – 1000 руб. – 10000 рублей </w:t>
      </w:r>
    </w:p>
    <w:p w:rsidR="00B72A7A" w:rsidRPr="00C32818" w:rsidRDefault="00B72A7A" w:rsidP="00B72A7A">
      <w:pPr>
        <w:spacing w:line="276" w:lineRule="auto"/>
        <w:ind w:firstLine="426"/>
        <w:jc w:val="both"/>
      </w:pPr>
      <w:r w:rsidRPr="00C32818">
        <w:t>4.11. В особых случаях (малая сумма профсоюзных отчислений из-за малочисленности организации, отсутствие на счете средств, большая сумма выплат) выплаты по ходатайству первичной профсоюзной организации производит РК Профсоюза с удержанием 13% подоходного налога.</w:t>
      </w:r>
    </w:p>
    <w:p w:rsidR="00B72A7A" w:rsidRPr="00C32818" w:rsidRDefault="00B72A7A" w:rsidP="00B72A7A">
      <w:pPr>
        <w:spacing w:line="276" w:lineRule="auto"/>
        <w:jc w:val="both"/>
      </w:pPr>
    </w:p>
    <w:p w:rsidR="00B72A7A" w:rsidRPr="00C32818" w:rsidRDefault="00B72A7A" w:rsidP="00B72A7A">
      <w:pPr>
        <w:spacing w:line="276" w:lineRule="auto"/>
        <w:jc w:val="center"/>
        <w:rPr>
          <w:b/>
        </w:rPr>
      </w:pPr>
      <w:r w:rsidRPr="00C32818">
        <w:rPr>
          <w:b/>
          <w:lang w:val="en-US"/>
        </w:rPr>
        <w:t>V</w:t>
      </w:r>
      <w:r w:rsidRPr="00C32818">
        <w:rPr>
          <w:b/>
        </w:rPr>
        <w:t>. Перечень документов, необходимых для получения</w:t>
      </w:r>
    </w:p>
    <w:p w:rsidR="00B72A7A" w:rsidRPr="00C32818" w:rsidRDefault="00B72A7A" w:rsidP="00B72A7A">
      <w:pPr>
        <w:spacing w:line="276" w:lineRule="auto"/>
        <w:jc w:val="center"/>
        <w:rPr>
          <w:b/>
        </w:rPr>
      </w:pPr>
      <w:r w:rsidRPr="00C32818">
        <w:rPr>
          <w:b/>
        </w:rPr>
        <w:t>материальной помощи</w:t>
      </w:r>
    </w:p>
    <w:p w:rsidR="00B72A7A" w:rsidRPr="00C32818" w:rsidRDefault="00B72A7A" w:rsidP="00B72A7A">
      <w:pPr>
        <w:spacing w:line="276" w:lineRule="auto"/>
        <w:jc w:val="center"/>
        <w:rPr>
          <w:b/>
        </w:rPr>
      </w:pPr>
    </w:p>
    <w:p w:rsidR="00B72A7A" w:rsidRPr="00C32818" w:rsidRDefault="00B72A7A" w:rsidP="00B72A7A">
      <w:pPr>
        <w:spacing w:line="276" w:lineRule="auto"/>
        <w:ind w:firstLine="360"/>
        <w:jc w:val="both"/>
      </w:pPr>
      <w:r w:rsidRPr="00C32818">
        <w:t>5.1. Для получения материальной помощи член профсоюза обращается с личным заявлением в профсоюзную организацию, указывая причину обращения и представляет следующие документы:</w:t>
      </w:r>
    </w:p>
    <w:p w:rsidR="00B72A7A" w:rsidRPr="00C32818" w:rsidRDefault="00B72A7A" w:rsidP="00B72A7A">
      <w:pPr>
        <w:numPr>
          <w:ilvl w:val="0"/>
          <w:numId w:val="161"/>
        </w:numPr>
        <w:tabs>
          <w:tab w:val="num" w:pos="0"/>
        </w:tabs>
        <w:spacing w:line="276" w:lineRule="auto"/>
        <w:ind w:left="0" w:firstLine="426"/>
        <w:jc w:val="both"/>
      </w:pPr>
      <w:r w:rsidRPr="00C32818">
        <w:t xml:space="preserve"> в случае кончины близких - копию свидетельства о смерти;</w:t>
      </w:r>
    </w:p>
    <w:p w:rsidR="00B72A7A" w:rsidRPr="00C32818" w:rsidRDefault="00B72A7A" w:rsidP="00B72A7A">
      <w:pPr>
        <w:numPr>
          <w:ilvl w:val="0"/>
          <w:numId w:val="161"/>
        </w:numPr>
        <w:tabs>
          <w:tab w:val="num" w:pos="0"/>
        </w:tabs>
        <w:spacing w:line="276" w:lineRule="auto"/>
        <w:ind w:left="0" w:firstLine="426"/>
        <w:jc w:val="both"/>
      </w:pPr>
      <w:r w:rsidRPr="00C32818">
        <w:t>на компенсацию дорогостоящих медикаментов – документ от врача (выписка с рекомендациями), товарный и кассовый чеки на препараты не дешевле  400 рублей и выданные в течение квартала текущего года;</w:t>
      </w:r>
    </w:p>
    <w:p w:rsidR="00B72A7A" w:rsidRPr="00C32818" w:rsidRDefault="00B72A7A" w:rsidP="00B72A7A">
      <w:pPr>
        <w:numPr>
          <w:ilvl w:val="0"/>
          <w:numId w:val="161"/>
        </w:numPr>
        <w:tabs>
          <w:tab w:val="num" w:pos="0"/>
        </w:tabs>
        <w:spacing w:line="276" w:lineRule="auto"/>
        <w:ind w:left="0" w:firstLine="426"/>
        <w:jc w:val="both"/>
      </w:pPr>
      <w:r w:rsidRPr="00C32818">
        <w:t>на оплату операций – счет или любой другой документ, заверенный врачом с указанием диагноза и стоимости медицинских услуг, договор;</w:t>
      </w:r>
    </w:p>
    <w:p w:rsidR="00B72A7A" w:rsidRPr="00C32818" w:rsidRDefault="00B72A7A" w:rsidP="00B72A7A">
      <w:pPr>
        <w:numPr>
          <w:ilvl w:val="0"/>
          <w:numId w:val="161"/>
        </w:numPr>
        <w:tabs>
          <w:tab w:val="num" w:pos="0"/>
        </w:tabs>
        <w:spacing w:line="276" w:lineRule="auto"/>
        <w:ind w:left="0" w:firstLine="426"/>
        <w:jc w:val="both"/>
      </w:pPr>
      <w:r w:rsidRPr="00C32818">
        <w:t>при выходе на инвалидность – решение ВТЭК, выписку  из приказа по организации,</w:t>
      </w:r>
    </w:p>
    <w:p w:rsidR="00B72A7A" w:rsidRPr="00C32818" w:rsidRDefault="00B72A7A" w:rsidP="00B72A7A">
      <w:pPr>
        <w:numPr>
          <w:ilvl w:val="0"/>
          <w:numId w:val="161"/>
        </w:numPr>
        <w:tabs>
          <w:tab w:val="num" w:pos="0"/>
        </w:tabs>
        <w:spacing w:line="276" w:lineRule="auto"/>
        <w:ind w:left="0" w:firstLine="426"/>
        <w:jc w:val="both"/>
      </w:pPr>
      <w:r w:rsidRPr="00C32818">
        <w:t>по случаю трудового увечья – решение ВТЭК, акт из организации;</w:t>
      </w:r>
    </w:p>
    <w:p w:rsidR="00B72A7A" w:rsidRPr="00C32818" w:rsidRDefault="00B72A7A" w:rsidP="00B72A7A">
      <w:pPr>
        <w:numPr>
          <w:ilvl w:val="0"/>
          <w:numId w:val="161"/>
        </w:numPr>
        <w:tabs>
          <w:tab w:val="num" w:pos="0"/>
        </w:tabs>
        <w:spacing w:line="276" w:lineRule="auto"/>
        <w:ind w:left="0" w:firstLine="426"/>
        <w:jc w:val="both"/>
      </w:pPr>
      <w:r w:rsidRPr="00C32818">
        <w:t>по случаю пожара и других стихийных бедствий – справка или акт из ЖЭУ, СВПЧ и т.п.;</w:t>
      </w:r>
    </w:p>
    <w:p w:rsidR="00B72A7A" w:rsidRPr="00C32818" w:rsidRDefault="00B72A7A" w:rsidP="00B72A7A">
      <w:pPr>
        <w:numPr>
          <w:ilvl w:val="0"/>
          <w:numId w:val="161"/>
        </w:numPr>
        <w:tabs>
          <w:tab w:val="num" w:pos="0"/>
        </w:tabs>
        <w:spacing w:line="276" w:lineRule="auto"/>
        <w:ind w:left="0" w:firstLine="426"/>
        <w:jc w:val="both"/>
      </w:pPr>
      <w:r w:rsidRPr="00C32818">
        <w:t>на оплату адвокатских услуг – счет или любой другой документ с указанием стоимости услуг, заверенный нотариально;</w:t>
      </w:r>
    </w:p>
    <w:p w:rsidR="00B72A7A" w:rsidRPr="00C32818" w:rsidRDefault="00B72A7A" w:rsidP="00B72A7A">
      <w:pPr>
        <w:numPr>
          <w:ilvl w:val="0"/>
          <w:numId w:val="161"/>
        </w:numPr>
        <w:tabs>
          <w:tab w:val="num" w:pos="0"/>
        </w:tabs>
        <w:spacing w:line="276" w:lineRule="auto"/>
        <w:ind w:left="0" w:firstLine="426"/>
        <w:jc w:val="both"/>
      </w:pPr>
      <w:r w:rsidRPr="00C32818">
        <w:t>в случае кражи – акт организации, справка УВД и т.п.</w:t>
      </w:r>
    </w:p>
    <w:p w:rsidR="00B72A7A" w:rsidRPr="00C32818" w:rsidRDefault="00B72A7A" w:rsidP="00B72A7A">
      <w:pPr>
        <w:numPr>
          <w:ilvl w:val="0"/>
          <w:numId w:val="161"/>
        </w:numPr>
        <w:spacing w:line="276" w:lineRule="auto"/>
        <w:jc w:val="both"/>
      </w:pPr>
      <w:r w:rsidRPr="00C32818">
        <w:t>при рождении ребенка-ксерокопию свидетельства о рождении;</w:t>
      </w:r>
    </w:p>
    <w:p w:rsidR="00B72A7A" w:rsidRPr="00C32818" w:rsidRDefault="00B72A7A" w:rsidP="00B72A7A">
      <w:pPr>
        <w:numPr>
          <w:ilvl w:val="0"/>
          <w:numId w:val="161"/>
        </w:numPr>
        <w:spacing w:line="276" w:lineRule="auto"/>
        <w:jc w:val="both"/>
      </w:pPr>
      <w:r w:rsidRPr="00C32818">
        <w:t>в случае свадьбы – ксерокопию свидетельства о браке;</w:t>
      </w:r>
    </w:p>
    <w:p w:rsidR="00B72A7A" w:rsidRPr="00C32818" w:rsidRDefault="00B72A7A" w:rsidP="00B72A7A">
      <w:pPr>
        <w:numPr>
          <w:ilvl w:val="0"/>
          <w:numId w:val="161"/>
        </w:numPr>
        <w:spacing w:line="276" w:lineRule="auto"/>
        <w:jc w:val="both"/>
      </w:pPr>
      <w:r w:rsidRPr="00C32818">
        <w:t>реабилитационное оздоровление – справка для получения путевки от врача, средний денежный доход.</w:t>
      </w:r>
    </w:p>
    <w:p w:rsidR="00B72A7A" w:rsidRPr="00C32818" w:rsidRDefault="00B72A7A" w:rsidP="00B72A7A">
      <w:pPr>
        <w:spacing w:line="276" w:lineRule="auto"/>
        <w:jc w:val="both"/>
      </w:pPr>
      <w:r w:rsidRPr="00C32818">
        <w:t>5.2 Документы подшиваются к расходному ордеру и работнику не    возвращаются.</w:t>
      </w:r>
    </w:p>
    <w:p w:rsidR="00B72A7A" w:rsidRPr="00C32818" w:rsidRDefault="00B72A7A" w:rsidP="00B72A7A">
      <w:pPr>
        <w:spacing w:line="276" w:lineRule="auto"/>
        <w:jc w:val="both"/>
      </w:pPr>
    </w:p>
    <w:p w:rsidR="00B72A7A" w:rsidRPr="00C32818" w:rsidRDefault="00B72A7A" w:rsidP="00B72A7A">
      <w:pPr>
        <w:spacing w:line="276" w:lineRule="auto"/>
        <w:ind w:firstLine="708"/>
        <w:jc w:val="center"/>
        <w:rPr>
          <w:b/>
        </w:rPr>
      </w:pPr>
      <w:r w:rsidRPr="00C32818">
        <w:rPr>
          <w:b/>
          <w:lang w:val="en-US"/>
        </w:rPr>
        <w:t>VI</w:t>
      </w:r>
      <w:r w:rsidRPr="00C32818">
        <w:rPr>
          <w:b/>
        </w:rPr>
        <w:t>. Заключительные положения</w:t>
      </w:r>
    </w:p>
    <w:p w:rsidR="00B72A7A" w:rsidRPr="00C32818" w:rsidRDefault="00B72A7A" w:rsidP="00B72A7A">
      <w:pPr>
        <w:spacing w:line="276" w:lineRule="auto"/>
        <w:ind w:firstLine="708"/>
        <w:jc w:val="both"/>
      </w:pPr>
      <w:r w:rsidRPr="00C32818">
        <w:t>6.1. Настоящее Положение действительно для всех членов профсоюза   работников образовательных учреждений Вахитовского и Приволжского районов с момента утверждения и до принятия нового.</w:t>
      </w:r>
    </w:p>
    <w:p w:rsidR="00B72A7A" w:rsidRPr="00C32818" w:rsidRDefault="00B72A7A" w:rsidP="00B72A7A">
      <w:pPr>
        <w:spacing w:line="276" w:lineRule="auto"/>
        <w:ind w:firstLine="709"/>
        <w:jc w:val="both"/>
      </w:pPr>
      <w:r w:rsidRPr="00C32818">
        <w:t>6.2. Контроль за выполнением Положения принадлежит ревизионной комиссии РК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rsidR="00B72A7A" w:rsidRPr="00C32818" w:rsidRDefault="00B72A7A" w:rsidP="00B72A7A">
      <w:pPr>
        <w:spacing w:line="276" w:lineRule="auto"/>
        <w:ind w:firstLine="709"/>
        <w:jc w:val="both"/>
      </w:pPr>
      <w:r w:rsidRPr="00C32818">
        <w:t>6.3. Право толкования в пределах своей компетенции, а также ответственность за соблюдением данного Положения возлагается Президиум РК профсоюза,  председателя РК Профсоюза и председателей профсоюзных первичных организаций учреждений образования.</w:t>
      </w:r>
    </w:p>
    <w:p w:rsidR="00B72A7A" w:rsidRDefault="00B72A7A" w:rsidP="00B72A7A"/>
    <w:p w:rsidR="00CD4C4E" w:rsidRDefault="00CD4C4E" w:rsidP="00B72A7A">
      <w:pPr>
        <w:jc w:val="right"/>
        <w:rPr>
          <w:i/>
        </w:rPr>
      </w:pPr>
    </w:p>
    <w:p w:rsidR="003A7098" w:rsidRDefault="003A7098" w:rsidP="00B72A7A">
      <w:pPr>
        <w:jc w:val="right"/>
        <w:rPr>
          <w:sz w:val="28"/>
          <w:szCs w:val="28"/>
        </w:rPr>
      </w:pPr>
    </w:p>
    <w:p w:rsidR="00B72A7A" w:rsidRPr="00C128C8" w:rsidRDefault="001664EA" w:rsidP="00B72A7A">
      <w:pPr>
        <w:jc w:val="right"/>
        <w:rPr>
          <w:sz w:val="28"/>
          <w:szCs w:val="28"/>
        </w:rPr>
      </w:pPr>
      <w:r>
        <w:rPr>
          <w:sz w:val="28"/>
          <w:szCs w:val="28"/>
        </w:rPr>
        <w:t>Приложение №30</w:t>
      </w:r>
    </w:p>
    <w:p w:rsidR="00B72A7A" w:rsidRDefault="00B72A7A" w:rsidP="00B72A7A">
      <w:pPr>
        <w:spacing w:line="200" w:lineRule="exact"/>
        <w:rPr>
          <w:sz w:val="20"/>
          <w:szCs w:val="20"/>
        </w:rPr>
      </w:pPr>
    </w:p>
    <w:p w:rsidR="00B72A7A" w:rsidRDefault="00B72A7A" w:rsidP="00B72A7A">
      <w:pPr>
        <w:ind w:left="5670" w:right="6"/>
      </w:pPr>
      <w:r>
        <w:t>Утвержден</w:t>
      </w:r>
      <w:r>
        <w:rPr>
          <w:spacing w:val="1"/>
        </w:rPr>
        <w:t xml:space="preserve"> </w:t>
      </w:r>
      <w:r>
        <w:t>постановлением</w:t>
      </w:r>
    </w:p>
    <w:p w:rsidR="00B72A7A" w:rsidRDefault="00B72A7A" w:rsidP="00B72A7A">
      <w:pPr>
        <w:ind w:left="5670" w:right="6"/>
      </w:pPr>
      <w:r>
        <w:t>VIII</w:t>
      </w:r>
      <w:r>
        <w:rPr>
          <w:spacing w:val="-6"/>
        </w:rPr>
        <w:t xml:space="preserve"> </w:t>
      </w:r>
      <w:r>
        <w:t>Съезда</w:t>
      </w:r>
      <w:r>
        <w:rPr>
          <w:spacing w:val="-3"/>
        </w:rPr>
        <w:t xml:space="preserve"> </w:t>
      </w:r>
      <w:r>
        <w:t>Профсоюза</w:t>
      </w:r>
    </w:p>
    <w:p w:rsidR="00B72A7A" w:rsidRDefault="00B72A7A" w:rsidP="00B72A7A">
      <w:pPr>
        <w:ind w:left="5670" w:right="6"/>
      </w:pPr>
      <w:r>
        <w:t>от</w:t>
      </w:r>
      <w:r>
        <w:rPr>
          <w:spacing w:val="-1"/>
        </w:rPr>
        <w:t xml:space="preserve"> </w:t>
      </w:r>
      <w:r>
        <w:t>14 октября</w:t>
      </w:r>
      <w:r>
        <w:rPr>
          <w:spacing w:val="-1"/>
        </w:rPr>
        <w:t xml:space="preserve"> </w:t>
      </w:r>
      <w:r>
        <w:t>2020 года</w:t>
      </w:r>
      <w:r>
        <w:rPr>
          <w:spacing w:val="-4"/>
        </w:rPr>
        <w:t xml:space="preserve"> </w:t>
      </w:r>
      <w:r>
        <w:t>№</w:t>
      </w:r>
      <w:r>
        <w:rPr>
          <w:spacing w:val="-1"/>
        </w:rPr>
        <w:t xml:space="preserve"> </w:t>
      </w:r>
      <w:r>
        <w:t>8-9</w:t>
      </w:r>
    </w:p>
    <w:p w:rsidR="00B72A7A" w:rsidRDefault="00B72A7A" w:rsidP="00B72A7A">
      <w:pPr>
        <w:pStyle w:val="afc"/>
        <w:ind w:right="6"/>
      </w:pPr>
    </w:p>
    <w:p w:rsidR="00B72A7A" w:rsidRPr="00BB26DD" w:rsidRDefault="00B72A7A" w:rsidP="00BB26DD">
      <w:pPr>
        <w:pStyle w:val="1"/>
        <w:spacing w:before="0"/>
        <w:ind w:right="6"/>
        <w:jc w:val="center"/>
        <w:rPr>
          <w:rFonts w:ascii="Times New Roman" w:hAnsi="Times New Roman" w:cs="Times New Roman"/>
          <w:color w:val="000000" w:themeColor="text1"/>
          <w:sz w:val="24"/>
          <w:szCs w:val="24"/>
        </w:rPr>
      </w:pPr>
      <w:r w:rsidRPr="00BB26DD">
        <w:rPr>
          <w:rFonts w:ascii="Times New Roman" w:hAnsi="Times New Roman" w:cs="Times New Roman"/>
          <w:color w:val="000000" w:themeColor="text1"/>
          <w:sz w:val="24"/>
          <w:szCs w:val="24"/>
        </w:rPr>
        <w:t>Порядок</w:t>
      </w:r>
    </w:p>
    <w:p w:rsidR="00C128C8" w:rsidRPr="00BB26DD" w:rsidRDefault="00B72A7A" w:rsidP="00BB26DD">
      <w:pPr>
        <w:ind w:right="6"/>
        <w:jc w:val="center"/>
        <w:rPr>
          <w:b/>
        </w:rPr>
      </w:pPr>
      <w:r w:rsidRPr="00BB26DD">
        <w:rPr>
          <w:b/>
        </w:rPr>
        <w:t>принятия в члены Профессионального союза работников</w:t>
      </w:r>
      <w:r w:rsidRPr="00BB26DD">
        <w:rPr>
          <w:b/>
          <w:spacing w:val="1"/>
        </w:rPr>
        <w:t xml:space="preserve"> </w:t>
      </w:r>
      <w:r w:rsidRPr="00BB26DD">
        <w:rPr>
          <w:b/>
        </w:rPr>
        <w:t>народного образования и науки Российской Федерации и прекращения</w:t>
      </w:r>
      <w:r w:rsidRPr="00BB26DD">
        <w:rPr>
          <w:b/>
          <w:spacing w:val="1"/>
        </w:rPr>
        <w:t xml:space="preserve"> </w:t>
      </w:r>
      <w:r w:rsidRPr="00BB26DD">
        <w:rPr>
          <w:b/>
        </w:rPr>
        <w:t>членства</w:t>
      </w:r>
      <w:r w:rsidRPr="00BB26DD">
        <w:rPr>
          <w:b/>
          <w:spacing w:val="-4"/>
        </w:rPr>
        <w:t xml:space="preserve"> </w:t>
      </w:r>
      <w:r w:rsidRPr="00BB26DD">
        <w:rPr>
          <w:b/>
        </w:rPr>
        <w:t>в</w:t>
      </w:r>
      <w:r w:rsidRPr="00BB26DD">
        <w:rPr>
          <w:b/>
          <w:spacing w:val="-4"/>
        </w:rPr>
        <w:t xml:space="preserve"> </w:t>
      </w:r>
      <w:r w:rsidRPr="00BB26DD">
        <w:rPr>
          <w:b/>
        </w:rPr>
        <w:t>Профессиональном</w:t>
      </w:r>
      <w:r w:rsidRPr="00BB26DD">
        <w:rPr>
          <w:b/>
          <w:spacing w:val="-4"/>
        </w:rPr>
        <w:t xml:space="preserve"> </w:t>
      </w:r>
      <w:r w:rsidRPr="00BB26DD">
        <w:rPr>
          <w:b/>
        </w:rPr>
        <w:t>союзе</w:t>
      </w:r>
      <w:r w:rsidRPr="00BB26DD">
        <w:rPr>
          <w:b/>
          <w:spacing w:val="-6"/>
        </w:rPr>
        <w:t xml:space="preserve"> </w:t>
      </w:r>
      <w:r w:rsidRPr="00BB26DD">
        <w:rPr>
          <w:b/>
        </w:rPr>
        <w:t>работников</w:t>
      </w:r>
      <w:r w:rsidRPr="00BB26DD">
        <w:rPr>
          <w:b/>
          <w:spacing w:val="-4"/>
        </w:rPr>
        <w:t xml:space="preserve"> </w:t>
      </w:r>
      <w:r w:rsidRPr="00BB26DD">
        <w:rPr>
          <w:b/>
        </w:rPr>
        <w:t>народного</w:t>
      </w:r>
      <w:r w:rsidRPr="00BB26DD">
        <w:rPr>
          <w:b/>
          <w:spacing w:val="-6"/>
        </w:rPr>
        <w:t xml:space="preserve"> </w:t>
      </w:r>
      <w:r w:rsidRPr="00BB26DD">
        <w:rPr>
          <w:b/>
        </w:rPr>
        <w:t>образования</w:t>
      </w:r>
    </w:p>
    <w:p w:rsidR="00B72A7A" w:rsidRPr="00BB26DD" w:rsidRDefault="00B72A7A" w:rsidP="00BB26DD">
      <w:pPr>
        <w:ind w:right="6"/>
        <w:jc w:val="center"/>
        <w:rPr>
          <w:b/>
        </w:rPr>
      </w:pPr>
      <w:r w:rsidRPr="00BB26DD">
        <w:rPr>
          <w:color w:val="000000" w:themeColor="text1"/>
        </w:rPr>
        <w:t>и</w:t>
      </w:r>
      <w:r w:rsidRPr="00BB26DD">
        <w:rPr>
          <w:color w:val="000000" w:themeColor="text1"/>
          <w:spacing w:val="-2"/>
        </w:rPr>
        <w:t xml:space="preserve"> </w:t>
      </w:r>
      <w:r w:rsidRPr="00BB26DD">
        <w:rPr>
          <w:color w:val="000000" w:themeColor="text1"/>
        </w:rPr>
        <w:t>науки</w:t>
      </w:r>
      <w:r w:rsidRPr="00BB26DD">
        <w:rPr>
          <w:color w:val="000000" w:themeColor="text1"/>
          <w:spacing w:val="-1"/>
        </w:rPr>
        <w:t xml:space="preserve"> </w:t>
      </w:r>
      <w:r w:rsidRPr="00BB26DD">
        <w:rPr>
          <w:color w:val="000000" w:themeColor="text1"/>
        </w:rPr>
        <w:t>Российской</w:t>
      </w:r>
      <w:r w:rsidRPr="00BB26DD">
        <w:rPr>
          <w:color w:val="000000" w:themeColor="text1"/>
          <w:spacing w:val="-2"/>
        </w:rPr>
        <w:t xml:space="preserve"> </w:t>
      </w:r>
      <w:r w:rsidRPr="00BB26DD">
        <w:rPr>
          <w:color w:val="000000" w:themeColor="text1"/>
        </w:rPr>
        <w:t>Федерации</w:t>
      </w:r>
    </w:p>
    <w:p w:rsidR="00B72A7A" w:rsidRPr="00BB26DD" w:rsidRDefault="00B72A7A" w:rsidP="00BB26DD">
      <w:pPr>
        <w:pStyle w:val="ae"/>
        <w:widowControl w:val="0"/>
        <w:numPr>
          <w:ilvl w:val="0"/>
          <w:numId w:val="164"/>
        </w:numPr>
        <w:tabs>
          <w:tab w:val="left" w:pos="3305"/>
        </w:tabs>
        <w:autoSpaceDE w:val="0"/>
        <w:autoSpaceDN w:val="0"/>
        <w:ind w:left="0" w:right="6" w:hanging="232"/>
        <w:contextualSpacing w:val="0"/>
        <w:jc w:val="center"/>
        <w:rPr>
          <w:b/>
        </w:rPr>
      </w:pPr>
      <w:r w:rsidRPr="00BB26DD">
        <w:rPr>
          <w:b/>
        </w:rPr>
        <w:t>Принятие в</w:t>
      </w:r>
      <w:r w:rsidRPr="00BB26DD">
        <w:rPr>
          <w:b/>
          <w:spacing w:val="-1"/>
        </w:rPr>
        <w:t xml:space="preserve"> </w:t>
      </w:r>
      <w:r w:rsidRPr="00BB26DD">
        <w:rPr>
          <w:b/>
        </w:rPr>
        <w:t>члены</w:t>
      </w:r>
      <w:r w:rsidRPr="00BB26DD">
        <w:rPr>
          <w:b/>
          <w:spacing w:val="-2"/>
        </w:rPr>
        <w:t xml:space="preserve"> </w:t>
      </w:r>
      <w:r w:rsidRPr="00BB26DD">
        <w:rPr>
          <w:b/>
        </w:rPr>
        <w:t>Профсоюза</w:t>
      </w:r>
    </w:p>
    <w:p w:rsidR="00B72A7A" w:rsidRPr="00BB26DD" w:rsidRDefault="00B72A7A" w:rsidP="00BB26DD">
      <w:pPr>
        <w:pStyle w:val="ae"/>
        <w:widowControl w:val="0"/>
        <w:numPr>
          <w:ilvl w:val="1"/>
          <w:numId w:val="163"/>
        </w:numPr>
        <w:tabs>
          <w:tab w:val="left" w:pos="1302"/>
        </w:tabs>
        <w:autoSpaceDE w:val="0"/>
        <w:autoSpaceDN w:val="0"/>
        <w:ind w:left="0" w:right="6" w:firstLine="707"/>
        <w:contextualSpacing w:val="0"/>
        <w:jc w:val="both"/>
      </w:pPr>
      <w:r w:rsidRPr="00BB26DD">
        <w:t>Принятие</w:t>
      </w:r>
      <w:r w:rsidRPr="00BB26DD">
        <w:rPr>
          <w:spacing w:val="1"/>
        </w:rPr>
        <w:t xml:space="preserve"> </w:t>
      </w:r>
      <w:r w:rsidRPr="00BB26DD">
        <w:t>в</w:t>
      </w:r>
      <w:r w:rsidRPr="00BB26DD">
        <w:rPr>
          <w:spacing w:val="1"/>
        </w:rPr>
        <w:t xml:space="preserve"> </w:t>
      </w:r>
      <w:r w:rsidRPr="00BB26DD">
        <w:t>члены</w:t>
      </w:r>
      <w:r w:rsidRPr="00BB26DD">
        <w:rPr>
          <w:spacing w:val="1"/>
        </w:rPr>
        <w:t xml:space="preserve"> </w:t>
      </w:r>
      <w:r w:rsidRPr="00BB26DD">
        <w:t>Профессионального</w:t>
      </w:r>
      <w:r w:rsidRPr="00BB26DD">
        <w:rPr>
          <w:spacing w:val="1"/>
        </w:rPr>
        <w:t xml:space="preserve"> </w:t>
      </w:r>
      <w:r w:rsidRPr="00BB26DD">
        <w:t>союза</w:t>
      </w:r>
      <w:r w:rsidRPr="00BB26DD">
        <w:rPr>
          <w:spacing w:val="71"/>
        </w:rPr>
        <w:t xml:space="preserve"> </w:t>
      </w:r>
      <w:r w:rsidRPr="00BB26DD">
        <w:t>работников</w:t>
      </w:r>
      <w:r w:rsidRPr="00BB26DD">
        <w:rPr>
          <w:spacing w:val="1"/>
        </w:rPr>
        <w:t xml:space="preserve"> </w:t>
      </w:r>
      <w:r w:rsidRPr="00BB26DD">
        <w:t>народного</w:t>
      </w:r>
      <w:r w:rsidRPr="00BB26DD">
        <w:rPr>
          <w:spacing w:val="1"/>
        </w:rPr>
        <w:t xml:space="preserve"> </w:t>
      </w:r>
      <w:r w:rsidRPr="00BB26DD">
        <w:t>образования</w:t>
      </w:r>
      <w:r w:rsidRPr="00BB26DD">
        <w:rPr>
          <w:spacing w:val="1"/>
        </w:rPr>
        <w:t xml:space="preserve"> </w:t>
      </w:r>
      <w:r w:rsidRPr="00BB26DD">
        <w:t>и</w:t>
      </w:r>
      <w:r w:rsidRPr="00BB26DD">
        <w:rPr>
          <w:spacing w:val="1"/>
        </w:rPr>
        <w:t xml:space="preserve"> </w:t>
      </w:r>
      <w:r w:rsidRPr="00BB26DD">
        <w:t>науки</w:t>
      </w:r>
      <w:r w:rsidRPr="00BB26DD">
        <w:rPr>
          <w:spacing w:val="1"/>
        </w:rPr>
        <w:t xml:space="preserve"> </w:t>
      </w:r>
      <w:r w:rsidRPr="00BB26DD">
        <w:t>Российской</w:t>
      </w:r>
      <w:r w:rsidRPr="00BB26DD">
        <w:rPr>
          <w:spacing w:val="1"/>
        </w:rPr>
        <w:t xml:space="preserve"> </w:t>
      </w:r>
      <w:r w:rsidRPr="00BB26DD">
        <w:t>Федерации</w:t>
      </w:r>
      <w:r w:rsidRPr="00BB26DD">
        <w:rPr>
          <w:rStyle w:val="ad"/>
        </w:rPr>
        <w:footnoteReference w:id="1"/>
      </w:r>
      <w:r w:rsidRPr="00BB26DD">
        <w:rPr>
          <w:spacing w:val="1"/>
        </w:rPr>
        <w:t xml:space="preserve"> </w:t>
      </w:r>
      <w:r w:rsidRPr="00BB26DD">
        <w:t>производится</w:t>
      </w:r>
      <w:r w:rsidRPr="00BB26DD">
        <w:rPr>
          <w:spacing w:val="1"/>
        </w:rPr>
        <w:t xml:space="preserve"> </w:t>
      </w:r>
      <w:r w:rsidRPr="00BB26DD">
        <w:t>по</w:t>
      </w:r>
      <w:r w:rsidRPr="00BB26DD">
        <w:rPr>
          <w:spacing w:val="1"/>
        </w:rPr>
        <w:t xml:space="preserve"> </w:t>
      </w:r>
      <w:r w:rsidRPr="00BB26DD">
        <w:t>личному</w:t>
      </w:r>
      <w:r w:rsidRPr="00BB26DD">
        <w:rPr>
          <w:spacing w:val="1"/>
        </w:rPr>
        <w:t xml:space="preserve"> </w:t>
      </w:r>
      <w:r w:rsidRPr="00BB26DD">
        <w:t>заявлению,</w:t>
      </w:r>
      <w:r w:rsidRPr="00BB26DD">
        <w:rPr>
          <w:spacing w:val="1"/>
        </w:rPr>
        <w:t xml:space="preserve"> </w:t>
      </w:r>
      <w:r w:rsidRPr="00BB26DD">
        <w:t>поданному</w:t>
      </w:r>
      <w:r w:rsidRPr="00BB26DD">
        <w:rPr>
          <w:spacing w:val="1"/>
        </w:rPr>
        <w:t xml:space="preserve"> </w:t>
      </w:r>
      <w:r w:rsidRPr="00BB26DD">
        <w:t>работником,</w:t>
      </w:r>
      <w:r w:rsidRPr="00BB26DD">
        <w:rPr>
          <w:spacing w:val="1"/>
        </w:rPr>
        <w:t xml:space="preserve"> </w:t>
      </w:r>
      <w:r w:rsidRPr="00BB26DD">
        <w:t>обучающимся</w:t>
      </w:r>
      <w:r w:rsidRPr="00BB26DD">
        <w:rPr>
          <w:spacing w:val="1"/>
        </w:rPr>
        <w:t xml:space="preserve"> </w:t>
      </w:r>
      <w:r w:rsidRPr="00BB26DD">
        <w:t>в</w:t>
      </w:r>
      <w:r w:rsidRPr="00BB26DD">
        <w:rPr>
          <w:spacing w:val="1"/>
        </w:rPr>
        <w:t xml:space="preserve"> </w:t>
      </w:r>
      <w:r w:rsidRPr="00BB26DD">
        <w:t>письменной</w:t>
      </w:r>
      <w:r w:rsidRPr="00BB26DD">
        <w:rPr>
          <w:spacing w:val="1"/>
        </w:rPr>
        <w:t xml:space="preserve"> </w:t>
      </w:r>
      <w:r w:rsidRPr="00BB26DD">
        <w:t>форме</w:t>
      </w:r>
      <w:r w:rsidRPr="00BB26DD">
        <w:rPr>
          <w:spacing w:val="1"/>
        </w:rPr>
        <w:t xml:space="preserve"> </w:t>
      </w:r>
      <w:r w:rsidRPr="00BB26DD">
        <w:t>в</w:t>
      </w:r>
      <w:r w:rsidRPr="00BB26DD">
        <w:rPr>
          <w:spacing w:val="1"/>
        </w:rPr>
        <w:t xml:space="preserve"> </w:t>
      </w:r>
      <w:r w:rsidRPr="00BB26DD">
        <w:t>первичную</w:t>
      </w:r>
      <w:r w:rsidRPr="00BB26DD">
        <w:rPr>
          <w:spacing w:val="1"/>
        </w:rPr>
        <w:t xml:space="preserve"> </w:t>
      </w:r>
      <w:r w:rsidRPr="00BB26DD">
        <w:t>профсоюзную</w:t>
      </w:r>
      <w:r w:rsidRPr="00BB26DD">
        <w:rPr>
          <w:spacing w:val="1"/>
        </w:rPr>
        <w:t xml:space="preserve"> </w:t>
      </w:r>
      <w:r w:rsidRPr="00BB26DD">
        <w:t>организацию,</w:t>
      </w:r>
      <w:r w:rsidRPr="00BB26DD">
        <w:rPr>
          <w:spacing w:val="1"/>
        </w:rPr>
        <w:t xml:space="preserve"> </w:t>
      </w:r>
      <w:r w:rsidRPr="00BB26DD">
        <w:t>а</w:t>
      </w:r>
      <w:r w:rsidRPr="00BB26DD">
        <w:rPr>
          <w:spacing w:val="1"/>
        </w:rPr>
        <w:t xml:space="preserve"> </w:t>
      </w:r>
      <w:r w:rsidRPr="00BB26DD">
        <w:t>в</w:t>
      </w:r>
      <w:r w:rsidRPr="00BB26DD">
        <w:rPr>
          <w:spacing w:val="1"/>
        </w:rPr>
        <w:t xml:space="preserve"> </w:t>
      </w:r>
      <w:r w:rsidRPr="00BB26DD">
        <w:t>случае</w:t>
      </w:r>
      <w:r w:rsidRPr="00BB26DD">
        <w:rPr>
          <w:spacing w:val="1"/>
        </w:rPr>
        <w:t xml:space="preserve"> </w:t>
      </w:r>
      <w:r w:rsidRPr="00BB26DD">
        <w:t>отсутствия</w:t>
      </w:r>
      <w:r w:rsidRPr="00BB26DD">
        <w:rPr>
          <w:spacing w:val="1"/>
        </w:rPr>
        <w:t xml:space="preserve"> </w:t>
      </w:r>
      <w:r w:rsidRPr="00BB26DD">
        <w:t>в</w:t>
      </w:r>
      <w:r w:rsidRPr="00BB26DD">
        <w:rPr>
          <w:spacing w:val="-67"/>
        </w:rPr>
        <w:t xml:space="preserve"> </w:t>
      </w:r>
      <w:r w:rsidRPr="00BB26DD">
        <w:t>организации</w:t>
      </w:r>
      <w:r w:rsidRPr="00BB26DD">
        <w:rPr>
          <w:spacing w:val="1"/>
        </w:rPr>
        <w:t xml:space="preserve"> </w:t>
      </w:r>
      <w:r w:rsidRPr="00BB26DD">
        <w:t>сферы</w:t>
      </w:r>
      <w:r w:rsidRPr="00BB26DD">
        <w:rPr>
          <w:spacing w:val="1"/>
        </w:rPr>
        <w:t xml:space="preserve"> </w:t>
      </w:r>
      <w:r w:rsidRPr="00BB26DD">
        <w:t>образования</w:t>
      </w:r>
      <w:r w:rsidRPr="00BB26DD">
        <w:rPr>
          <w:spacing w:val="1"/>
        </w:rPr>
        <w:t xml:space="preserve"> </w:t>
      </w:r>
      <w:r w:rsidRPr="00BB26DD">
        <w:t>первичной</w:t>
      </w:r>
      <w:r w:rsidRPr="00BB26DD">
        <w:rPr>
          <w:spacing w:val="1"/>
        </w:rPr>
        <w:t xml:space="preserve"> </w:t>
      </w:r>
      <w:r w:rsidRPr="00BB26DD">
        <w:t>профсоюзной</w:t>
      </w:r>
      <w:r w:rsidRPr="00BB26DD">
        <w:rPr>
          <w:spacing w:val="1"/>
        </w:rPr>
        <w:t xml:space="preserve"> </w:t>
      </w:r>
      <w:r w:rsidRPr="00BB26DD">
        <w:t>организации</w:t>
      </w:r>
      <w:r w:rsidRPr="00BB26DD">
        <w:rPr>
          <w:spacing w:val="1"/>
        </w:rPr>
        <w:t xml:space="preserve"> </w:t>
      </w:r>
      <w:r w:rsidRPr="00BB26DD">
        <w:t>–</w:t>
      </w:r>
      <w:r w:rsidRPr="00BB26DD">
        <w:rPr>
          <w:spacing w:val="1"/>
        </w:rPr>
        <w:t xml:space="preserve"> </w:t>
      </w:r>
      <w:r w:rsidRPr="00BB26DD">
        <w:t>соответственно</w:t>
      </w:r>
      <w:r w:rsidRPr="00BB26DD">
        <w:rPr>
          <w:spacing w:val="1"/>
        </w:rPr>
        <w:t xml:space="preserve"> </w:t>
      </w:r>
      <w:r w:rsidRPr="00BB26DD">
        <w:t>в</w:t>
      </w:r>
      <w:r w:rsidRPr="00BB26DD">
        <w:rPr>
          <w:spacing w:val="1"/>
        </w:rPr>
        <w:t xml:space="preserve"> </w:t>
      </w:r>
      <w:r w:rsidRPr="00BB26DD">
        <w:t>территориальную,</w:t>
      </w:r>
      <w:r w:rsidRPr="00BB26DD">
        <w:rPr>
          <w:spacing w:val="1"/>
        </w:rPr>
        <w:t xml:space="preserve"> </w:t>
      </w:r>
      <w:r w:rsidRPr="00BB26DD">
        <w:t>региональную</w:t>
      </w:r>
      <w:r w:rsidRPr="00BB26DD">
        <w:rPr>
          <w:spacing w:val="1"/>
        </w:rPr>
        <w:t xml:space="preserve"> </w:t>
      </w:r>
      <w:r w:rsidRPr="00BB26DD">
        <w:t>(межрегиональную)</w:t>
      </w:r>
      <w:r w:rsidRPr="00BB26DD">
        <w:rPr>
          <w:spacing w:val="1"/>
        </w:rPr>
        <w:t xml:space="preserve"> </w:t>
      </w:r>
      <w:r w:rsidRPr="00BB26DD">
        <w:t>организацию</w:t>
      </w:r>
      <w:r w:rsidRPr="00BB26DD">
        <w:rPr>
          <w:spacing w:val="-2"/>
        </w:rPr>
        <w:t xml:space="preserve"> </w:t>
      </w:r>
      <w:r w:rsidRPr="00BB26DD">
        <w:t>Профсоюза.</w:t>
      </w:r>
    </w:p>
    <w:p w:rsidR="00B72A7A" w:rsidRPr="00BB26DD" w:rsidRDefault="00B72A7A" w:rsidP="00BB26DD">
      <w:pPr>
        <w:pStyle w:val="ae"/>
        <w:widowControl w:val="0"/>
        <w:numPr>
          <w:ilvl w:val="1"/>
          <w:numId w:val="163"/>
        </w:numPr>
        <w:tabs>
          <w:tab w:val="left" w:pos="1302"/>
        </w:tabs>
        <w:autoSpaceDE w:val="0"/>
        <w:autoSpaceDN w:val="0"/>
        <w:ind w:left="0" w:right="6" w:firstLine="707"/>
        <w:contextualSpacing w:val="0"/>
        <w:jc w:val="both"/>
      </w:pPr>
      <w:r w:rsidRPr="00BB26DD">
        <w:t>Принятие</w:t>
      </w:r>
      <w:r w:rsidRPr="00BB26DD">
        <w:rPr>
          <w:spacing w:val="1"/>
        </w:rPr>
        <w:t xml:space="preserve"> </w:t>
      </w:r>
      <w:r w:rsidRPr="00BB26DD">
        <w:t>в</w:t>
      </w:r>
      <w:r w:rsidRPr="00BB26DD">
        <w:rPr>
          <w:spacing w:val="1"/>
        </w:rPr>
        <w:t xml:space="preserve"> </w:t>
      </w:r>
      <w:r w:rsidRPr="00BB26DD">
        <w:t>члены</w:t>
      </w:r>
      <w:r w:rsidRPr="00BB26DD">
        <w:rPr>
          <w:spacing w:val="1"/>
        </w:rPr>
        <w:t xml:space="preserve"> </w:t>
      </w:r>
      <w:r w:rsidRPr="00BB26DD">
        <w:t>Профсоюза</w:t>
      </w:r>
      <w:r w:rsidRPr="00BB26DD">
        <w:rPr>
          <w:spacing w:val="1"/>
        </w:rPr>
        <w:t xml:space="preserve"> </w:t>
      </w:r>
      <w:r w:rsidRPr="00BB26DD">
        <w:t>оформляется</w:t>
      </w:r>
      <w:r w:rsidRPr="00BB26DD">
        <w:rPr>
          <w:spacing w:val="1"/>
        </w:rPr>
        <w:t xml:space="preserve"> </w:t>
      </w:r>
      <w:r w:rsidRPr="00BB26DD">
        <w:t>решением</w:t>
      </w:r>
      <w:r w:rsidRPr="00BB26DD">
        <w:rPr>
          <w:spacing w:val="1"/>
        </w:rPr>
        <w:t xml:space="preserve"> </w:t>
      </w:r>
      <w:r w:rsidRPr="00BB26DD">
        <w:t>профсоюзного</w:t>
      </w:r>
      <w:r w:rsidRPr="00BB26DD">
        <w:rPr>
          <w:spacing w:val="1"/>
        </w:rPr>
        <w:t xml:space="preserve"> </w:t>
      </w:r>
      <w:r w:rsidRPr="00BB26DD">
        <w:t>комитета</w:t>
      </w:r>
      <w:r w:rsidRPr="00BB26DD">
        <w:rPr>
          <w:spacing w:val="1"/>
        </w:rPr>
        <w:t xml:space="preserve"> </w:t>
      </w:r>
      <w:r w:rsidRPr="00BB26DD">
        <w:t>первичной</w:t>
      </w:r>
      <w:r w:rsidRPr="00BB26DD">
        <w:rPr>
          <w:spacing w:val="1"/>
        </w:rPr>
        <w:t xml:space="preserve"> </w:t>
      </w:r>
      <w:r w:rsidRPr="00BB26DD">
        <w:t>профсоюзной</w:t>
      </w:r>
      <w:r w:rsidRPr="00BB26DD">
        <w:rPr>
          <w:spacing w:val="1"/>
        </w:rPr>
        <w:t xml:space="preserve"> </w:t>
      </w:r>
      <w:r w:rsidRPr="00BB26DD">
        <w:t>организации,</w:t>
      </w:r>
      <w:r w:rsidRPr="00BB26DD">
        <w:rPr>
          <w:spacing w:val="1"/>
        </w:rPr>
        <w:t xml:space="preserve"> </w:t>
      </w:r>
      <w:r w:rsidRPr="00BB26DD">
        <w:t>которое</w:t>
      </w:r>
      <w:r w:rsidRPr="00BB26DD">
        <w:rPr>
          <w:spacing w:val="-67"/>
        </w:rPr>
        <w:t xml:space="preserve"> </w:t>
      </w:r>
      <w:r w:rsidRPr="00BB26DD">
        <w:t>принимается не позднее 30 календарных дней со дня подачи заявления о</w:t>
      </w:r>
      <w:r w:rsidRPr="00BB26DD">
        <w:rPr>
          <w:spacing w:val="1"/>
        </w:rPr>
        <w:t xml:space="preserve"> </w:t>
      </w:r>
      <w:r w:rsidRPr="00BB26DD">
        <w:t>принятии</w:t>
      </w:r>
      <w:r w:rsidRPr="00BB26DD">
        <w:rPr>
          <w:spacing w:val="-1"/>
        </w:rPr>
        <w:t xml:space="preserve"> </w:t>
      </w:r>
      <w:r w:rsidRPr="00BB26DD">
        <w:t>в</w:t>
      </w:r>
      <w:r w:rsidRPr="00BB26DD">
        <w:rPr>
          <w:spacing w:val="-1"/>
        </w:rPr>
        <w:t xml:space="preserve"> </w:t>
      </w:r>
      <w:r w:rsidRPr="00BB26DD">
        <w:t>члены Профсоюза.</w:t>
      </w:r>
    </w:p>
    <w:p w:rsidR="00B72A7A" w:rsidRPr="00BB26DD" w:rsidRDefault="00B72A7A" w:rsidP="00BB26DD">
      <w:pPr>
        <w:pStyle w:val="afc"/>
        <w:ind w:right="6"/>
        <w:jc w:val="both"/>
      </w:pPr>
      <w:r w:rsidRPr="00BB26DD">
        <w:t>В</w:t>
      </w:r>
      <w:r w:rsidRPr="00BB26DD">
        <w:rPr>
          <w:spacing w:val="1"/>
        </w:rPr>
        <w:t xml:space="preserve"> </w:t>
      </w:r>
      <w:r w:rsidRPr="00BB26DD">
        <w:t>малочисленных</w:t>
      </w:r>
      <w:r w:rsidRPr="00BB26DD">
        <w:rPr>
          <w:spacing w:val="1"/>
        </w:rPr>
        <w:t xml:space="preserve"> </w:t>
      </w:r>
      <w:r w:rsidRPr="00BB26DD">
        <w:t>первичных</w:t>
      </w:r>
      <w:r w:rsidRPr="00BB26DD">
        <w:rPr>
          <w:spacing w:val="1"/>
        </w:rPr>
        <w:t xml:space="preserve"> </w:t>
      </w:r>
      <w:r w:rsidRPr="00BB26DD">
        <w:t>профсоюзных</w:t>
      </w:r>
      <w:r w:rsidRPr="00BB26DD">
        <w:rPr>
          <w:spacing w:val="1"/>
        </w:rPr>
        <w:t xml:space="preserve"> </w:t>
      </w:r>
      <w:r w:rsidRPr="00BB26DD">
        <w:t>организациях,</w:t>
      </w:r>
      <w:r w:rsidRPr="00BB26DD">
        <w:rPr>
          <w:spacing w:val="1"/>
        </w:rPr>
        <w:t xml:space="preserve"> </w:t>
      </w:r>
      <w:r w:rsidRPr="00BB26DD">
        <w:t>где</w:t>
      </w:r>
      <w:r w:rsidRPr="00BB26DD">
        <w:rPr>
          <w:spacing w:val="1"/>
        </w:rPr>
        <w:t xml:space="preserve"> </w:t>
      </w:r>
      <w:r w:rsidRPr="00BB26DD">
        <w:t>не</w:t>
      </w:r>
      <w:r w:rsidRPr="00BB26DD">
        <w:rPr>
          <w:spacing w:val="1"/>
        </w:rPr>
        <w:t xml:space="preserve"> </w:t>
      </w:r>
      <w:r w:rsidRPr="00BB26DD">
        <w:t>избран профсоюзный комитет, принятие в члены Профсоюза оформляется</w:t>
      </w:r>
      <w:r w:rsidRPr="00BB26DD">
        <w:rPr>
          <w:spacing w:val="1"/>
        </w:rPr>
        <w:t xml:space="preserve"> </w:t>
      </w:r>
      <w:r w:rsidRPr="00BB26DD">
        <w:t>решением</w:t>
      </w:r>
      <w:r w:rsidRPr="00BB26DD">
        <w:rPr>
          <w:spacing w:val="-1"/>
        </w:rPr>
        <w:t xml:space="preserve"> </w:t>
      </w:r>
      <w:r w:rsidRPr="00BB26DD">
        <w:t>собрания</w:t>
      </w:r>
      <w:r w:rsidRPr="00BB26DD">
        <w:rPr>
          <w:spacing w:val="-1"/>
        </w:rPr>
        <w:t xml:space="preserve"> </w:t>
      </w:r>
      <w:r w:rsidRPr="00BB26DD">
        <w:t>первичной</w:t>
      </w:r>
      <w:r w:rsidRPr="00BB26DD">
        <w:rPr>
          <w:spacing w:val="-1"/>
        </w:rPr>
        <w:t xml:space="preserve"> </w:t>
      </w:r>
      <w:r w:rsidRPr="00BB26DD">
        <w:t>профсоюзной организации.</w:t>
      </w:r>
    </w:p>
    <w:p w:rsidR="00B72A7A" w:rsidRPr="00BB26DD" w:rsidRDefault="00B72A7A" w:rsidP="00BB26DD">
      <w:pPr>
        <w:pStyle w:val="afc"/>
        <w:ind w:right="6"/>
        <w:jc w:val="both"/>
      </w:pPr>
      <w:r w:rsidRPr="00BB26DD">
        <w:t>В</w:t>
      </w:r>
      <w:r w:rsidRPr="00BB26DD">
        <w:rPr>
          <w:spacing w:val="1"/>
        </w:rPr>
        <w:t xml:space="preserve"> </w:t>
      </w:r>
      <w:r w:rsidRPr="00BB26DD">
        <w:t>случае</w:t>
      </w:r>
      <w:r w:rsidRPr="00BB26DD">
        <w:rPr>
          <w:spacing w:val="1"/>
        </w:rPr>
        <w:t xml:space="preserve"> </w:t>
      </w:r>
      <w:r w:rsidRPr="00BB26DD">
        <w:t>отсутствия</w:t>
      </w:r>
      <w:r w:rsidRPr="00BB26DD">
        <w:rPr>
          <w:spacing w:val="1"/>
        </w:rPr>
        <w:t xml:space="preserve"> </w:t>
      </w:r>
      <w:r w:rsidRPr="00BB26DD">
        <w:t>в</w:t>
      </w:r>
      <w:r w:rsidRPr="00BB26DD">
        <w:rPr>
          <w:spacing w:val="1"/>
        </w:rPr>
        <w:t xml:space="preserve"> </w:t>
      </w:r>
      <w:r w:rsidRPr="00BB26DD">
        <w:t>организации</w:t>
      </w:r>
      <w:r w:rsidRPr="00BB26DD">
        <w:rPr>
          <w:spacing w:val="1"/>
        </w:rPr>
        <w:t xml:space="preserve"> </w:t>
      </w:r>
      <w:r w:rsidRPr="00BB26DD">
        <w:t>сферы</w:t>
      </w:r>
      <w:r w:rsidRPr="00BB26DD">
        <w:rPr>
          <w:spacing w:val="1"/>
        </w:rPr>
        <w:t xml:space="preserve"> </w:t>
      </w:r>
      <w:r w:rsidRPr="00BB26DD">
        <w:t>образования</w:t>
      </w:r>
      <w:r w:rsidRPr="00BB26DD">
        <w:rPr>
          <w:spacing w:val="1"/>
        </w:rPr>
        <w:t xml:space="preserve"> </w:t>
      </w:r>
      <w:r w:rsidRPr="00BB26DD">
        <w:t>первичной</w:t>
      </w:r>
      <w:r w:rsidRPr="00BB26DD">
        <w:rPr>
          <w:spacing w:val="1"/>
        </w:rPr>
        <w:t xml:space="preserve"> </w:t>
      </w:r>
      <w:r w:rsidRPr="00BB26DD">
        <w:t>профсоюзной</w:t>
      </w:r>
      <w:r w:rsidRPr="00BB26DD">
        <w:rPr>
          <w:spacing w:val="1"/>
        </w:rPr>
        <w:t xml:space="preserve"> </w:t>
      </w:r>
      <w:r w:rsidRPr="00BB26DD">
        <w:t>организации</w:t>
      </w:r>
      <w:r w:rsidRPr="00BB26DD">
        <w:rPr>
          <w:spacing w:val="1"/>
        </w:rPr>
        <w:t xml:space="preserve"> </w:t>
      </w:r>
      <w:r w:rsidRPr="00BB26DD">
        <w:t>решение</w:t>
      </w:r>
      <w:r w:rsidRPr="00BB26DD">
        <w:rPr>
          <w:spacing w:val="1"/>
        </w:rPr>
        <w:t xml:space="preserve"> </w:t>
      </w:r>
      <w:r w:rsidRPr="00BB26DD">
        <w:t>о</w:t>
      </w:r>
      <w:r w:rsidRPr="00BB26DD">
        <w:rPr>
          <w:spacing w:val="1"/>
        </w:rPr>
        <w:t xml:space="preserve"> </w:t>
      </w:r>
      <w:r w:rsidRPr="00BB26DD">
        <w:t>принятии</w:t>
      </w:r>
      <w:r w:rsidRPr="00BB26DD">
        <w:rPr>
          <w:spacing w:val="1"/>
        </w:rPr>
        <w:t xml:space="preserve"> </w:t>
      </w:r>
      <w:r w:rsidRPr="00BB26DD">
        <w:t>в</w:t>
      </w:r>
      <w:r w:rsidRPr="00BB26DD">
        <w:rPr>
          <w:spacing w:val="1"/>
        </w:rPr>
        <w:t xml:space="preserve"> </w:t>
      </w:r>
      <w:r w:rsidRPr="00BB26DD">
        <w:t>члены</w:t>
      </w:r>
      <w:r w:rsidRPr="00BB26DD">
        <w:rPr>
          <w:spacing w:val="1"/>
        </w:rPr>
        <w:t xml:space="preserve"> </w:t>
      </w:r>
      <w:r w:rsidRPr="00BB26DD">
        <w:t>Профсоюза</w:t>
      </w:r>
      <w:r w:rsidRPr="00BB26DD">
        <w:rPr>
          <w:spacing w:val="1"/>
        </w:rPr>
        <w:t xml:space="preserve"> </w:t>
      </w:r>
      <w:r w:rsidRPr="00BB26DD">
        <w:t>и</w:t>
      </w:r>
      <w:r w:rsidRPr="00BB26DD">
        <w:rPr>
          <w:spacing w:val="1"/>
        </w:rPr>
        <w:t xml:space="preserve"> </w:t>
      </w:r>
      <w:r w:rsidRPr="00BB26DD">
        <w:t>постановке</w:t>
      </w:r>
      <w:r w:rsidRPr="00BB26DD">
        <w:rPr>
          <w:spacing w:val="1"/>
        </w:rPr>
        <w:t xml:space="preserve"> </w:t>
      </w:r>
      <w:r w:rsidRPr="00BB26DD">
        <w:t>на</w:t>
      </w:r>
      <w:r w:rsidRPr="00BB26DD">
        <w:rPr>
          <w:spacing w:val="1"/>
        </w:rPr>
        <w:t xml:space="preserve"> </w:t>
      </w:r>
      <w:r w:rsidRPr="00BB26DD">
        <w:t>учет</w:t>
      </w:r>
      <w:r w:rsidRPr="00BB26DD">
        <w:rPr>
          <w:spacing w:val="1"/>
        </w:rPr>
        <w:t xml:space="preserve"> </w:t>
      </w:r>
      <w:r w:rsidRPr="00BB26DD">
        <w:t>в</w:t>
      </w:r>
      <w:r w:rsidRPr="00BB26DD">
        <w:rPr>
          <w:spacing w:val="1"/>
        </w:rPr>
        <w:t xml:space="preserve"> </w:t>
      </w:r>
      <w:r w:rsidRPr="00BB26DD">
        <w:t>первичную</w:t>
      </w:r>
      <w:r w:rsidRPr="00BB26DD">
        <w:rPr>
          <w:spacing w:val="1"/>
        </w:rPr>
        <w:t xml:space="preserve"> </w:t>
      </w:r>
      <w:r w:rsidRPr="00BB26DD">
        <w:t>профсоюзную</w:t>
      </w:r>
      <w:r w:rsidRPr="00BB26DD">
        <w:rPr>
          <w:spacing w:val="1"/>
        </w:rPr>
        <w:t xml:space="preserve"> </w:t>
      </w:r>
      <w:r w:rsidRPr="00BB26DD">
        <w:t>организацию</w:t>
      </w:r>
      <w:r w:rsidRPr="00BB26DD">
        <w:rPr>
          <w:spacing w:val="1"/>
        </w:rPr>
        <w:t xml:space="preserve"> </w:t>
      </w:r>
      <w:r w:rsidRPr="00BB26DD">
        <w:t>в</w:t>
      </w:r>
      <w:r w:rsidRPr="00BB26DD">
        <w:rPr>
          <w:spacing w:val="1"/>
        </w:rPr>
        <w:t xml:space="preserve"> </w:t>
      </w:r>
      <w:r w:rsidRPr="00BB26DD">
        <w:t>структуре</w:t>
      </w:r>
      <w:r w:rsidRPr="00BB26DD">
        <w:rPr>
          <w:spacing w:val="-67"/>
        </w:rPr>
        <w:t xml:space="preserve"> </w:t>
      </w:r>
      <w:r w:rsidRPr="00BB26DD">
        <w:t>территориальной, региональной (межрегиональной) организации Профсоюза</w:t>
      </w:r>
      <w:r w:rsidRPr="00BB26DD">
        <w:rPr>
          <w:spacing w:val="1"/>
        </w:rPr>
        <w:t xml:space="preserve"> </w:t>
      </w:r>
      <w:r w:rsidRPr="00BB26DD">
        <w:t>принимает</w:t>
      </w:r>
      <w:r w:rsidRPr="00BB26DD">
        <w:rPr>
          <w:spacing w:val="1"/>
        </w:rPr>
        <w:t xml:space="preserve"> </w:t>
      </w:r>
      <w:r w:rsidRPr="00BB26DD">
        <w:t>выборный</w:t>
      </w:r>
      <w:r w:rsidRPr="00BB26DD">
        <w:rPr>
          <w:spacing w:val="1"/>
        </w:rPr>
        <w:t xml:space="preserve"> </w:t>
      </w:r>
      <w:r w:rsidRPr="00BB26DD">
        <w:t>коллегиальный</w:t>
      </w:r>
      <w:r w:rsidRPr="00BB26DD">
        <w:rPr>
          <w:spacing w:val="1"/>
        </w:rPr>
        <w:t xml:space="preserve"> </w:t>
      </w:r>
      <w:r w:rsidRPr="00BB26DD">
        <w:t>исполнительный</w:t>
      </w:r>
      <w:r w:rsidRPr="00BB26DD">
        <w:rPr>
          <w:spacing w:val="1"/>
        </w:rPr>
        <w:t xml:space="preserve"> </w:t>
      </w:r>
      <w:r w:rsidRPr="00BB26DD">
        <w:t>орган</w:t>
      </w:r>
      <w:r w:rsidRPr="00BB26DD">
        <w:rPr>
          <w:spacing w:val="1"/>
        </w:rPr>
        <w:t xml:space="preserve"> </w:t>
      </w:r>
      <w:r w:rsidRPr="00BB26DD">
        <w:t>соответствующей</w:t>
      </w:r>
      <w:r w:rsidRPr="00BB26DD">
        <w:rPr>
          <w:spacing w:val="1"/>
        </w:rPr>
        <w:t xml:space="preserve"> </w:t>
      </w:r>
      <w:r w:rsidRPr="00BB26DD">
        <w:t>территориальной</w:t>
      </w:r>
      <w:r w:rsidRPr="00BB26DD">
        <w:rPr>
          <w:spacing w:val="1"/>
        </w:rPr>
        <w:t xml:space="preserve"> </w:t>
      </w:r>
      <w:r w:rsidRPr="00BB26DD">
        <w:t>или</w:t>
      </w:r>
      <w:r w:rsidRPr="00BB26DD">
        <w:rPr>
          <w:spacing w:val="1"/>
        </w:rPr>
        <w:t xml:space="preserve"> </w:t>
      </w:r>
      <w:r w:rsidRPr="00BB26DD">
        <w:t>региональной</w:t>
      </w:r>
      <w:r w:rsidRPr="00BB26DD">
        <w:rPr>
          <w:spacing w:val="1"/>
        </w:rPr>
        <w:t xml:space="preserve"> </w:t>
      </w:r>
      <w:r w:rsidRPr="00BB26DD">
        <w:t>(межрегиональной)</w:t>
      </w:r>
      <w:r w:rsidRPr="00BB26DD">
        <w:rPr>
          <w:spacing w:val="1"/>
        </w:rPr>
        <w:t xml:space="preserve"> </w:t>
      </w:r>
      <w:r w:rsidRPr="00BB26DD">
        <w:t>организации</w:t>
      </w:r>
      <w:r w:rsidRPr="00BB26DD">
        <w:rPr>
          <w:spacing w:val="-1"/>
        </w:rPr>
        <w:t xml:space="preserve"> </w:t>
      </w:r>
      <w:r w:rsidRPr="00BB26DD">
        <w:t>Профсоюза.</w:t>
      </w:r>
    </w:p>
    <w:p w:rsidR="00B72A7A" w:rsidRPr="00BB26DD" w:rsidRDefault="00B72A7A" w:rsidP="00BB26DD">
      <w:pPr>
        <w:pStyle w:val="afc"/>
        <w:ind w:right="6"/>
        <w:jc w:val="both"/>
      </w:pPr>
      <w:r w:rsidRPr="00BB26DD">
        <w:t>Решение</w:t>
      </w:r>
      <w:r w:rsidRPr="00BB26DD">
        <w:rPr>
          <w:spacing w:val="1"/>
        </w:rPr>
        <w:t xml:space="preserve"> </w:t>
      </w:r>
      <w:r w:rsidRPr="00BB26DD">
        <w:t>о</w:t>
      </w:r>
      <w:r w:rsidRPr="00BB26DD">
        <w:rPr>
          <w:spacing w:val="1"/>
        </w:rPr>
        <w:t xml:space="preserve"> </w:t>
      </w:r>
      <w:r w:rsidRPr="00BB26DD">
        <w:t>принятии</w:t>
      </w:r>
      <w:r w:rsidRPr="00BB26DD">
        <w:rPr>
          <w:spacing w:val="1"/>
        </w:rPr>
        <w:t xml:space="preserve"> </w:t>
      </w:r>
      <w:r w:rsidRPr="00BB26DD">
        <w:t>в</w:t>
      </w:r>
      <w:r w:rsidRPr="00BB26DD">
        <w:rPr>
          <w:spacing w:val="1"/>
        </w:rPr>
        <w:t xml:space="preserve"> </w:t>
      </w:r>
      <w:r w:rsidRPr="00BB26DD">
        <w:t>члены</w:t>
      </w:r>
      <w:r w:rsidRPr="00BB26DD">
        <w:rPr>
          <w:spacing w:val="1"/>
        </w:rPr>
        <w:t xml:space="preserve"> </w:t>
      </w:r>
      <w:r w:rsidRPr="00BB26DD">
        <w:t>Профсоюза</w:t>
      </w:r>
      <w:r w:rsidRPr="00BB26DD">
        <w:rPr>
          <w:spacing w:val="1"/>
        </w:rPr>
        <w:t xml:space="preserve"> </w:t>
      </w:r>
      <w:r w:rsidRPr="00BB26DD">
        <w:t>может</w:t>
      </w:r>
      <w:r w:rsidRPr="00BB26DD">
        <w:rPr>
          <w:spacing w:val="1"/>
        </w:rPr>
        <w:t xml:space="preserve"> </w:t>
      </w:r>
      <w:r w:rsidRPr="00BB26DD">
        <w:t>приниматься</w:t>
      </w:r>
      <w:r w:rsidRPr="00BB26DD">
        <w:rPr>
          <w:spacing w:val="1"/>
        </w:rPr>
        <w:t xml:space="preserve"> </w:t>
      </w:r>
      <w:r w:rsidRPr="00BB26DD">
        <w:t>без</w:t>
      </w:r>
      <w:r w:rsidRPr="00BB26DD">
        <w:rPr>
          <w:spacing w:val="1"/>
        </w:rPr>
        <w:t xml:space="preserve"> </w:t>
      </w:r>
      <w:r w:rsidRPr="00BB26DD">
        <w:t>личного присутствия лица,</w:t>
      </w:r>
      <w:r w:rsidRPr="00BB26DD">
        <w:rPr>
          <w:spacing w:val="-1"/>
        </w:rPr>
        <w:t xml:space="preserve"> </w:t>
      </w:r>
      <w:r w:rsidRPr="00BB26DD">
        <w:t>подавшего</w:t>
      </w:r>
      <w:r w:rsidRPr="00BB26DD">
        <w:rPr>
          <w:spacing w:val="1"/>
        </w:rPr>
        <w:t xml:space="preserve"> </w:t>
      </w:r>
      <w:r w:rsidRPr="00BB26DD">
        <w:t>заявление.</w:t>
      </w:r>
    </w:p>
    <w:p w:rsidR="00B72A7A" w:rsidRPr="00297874" w:rsidRDefault="00B72A7A" w:rsidP="00297874">
      <w:pPr>
        <w:pStyle w:val="ae"/>
        <w:widowControl w:val="0"/>
        <w:numPr>
          <w:ilvl w:val="1"/>
          <w:numId w:val="163"/>
        </w:numPr>
        <w:tabs>
          <w:tab w:val="left" w:pos="1302"/>
        </w:tabs>
        <w:autoSpaceDE w:val="0"/>
        <w:autoSpaceDN w:val="0"/>
        <w:ind w:left="0" w:right="6" w:firstLine="707"/>
        <w:contextualSpacing w:val="0"/>
        <w:jc w:val="both"/>
      </w:pPr>
      <w:r w:rsidRPr="00BB26DD">
        <w:t>Профсоюзное</w:t>
      </w:r>
      <w:r w:rsidRPr="00BB26DD">
        <w:rPr>
          <w:spacing w:val="1"/>
        </w:rPr>
        <w:t xml:space="preserve"> </w:t>
      </w:r>
      <w:r w:rsidRPr="00BB26DD">
        <w:t>членство,</w:t>
      </w:r>
      <w:r w:rsidRPr="00BB26DD">
        <w:rPr>
          <w:spacing w:val="1"/>
        </w:rPr>
        <w:t xml:space="preserve"> </w:t>
      </w:r>
      <w:r w:rsidRPr="00BB26DD">
        <w:t>профсоюзный</w:t>
      </w:r>
      <w:r w:rsidRPr="00BB26DD">
        <w:rPr>
          <w:spacing w:val="1"/>
        </w:rPr>
        <w:t xml:space="preserve"> </w:t>
      </w:r>
      <w:r w:rsidRPr="00BB26DD">
        <w:t>стаж</w:t>
      </w:r>
      <w:r w:rsidRPr="00BB26DD">
        <w:rPr>
          <w:spacing w:val="1"/>
        </w:rPr>
        <w:t xml:space="preserve"> </w:t>
      </w:r>
      <w:r w:rsidRPr="00BB26DD">
        <w:t>исчисляются</w:t>
      </w:r>
      <w:r w:rsidRPr="00BB26DD">
        <w:rPr>
          <w:spacing w:val="1"/>
        </w:rPr>
        <w:t xml:space="preserve"> </w:t>
      </w:r>
      <w:r w:rsidRPr="00BB26DD">
        <w:t>со</w:t>
      </w:r>
      <w:r w:rsidRPr="00BB26DD">
        <w:rPr>
          <w:spacing w:val="1"/>
        </w:rPr>
        <w:t xml:space="preserve"> </w:t>
      </w:r>
      <w:r w:rsidRPr="00BB26DD">
        <w:t>дня</w:t>
      </w:r>
      <w:r w:rsidRPr="00BB26DD">
        <w:rPr>
          <w:spacing w:val="-67"/>
        </w:rPr>
        <w:t xml:space="preserve"> </w:t>
      </w:r>
      <w:r w:rsidRPr="00BB26DD">
        <w:t>подачи</w:t>
      </w:r>
      <w:r w:rsidRPr="00BB26DD">
        <w:rPr>
          <w:spacing w:val="1"/>
        </w:rPr>
        <w:t xml:space="preserve"> </w:t>
      </w:r>
      <w:r w:rsidRPr="00BB26DD">
        <w:t>заявления</w:t>
      </w:r>
      <w:r w:rsidRPr="00BB26DD">
        <w:rPr>
          <w:spacing w:val="1"/>
        </w:rPr>
        <w:t xml:space="preserve"> </w:t>
      </w:r>
      <w:r w:rsidRPr="00BB26DD">
        <w:t>о</w:t>
      </w:r>
      <w:r w:rsidRPr="00BB26DD">
        <w:rPr>
          <w:spacing w:val="1"/>
        </w:rPr>
        <w:t xml:space="preserve"> </w:t>
      </w:r>
      <w:r w:rsidRPr="00BB26DD">
        <w:t>вступлении</w:t>
      </w:r>
      <w:r w:rsidRPr="00BB26DD">
        <w:rPr>
          <w:spacing w:val="1"/>
        </w:rPr>
        <w:t xml:space="preserve"> </w:t>
      </w:r>
      <w:r w:rsidRPr="00BB26DD">
        <w:t>в</w:t>
      </w:r>
      <w:r w:rsidRPr="00BB26DD">
        <w:rPr>
          <w:spacing w:val="1"/>
        </w:rPr>
        <w:t xml:space="preserve"> </w:t>
      </w:r>
      <w:r w:rsidRPr="00BB26DD">
        <w:t>Профсоюз,</w:t>
      </w:r>
      <w:r w:rsidRPr="00BB26DD">
        <w:rPr>
          <w:spacing w:val="1"/>
        </w:rPr>
        <w:t xml:space="preserve"> </w:t>
      </w:r>
      <w:r w:rsidRPr="00BB26DD">
        <w:t>за</w:t>
      </w:r>
      <w:r w:rsidRPr="00BB26DD">
        <w:rPr>
          <w:spacing w:val="1"/>
        </w:rPr>
        <w:t xml:space="preserve"> </w:t>
      </w:r>
      <w:r w:rsidRPr="00BB26DD">
        <w:t>исключением</w:t>
      </w:r>
      <w:r w:rsidRPr="00BB26DD">
        <w:rPr>
          <w:spacing w:val="1"/>
        </w:rPr>
        <w:t xml:space="preserve"> </w:t>
      </w:r>
      <w:r w:rsidRPr="00BB26DD">
        <w:t>случаев,</w:t>
      </w:r>
      <w:r w:rsidRPr="00BB26DD">
        <w:rPr>
          <w:spacing w:val="1"/>
        </w:rPr>
        <w:t xml:space="preserve"> </w:t>
      </w:r>
      <w:r w:rsidRPr="00BB26DD">
        <w:t>предусмотренных</w:t>
      </w:r>
      <w:r w:rsidRPr="00BB26DD">
        <w:rPr>
          <w:spacing w:val="1"/>
        </w:rPr>
        <w:t xml:space="preserve"> </w:t>
      </w:r>
      <w:r w:rsidRPr="00BB26DD">
        <w:t>пунктом</w:t>
      </w:r>
      <w:r w:rsidRPr="00BB26DD">
        <w:rPr>
          <w:spacing w:val="1"/>
        </w:rPr>
        <w:t xml:space="preserve"> </w:t>
      </w:r>
      <w:r w:rsidRPr="00BB26DD">
        <w:t>7</w:t>
      </w:r>
      <w:r w:rsidRPr="00BB26DD">
        <w:rPr>
          <w:spacing w:val="1"/>
        </w:rPr>
        <w:t xml:space="preserve"> </w:t>
      </w:r>
      <w:r w:rsidRPr="00BB26DD">
        <w:t>статьи</w:t>
      </w:r>
      <w:r w:rsidRPr="00BB26DD">
        <w:rPr>
          <w:spacing w:val="1"/>
        </w:rPr>
        <w:t xml:space="preserve"> </w:t>
      </w:r>
      <w:r w:rsidRPr="00BB26DD">
        <w:t>10</w:t>
      </w:r>
      <w:r w:rsidRPr="00BB26DD">
        <w:rPr>
          <w:spacing w:val="1"/>
        </w:rPr>
        <w:t xml:space="preserve"> </w:t>
      </w:r>
      <w:r w:rsidRPr="00BB26DD">
        <w:t>Устава</w:t>
      </w:r>
      <w:r w:rsidRPr="00BB26DD">
        <w:rPr>
          <w:spacing w:val="1"/>
        </w:rPr>
        <w:t xml:space="preserve"> </w:t>
      </w:r>
      <w:r w:rsidRPr="00BB26DD">
        <w:t>Профсоюза,</w:t>
      </w:r>
      <w:r w:rsidRPr="00BB26DD">
        <w:rPr>
          <w:spacing w:val="1"/>
        </w:rPr>
        <w:t xml:space="preserve"> </w:t>
      </w:r>
      <w:r w:rsidRPr="00BB26DD">
        <w:t>пунктом</w:t>
      </w:r>
      <w:r w:rsidRPr="00BB26DD">
        <w:rPr>
          <w:spacing w:val="1"/>
        </w:rPr>
        <w:t xml:space="preserve"> </w:t>
      </w:r>
      <w:r w:rsidRPr="00BB26DD">
        <w:t>2.7</w:t>
      </w:r>
      <w:r w:rsidRPr="00BB26DD">
        <w:rPr>
          <w:spacing w:val="1"/>
        </w:rPr>
        <w:t xml:space="preserve"> </w:t>
      </w:r>
      <w:r w:rsidRPr="00BB26DD">
        <w:t>настоящего Порядка принятия в члены Профсоюза и прекращения членства в</w:t>
      </w:r>
      <w:r w:rsidRPr="00BB26DD">
        <w:rPr>
          <w:spacing w:val="-67"/>
        </w:rPr>
        <w:t xml:space="preserve"> </w:t>
      </w:r>
      <w:r w:rsidRPr="00BB26DD">
        <w:t>Профсоюзе.</w:t>
      </w:r>
    </w:p>
    <w:p w:rsidR="00B72A7A" w:rsidRPr="00297874" w:rsidRDefault="00B72A7A" w:rsidP="00297874">
      <w:pPr>
        <w:pStyle w:val="ae"/>
        <w:widowControl w:val="0"/>
        <w:numPr>
          <w:ilvl w:val="1"/>
          <w:numId w:val="163"/>
        </w:numPr>
        <w:tabs>
          <w:tab w:val="left" w:pos="1302"/>
        </w:tabs>
        <w:autoSpaceDE w:val="0"/>
        <w:autoSpaceDN w:val="0"/>
        <w:ind w:left="0" w:right="6" w:firstLine="0"/>
        <w:contextualSpacing w:val="0"/>
        <w:jc w:val="both"/>
      </w:pPr>
      <w:r w:rsidRPr="00297874">
        <w:t>Члену Профсоюза выдается членский профсоюзный билет единого</w:t>
      </w:r>
      <w:r w:rsidRPr="00297874">
        <w:rPr>
          <w:spacing w:val="1"/>
        </w:rPr>
        <w:t xml:space="preserve"> </w:t>
      </w:r>
      <w:r w:rsidRPr="00297874">
        <w:t>в</w:t>
      </w:r>
      <w:r w:rsidRPr="00297874">
        <w:rPr>
          <w:spacing w:val="47"/>
        </w:rPr>
        <w:t xml:space="preserve"> </w:t>
      </w:r>
      <w:r w:rsidRPr="00297874">
        <w:t>Профсоюзе</w:t>
      </w:r>
      <w:r w:rsidRPr="00297874">
        <w:rPr>
          <w:spacing w:val="47"/>
        </w:rPr>
        <w:t xml:space="preserve"> </w:t>
      </w:r>
      <w:r w:rsidRPr="00297874">
        <w:t>образца,</w:t>
      </w:r>
      <w:r w:rsidRPr="00297874">
        <w:rPr>
          <w:spacing w:val="48"/>
        </w:rPr>
        <w:t xml:space="preserve"> </w:t>
      </w:r>
      <w:r w:rsidRPr="00297874">
        <w:t>который</w:t>
      </w:r>
      <w:r w:rsidRPr="00297874">
        <w:rPr>
          <w:spacing w:val="48"/>
        </w:rPr>
        <w:t xml:space="preserve"> </w:t>
      </w:r>
      <w:r w:rsidRPr="00297874">
        <w:t>удостоверяет</w:t>
      </w:r>
      <w:r w:rsidRPr="00297874">
        <w:rPr>
          <w:spacing w:val="48"/>
        </w:rPr>
        <w:t xml:space="preserve"> </w:t>
      </w:r>
      <w:r w:rsidRPr="00297874">
        <w:t>членство</w:t>
      </w:r>
      <w:r w:rsidRPr="00297874">
        <w:rPr>
          <w:spacing w:val="46"/>
        </w:rPr>
        <w:t xml:space="preserve"> </w:t>
      </w:r>
      <w:r w:rsidRPr="00297874">
        <w:t>в</w:t>
      </w:r>
      <w:r w:rsidRPr="00297874">
        <w:rPr>
          <w:spacing w:val="47"/>
        </w:rPr>
        <w:t xml:space="preserve"> </w:t>
      </w:r>
      <w:r w:rsidRPr="00297874">
        <w:t>Профсоюзе</w:t>
      </w:r>
      <w:r w:rsidRPr="00297874">
        <w:rPr>
          <w:spacing w:val="45"/>
        </w:rPr>
        <w:t xml:space="preserve"> </w:t>
      </w:r>
      <w:r w:rsidRPr="00297874">
        <w:t xml:space="preserve">и </w:t>
      </w:r>
      <w:r w:rsidR="004F2B89">
        <w:rPr>
          <w:noProof/>
        </w:rPr>
        <mc:AlternateContent>
          <mc:Choice Requires="wps">
            <w:drawing>
              <wp:anchor distT="0" distB="0" distL="0" distR="0" simplePos="0" relativeHeight="251657728" behindDoc="1" locked="0" layoutInCell="1" allowOverlap="1">
                <wp:simplePos x="0" y="0"/>
                <wp:positionH relativeFrom="page">
                  <wp:posOffset>1080770</wp:posOffset>
                </wp:positionH>
                <wp:positionV relativeFrom="paragraph">
                  <wp:posOffset>109855</wp:posOffset>
                </wp:positionV>
                <wp:extent cx="1828800" cy="6350"/>
                <wp:effectExtent l="4445" t="0" r="0" b="0"/>
                <wp:wrapTopAndBottom/>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3F1816" id="Rectangle 2" o:spid="_x0000_s1026" style="position:absolute;margin-left:85.1pt;margin-top:8.65pt;width:2in;height:.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" fillcolor="black" stroked="f">
                <w10:wrap type="topAndBottom" anchorx="page"/>
              </v:rect>
            </w:pict>
          </mc:Fallback>
        </mc:AlternateContent>
      </w:r>
    </w:p>
    <w:p w:rsidR="00B72A7A" w:rsidRPr="00297874" w:rsidRDefault="00B72A7A" w:rsidP="00297874">
      <w:pPr>
        <w:pStyle w:val="afc"/>
        <w:ind w:right="6"/>
        <w:jc w:val="both"/>
      </w:pPr>
      <w:r w:rsidRPr="00297874">
        <w:t>хранится</w:t>
      </w:r>
      <w:r w:rsidRPr="00297874">
        <w:rPr>
          <w:spacing w:val="1"/>
        </w:rPr>
        <w:t xml:space="preserve"> </w:t>
      </w:r>
      <w:r w:rsidRPr="00297874">
        <w:t>у</w:t>
      </w:r>
      <w:r w:rsidRPr="00297874">
        <w:rPr>
          <w:spacing w:val="1"/>
        </w:rPr>
        <w:t xml:space="preserve"> </w:t>
      </w:r>
      <w:r w:rsidRPr="00297874">
        <w:t>члена</w:t>
      </w:r>
      <w:r w:rsidRPr="00297874">
        <w:rPr>
          <w:spacing w:val="1"/>
        </w:rPr>
        <w:t xml:space="preserve"> </w:t>
      </w:r>
      <w:r w:rsidRPr="00297874">
        <w:t>Профсоюза</w:t>
      </w:r>
      <w:r w:rsidRPr="00297874">
        <w:rPr>
          <w:spacing w:val="1"/>
        </w:rPr>
        <w:t xml:space="preserve"> </w:t>
      </w:r>
      <w:r w:rsidRPr="00297874">
        <w:t>в</w:t>
      </w:r>
      <w:r w:rsidRPr="00297874">
        <w:rPr>
          <w:spacing w:val="1"/>
        </w:rPr>
        <w:t xml:space="preserve"> </w:t>
      </w:r>
      <w:r w:rsidRPr="00297874">
        <w:t>соответствии</w:t>
      </w:r>
      <w:r w:rsidRPr="00297874">
        <w:rPr>
          <w:spacing w:val="1"/>
        </w:rPr>
        <w:t xml:space="preserve"> </w:t>
      </w:r>
      <w:r w:rsidRPr="00297874">
        <w:t>с</w:t>
      </w:r>
      <w:r w:rsidRPr="00297874">
        <w:rPr>
          <w:spacing w:val="1"/>
        </w:rPr>
        <w:t xml:space="preserve"> </w:t>
      </w:r>
      <w:r w:rsidRPr="00297874">
        <w:t>Положением</w:t>
      </w:r>
      <w:r w:rsidRPr="00297874">
        <w:rPr>
          <w:spacing w:val="1"/>
        </w:rPr>
        <w:t xml:space="preserve"> </w:t>
      </w:r>
      <w:r w:rsidRPr="00297874">
        <w:t>о</w:t>
      </w:r>
      <w:r w:rsidRPr="00297874">
        <w:rPr>
          <w:spacing w:val="1"/>
        </w:rPr>
        <w:t xml:space="preserve"> </w:t>
      </w:r>
      <w:r w:rsidRPr="00297874">
        <w:t>членском</w:t>
      </w:r>
      <w:r w:rsidRPr="00297874">
        <w:rPr>
          <w:spacing w:val="1"/>
        </w:rPr>
        <w:t xml:space="preserve"> </w:t>
      </w:r>
      <w:r w:rsidRPr="00297874">
        <w:t>профсоюзном</w:t>
      </w:r>
      <w:r w:rsidRPr="00297874">
        <w:rPr>
          <w:spacing w:val="-4"/>
        </w:rPr>
        <w:t xml:space="preserve"> </w:t>
      </w:r>
      <w:r w:rsidRPr="00297874">
        <w:t>билете и учете членов</w:t>
      </w:r>
      <w:r w:rsidRPr="00297874">
        <w:rPr>
          <w:spacing w:val="-2"/>
        </w:rPr>
        <w:t xml:space="preserve"> </w:t>
      </w:r>
      <w:r w:rsidRPr="00297874">
        <w:t>Профсоюза.</w:t>
      </w:r>
    </w:p>
    <w:p w:rsidR="00B72A7A" w:rsidRPr="00297874" w:rsidRDefault="00B72A7A" w:rsidP="00297874">
      <w:pPr>
        <w:pStyle w:val="ae"/>
        <w:widowControl w:val="0"/>
        <w:numPr>
          <w:ilvl w:val="1"/>
          <w:numId w:val="163"/>
        </w:numPr>
        <w:tabs>
          <w:tab w:val="left" w:pos="1302"/>
        </w:tabs>
        <w:autoSpaceDE w:val="0"/>
        <w:autoSpaceDN w:val="0"/>
        <w:ind w:left="0" w:right="6" w:firstLine="707"/>
        <w:contextualSpacing w:val="0"/>
        <w:jc w:val="both"/>
      </w:pPr>
      <w:r w:rsidRPr="00297874">
        <w:t>Член</w:t>
      </w:r>
      <w:r w:rsidRPr="00297874">
        <w:rPr>
          <w:spacing w:val="1"/>
        </w:rPr>
        <w:t xml:space="preserve"> </w:t>
      </w:r>
      <w:r w:rsidRPr="00297874">
        <w:t>Профсоюза</w:t>
      </w:r>
      <w:r w:rsidRPr="00297874">
        <w:rPr>
          <w:spacing w:val="1"/>
        </w:rPr>
        <w:t xml:space="preserve"> </w:t>
      </w:r>
      <w:r w:rsidRPr="00297874">
        <w:t>состоит</w:t>
      </w:r>
      <w:r w:rsidRPr="00297874">
        <w:rPr>
          <w:spacing w:val="1"/>
        </w:rPr>
        <w:t xml:space="preserve"> </w:t>
      </w:r>
      <w:r w:rsidRPr="00297874">
        <w:t>на</w:t>
      </w:r>
      <w:r w:rsidRPr="00297874">
        <w:rPr>
          <w:spacing w:val="1"/>
        </w:rPr>
        <w:t xml:space="preserve"> </w:t>
      </w:r>
      <w:r w:rsidRPr="00297874">
        <w:t>учете</w:t>
      </w:r>
      <w:r w:rsidRPr="00297874">
        <w:rPr>
          <w:spacing w:val="1"/>
        </w:rPr>
        <w:t xml:space="preserve"> </w:t>
      </w:r>
      <w:r w:rsidRPr="00297874">
        <w:t>в</w:t>
      </w:r>
      <w:r w:rsidRPr="00297874">
        <w:rPr>
          <w:spacing w:val="1"/>
        </w:rPr>
        <w:t xml:space="preserve"> </w:t>
      </w:r>
      <w:r w:rsidRPr="00297874">
        <w:t>первичной</w:t>
      </w:r>
      <w:r w:rsidRPr="00297874">
        <w:rPr>
          <w:spacing w:val="1"/>
        </w:rPr>
        <w:t xml:space="preserve"> </w:t>
      </w:r>
      <w:r w:rsidRPr="00297874">
        <w:t>профсоюзной</w:t>
      </w:r>
      <w:r w:rsidRPr="00297874">
        <w:rPr>
          <w:spacing w:val="1"/>
        </w:rPr>
        <w:t xml:space="preserve"> </w:t>
      </w:r>
      <w:r w:rsidRPr="00297874">
        <w:t>организации,</w:t>
      </w:r>
      <w:r w:rsidRPr="00297874">
        <w:rPr>
          <w:spacing w:val="-2"/>
        </w:rPr>
        <w:t xml:space="preserve"> </w:t>
      </w:r>
      <w:r w:rsidRPr="00297874">
        <w:t>как</w:t>
      </w:r>
      <w:r w:rsidRPr="00297874">
        <w:rPr>
          <w:spacing w:val="-2"/>
        </w:rPr>
        <w:t xml:space="preserve"> </w:t>
      </w:r>
      <w:r w:rsidRPr="00297874">
        <w:t>правило, по</w:t>
      </w:r>
      <w:r w:rsidRPr="00297874">
        <w:rPr>
          <w:spacing w:val="1"/>
        </w:rPr>
        <w:t xml:space="preserve"> </w:t>
      </w:r>
      <w:r w:rsidRPr="00297874">
        <w:t>основному</w:t>
      </w:r>
      <w:r w:rsidRPr="00297874">
        <w:rPr>
          <w:spacing w:val="-2"/>
        </w:rPr>
        <w:t xml:space="preserve"> </w:t>
      </w:r>
      <w:r w:rsidRPr="00297874">
        <w:t>месту</w:t>
      </w:r>
      <w:r w:rsidRPr="00297874">
        <w:rPr>
          <w:spacing w:val="-4"/>
        </w:rPr>
        <w:t xml:space="preserve"> </w:t>
      </w:r>
      <w:r w:rsidRPr="00297874">
        <w:t>работы, учебы.</w:t>
      </w:r>
    </w:p>
    <w:p w:rsidR="00B72A7A" w:rsidRPr="00BB26DD" w:rsidRDefault="00B72A7A" w:rsidP="00297874">
      <w:pPr>
        <w:pStyle w:val="ae"/>
        <w:widowControl w:val="0"/>
        <w:numPr>
          <w:ilvl w:val="1"/>
          <w:numId w:val="163"/>
        </w:numPr>
        <w:tabs>
          <w:tab w:val="left" w:pos="1302"/>
        </w:tabs>
        <w:autoSpaceDE w:val="0"/>
        <w:autoSpaceDN w:val="0"/>
        <w:ind w:left="0" w:right="6" w:firstLine="707"/>
        <w:contextualSpacing w:val="0"/>
        <w:jc w:val="both"/>
      </w:pPr>
      <w:r w:rsidRPr="00297874">
        <w:t>Учет членов Профсоюза осуществляется в первичной профсоюзной</w:t>
      </w:r>
      <w:r w:rsidRPr="00297874">
        <w:rPr>
          <w:spacing w:val="-67"/>
        </w:rPr>
        <w:t xml:space="preserve"> </w:t>
      </w:r>
      <w:r w:rsidRPr="00297874">
        <w:t>организации в форме журнала</w:t>
      </w:r>
      <w:r w:rsidRPr="00BB26DD">
        <w:t xml:space="preserve"> и (или) учетной карточки в бумажном или</w:t>
      </w:r>
      <w:r w:rsidRPr="00BB26DD">
        <w:rPr>
          <w:spacing w:val="1"/>
        </w:rPr>
        <w:t xml:space="preserve"> </w:t>
      </w:r>
      <w:r w:rsidRPr="00BB26DD">
        <w:t>электронном виде в соответствии с Положением о членском профсоюзном</w:t>
      </w:r>
      <w:r w:rsidRPr="00BB26DD">
        <w:rPr>
          <w:spacing w:val="1"/>
        </w:rPr>
        <w:t xml:space="preserve"> </w:t>
      </w:r>
      <w:r w:rsidRPr="00BB26DD">
        <w:t>билете</w:t>
      </w:r>
      <w:r w:rsidRPr="00BB26DD">
        <w:rPr>
          <w:spacing w:val="1"/>
        </w:rPr>
        <w:t xml:space="preserve"> </w:t>
      </w:r>
      <w:r w:rsidRPr="00BB26DD">
        <w:t>и</w:t>
      </w:r>
      <w:r w:rsidRPr="00BB26DD">
        <w:rPr>
          <w:spacing w:val="1"/>
        </w:rPr>
        <w:t xml:space="preserve"> </w:t>
      </w:r>
      <w:r w:rsidRPr="00BB26DD">
        <w:t>учете</w:t>
      </w:r>
      <w:r w:rsidRPr="00BB26DD">
        <w:rPr>
          <w:spacing w:val="1"/>
        </w:rPr>
        <w:t xml:space="preserve"> </w:t>
      </w:r>
      <w:r w:rsidRPr="00BB26DD">
        <w:t>членов</w:t>
      </w:r>
      <w:r w:rsidRPr="00BB26DD">
        <w:rPr>
          <w:spacing w:val="1"/>
        </w:rPr>
        <w:t xml:space="preserve"> </w:t>
      </w:r>
      <w:r w:rsidRPr="00BB26DD">
        <w:t>Профсоюза,</w:t>
      </w:r>
      <w:r w:rsidRPr="00BB26DD">
        <w:rPr>
          <w:spacing w:val="1"/>
        </w:rPr>
        <w:t xml:space="preserve"> </w:t>
      </w:r>
      <w:r w:rsidRPr="00BB26DD">
        <w:t>утверждаемым</w:t>
      </w:r>
      <w:r w:rsidRPr="00BB26DD">
        <w:rPr>
          <w:spacing w:val="1"/>
        </w:rPr>
        <w:t xml:space="preserve"> </w:t>
      </w:r>
      <w:r w:rsidRPr="00BB26DD">
        <w:t>Исполнительным</w:t>
      </w:r>
      <w:r w:rsidRPr="00BB26DD">
        <w:rPr>
          <w:spacing w:val="1"/>
        </w:rPr>
        <w:t xml:space="preserve"> </w:t>
      </w:r>
      <w:r w:rsidRPr="00BB26DD">
        <w:t>комитетом</w:t>
      </w:r>
      <w:r w:rsidRPr="00BB26DD">
        <w:rPr>
          <w:spacing w:val="-1"/>
        </w:rPr>
        <w:t xml:space="preserve"> </w:t>
      </w:r>
      <w:r w:rsidRPr="00BB26DD">
        <w:t>Профсоюза.</w:t>
      </w:r>
    </w:p>
    <w:p w:rsidR="00B72A7A" w:rsidRPr="00BB26DD" w:rsidRDefault="00B72A7A" w:rsidP="00BB26DD">
      <w:pPr>
        <w:pStyle w:val="1"/>
        <w:keepNext w:val="0"/>
        <w:keepLines w:val="0"/>
        <w:widowControl w:val="0"/>
        <w:numPr>
          <w:ilvl w:val="0"/>
          <w:numId w:val="164"/>
        </w:numPr>
        <w:tabs>
          <w:tab w:val="left" w:pos="2964"/>
        </w:tabs>
        <w:autoSpaceDE w:val="0"/>
        <w:autoSpaceDN w:val="0"/>
        <w:spacing w:before="0"/>
        <w:ind w:left="0" w:right="6" w:hanging="361"/>
        <w:jc w:val="center"/>
        <w:rPr>
          <w:rFonts w:ascii="Times New Roman" w:hAnsi="Times New Roman" w:cs="Times New Roman"/>
          <w:color w:val="000000" w:themeColor="text1"/>
          <w:sz w:val="24"/>
          <w:szCs w:val="24"/>
        </w:rPr>
      </w:pPr>
      <w:r w:rsidRPr="00BB26DD">
        <w:rPr>
          <w:rFonts w:ascii="Times New Roman" w:hAnsi="Times New Roman" w:cs="Times New Roman"/>
          <w:color w:val="000000" w:themeColor="text1"/>
          <w:sz w:val="24"/>
          <w:szCs w:val="24"/>
        </w:rPr>
        <w:t>Прекращение</w:t>
      </w:r>
      <w:r w:rsidRPr="00BB26DD">
        <w:rPr>
          <w:rFonts w:ascii="Times New Roman" w:hAnsi="Times New Roman" w:cs="Times New Roman"/>
          <w:color w:val="000000" w:themeColor="text1"/>
          <w:spacing w:val="-3"/>
          <w:sz w:val="24"/>
          <w:szCs w:val="24"/>
        </w:rPr>
        <w:t xml:space="preserve"> </w:t>
      </w:r>
      <w:r w:rsidRPr="00BB26DD">
        <w:rPr>
          <w:rFonts w:ascii="Times New Roman" w:hAnsi="Times New Roman" w:cs="Times New Roman"/>
          <w:color w:val="000000" w:themeColor="text1"/>
          <w:sz w:val="24"/>
          <w:szCs w:val="24"/>
        </w:rPr>
        <w:t>членства</w:t>
      </w:r>
      <w:r w:rsidRPr="00BB26DD">
        <w:rPr>
          <w:rFonts w:ascii="Times New Roman" w:hAnsi="Times New Roman" w:cs="Times New Roman"/>
          <w:color w:val="000000" w:themeColor="text1"/>
          <w:spacing w:val="-1"/>
          <w:sz w:val="24"/>
          <w:szCs w:val="24"/>
        </w:rPr>
        <w:t xml:space="preserve"> </w:t>
      </w:r>
      <w:r w:rsidRPr="00BB26DD">
        <w:rPr>
          <w:rFonts w:ascii="Times New Roman" w:hAnsi="Times New Roman" w:cs="Times New Roman"/>
          <w:color w:val="000000" w:themeColor="text1"/>
          <w:sz w:val="24"/>
          <w:szCs w:val="24"/>
        </w:rPr>
        <w:t>в</w:t>
      </w:r>
      <w:r w:rsidRPr="00BB26DD">
        <w:rPr>
          <w:rFonts w:ascii="Times New Roman" w:hAnsi="Times New Roman" w:cs="Times New Roman"/>
          <w:color w:val="000000" w:themeColor="text1"/>
          <w:spacing w:val="-3"/>
          <w:sz w:val="24"/>
          <w:szCs w:val="24"/>
        </w:rPr>
        <w:t xml:space="preserve"> </w:t>
      </w:r>
      <w:r w:rsidRPr="00BB26DD">
        <w:rPr>
          <w:rFonts w:ascii="Times New Roman" w:hAnsi="Times New Roman" w:cs="Times New Roman"/>
          <w:color w:val="000000" w:themeColor="text1"/>
          <w:sz w:val="24"/>
          <w:szCs w:val="24"/>
        </w:rPr>
        <w:t>Профсоюзе</w:t>
      </w:r>
    </w:p>
    <w:p w:rsidR="00B72A7A" w:rsidRPr="00BB26DD" w:rsidRDefault="00B72A7A" w:rsidP="00BB26DD">
      <w:pPr>
        <w:pStyle w:val="ae"/>
        <w:widowControl w:val="0"/>
        <w:numPr>
          <w:ilvl w:val="1"/>
          <w:numId w:val="162"/>
        </w:numPr>
        <w:tabs>
          <w:tab w:val="left" w:pos="1302"/>
        </w:tabs>
        <w:autoSpaceDE w:val="0"/>
        <w:autoSpaceDN w:val="0"/>
        <w:spacing w:line="242" w:lineRule="auto"/>
        <w:ind w:left="0" w:right="6" w:firstLine="0"/>
        <w:contextualSpacing w:val="0"/>
        <w:jc w:val="both"/>
      </w:pPr>
      <w:r w:rsidRPr="00BB26DD">
        <w:t>Членство в Профсоюзе прекращается в случаях:</w:t>
      </w:r>
      <w:r w:rsidRPr="00BB26DD">
        <w:rPr>
          <w:spacing w:val="-67"/>
        </w:rPr>
        <w:t xml:space="preserve"> </w:t>
      </w:r>
      <w:r w:rsidRPr="00BB26DD">
        <w:t>добровольного выхода</w:t>
      </w:r>
      <w:r w:rsidRPr="00BB26DD">
        <w:rPr>
          <w:spacing w:val="-1"/>
        </w:rPr>
        <w:t xml:space="preserve"> </w:t>
      </w:r>
      <w:r w:rsidRPr="00BB26DD">
        <w:t>из Профсоюза;</w:t>
      </w:r>
    </w:p>
    <w:p w:rsidR="00B72A7A" w:rsidRPr="00BB26DD" w:rsidRDefault="00B72A7A" w:rsidP="00BB26DD">
      <w:pPr>
        <w:pStyle w:val="afc"/>
        <w:ind w:right="6"/>
        <w:jc w:val="both"/>
      </w:pPr>
      <w:r w:rsidRPr="00BB26DD">
        <w:t>прекращения</w:t>
      </w:r>
      <w:r w:rsidRPr="00BB26DD">
        <w:rPr>
          <w:spacing w:val="1"/>
        </w:rPr>
        <w:t xml:space="preserve"> </w:t>
      </w:r>
      <w:r w:rsidRPr="00BB26DD">
        <w:t>трудовых</w:t>
      </w:r>
      <w:r w:rsidRPr="00BB26DD">
        <w:rPr>
          <w:spacing w:val="1"/>
        </w:rPr>
        <w:t xml:space="preserve"> </w:t>
      </w:r>
      <w:r w:rsidRPr="00BB26DD">
        <w:t>отношений</w:t>
      </w:r>
      <w:r w:rsidRPr="00BB26DD">
        <w:rPr>
          <w:spacing w:val="1"/>
        </w:rPr>
        <w:t xml:space="preserve"> </w:t>
      </w:r>
      <w:r w:rsidRPr="00BB26DD">
        <w:t>с</w:t>
      </w:r>
      <w:r w:rsidRPr="00BB26DD">
        <w:rPr>
          <w:spacing w:val="1"/>
        </w:rPr>
        <w:t xml:space="preserve"> </w:t>
      </w:r>
      <w:r w:rsidRPr="00BB26DD">
        <w:t>организацией,</w:t>
      </w:r>
      <w:r w:rsidRPr="00BB26DD">
        <w:rPr>
          <w:spacing w:val="1"/>
        </w:rPr>
        <w:t xml:space="preserve"> </w:t>
      </w:r>
      <w:r w:rsidRPr="00BB26DD">
        <w:t>отчисления</w:t>
      </w:r>
      <w:r w:rsidRPr="00BB26DD">
        <w:rPr>
          <w:spacing w:val="1"/>
        </w:rPr>
        <w:t xml:space="preserve"> </w:t>
      </w:r>
      <w:r w:rsidRPr="00BB26DD">
        <w:t>обучающегося</w:t>
      </w:r>
      <w:r w:rsidRPr="00BB26DD">
        <w:rPr>
          <w:spacing w:val="1"/>
        </w:rPr>
        <w:t xml:space="preserve"> </w:t>
      </w:r>
      <w:r w:rsidRPr="00BB26DD">
        <w:t>из</w:t>
      </w:r>
      <w:r w:rsidRPr="00BB26DD">
        <w:rPr>
          <w:spacing w:val="1"/>
        </w:rPr>
        <w:t xml:space="preserve"> </w:t>
      </w:r>
      <w:r w:rsidRPr="00BB26DD">
        <w:t>образовательной</w:t>
      </w:r>
      <w:r w:rsidRPr="00BB26DD">
        <w:rPr>
          <w:spacing w:val="1"/>
        </w:rPr>
        <w:t xml:space="preserve"> </w:t>
      </w:r>
      <w:r w:rsidRPr="00BB26DD">
        <w:t>организации</w:t>
      </w:r>
      <w:r w:rsidRPr="00BB26DD">
        <w:rPr>
          <w:spacing w:val="1"/>
        </w:rPr>
        <w:t xml:space="preserve"> </w:t>
      </w:r>
      <w:r w:rsidRPr="00BB26DD">
        <w:t>(не</w:t>
      </w:r>
      <w:r w:rsidRPr="00BB26DD">
        <w:rPr>
          <w:spacing w:val="1"/>
        </w:rPr>
        <w:t xml:space="preserve"> </w:t>
      </w:r>
      <w:r w:rsidRPr="00BB26DD">
        <w:t>применяется</w:t>
      </w:r>
      <w:r w:rsidRPr="00BB26DD">
        <w:rPr>
          <w:spacing w:val="1"/>
        </w:rPr>
        <w:t xml:space="preserve"> </w:t>
      </w:r>
      <w:r w:rsidRPr="00BB26DD">
        <w:t>в</w:t>
      </w:r>
      <w:r w:rsidRPr="00BB26DD">
        <w:rPr>
          <w:spacing w:val="1"/>
        </w:rPr>
        <w:t xml:space="preserve"> </w:t>
      </w:r>
      <w:r w:rsidRPr="00BB26DD">
        <w:t>случае</w:t>
      </w:r>
      <w:r w:rsidRPr="00BB26DD">
        <w:rPr>
          <w:spacing w:val="-67"/>
        </w:rPr>
        <w:t xml:space="preserve"> </w:t>
      </w:r>
      <w:r w:rsidRPr="00BB26DD">
        <w:t>зачисления (восстановления) или приема на работу в</w:t>
      </w:r>
      <w:r w:rsidRPr="00BB26DD">
        <w:rPr>
          <w:spacing w:val="1"/>
        </w:rPr>
        <w:t xml:space="preserve"> </w:t>
      </w:r>
      <w:r w:rsidRPr="00BB26DD">
        <w:t>организацию сферы</w:t>
      </w:r>
      <w:r w:rsidRPr="00BB26DD">
        <w:rPr>
          <w:spacing w:val="1"/>
        </w:rPr>
        <w:t xml:space="preserve"> </w:t>
      </w:r>
      <w:r w:rsidRPr="00BB26DD">
        <w:t>образования</w:t>
      </w:r>
      <w:r w:rsidRPr="00BB26DD">
        <w:rPr>
          <w:spacing w:val="-1"/>
        </w:rPr>
        <w:t xml:space="preserve"> </w:t>
      </w:r>
      <w:r w:rsidRPr="00BB26DD">
        <w:t>в</w:t>
      </w:r>
      <w:r w:rsidRPr="00BB26DD">
        <w:rPr>
          <w:spacing w:val="-2"/>
        </w:rPr>
        <w:t xml:space="preserve"> </w:t>
      </w:r>
      <w:r w:rsidRPr="00BB26DD">
        <w:t>течение шести месяцев);</w:t>
      </w:r>
    </w:p>
    <w:p w:rsidR="00B72A7A" w:rsidRPr="00BB26DD" w:rsidRDefault="00B72A7A" w:rsidP="00BB26DD">
      <w:pPr>
        <w:pStyle w:val="afc"/>
        <w:ind w:right="6"/>
        <w:jc w:val="both"/>
      </w:pPr>
      <w:r w:rsidRPr="00BB26DD">
        <w:t>выхода</w:t>
      </w:r>
      <w:r w:rsidRPr="00BB26DD">
        <w:rPr>
          <w:spacing w:val="1"/>
        </w:rPr>
        <w:t xml:space="preserve"> </w:t>
      </w:r>
      <w:r w:rsidRPr="00BB26DD">
        <w:t>на</w:t>
      </w:r>
      <w:r w:rsidRPr="00BB26DD">
        <w:rPr>
          <w:spacing w:val="1"/>
        </w:rPr>
        <w:t xml:space="preserve"> </w:t>
      </w:r>
      <w:r w:rsidRPr="00BB26DD">
        <w:t>пенсию</w:t>
      </w:r>
      <w:r w:rsidRPr="00BB26DD">
        <w:rPr>
          <w:spacing w:val="1"/>
        </w:rPr>
        <w:t xml:space="preserve"> </w:t>
      </w:r>
      <w:r w:rsidRPr="00BB26DD">
        <w:t>с</w:t>
      </w:r>
      <w:r w:rsidRPr="00BB26DD">
        <w:rPr>
          <w:spacing w:val="1"/>
        </w:rPr>
        <w:t xml:space="preserve"> </w:t>
      </w:r>
      <w:r w:rsidRPr="00BB26DD">
        <w:t>прекращением</w:t>
      </w:r>
      <w:r w:rsidRPr="00BB26DD">
        <w:rPr>
          <w:spacing w:val="1"/>
        </w:rPr>
        <w:t xml:space="preserve"> </w:t>
      </w:r>
      <w:r w:rsidRPr="00BB26DD">
        <w:t>трудовых</w:t>
      </w:r>
      <w:r w:rsidRPr="00BB26DD">
        <w:rPr>
          <w:spacing w:val="1"/>
        </w:rPr>
        <w:t xml:space="preserve"> </w:t>
      </w:r>
      <w:r w:rsidRPr="00BB26DD">
        <w:t>отношений,</w:t>
      </w:r>
      <w:r w:rsidRPr="00BB26DD">
        <w:rPr>
          <w:spacing w:val="1"/>
        </w:rPr>
        <w:t xml:space="preserve"> </w:t>
      </w:r>
      <w:r w:rsidRPr="00BB26DD">
        <w:t>если</w:t>
      </w:r>
      <w:r w:rsidRPr="00BB26DD">
        <w:rPr>
          <w:spacing w:val="1"/>
        </w:rPr>
        <w:t xml:space="preserve"> </w:t>
      </w:r>
      <w:r w:rsidRPr="00BB26DD">
        <w:t>пенсионер</w:t>
      </w:r>
      <w:r w:rsidRPr="00BB26DD">
        <w:rPr>
          <w:spacing w:val="1"/>
        </w:rPr>
        <w:t xml:space="preserve"> </w:t>
      </w:r>
      <w:r w:rsidRPr="00BB26DD">
        <w:t>не</w:t>
      </w:r>
      <w:r w:rsidRPr="00BB26DD">
        <w:rPr>
          <w:spacing w:val="1"/>
        </w:rPr>
        <w:t xml:space="preserve"> </w:t>
      </w:r>
      <w:r w:rsidRPr="00BB26DD">
        <w:t>изъявил</w:t>
      </w:r>
      <w:r w:rsidRPr="00BB26DD">
        <w:rPr>
          <w:spacing w:val="1"/>
        </w:rPr>
        <w:t xml:space="preserve"> </w:t>
      </w:r>
      <w:r w:rsidRPr="00BB26DD">
        <w:t>в</w:t>
      </w:r>
      <w:r w:rsidRPr="00BB26DD">
        <w:rPr>
          <w:spacing w:val="1"/>
        </w:rPr>
        <w:t xml:space="preserve"> </w:t>
      </w:r>
      <w:r w:rsidRPr="00BB26DD">
        <w:t>письменной</w:t>
      </w:r>
      <w:r w:rsidRPr="00BB26DD">
        <w:rPr>
          <w:spacing w:val="1"/>
        </w:rPr>
        <w:t xml:space="preserve"> </w:t>
      </w:r>
      <w:r w:rsidRPr="00BB26DD">
        <w:t>форме</w:t>
      </w:r>
      <w:r w:rsidRPr="00BB26DD">
        <w:rPr>
          <w:spacing w:val="1"/>
        </w:rPr>
        <w:t xml:space="preserve"> </w:t>
      </w:r>
      <w:r w:rsidRPr="00BB26DD">
        <w:t>желание</w:t>
      </w:r>
      <w:r w:rsidRPr="00BB26DD">
        <w:rPr>
          <w:spacing w:val="1"/>
        </w:rPr>
        <w:t xml:space="preserve"> </w:t>
      </w:r>
      <w:r w:rsidRPr="00BB26DD">
        <w:t>остаться</w:t>
      </w:r>
      <w:r w:rsidRPr="00BB26DD">
        <w:rPr>
          <w:spacing w:val="71"/>
        </w:rPr>
        <w:t xml:space="preserve"> </w:t>
      </w:r>
      <w:r w:rsidRPr="00BB26DD">
        <w:t>на</w:t>
      </w:r>
      <w:r w:rsidRPr="00BB26DD">
        <w:rPr>
          <w:spacing w:val="-67"/>
        </w:rPr>
        <w:t xml:space="preserve"> </w:t>
      </w:r>
      <w:r w:rsidRPr="00BB26DD">
        <w:t>профсоюзном</w:t>
      </w:r>
      <w:r w:rsidRPr="00BB26DD">
        <w:rPr>
          <w:spacing w:val="-1"/>
        </w:rPr>
        <w:t xml:space="preserve"> </w:t>
      </w:r>
      <w:r w:rsidRPr="00BB26DD">
        <w:t>учете</w:t>
      </w:r>
      <w:r w:rsidRPr="00BB26DD">
        <w:rPr>
          <w:spacing w:val="-1"/>
        </w:rPr>
        <w:t xml:space="preserve"> </w:t>
      </w:r>
      <w:r w:rsidRPr="00BB26DD">
        <w:t>в</w:t>
      </w:r>
      <w:r w:rsidRPr="00BB26DD">
        <w:rPr>
          <w:spacing w:val="-2"/>
        </w:rPr>
        <w:t xml:space="preserve"> </w:t>
      </w:r>
      <w:r w:rsidRPr="00BB26DD">
        <w:t>первичной</w:t>
      </w:r>
      <w:r w:rsidRPr="00BB26DD">
        <w:rPr>
          <w:spacing w:val="-1"/>
        </w:rPr>
        <w:t xml:space="preserve"> </w:t>
      </w:r>
      <w:r w:rsidRPr="00BB26DD">
        <w:t>профсоюзной</w:t>
      </w:r>
      <w:r w:rsidRPr="00BB26DD">
        <w:rPr>
          <w:spacing w:val="-1"/>
        </w:rPr>
        <w:t xml:space="preserve"> </w:t>
      </w:r>
      <w:r w:rsidRPr="00BB26DD">
        <w:t>организации;</w:t>
      </w:r>
    </w:p>
    <w:p w:rsidR="00B72A7A" w:rsidRPr="00BB26DD" w:rsidRDefault="00B72A7A" w:rsidP="00BB26DD">
      <w:pPr>
        <w:pStyle w:val="afc"/>
        <w:ind w:right="6"/>
        <w:jc w:val="both"/>
      </w:pPr>
      <w:r w:rsidRPr="00BB26DD">
        <w:t>избрания члена Профсоюза в выборные руководящие органы другого</w:t>
      </w:r>
      <w:r w:rsidRPr="00BB26DD">
        <w:rPr>
          <w:spacing w:val="1"/>
        </w:rPr>
        <w:t xml:space="preserve"> </w:t>
      </w:r>
      <w:r w:rsidRPr="00BB26DD">
        <w:t>профсоюза,</w:t>
      </w:r>
      <w:r w:rsidRPr="00BB26DD">
        <w:rPr>
          <w:spacing w:val="-2"/>
        </w:rPr>
        <w:t xml:space="preserve"> </w:t>
      </w:r>
      <w:r w:rsidRPr="00BB26DD">
        <w:t>а</w:t>
      </w:r>
      <w:r w:rsidRPr="00BB26DD">
        <w:rPr>
          <w:spacing w:val="-1"/>
        </w:rPr>
        <w:t xml:space="preserve"> </w:t>
      </w:r>
      <w:r w:rsidRPr="00BB26DD">
        <w:t>также</w:t>
      </w:r>
      <w:r w:rsidRPr="00BB26DD">
        <w:rPr>
          <w:spacing w:val="-3"/>
        </w:rPr>
        <w:t xml:space="preserve"> </w:t>
      </w:r>
      <w:r w:rsidRPr="00BB26DD">
        <w:t>учреждения им</w:t>
      </w:r>
      <w:r w:rsidRPr="00BB26DD">
        <w:rPr>
          <w:spacing w:val="-1"/>
        </w:rPr>
        <w:t xml:space="preserve"> </w:t>
      </w:r>
      <w:r w:rsidRPr="00BB26DD">
        <w:t>иного</w:t>
      </w:r>
      <w:r w:rsidRPr="00BB26DD">
        <w:rPr>
          <w:spacing w:val="1"/>
        </w:rPr>
        <w:t xml:space="preserve"> </w:t>
      </w:r>
      <w:r w:rsidRPr="00BB26DD">
        <w:t>профсоюза;</w:t>
      </w:r>
    </w:p>
    <w:p w:rsidR="00B72A7A" w:rsidRPr="00BB26DD" w:rsidRDefault="00B72A7A" w:rsidP="00BB26DD">
      <w:pPr>
        <w:pStyle w:val="afc"/>
        <w:ind w:right="6"/>
        <w:jc w:val="both"/>
      </w:pPr>
      <w:r w:rsidRPr="00BB26DD">
        <w:t>смерти члена Профсоюза;</w:t>
      </w:r>
      <w:r w:rsidRPr="00BB26DD">
        <w:rPr>
          <w:spacing w:val="1"/>
        </w:rPr>
        <w:t xml:space="preserve"> </w:t>
      </w:r>
      <w:r w:rsidRPr="00BB26DD">
        <w:t>исключения</w:t>
      </w:r>
      <w:r w:rsidRPr="00BB26DD">
        <w:rPr>
          <w:spacing w:val="-7"/>
        </w:rPr>
        <w:t xml:space="preserve"> </w:t>
      </w:r>
      <w:r w:rsidRPr="00BB26DD">
        <w:t>из</w:t>
      </w:r>
      <w:r w:rsidRPr="00BB26DD">
        <w:rPr>
          <w:spacing w:val="-6"/>
        </w:rPr>
        <w:t xml:space="preserve"> </w:t>
      </w:r>
      <w:r w:rsidRPr="00BB26DD">
        <w:t>Профсоюза.</w:t>
      </w:r>
    </w:p>
    <w:p w:rsidR="00B72A7A" w:rsidRPr="00BB26DD" w:rsidRDefault="00B72A7A" w:rsidP="00BB26DD">
      <w:pPr>
        <w:pStyle w:val="ae"/>
        <w:widowControl w:val="0"/>
        <w:numPr>
          <w:ilvl w:val="1"/>
          <w:numId w:val="162"/>
        </w:numPr>
        <w:tabs>
          <w:tab w:val="left" w:pos="1302"/>
        </w:tabs>
        <w:autoSpaceDE w:val="0"/>
        <w:autoSpaceDN w:val="0"/>
        <w:ind w:left="0" w:right="6" w:firstLine="707"/>
        <w:contextualSpacing w:val="0"/>
        <w:jc w:val="both"/>
      </w:pPr>
      <w:r w:rsidRPr="00BB26DD">
        <w:t>Членство</w:t>
      </w:r>
      <w:r w:rsidRPr="00BB26DD">
        <w:rPr>
          <w:spacing w:val="1"/>
        </w:rPr>
        <w:t xml:space="preserve"> </w:t>
      </w:r>
      <w:r w:rsidRPr="00BB26DD">
        <w:t>в</w:t>
      </w:r>
      <w:r w:rsidRPr="00BB26DD">
        <w:rPr>
          <w:spacing w:val="1"/>
        </w:rPr>
        <w:t xml:space="preserve"> </w:t>
      </w:r>
      <w:r w:rsidRPr="00BB26DD">
        <w:t>Профсоюзе</w:t>
      </w:r>
      <w:r w:rsidRPr="00BB26DD">
        <w:rPr>
          <w:spacing w:val="1"/>
        </w:rPr>
        <w:t xml:space="preserve"> </w:t>
      </w:r>
      <w:r w:rsidRPr="00BB26DD">
        <w:t>прекращается</w:t>
      </w:r>
      <w:r w:rsidRPr="00BB26DD">
        <w:rPr>
          <w:spacing w:val="1"/>
        </w:rPr>
        <w:t xml:space="preserve"> </w:t>
      </w:r>
      <w:r w:rsidRPr="00BB26DD">
        <w:t>в</w:t>
      </w:r>
      <w:r w:rsidRPr="00BB26DD">
        <w:rPr>
          <w:spacing w:val="1"/>
        </w:rPr>
        <w:t xml:space="preserve"> </w:t>
      </w:r>
      <w:r w:rsidRPr="00BB26DD">
        <w:t>случае</w:t>
      </w:r>
      <w:r w:rsidRPr="00BB26DD">
        <w:rPr>
          <w:spacing w:val="1"/>
        </w:rPr>
        <w:t xml:space="preserve"> </w:t>
      </w:r>
      <w:r w:rsidRPr="00BB26DD">
        <w:t>добровольного</w:t>
      </w:r>
      <w:r w:rsidRPr="00BB26DD">
        <w:rPr>
          <w:spacing w:val="1"/>
        </w:rPr>
        <w:t xml:space="preserve"> </w:t>
      </w:r>
      <w:r w:rsidRPr="00BB26DD">
        <w:t>выхода</w:t>
      </w:r>
      <w:r w:rsidRPr="00BB26DD">
        <w:rPr>
          <w:spacing w:val="1"/>
        </w:rPr>
        <w:t xml:space="preserve"> </w:t>
      </w:r>
      <w:r w:rsidRPr="00BB26DD">
        <w:t>со</w:t>
      </w:r>
      <w:r w:rsidRPr="00BB26DD">
        <w:rPr>
          <w:spacing w:val="1"/>
        </w:rPr>
        <w:t xml:space="preserve"> </w:t>
      </w:r>
      <w:r w:rsidRPr="00BB26DD">
        <w:t>дня</w:t>
      </w:r>
      <w:r w:rsidRPr="00BB26DD">
        <w:rPr>
          <w:spacing w:val="1"/>
        </w:rPr>
        <w:t xml:space="preserve"> </w:t>
      </w:r>
      <w:r w:rsidRPr="00BB26DD">
        <w:t>подачи</w:t>
      </w:r>
      <w:r w:rsidRPr="00BB26DD">
        <w:rPr>
          <w:spacing w:val="1"/>
        </w:rPr>
        <w:t xml:space="preserve"> </w:t>
      </w:r>
      <w:r w:rsidRPr="00BB26DD">
        <w:t>заявления</w:t>
      </w:r>
      <w:r w:rsidRPr="00BB26DD">
        <w:rPr>
          <w:spacing w:val="1"/>
        </w:rPr>
        <w:t xml:space="preserve"> </w:t>
      </w:r>
      <w:r w:rsidRPr="00BB26DD">
        <w:t>о</w:t>
      </w:r>
      <w:r w:rsidRPr="00BB26DD">
        <w:rPr>
          <w:spacing w:val="1"/>
        </w:rPr>
        <w:t xml:space="preserve"> </w:t>
      </w:r>
      <w:r w:rsidRPr="00BB26DD">
        <w:t>выходе</w:t>
      </w:r>
      <w:r w:rsidRPr="00BB26DD">
        <w:rPr>
          <w:spacing w:val="1"/>
        </w:rPr>
        <w:t xml:space="preserve"> </w:t>
      </w:r>
      <w:r w:rsidRPr="00BB26DD">
        <w:t>из</w:t>
      </w:r>
      <w:r w:rsidRPr="00BB26DD">
        <w:rPr>
          <w:spacing w:val="1"/>
        </w:rPr>
        <w:t xml:space="preserve"> </w:t>
      </w:r>
      <w:r w:rsidRPr="00BB26DD">
        <w:t>Профсоюза,</w:t>
      </w:r>
      <w:r w:rsidRPr="00BB26DD">
        <w:rPr>
          <w:spacing w:val="1"/>
        </w:rPr>
        <w:t xml:space="preserve"> </w:t>
      </w:r>
      <w:r w:rsidRPr="00BB26DD">
        <w:t>поданного</w:t>
      </w:r>
      <w:r w:rsidRPr="00BB26DD">
        <w:rPr>
          <w:spacing w:val="1"/>
        </w:rPr>
        <w:t xml:space="preserve"> </w:t>
      </w:r>
      <w:r w:rsidRPr="00BB26DD">
        <w:t>в</w:t>
      </w:r>
      <w:r w:rsidRPr="00BB26DD">
        <w:rPr>
          <w:spacing w:val="1"/>
        </w:rPr>
        <w:t xml:space="preserve"> </w:t>
      </w:r>
      <w:r w:rsidRPr="00BB26DD">
        <w:t>первичную</w:t>
      </w:r>
      <w:r w:rsidRPr="00BB26DD">
        <w:rPr>
          <w:spacing w:val="-2"/>
        </w:rPr>
        <w:t xml:space="preserve"> </w:t>
      </w:r>
      <w:r w:rsidRPr="00BB26DD">
        <w:t>профсоюзную</w:t>
      </w:r>
      <w:r w:rsidRPr="00BB26DD">
        <w:rPr>
          <w:spacing w:val="-1"/>
        </w:rPr>
        <w:t xml:space="preserve"> </w:t>
      </w:r>
      <w:r w:rsidRPr="00BB26DD">
        <w:t>организацию.</w:t>
      </w:r>
    </w:p>
    <w:p w:rsidR="00B72A7A" w:rsidRPr="00BB26DD" w:rsidRDefault="00B72A7A" w:rsidP="00BB26DD">
      <w:pPr>
        <w:pStyle w:val="ae"/>
        <w:widowControl w:val="0"/>
        <w:numPr>
          <w:ilvl w:val="1"/>
          <w:numId w:val="162"/>
        </w:numPr>
        <w:tabs>
          <w:tab w:val="left" w:pos="1302"/>
        </w:tabs>
        <w:autoSpaceDE w:val="0"/>
        <w:autoSpaceDN w:val="0"/>
        <w:ind w:left="0" w:right="6" w:firstLine="707"/>
        <w:contextualSpacing w:val="0"/>
        <w:jc w:val="both"/>
      </w:pPr>
      <w:r w:rsidRPr="00BB26DD">
        <w:t>В</w:t>
      </w:r>
      <w:r w:rsidRPr="00BB26DD">
        <w:rPr>
          <w:spacing w:val="1"/>
        </w:rPr>
        <w:t xml:space="preserve"> </w:t>
      </w:r>
      <w:r w:rsidRPr="00BB26DD">
        <w:t>соответствии</w:t>
      </w:r>
      <w:r w:rsidRPr="00BB26DD">
        <w:rPr>
          <w:spacing w:val="1"/>
        </w:rPr>
        <w:t xml:space="preserve"> </w:t>
      </w:r>
      <w:r w:rsidRPr="00BB26DD">
        <w:t>с</w:t>
      </w:r>
      <w:r w:rsidRPr="00BB26DD">
        <w:rPr>
          <w:spacing w:val="1"/>
        </w:rPr>
        <w:t xml:space="preserve"> </w:t>
      </w:r>
      <w:r w:rsidRPr="00BB26DD">
        <w:t>пунктом</w:t>
      </w:r>
      <w:r w:rsidRPr="00BB26DD">
        <w:rPr>
          <w:spacing w:val="1"/>
        </w:rPr>
        <w:t xml:space="preserve"> </w:t>
      </w:r>
      <w:r w:rsidRPr="00BB26DD">
        <w:t>2</w:t>
      </w:r>
      <w:r w:rsidRPr="00BB26DD">
        <w:rPr>
          <w:spacing w:val="1"/>
        </w:rPr>
        <w:t xml:space="preserve"> </w:t>
      </w:r>
      <w:r w:rsidRPr="00BB26DD">
        <w:t>статьи</w:t>
      </w:r>
      <w:r w:rsidRPr="00BB26DD">
        <w:rPr>
          <w:spacing w:val="1"/>
        </w:rPr>
        <w:t xml:space="preserve"> </w:t>
      </w:r>
      <w:r w:rsidRPr="00BB26DD">
        <w:t>13</w:t>
      </w:r>
      <w:r w:rsidRPr="00BB26DD">
        <w:rPr>
          <w:spacing w:val="1"/>
        </w:rPr>
        <w:t xml:space="preserve"> </w:t>
      </w:r>
      <w:r w:rsidRPr="00BB26DD">
        <w:t>Устава</w:t>
      </w:r>
      <w:r w:rsidRPr="00BB26DD">
        <w:rPr>
          <w:spacing w:val="1"/>
        </w:rPr>
        <w:t xml:space="preserve"> </w:t>
      </w:r>
      <w:r w:rsidRPr="00BB26DD">
        <w:t>Профсоюза</w:t>
      </w:r>
      <w:r w:rsidRPr="00BB26DD">
        <w:rPr>
          <w:spacing w:val="1"/>
        </w:rPr>
        <w:t xml:space="preserve"> </w:t>
      </w:r>
      <w:r w:rsidRPr="00BB26DD">
        <w:t>исключение</w:t>
      </w:r>
      <w:r w:rsidRPr="00BB26DD">
        <w:rPr>
          <w:spacing w:val="-1"/>
        </w:rPr>
        <w:t xml:space="preserve"> </w:t>
      </w:r>
      <w:r w:rsidRPr="00BB26DD">
        <w:t>из Профсоюза</w:t>
      </w:r>
      <w:r w:rsidRPr="00BB26DD">
        <w:rPr>
          <w:spacing w:val="-4"/>
        </w:rPr>
        <w:t xml:space="preserve"> </w:t>
      </w:r>
      <w:r w:rsidRPr="00BB26DD">
        <w:t>применяется</w:t>
      </w:r>
      <w:r w:rsidRPr="00BB26DD">
        <w:rPr>
          <w:spacing w:val="-1"/>
        </w:rPr>
        <w:t xml:space="preserve"> </w:t>
      </w:r>
      <w:r w:rsidRPr="00BB26DD">
        <w:t>в</w:t>
      </w:r>
      <w:r w:rsidRPr="00BB26DD">
        <w:rPr>
          <w:spacing w:val="-2"/>
        </w:rPr>
        <w:t xml:space="preserve"> </w:t>
      </w:r>
      <w:r w:rsidRPr="00BB26DD">
        <w:t>случаях:</w:t>
      </w:r>
    </w:p>
    <w:p w:rsidR="00B72A7A" w:rsidRPr="00BB26DD" w:rsidRDefault="00B72A7A" w:rsidP="00BB26DD">
      <w:pPr>
        <w:pStyle w:val="afc"/>
        <w:ind w:right="6"/>
        <w:jc w:val="both"/>
      </w:pPr>
      <w:r w:rsidRPr="00BB26DD">
        <w:t>неуплаты</w:t>
      </w:r>
      <w:r w:rsidRPr="00BB26DD">
        <w:rPr>
          <w:spacing w:val="1"/>
        </w:rPr>
        <w:t xml:space="preserve"> </w:t>
      </w:r>
      <w:r w:rsidRPr="00BB26DD">
        <w:t>членских</w:t>
      </w:r>
      <w:r w:rsidRPr="00BB26DD">
        <w:rPr>
          <w:spacing w:val="1"/>
        </w:rPr>
        <w:t xml:space="preserve"> </w:t>
      </w:r>
      <w:r w:rsidRPr="00BB26DD">
        <w:t>профсоюзных</w:t>
      </w:r>
      <w:r w:rsidRPr="00BB26DD">
        <w:rPr>
          <w:spacing w:val="1"/>
        </w:rPr>
        <w:t xml:space="preserve"> </w:t>
      </w:r>
      <w:r w:rsidRPr="00BB26DD">
        <w:t>взносов</w:t>
      </w:r>
      <w:r w:rsidRPr="00BB26DD">
        <w:rPr>
          <w:spacing w:val="1"/>
        </w:rPr>
        <w:t xml:space="preserve"> </w:t>
      </w:r>
      <w:r w:rsidRPr="00BB26DD">
        <w:t>в</w:t>
      </w:r>
      <w:r w:rsidRPr="00BB26DD">
        <w:rPr>
          <w:spacing w:val="1"/>
        </w:rPr>
        <w:t xml:space="preserve"> </w:t>
      </w:r>
      <w:r w:rsidRPr="00BB26DD">
        <w:t>течение</w:t>
      </w:r>
      <w:r w:rsidRPr="00BB26DD">
        <w:rPr>
          <w:spacing w:val="1"/>
        </w:rPr>
        <w:t xml:space="preserve"> </w:t>
      </w:r>
      <w:r w:rsidRPr="00BB26DD">
        <w:t>трех</w:t>
      </w:r>
      <w:r w:rsidRPr="00BB26DD">
        <w:rPr>
          <w:spacing w:val="1"/>
        </w:rPr>
        <w:t xml:space="preserve"> </w:t>
      </w:r>
      <w:r w:rsidRPr="00BB26DD">
        <w:t>месяцев</w:t>
      </w:r>
      <w:r w:rsidRPr="00BB26DD">
        <w:rPr>
          <w:spacing w:val="1"/>
        </w:rPr>
        <w:t xml:space="preserve"> </w:t>
      </w:r>
      <w:r w:rsidRPr="00BB26DD">
        <w:t>подряд;</w:t>
      </w:r>
    </w:p>
    <w:p w:rsidR="00B72A7A" w:rsidRPr="00BB26DD" w:rsidRDefault="00B72A7A" w:rsidP="00BB26DD">
      <w:pPr>
        <w:pStyle w:val="afc"/>
        <w:ind w:right="6"/>
        <w:jc w:val="both"/>
      </w:pPr>
      <w:r w:rsidRPr="00BB26DD">
        <w:t>неисполнения членом Профсоюза обязанностей, возложенных на него</w:t>
      </w:r>
      <w:r w:rsidRPr="00BB26DD">
        <w:rPr>
          <w:spacing w:val="1"/>
        </w:rPr>
        <w:t xml:space="preserve"> </w:t>
      </w:r>
      <w:r w:rsidRPr="00BB26DD">
        <w:t>Уставом</w:t>
      </w:r>
      <w:r w:rsidRPr="00BB26DD">
        <w:rPr>
          <w:spacing w:val="70"/>
        </w:rPr>
        <w:t xml:space="preserve"> </w:t>
      </w:r>
      <w:r w:rsidRPr="00BB26DD">
        <w:t>Профсоюза,</w:t>
      </w:r>
      <w:r w:rsidRPr="00BB26DD">
        <w:rPr>
          <w:spacing w:val="70"/>
        </w:rPr>
        <w:t xml:space="preserve"> </w:t>
      </w:r>
      <w:r w:rsidRPr="00BB26DD">
        <w:t>если ранее к члену Профсоюза применялась одна из</w:t>
      </w:r>
      <w:r w:rsidRPr="00BB26DD">
        <w:rPr>
          <w:spacing w:val="1"/>
        </w:rPr>
        <w:t xml:space="preserve"> </w:t>
      </w:r>
      <w:r w:rsidRPr="00BB26DD">
        <w:t>мер общественного воздействия (взыскания) – выговор либо предупреждение</w:t>
      </w:r>
      <w:r w:rsidRPr="00BB26DD">
        <w:rPr>
          <w:spacing w:val="-67"/>
        </w:rPr>
        <w:t xml:space="preserve"> </w:t>
      </w:r>
      <w:r w:rsidRPr="00BB26DD">
        <w:t>об</w:t>
      </w:r>
      <w:r w:rsidRPr="00BB26DD">
        <w:rPr>
          <w:spacing w:val="-3"/>
        </w:rPr>
        <w:t xml:space="preserve"> </w:t>
      </w:r>
      <w:r w:rsidRPr="00BB26DD">
        <w:t>исключении из Профсоюза;</w:t>
      </w:r>
    </w:p>
    <w:p w:rsidR="00B72A7A" w:rsidRPr="00BB26DD" w:rsidRDefault="00B72A7A" w:rsidP="00BB26DD">
      <w:pPr>
        <w:pStyle w:val="afc"/>
        <w:ind w:right="6"/>
        <w:jc w:val="both"/>
      </w:pPr>
      <w:r w:rsidRPr="00BB26DD">
        <w:t>совершения</w:t>
      </w:r>
      <w:r w:rsidRPr="00BB26DD">
        <w:rPr>
          <w:spacing w:val="1"/>
        </w:rPr>
        <w:t xml:space="preserve"> </w:t>
      </w:r>
      <w:r w:rsidRPr="00BB26DD">
        <w:t>действий</w:t>
      </w:r>
      <w:r w:rsidRPr="00BB26DD">
        <w:rPr>
          <w:spacing w:val="1"/>
        </w:rPr>
        <w:t xml:space="preserve"> </w:t>
      </w:r>
      <w:r w:rsidRPr="00BB26DD">
        <w:t>(бездействия),</w:t>
      </w:r>
      <w:r w:rsidRPr="00BB26DD">
        <w:rPr>
          <w:spacing w:val="1"/>
        </w:rPr>
        <w:t xml:space="preserve"> </w:t>
      </w:r>
      <w:r w:rsidRPr="00BB26DD">
        <w:t>нанесших</w:t>
      </w:r>
      <w:r w:rsidRPr="00BB26DD">
        <w:rPr>
          <w:spacing w:val="1"/>
        </w:rPr>
        <w:t xml:space="preserve"> </w:t>
      </w:r>
      <w:r w:rsidRPr="00BB26DD">
        <w:t>вред</w:t>
      </w:r>
      <w:r w:rsidRPr="00BB26DD">
        <w:rPr>
          <w:spacing w:val="1"/>
        </w:rPr>
        <w:t xml:space="preserve"> </w:t>
      </w:r>
      <w:r w:rsidRPr="00BB26DD">
        <w:t>либо</w:t>
      </w:r>
      <w:r w:rsidRPr="00BB26DD">
        <w:rPr>
          <w:spacing w:val="1"/>
        </w:rPr>
        <w:t xml:space="preserve"> </w:t>
      </w:r>
      <w:r w:rsidRPr="00BB26DD">
        <w:t>ущерб</w:t>
      </w:r>
      <w:r w:rsidRPr="00BB26DD">
        <w:rPr>
          <w:spacing w:val="1"/>
        </w:rPr>
        <w:t xml:space="preserve"> </w:t>
      </w:r>
      <w:r w:rsidRPr="00BB26DD">
        <w:t>Профсоюзу</w:t>
      </w:r>
      <w:r w:rsidRPr="00BB26DD">
        <w:rPr>
          <w:spacing w:val="1"/>
        </w:rPr>
        <w:t xml:space="preserve"> </w:t>
      </w:r>
      <w:r w:rsidRPr="00BB26DD">
        <w:t>или</w:t>
      </w:r>
      <w:r w:rsidRPr="00BB26DD">
        <w:rPr>
          <w:spacing w:val="1"/>
        </w:rPr>
        <w:t xml:space="preserve"> </w:t>
      </w:r>
      <w:r w:rsidRPr="00BB26DD">
        <w:t>организации</w:t>
      </w:r>
      <w:r w:rsidRPr="00BB26DD">
        <w:rPr>
          <w:spacing w:val="1"/>
        </w:rPr>
        <w:t xml:space="preserve"> </w:t>
      </w:r>
      <w:r w:rsidRPr="00BB26DD">
        <w:t>Профсоюза,</w:t>
      </w:r>
      <w:r w:rsidRPr="00BB26DD">
        <w:rPr>
          <w:spacing w:val="1"/>
        </w:rPr>
        <w:t xml:space="preserve"> </w:t>
      </w:r>
      <w:r w:rsidRPr="00BB26DD">
        <w:t>в</w:t>
      </w:r>
      <w:r w:rsidRPr="00BB26DD">
        <w:rPr>
          <w:spacing w:val="1"/>
        </w:rPr>
        <w:t xml:space="preserve"> </w:t>
      </w:r>
      <w:r w:rsidRPr="00BB26DD">
        <w:t>том</w:t>
      </w:r>
      <w:r w:rsidRPr="00BB26DD">
        <w:rPr>
          <w:spacing w:val="1"/>
        </w:rPr>
        <w:t xml:space="preserve"> </w:t>
      </w:r>
      <w:r w:rsidRPr="00BB26DD">
        <w:t>числе</w:t>
      </w:r>
      <w:r w:rsidRPr="00BB26DD">
        <w:rPr>
          <w:spacing w:val="1"/>
        </w:rPr>
        <w:t xml:space="preserve"> </w:t>
      </w:r>
      <w:r w:rsidRPr="00BB26DD">
        <w:t>распространения</w:t>
      </w:r>
      <w:r w:rsidRPr="00BB26DD">
        <w:rPr>
          <w:spacing w:val="1"/>
        </w:rPr>
        <w:t xml:space="preserve"> </w:t>
      </w:r>
      <w:r w:rsidRPr="00BB26DD">
        <w:t>сведений,</w:t>
      </w:r>
      <w:r w:rsidRPr="00BB26DD">
        <w:rPr>
          <w:spacing w:val="1"/>
        </w:rPr>
        <w:t xml:space="preserve"> </w:t>
      </w:r>
      <w:r w:rsidRPr="00BB26DD">
        <w:t>не</w:t>
      </w:r>
      <w:r w:rsidRPr="00BB26DD">
        <w:rPr>
          <w:spacing w:val="1"/>
        </w:rPr>
        <w:t xml:space="preserve"> </w:t>
      </w:r>
      <w:r w:rsidRPr="00BB26DD">
        <w:t>соответствующих</w:t>
      </w:r>
      <w:r w:rsidRPr="00BB26DD">
        <w:rPr>
          <w:spacing w:val="1"/>
        </w:rPr>
        <w:t xml:space="preserve"> </w:t>
      </w:r>
      <w:r w:rsidRPr="00BB26DD">
        <w:t>действительности</w:t>
      </w:r>
      <w:r w:rsidRPr="00BB26DD">
        <w:rPr>
          <w:spacing w:val="1"/>
        </w:rPr>
        <w:t xml:space="preserve"> </w:t>
      </w:r>
      <w:r w:rsidRPr="00BB26DD">
        <w:t>и</w:t>
      </w:r>
      <w:r w:rsidRPr="00BB26DD">
        <w:rPr>
          <w:spacing w:val="1"/>
        </w:rPr>
        <w:t xml:space="preserve"> </w:t>
      </w:r>
      <w:r w:rsidRPr="00BB26DD">
        <w:t>порочащих</w:t>
      </w:r>
      <w:r w:rsidRPr="00BB26DD">
        <w:rPr>
          <w:spacing w:val="1"/>
        </w:rPr>
        <w:t xml:space="preserve"> </w:t>
      </w:r>
      <w:r w:rsidRPr="00BB26DD">
        <w:t>деловую</w:t>
      </w:r>
      <w:r w:rsidRPr="00BB26DD">
        <w:rPr>
          <w:spacing w:val="1"/>
        </w:rPr>
        <w:t xml:space="preserve"> </w:t>
      </w:r>
      <w:r w:rsidRPr="00BB26DD">
        <w:t>репутацию</w:t>
      </w:r>
      <w:r w:rsidRPr="00BB26DD">
        <w:rPr>
          <w:spacing w:val="-2"/>
        </w:rPr>
        <w:t xml:space="preserve"> </w:t>
      </w:r>
      <w:r w:rsidRPr="00BB26DD">
        <w:t>Профсоюза или организаций</w:t>
      </w:r>
      <w:r w:rsidRPr="00BB26DD">
        <w:rPr>
          <w:spacing w:val="-1"/>
        </w:rPr>
        <w:t xml:space="preserve"> </w:t>
      </w:r>
      <w:r w:rsidRPr="00BB26DD">
        <w:t>Профсоюза;</w:t>
      </w:r>
    </w:p>
    <w:p w:rsidR="00B72A7A" w:rsidRPr="00BB26DD" w:rsidRDefault="00B72A7A" w:rsidP="00BB26DD">
      <w:pPr>
        <w:pStyle w:val="afc"/>
        <w:ind w:right="6"/>
        <w:jc w:val="both"/>
      </w:pPr>
      <w:r w:rsidRPr="00BB26DD">
        <w:t>однократного</w:t>
      </w:r>
      <w:r w:rsidRPr="00BB26DD">
        <w:rPr>
          <w:spacing w:val="1"/>
        </w:rPr>
        <w:t xml:space="preserve"> </w:t>
      </w:r>
      <w:r w:rsidRPr="00BB26DD">
        <w:t>грубого</w:t>
      </w:r>
      <w:r w:rsidRPr="00BB26DD">
        <w:rPr>
          <w:spacing w:val="1"/>
        </w:rPr>
        <w:t xml:space="preserve"> </w:t>
      </w:r>
      <w:r w:rsidRPr="00BB26DD">
        <w:t>неисполнения</w:t>
      </w:r>
      <w:r w:rsidRPr="00BB26DD">
        <w:rPr>
          <w:spacing w:val="1"/>
        </w:rPr>
        <w:t xml:space="preserve"> </w:t>
      </w:r>
      <w:r w:rsidRPr="00BB26DD">
        <w:t>председателем</w:t>
      </w:r>
      <w:r w:rsidRPr="00BB26DD">
        <w:rPr>
          <w:spacing w:val="1"/>
        </w:rPr>
        <w:t xml:space="preserve"> </w:t>
      </w:r>
      <w:r w:rsidRPr="00BB26DD">
        <w:t>(заместителем</w:t>
      </w:r>
      <w:r w:rsidRPr="00BB26DD">
        <w:rPr>
          <w:spacing w:val="1"/>
        </w:rPr>
        <w:t xml:space="preserve"> </w:t>
      </w:r>
      <w:r w:rsidRPr="00BB26DD">
        <w:t>председателя)</w:t>
      </w:r>
      <w:r w:rsidRPr="00BB26DD">
        <w:rPr>
          <w:spacing w:val="1"/>
        </w:rPr>
        <w:t xml:space="preserve"> </w:t>
      </w:r>
      <w:r w:rsidRPr="00BB26DD">
        <w:t>организации</w:t>
      </w:r>
      <w:r w:rsidRPr="00BB26DD">
        <w:rPr>
          <w:spacing w:val="1"/>
        </w:rPr>
        <w:t xml:space="preserve"> </w:t>
      </w:r>
      <w:r w:rsidRPr="00BB26DD">
        <w:t>Профсоюза,</w:t>
      </w:r>
      <w:r w:rsidRPr="00BB26DD">
        <w:rPr>
          <w:spacing w:val="1"/>
        </w:rPr>
        <w:t xml:space="preserve"> </w:t>
      </w:r>
      <w:r w:rsidRPr="00BB26DD">
        <w:t>Профсоюза</w:t>
      </w:r>
      <w:r w:rsidRPr="00BB26DD">
        <w:rPr>
          <w:spacing w:val="1"/>
        </w:rPr>
        <w:t xml:space="preserve"> </w:t>
      </w:r>
      <w:r w:rsidRPr="00BB26DD">
        <w:t>уставных</w:t>
      </w:r>
      <w:r w:rsidRPr="00BB26DD">
        <w:rPr>
          <w:spacing w:val="1"/>
        </w:rPr>
        <w:t xml:space="preserve"> </w:t>
      </w:r>
      <w:r w:rsidRPr="00BB26DD">
        <w:t>норм</w:t>
      </w:r>
      <w:r w:rsidRPr="00BB26DD">
        <w:rPr>
          <w:spacing w:val="71"/>
        </w:rPr>
        <w:t xml:space="preserve"> </w:t>
      </w:r>
      <w:r w:rsidRPr="00BB26DD">
        <w:t>и</w:t>
      </w:r>
      <w:r w:rsidRPr="00BB26DD">
        <w:rPr>
          <w:spacing w:val="1"/>
        </w:rPr>
        <w:t xml:space="preserve"> </w:t>
      </w:r>
      <w:r w:rsidRPr="00BB26DD">
        <w:t>решений</w:t>
      </w:r>
      <w:r w:rsidRPr="00BB26DD">
        <w:rPr>
          <w:spacing w:val="1"/>
        </w:rPr>
        <w:t xml:space="preserve"> </w:t>
      </w:r>
      <w:r w:rsidRPr="00BB26DD">
        <w:t>выборных</w:t>
      </w:r>
      <w:r w:rsidRPr="00BB26DD">
        <w:rPr>
          <w:spacing w:val="1"/>
        </w:rPr>
        <w:t xml:space="preserve"> </w:t>
      </w:r>
      <w:r w:rsidRPr="00BB26DD">
        <w:t>органов</w:t>
      </w:r>
      <w:r w:rsidRPr="00BB26DD">
        <w:rPr>
          <w:spacing w:val="1"/>
        </w:rPr>
        <w:t xml:space="preserve"> </w:t>
      </w:r>
      <w:r w:rsidRPr="00BB26DD">
        <w:t>соответствующих</w:t>
      </w:r>
      <w:r w:rsidRPr="00BB26DD">
        <w:rPr>
          <w:spacing w:val="1"/>
        </w:rPr>
        <w:t xml:space="preserve"> </w:t>
      </w:r>
      <w:r w:rsidRPr="00BB26DD">
        <w:t>вышестоящих</w:t>
      </w:r>
      <w:r w:rsidRPr="00BB26DD">
        <w:rPr>
          <w:spacing w:val="1"/>
        </w:rPr>
        <w:t xml:space="preserve"> </w:t>
      </w:r>
      <w:r w:rsidRPr="00BB26DD">
        <w:t>организаций</w:t>
      </w:r>
      <w:r w:rsidRPr="00BB26DD">
        <w:rPr>
          <w:spacing w:val="1"/>
        </w:rPr>
        <w:t xml:space="preserve"> </w:t>
      </w:r>
      <w:r w:rsidRPr="00BB26DD">
        <w:t>Профсоюза</w:t>
      </w:r>
      <w:r w:rsidRPr="00BB26DD">
        <w:rPr>
          <w:spacing w:val="-5"/>
        </w:rPr>
        <w:t xml:space="preserve"> </w:t>
      </w:r>
      <w:r w:rsidRPr="00BB26DD">
        <w:t>и Профсоюза.</w:t>
      </w:r>
    </w:p>
    <w:p w:rsidR="00B72A7A" w:rsidRPr="00BB26DD" w:rsidRDefault="00B72A7A" w:rsidP="00BB26DD">
      <w:pPr>
        <w:pStyle w:val="ae"/>
        <w:widowControl w:val="0"/>
        <w:numPr>
          <w:ilvl w:val="1"/>
          <w:numId w:val="162"/>
        </w:numPr>
        <w:tabs>
          <w:tab w:val="left" w:pos="1302"/>
        </w:tabs>
        <w:autoSpaceDE w:val="0"/>
        <w:autoSpaceDN w:val="0"/>
        <w:ind w:left="0" w:right="6" w:firstLine="707"/>
        <w:contextualSpacing w:val="0"/>
        <w:jc w:val="both"/>
      </w:pPr>
      <w:r w:rsidRPr="00BB26DD">
        <w:t>Решение</w:t>
      </w:r>
      <w:r w:rsidRPr="00BB26DD">
        <w:rPr>
          <w:spacing w:val="1"/>
        </w:rPr>
        <w:t xml:space="preserve"> </w:t>
      </w:r>
      <w:r w:rsidRPr="00BB26DD">
        <w:t>о</w:t>
      </w:r>
      <w:r w:rsidRPr="00BB26DD">
        <w:rPr>
          <w:spacing w:val="1"/>
        </w:rPr>
        <w:t xml:space="preserve"> </w:t>
      </w:r>
      <w:r w:rsidRPr="00BB26DD">
        <w:t>применении</w:t>
      </w:r>
      <w:r w:rsidRPr="00BB26DD">
        <w:rPr>
          <w:spacing w:val="1"/>
        </w:rPr>
        <w:t xml:space="preserve"> </w:t>
      </w:r>
      <w:r w:rsidRPr="00BB26DD">
        <w:t>меры</w:t>
      </w:r>
      <w:r w:rsidRPr="00BB26DD">
        <w:rPr>
          <w:spacing w:val="1"/>
        </w:rPr>
        <w:t xml:space="preserve"> </w:t>
      </w:r>
      <w:r w:rsidRPr="00BB26DD">
        <w:t>общественного</w:t>
      </w:r>
      <w:r w:rsidRPr="00BB26DD">
        <w:rPr>
          <w:spacing w:val="1"/>
        </w:rPr>
        <w:t xml:space="preserve"> </w:t>
      </w:r>
      <w:r w:rsidRPr="00BB26DD">
        <w:t>воздействия</w:t>
      </w:r>
      <w:r w:rsidRPr="00BB26DD">
        <w:rPr>
          <w:spacing w:val="1"/>
        </w:rPr>
        <w:t xml:space="preserve"> </w:t>
      </w:r>
      <w:r w:rsidRPr="00BB26DD">
        <w:t>(взыскания)</w:t>
      </w:r>
      <w:r w:rsidRPr="00BB26DD">
        <w:rPr>
          <w:spacing w:val="1"/>
        </w:rPr>
        <w:t xml:space="preserve"> </w:t>
      </w:r>
      <w:r w:rsidRPr="00BB26DD">
        <w:t>в</w:t>
      </w:r>
      <w:r w:rsidRPr="00BB26DD">
        <w:rPr>
          <w:spacing w:val="1"/>
        </w:rPr>
        <w:t xml:space="preserve"> </w:t>
      </w:r>
      <w:r w:rsidRPr="00BB26DD">
        <w:t>виде</w:t>
      </w:r>
      <w:r w:rsidRPr="00BB26DD">
        <w:rPr>
          <w:spacing w:val="1"/>
        </w:rPr>
        <w:t xml:space="preserve"> </w:t>
      </w:r>
      <w:r w:rsidRPr="00BB26DD">
        <w:t>исключения</w:t>
      </w:r>
      <w:r w:rsidRPr="00BB26DD">
        <w:rPr>
          <w:spacing w:val="1"/>
        </w:rPr>
        <w:t xml:space="preserve"> </w:t>
      </w:r>
      <w:r w:rsidRPr="00BB26DD">
        <w:t>из</w:t>
      </w:r>
      <w:r w:rsidRPr="00BB26DD">
        <w:rPr>
          <w:spacing w:val="1"/>
        </w:rPr>
        <w:t xml:space="preserve"> </w:t>
      </w:r>
      <w:r w:rsidRPr="00BB26DD">
        <w:t>Профсоюза</w:t>
      </w:r>
      <w:r w:rsidRPr="00BB26DD">
        <w:rPr>
          <w:spacing w:val="1"/>
        </w:rPr>
        <w:t xml:space="preserve"> </w:t>
      </w:r>
      <w:r w:rsidRPr="00BB26DD">
        <w:t>принимается</w:t>
      </w:r>
      <w:r w:rsidRPr="00BB26DD">
        <w:rPr>
          <w:spacing w:val="1"/>
        </w:rPr>
        <w:t xml:space="preserve"> </w:t>
      </w:r>
      <w:r w:rsidRPr="00BB26DD">
        <w:t>собранием</w:t>
      </w:r>
      <w:r w:rsidRPr="00BB26DD">
        <w:rPr>
          <w:spacing w:val="1"/>
        </w:rPr>
        <w:t xml:space="preserve"> </w:t>
      </w:r>
      <w:r w:rsidRPr="00BB26DD">
        <w:t>(конференцией)</w:t>
      </w:r>
      <w:r w:rsidRPr="00BB26DD">
        <w:rPr>
          <w:spacing w:val="1"/>
        </w:rPr>
        <w:t xml:space="preserve"> </w:t>
      </w:r>
      <w:r w:rsidRPr="00BB26DD">
        <w:t>первичной</w:t>
      </w:r>
      <w:r w:rsidRPr="00BB26DD">
        <w:rPr>
          <w:spacing w:val="1"/>
        </w:rPr>
        <w:t xml:space="preserve"> </w:t>
      </w:r>
      <w:r w:rsidRPr="00BB26DD">
        <w:t>профсоюзной</w:t>
      </w:r>
      <w:r w:rsidRPr="00BB26DD">
        <w:rPr>
          <w:spacing w:val="1"/>
        </w:rPr>
        <w:t xml:space="preserve"> </w:t>
      </w:r>
      <w:r w:rsidRPr="00BB26DD">
        <w:t>организации,</w:t>
      </w:r>
      <w:r w:rsidRPr="00BB26DD">
        <w:rPr>
          <w:spacing w:val="1"/>
        </w:rPr>
        <w:t xml:space="preserve"> </w:t>
      </w:r>
      <w:r w:rsidRPr="00BB26DD">
        <w:t>выборными</w:t>
      </w:r>
      <w:r w:rsidRPr="00BB26DD">
        <w:rPr>
          <w:spacing w:val="1"/>
        </w:rPr>
        <w:t xml:space="preserve"> </w:t>
      </w:r>
      <w:r w:rsidRPr="00BB26DD">
        <w:t>коллегиальными</w:t>
      </w:r>
      <w:r w:rsidRPr="00BB26DD">
        <w:rPr>
          <w:spacing w:val="1"/>
        </w:rPr>
        <w:t xml:space="preserve"> </w:t>
      </w:r>
      <w:r w:rsidRPr="00BB26DD">
        <w:t>органами</w:t>
      </w:r>
      <w:r w:rsidRPr="00BB26DD">
        <w:rPr>
          <w:spacing w:val="1"/>
        </w:rPr>
        <w:t xml:space="preserve"> </w:t>
      </w:r>
      <w:r w:rsidRPr="00BB26DD">
        <w:t>первичной,</w:t>
      </w:r>
      <w:r w:rsidRPr="00BB26DD">
        <w:rPr>
          <w:spacing w:val="1"/>
        </w:rPr>
        <w:t xml:space="preserve"> </w:t>
      </w:r>
      <w:r w:rsidRPr="00BB26DD">
        <w:t>территориальной,</w:t>
      </w:r>
      <w:r w:rsidRPr="00BB26DD">
        <w:rPr>
          <w:spacing w:val="1"/>
        </w:rPr>
        <w:t xml:space="preserve"> </w:t>
      </w:r>
      <w:r w:rsidRPr="00BB26DD">
        <w:t>региональной</w:t>
      </w:r>
      <w:r w:rsidRPr="00BB26DD">
        <w:rPr>
          <w:spacing w:val="1"/>
        </w:rPr>
        <w:t xml:space="preserve"> </w:t>
      </w:r>
      <w:r w:rsidRPr="00BB26DD">
        <w:t>(межрегиональной)</w:t>
      </w:r>
      <w:r w:rsidRPr="00BB26DD">
        <w:rPr>
          <w:spacing w:val="1"/>
        </w:rPr>
        <w:t xml:space="preserve"> </w:t>
      </w:r>
      <w:r w:rsidRPr="00BB26DD">
        <w:t>организаций</w:t>
      </w:r>
      <w:r w:rsidRPr="00BB26DD">
        <w:rPr>
          <w:spacing w:val="1"/>
        </w:rPr>
        <w:t xml:space="preserve"> </w:t>
      </w:r>
      <w:r w:rsidRPr="00BB26DD">
        <w:t>Профсоюза</w:t>
      </w:r>
      <w:r w:rsidRPr="00BB26DD">
        <w:rPr>
          <w:spacing w:val="1"/>
        </w:rPr>
        <w:t xml:space="preserve"> </w:t>
      </w:r>
      <w:r w:rsidRPr="00BB26DD">
        <w:t>и</w:t>
      </w:r>
      <w:r w:rsidRPr="00BB26DD">
        <w:rPr>
          <w:spacing w:val="1"/>
        </w:rPr>
        <w:t xml:space="preserve"> </w:t>
      </w:r>
      <w:r w:rsidRPr="00BB26DD">
        <w:t>Профсоюза</w:t>
      </w:r>
      <w:r w:rsidRPr="00BB26DD">
        <w:rPr>
          <w:spacing w:val="1"/>
        </w:rPr>
        <w:t xml:space="preserve"> </w:t>
      </w:r>
      <w:r w:rsidRPr="00BB26DD">
        <w:t>в</w:t>
      </w:r>
      <w:r w:rsidRPr="00BB26DD">
        <w:rPr>
          <w:spacing w:val="1"/>
        </w:rPr>
        <w:t xml:space="preserve"> </w:t>
      </w:r>
      <w:r w:rsidRPr="00BB26DD">
        <w:t>присутствии</w:t>
      </w:r>
      <w:r w:rsidRPr="00BB26DD">
        <w:rPr>
          <w:spacing w:val="1"/>
        </w:rPr>
        <w:t xml:space="preserve"> </w:t>
      </w:r>
      <w:r w:rsidRPr="00BB26DD">
        <w:t>члена Профсоюза.</w:t>
      </w:r>
    </w:p>
    <w:p w:rsidR="00B72A7A" w:rsidRPr="00BB26DD" w:rsidRDefault="00B72A7A" w:rsidP="00BB26DD">
      <w:pPr>
        <w:pStyle w:val="afc"/>
        <w:ind w:right="6"/>
        <w:jc w:val="both"/>
      </w:pPr>
      <w:r w:rsidRPr="00BB26DD">
        <w:t>Решение о применении меры общественного воздействия (взыскания) в</w:t>
      </w:r>
      <w:r w:rsidRPr="00BB26DD">
        <w:rPr>
          <w:spacing w:val="-67"/>
        </w:rPr>
        <w:t xml:space="preserve"> </w:t>
      </w:r>
      <w:r w:rsidRPr="00BB26DD">
        <w:t>виде</w:t>
      </w:r>
      <w:r w:rsidRPr="00BB26DD">
        <w:rPr>
          <w:spacing w:val="1"/>
        </w:rPr>
        <w:t xml:space="preserve"> </w:t>
      </w:r>
      <w:r w:rsidRPr="00BB26DD">
        <w:t>исключения</w:t>
      </w:r>
      <w:r w:rsidRPr="00BB26DD">
        <w:rPr>
          <w:spacing w:val="1"/>
        </w:rPr>
        <w:t xml:space="preserve"> </w:t>
      </w:r>
      <w:r w:rsidRPr="00BB26DD">
        <w:t>из</w:t>
      </w:r>
      <w:r w:rsidRPr="00BB26DD">
        <w:rPr>
          <w:spacing w:val="1"/>
        </w:rPr>
        <w:t xml:space="preserve"> </w:t>
      </w:r>
      <w:r w:rsidRPr="00BB26DD">
        <w:t>Профсоюза</w:t>
      </w:r>
      <w:r w:rsidRPr="00BB26DD">
        <w:rPr>
          <w:spacing w:val="1"/>
        </w:rPr>
        <w:t xml:space="preserve"> </w:t>
      </w:r>
      <w:r w:rsidRPr="00BB26DD">
        <w:t>считается</w:t>
      </w:r>
      <w:r w:rsidRPr="00BB26DD">
        <w:rPr>
          <w:spacing w:val="1"/>
        </w:rPr>
        <w:t xml:space="preserve"> </w:t>
      </w:r>
      <w:r w:rsidRPr="00BB26DD">
        <w:t>принятым,</w:t>
      </w:r>
      <w:r w:rsidRPr="00BB26DD">
        <w:rPr>
          <w:spacing w:val="1"/>
        </w:rPr>
        <w:t xml:space="preserve"> </w:t>
      </w:r>
      <w:r w:rsidRPr="00BB26DD">
        <w:t>если</w:t>
      </w:r>
      <w:r w:rsidRPr="00BB26DD">
        <w:rPr>
          <w:spacing w:val="1"/>
        </w:rPr>
        <w:t xml:space="preserve"> </w:t>
      </w:r>
      <w:r w:rsidRPr="00BB26DD">
        <w:t>за</w:t>
      </w:r>
      <w:r w:rsidRPr="00BB26DD">
        <w:rPr>
          <w:spacing w:val="1"/>
        </w:rPr>
        <w:t xml:space="preserve"> </w:t>
      </w:r>
      <w:r w:rsidRPr="00BB26DD">
        <w:t>него</w:t>
      </w:r>
      <w:r w:rsidRPr="00BB26DD">
        <w:rPr>
          <w:spacing w:val="1"/>
        </w:rPr>
        <w:t xml:space="preserve"> </w:t>
      </w:r>
      <w:r w:rsidRPr="00BB26DD">
        <w:t>проголосовало</w:t>
      </w:r>
      <w:r w:rsidRPr="00BB26DD">
        <w:rPr>
          <w:spacing w:val="1"/>
        </w:rPr>
        <w:t xml:space="preserve"> </w:t>
      </w:r>
      <w:r w:rsidRPr="00BB26DD">
        <w:t>квалифицированное</w:t>
      </w:r>
      <w:r w:rsidRPr="00BB26DD">
        <w:rPr>
          <w:spacing w:val="1"/>
        </w:rPr>
        <w:t xml:space="preserve"> </w:t>
      </w:r>
      <w:r w:rsidRPr="00BB26DD">
        <w:t>большинство</w:t>
      </w:r>
      <w:r w:rsidRPr="00BB26DD">
        <w:rPr>
          <w:spacing w:val="1"/>
        </w:rPr>
        <w:t xml:space="preserve"> </w:t>
      </w:r>
      <w:r w:rsidRPr="00BB26DD">
        <w:t>(не</w:t>
      </w:r>
      <w:r w:rsidRPr="00BB26DD">
        <w:rPr>
          <w:spacing w:val="1"/>
        </w:rPr>
        <w:t xml:space="preserve"> </w:t>
      </w:r>
      <w:r w:rsidRPr="00BB26DD">
        <w:t>менее</w:t>
      </w:r>
      <w:r w:rsidRPr="00BB26DD">
        <w:rPr>
          <w:spacing w:val="1"/>
        </w:rPr>
        <w:t xml:space="preserve"> </w:t>
      </w:r>
      <w:r w:rsidRPr="00BB26DD">
        <w:t>двух</w:t>
      </w:r>
      <w:r w:rsidRPr="00BB26DD">
        <w:rPr>
          <w:spacing w:val="1"/>
        </w:rPr>
        <w:t xml:space="preserve"> </w:t>
      </w:r>
      <w:r w:rsidRPr="00BB26DD">
        <w:t>третей)</w:t>
      </w:r>
      <w:r w:rsidRPr="00BB26DD">
        <w:rPr>
          <w:spacing w:val="1"/>
        </w:rPr>
        <w:t xml:space="preserve"> </w:t>
      </w:r>
      <w:r w:rsidRPr="00BB26DD">
        <w:t>участников,</w:t>
      </w:r>
      <w:r w:rsidRPr="00BB26DD">
        <w:rPr>
          <w:spacing w:val="1"/>
        </w:rPr>
        <w:t xml:space="preserve"> </w:t>
      </w:r>
      <w:r w:rsidRPr="00BB26DD">
        <w:t>делегатов,</w:t>
      </w:r>
      <w:r w:rsidRPr="00BB26DD">
        <w:rPr>
          <w:spacing w:val="1"/>
        </w:rPr>
        <w:t xml:space="preserve"> </w:t>
      </w:r>
      <w:r w:rsidRPr="00BB26DD">
        <w:t>присутствующих</w:t>
      </w:r>
      <w:r w:rsidRPr="00BB26DD">
        <w:rPr>
          <w:spacing w:val="1"/>
        </w:rPr>
        <w:t xml:space="preserve"> </w:t>
      </w:r>
      <w:r w:rsidRPr="00BB26DD">
        <w:t>на</w:t>
      </w:r>
      <w:r w:rsidRPr="00BB26DD">
        <w:rPr>
          <w:spacing w:val="1"/>
        </w:rPr>
        <w:t xml:space="preserve"> </w:t>
      </w:r>
      <w:r w:rsidRPr="00BB26DD">
        <w:t>собрании</w:t>
      </w:r>
      <w:r w:rsidRPr="00BB26DD">
        <w:rPr>
          <w:spacing w:val="1"/>
        </w:rPr>
        <w:t xml:space="preserve"> </w:t>
      </w:r>
      <w:r w:rsidRPr="00BB26DD">
        <w:t>(конференции),</w:t>
      </w:r>
      <w:r w:rsidRPr="00BB26DD">
        <w:rPr>
          <w:spacing w:val="1"/>
        </w:rPr>
        <w:t xml:space="preserve"> </w:t>
      </w:r>
      <w:r w:rsidRPr="00BB26DD">
        <w:t>заседании</w:t>
      </w:r>
      <w:r w:rsidRPr="00BB26DD">
        <w:rPr>
          <w:spacing w:val="1"/>
        </w:rPr>
        <w:t xml:space="preserve"> </w:t>
      </w:r>
      <w:r w:rsidRPr="00BB26DD">
        <w:t>соответствующего</w:t>
      </w:r>
      <w:r w:rsidRPr="00BB26DD">
        <w:rPr>
          <w:spacing w:val="1"/>
        </w:rPr>
        <w:t xml:space="preserve"> </w:t>
      </w:r>
      <w:r w:rsidRPr="00BB26DD">
        <w:t>выборного</w:t>
      </w:r>
      <w:r w:rsidRPr="00BB26DD">
        <w:rPr>
          <w:spacing w:val="1"/>
        </w:rPr>
        <w:t xml:space="preserve"> </w:t>
      </w:r>
      <w:r w:rsidRPr="00BB26DD">
        <w:t>коллегиального</w:t>
      </w:r>
      <w:r w:rsidRPr="00BB26DD">
        <w:rPr>
          <w:spacing w:val="1"/>
        </w:rPr>
        <w:t xml:space="preserve"> </w:t>
      </w:r>
      <w:r w:rsidRPr="00BB26DD">
        <w:t>профсоюзного</w:t>
      </w:r>
      <w:r w:rsidRPr="00BB26DD">
        <w:rPr>
          <w:spacing w:val="1"/>
        </w:rPr>
        <w:t xml:space="preserve"> </w:t>
      </w:r>
      <w:r w:rsidRPr="00BB26DD">
        <w:t>органа</w:t>
      </w:r>
      <w:r w:rsidRPr="00BB26DD">
        <w:rPr>
          <w:spacing w:val="-4"/>
        </w:rPr>
        <w:t xml:space="preserve"> </w:t>
      </w:r>
      <w:r w:rsidRPr="00BB26DD">
        <w:t>при наличии</w:t>
      </w:r>
      <w:r w:rsidRPr="00BB26DD">
        <w:rPr>
          <w:spacing w:val="-3"/>
        </w:rPr>
        <w:t xml:space="preserve"> </w:t>
      </w:r>
      <w:r w:rsidRPr="00BB26DD">
        <w:t>кворума.</w:t>
      </w:r>
    </w:p>
    <w:p w:rsidR="00B72A7A" w:rsidRPr="00BB26DD" w:rsidRDefault="00B72A7A" w:rsidP="00BB26DD">
      <w:pPr>
        <w:pStyle w:val="afc"/>
        <w:ind w:right="6"/>
        <w:jc w:val="both"/>
      </w:pPr>
      <w:r w:rsidRPr="00BB26DD">
        <w:t>В случае неявки члена Профсоюза без уважительной причины вопрос о</w:t>
      </w:r>
      <w:r w:rsidRPr="00BB26DD">
        <w:rPr>
          <w:spacing w:val="-67"/>
        </w:rPr>
        <w:t xml:space="preserve"> </w:t>
      </w:r>
      <w:r w:rsidRPr="00BB26DD">
        <w:t>применении</w:t>
      </w:r>
      <w:r w:rsidRPr="00BB26DD">
        <w:rPr>
          <w:spacing w:val="1"/>
        </w:rPr>
        <w:t xml:space="preserve"> </w:t>
      </w:r>
      <w:r w:rsidRPr="00BB26DD">
        <w:t>меры</w:t>
      </w:r>
      <w:r w:rsidRPr="00BB26DD">
        <w:rPr>
          <w:spacing w:val="1"/>
        </w:rPr>
        <w:t xml:space="preserve"> </w:t>
      </w:r>
      <w:r w:rsidRPr="00BB26DD">
        <w:t>общественного</w:t>
      </w:r>
      <w:r w:rsidRPr="00BB26DD">
        <w:rPr>
          <w:spacing w:val="1"/>
        </w:rPr>
        <w:t xml:space="preserve"> </w:t>
      </w:r>
      <w:r w:rsidRPr="00BB26DD">
        <w:t>воздействия</w:t>
      </w:r>
      <w:r w:rsidRPr="00BB26DD">
        <w:rPr>
          <w:spacing w:val="1"/>
        </w:rPr>
        <w:t xml:space="preserve"> </w:t>
      </w:r>
      <w:r w:rsidRPr="00BB26DD">
        <w:t>(взыскания)</w:t>
      </w:r>
      <w:r w:rsidRPr="00BB26DD">
        <w:rPr>
          <w:spacing w:val="1"/>
        </w:rPr>
        <w:t xml:space="preserve"> </w:t>
      </w:r>
      <w:r w:rsidRPr="00BB26DD">
        <w:t>может</w:t>
      </w:r>
      <w:r w:rsidRPr="00BB26DD">
        <w:rPr>
          <w:spacing w:val="-67"/>
        </w:rPr>
        <w:t xml:space="preserve"> </w:t>
      </w:r>
      <w:r w:rsidRPr="00BB26DD">
        <w:t>рассматриваться</w:t>
      </w:r>
      <w:r w:rsidRPr="00BB26DD">
        <w:rPr>
          <w:spacing w:val="-1"/>
        </w:rPr>
        <w:t xml:space="preserve"> </w:t>
      </w:r>
      <w:r w:rsidRPr="00BB26DD">
        <w:t>в</w:t>
      </w:r>
      <w:r w:rsidRPr="00BB26DD">
        <w:rPr>
          <w:spacing w:val="-2"/>
        </w:rPr>
        <w:t xml:space="preserve"> </w:t>
      </w:r>
      <w:r w:rsidRPr="00BB26DD">
        <w:t>его</w:t>
      </w:r>
      <w:r w:rsidRPr="00BB26DD">
        <w:rPr>
          <w:spacing w:val="1"/>
        </w:rPr>
        <w:t xml:space="preserve"> </w:t>
      </w:r>
      <w:r w:rsidRPr="00BB26DD">
        <w:t>отсутствие.</w:t>
      </w:r>
    </w:p>
    <w:p w:rsidR="00B72A7A" w:rsidRPr="00BB26DD" w:rsidRDefault="00B72A7A" w:rsidP="00BB26DD">
      <w:pPr>
        <w:pStyle w:val="ae"/>
        <w:widowControl w:val="0"/>
        <w:numPr>
          <w:ilvl w:val="1"/>
          <w:numId w:val="162"/>
        </w:numPr>
        <w:tabs>
          <w:tab w:val="left" w:pos="1302"/>
        </w:tabs>
        <w:autoSpaceDE w:val="0"/>
        <w:autoSpaceDN w:val="0"/>
        <w:ind w:left="0" w:right="6" w:firstLine="707"/>
        <w:contextualSpacing w:val="0"/>
        <w:jc w:val="both"/>
      </w:pPr>
      <w:r w:rsidRPr="00BB26DD">
        <w:t>Прекращение</w:t>
      </w:r>
      <w:r w:rsidRPr="00BB26DD">
        <w:rPr>
          <w:spacing w:val="1"/>
        </w:rPr>
        <w:t xml:space="preserve"> </w:t>
      </w:r>
      <w:r w:rsidRPr="00BB26DD">
        <w:t>членства</w:t>
      </w:r>
      <w:r w:rsidRPr="00BB26DD">
        <w:rPr>
          <w:spacing w:val="1"/>
        </w:rPr>
        <w:t xml:space="preserve"> </w:t>
      </w:r>
      <w:r w:rsidRPr="00BB26DD">
        <w:t>в</w:t>
      </w:r>
      <w:r w:rsidRPr="00BB26DD">
        <w:rPr>
          <w:spacing w:val="1"/>
        </w:rPr>
        <w:t xml:space="preserve"> </w:t>
      </w:r>
      <w:r w:rsidRPr="00BB26DD">
        <w:t>Профсоюзе</w:t>
      </w:r>
      <w:r w:rsidRPr="00BB26DD">
        <w:rPr>
          <w:spacing w:val="1"/>
        </w:rPr>
        <w:t xml:space="preserve"> </w:t>
      </w:r>
      <w:r w:rsidRPr="00BB26DD">
        <w:t>оформляется</w:t>
      </w:r>
      <w:r w:rsidRPr="00BB26DD">
        <w:rPr>
          <w:spacing w:val="1"/>
        </w:rPr>
        <w:t xml:space="preserve"> </w:t>
      </w:r>
      <w:r w:rsidRPr="00BB26DD">
        <w:t>решением</w:t>
      </w:r>
      <w:r w:rsidRPr="00BB26DD">
        <w:rPr>
          <w:spacing w:val="1"/>
        </w:rPr>
        <w:t xml:space="preserve"> </w:t>
      </w:r>
      <w:r w:rsidRPr="00BB26DD">
        <w:t>профсоюзного комитета</w:t>
      </w:r>
      <w:r w:rsidRPr="00BB26DD">
        <w:rPr>
          <w:spacing w:val="-2"/>
        </w:rPr>
        <w:t xml:space="preserve"> </w:t>
      </w:r>
      <w:r w:rsidRPr="00BB26DD">
        <w:t>первичной</w:t>
      </w:r>
      <w:r w:rsidRPr="00BB26DD">
        <w:rPr>
          <w:spacing w:val="-4"/>
        </w:rPr>
        <w:t xml:space="preserve"> </w:t>
      </w:r>
      <w:r w:rsidRPr="00BB26DD">
        <w:t>профсоюзной организации.</w:t>
      </w:r>
    </w:p>
    <w:p w:rsidR="00B72A7A" w:rsidRPr="00BB26DD" w:rsidRDefault="00B72A7A" w:rsidP="00BB26DD">
      <w:pPr>
        <w:pStyle w:val="afc"/>
        <w:ind w:right="6"/>
        <w:jc w:val="both"/>
      </w:pPr>
      <w:r w:rsidRPr="00BB26DD">
        <w:t>В</w:t>
      </w:r>
      <w:r w:rsidRPr="00BB26DD">
        <w:rPr>
          <w:spacing w:val="1"/>
        </w:rPr>
        <w:t xml:space="preserve"> </w:t>
      </w:r>
      <w:r w:rsidRPr="00BB26DD">
        <w:t>малочисленных</w:t>
      </w:r>
      <w:r w:rsidRPr="00BB26DD">
        <w:rPr>
          <w:spacing w:val="1"/>
        </w:rPr>
        <w:t xml:space="preserve"> </w:t>
      </w:r>
      <w:r w:rsidRPr="00BB26DD">
        <w:t>первичных</w:t>
      </w:r>
      <w:r w:rsidRPr="00BB26DD">
        <w:rPr>
          <w:spacing w:val="1"/>
        </w:rPr>
        <w:t xml:space="preserve"> </w:t>
      </w:r>
      <w:r w:rsidRPr="00BB26DD">
        <w:t>профсоюзных</w:t>
      </w:r>
      <w:r w:rsidRPr="00BB26DD">
        <w:rPr>
          <w:spacing w:val="1"/>
        </w:rPr>
        <w:t xml:space="preserve"> </w:t>
      </w:r>
      <w:r w:rsidRPr="00BB26DD">
        <w:t>организациях,</w:t>
      </w:r>
      <w:r w:rsidRPr="00BB26DD">
        <w:rPr>
          <w:spacing w:val="1"/>
        </w:rPr>
        <w:t xml:space="preserve"> </w:t>
      </w:r>
      <w:r w:rsidRPr="00BB26DD">
        <w:t>где</w:t>
      </w:r>
      <w:r w:rsidRPr="00BB26DD">
        <w:rPr>
          <w:spacing w:val="1"/>
        </w:rPr>
        <w:t xml:space="preserve"> </w:t>
      </w:r>
      <w:r w:rsidRPr="00BB26DD">
        <w:t>не</w:t>
      </w:r>
      <w:r w:rsidRPr="00BB26DD">
        <w:rPr>
          <w:spacing w:val="1"/>
        </w:rPr>
        <w:t xml:space="preserve"> </w:t>
      </w:r>
      <w:r w:rsidRPr="00BB26DD">
        <w:t>избран</w:t>
      </w:r>
      <w:r w:rsidRPr="00BB26DD">
        <w:rPr>
          <w:spacing w:val="1"/>
        </w:rPr>
        <w:t xml:space="preserve"> </w:t>
      </w:r>
      <w:r w:rsidRPr="00BB26DD">
        <w:t>профсоюзный</w:t>
      </w:r>
      <w:r w:rsidRPr="00BB26DD">
        <w:rPr>
          <w:spacing w:val="1"/>
        </w:rPr>
        <w:t xml:space="preserve"> </w:t>
      </w:r>
      <w:r w:rsidRPr="00BB26DD">
        <w:t>комитет,</w:t>
      </w:r>
      <w:r w:rsidRPr="00BB26DD">
        <w:rPr>
          <w:spacing w:val="1"/>
        </w:rPr>
        <w:t xml:space="preserve"> </w:t>
      </w:r>
      <w:r w:rsidRPr="00BB26DD">
        <w:t>прекращение</w:t>
      </w:r>
      <w:r w:rsidRPr="00BB26DD">
        <w:rPr>
          <w:spacing w:val="1"/>
        </w:rPr>
        <w:t xml:space="preserve"> </w:t>
      </w:r>
      <w:r w:rsidRPr="00BB26DD">
        <w:t>членства</w:t>
      </w:r>
      <w:r w:rsidRPr="00BB26DD">
        <w:rPr>
          <w:spacing w:val="1"/>
        </w:rPr>
        <w:t xml:space="preserve"> </w:t>
      </w:r>
      <w:r w:rsidRPr="00BB26DD">
        <w:t>в</w:t>
      </w:r>
      <w:r w:rsidRPr="00BB26DD">
        <w:rPr>
          <w:spacing w:val="1"/>
        </w:rPr>
        <w:t xml:space="preserve"> </w:t>
      </w:r>
      <w:r w:rsidRPr="00BB26DD">
        <w:t>Профсоюзе</w:t>
      </w:r>
      <w:r w:rsidRPr="00BB26DD">
        <w:rPr>
          <w:spacing w:val="1"/>
        </w:rPr>
        <w:t xml:space="preserve"> </w:t>
      </w:r>
      <w:r w:rsidRPr="00BB26DD">
        <w:rPr>
          <w:spacing w:val="-1"/>
        </w:rPr>
        <w:t>оформляется</w:t>
      </w:r>
      <w:r w:rsidRPr="00BB26DD">
        <w:rPr>
          <w:spacing w:val="-4"/>
        </w:rPr>
        <w:t xml:space="preserve"> </w:t>
      </w:r>
      <w:r w:rsidRPr="00BB26DD">
        <w:rPr>
          <w:spacing w:val="-1"/>
        </w:rPr>
        <w:t>решением</w:t>
      </w:r>
      <w:r w:rsidRPr="00BB26DD">
        <w:t xml:space="preserve"> собрания</w:t>
      </w:r>
      <w:r w:rsidRPr="00BB26DD">
        <w:rPr>
          <w:spacing w:val="-17"/>
        </w:rPr>
        <w:t xml:space="preserve"> </w:t>
      </w:r>
      <w:r w:rsidRPr="00BB26DD">
        <w:t>первичной</w:t>
      </w:r>
      <w:r w:rsidRPr="00BB26DD">
        <w:rPr>
          <w:spacing w:val="-1"/>
        </w:rPr>
        <w:t xml:space="preserve"> </w:t>
      </w:r>
      <w:r w:rsidRPr="00BB26DD">
        <w:t>профсоюзной организации.</w:t>
      </w:r>
    </w:p>
    <w:p w:rsidR="00B72A7A" w:rsidRPr="00BB26DD" w:rsidRDefault="00B72A7A" w:rsidP="00BB26DD">
      <w:pPr>
        <w:pStyle w:val="ae"/>
        <w:widowControl w:val="0"/>
        <w:numPr>
          <w:ilvl w:val="1"/>
          <w:numId w:val="162"/>
        </w:numPr>
        <w:tabs>
          <w:tab w:val="left" w:pos="1302"/>
        </w:tabs>
        <w:autoSpaceDE w:val="0"/>
        <w:autoSpaceDN w:val="0"/>
        <w:ind w:left="0" w:right="6" w:firstLine="707"/>
        <w:contextualSpacing w:val="0"/>
        <w:jc w:val="both"/>
      </w:pPr>
      <w:r w:rsidRPr="00BB26DD">
        <w:t>Лицо,</w:t>
      </w:r>
      <w:r w:rsidRPr="00BB26DD">
        <w:rPr>
          <w:spacing w:val="1"/>
        </w:rPr>
        <w:t xml:space="preserve"> </w:t>
      </w:r>
      <w:r w:rsidRPr="00BB26DD">
        <w:t>прекратившее</w:t>
      </w:r>
      <w:r w:rsidRPr="00BB26DD">
        <w:rPr>
          <w:spacing w:val="1"/>
        </w:rPr>
        <w:t xml:space="preserve"> </w:t>
      </w:r>
      <w:r w:rsidRPr="00BB26DD">
        <w:t>членство</w:t>
      </w:r>
      <w:r w:rsidRPr="00BB26DD">
        <w:rPr>
          <w:spacing w:val="1"/>
        </w:rPr>
        <w:t xml:space="preserve"> </w:t>
      </w:r>
      <w:r w:rsidRPr="00BB26DD">
        <w:t>в</w:t>
      </w:r>
      <w:r w:rsidRPr="00BB26DD">
        <w:rPr>
          <w:spacing w:val="1"/>
        </w:rPr>
        <w:t xml:space="preserve"> </w:t>
      </w:r>
      <w:r w:rsidRPr="00BB26DD">
        <w:t>Профсоюзе,</w:t>
      </w:r>
      <w:r w:rsidRPr="00BB26DD">
        <w:rPr>
          <w:spacing w:val="1"/>
        </w:rPr>
        <w:t xml:space="preserve"> </w:t>
      </w:r>
      <w:r w:rsidRPr="00BB26DD">
        <w:t>теряет</w:t>
      </w:r>
      <w:r w:rsidRPr="00BB26DD">
        <w:rPr>
          <w:spacing w:val="1"/>
        </w:rPr>
        <w:t xml:space="preserve"> </w:t>
      </w:r>
      <w:r w:rsidRPr="00BB26DD">
        <w:t>право</w:t>
      </w:r>
      <w:r w:rsidRPr="00BB26DD">
        <w:rPr>
          <w:spacing w:val="1"/>
        </w:rPr>
        <w:t xml:space="preserve"> </w:t>
      </w:r>
      <w:r w:rsidRPr="00BB26DD">
        <w:t>на</w:t>
      </w:r>
      <w:r w:rsidRPr="00BB26DD">
        <w:rPr>
          <w:spacing w:val="1"/>
        </w:rPr>
        <w:t xml:space="preserve"> </w:t>
      </w:r>
      <w:r w:rsidRPr="00BB26DD">
        <w:t>профсоюзную</w:t>
      </w:r>
      <w:r w:rsidRPr="00BB26DD">
        <w:rPr>
          <w:spacing w:val="1"/>
        </w:rPr>
        <w:t xml:space="preserve"> </w:t>
      </w:r>
      <w:r w:rsidRPr="00BB26DD">
        <w:t>защиту,</w:t>
      </w:r>
      <w:r w:rsidRPr="00BB26DD">
        <w:rPr>
          <w:spacing w:val="1"/>
        </w:rPr>
        <w:t xml:space="preserve"> </w:t>
      </w:r>
      <w:r w:rsidRPr="00BB26DD">
        <w:t>пользование</w:t>
      </w:r>
      <w:r w:rsidRPr="00BB26DD">
        <w:rPr>
          <w:spacing w:val="1"/>
        </w:rPr>
        <w:t xml:space="preserve"> </w:t>
      </w:r>
      <w:r w:rsidRPr="00BB26DD">
        <w:t>общим</w:t>
      </w:r>
      <w:r w:rsidRPr="00BB26DD">
        <w:rPr>
          <w:spacing w:val="1"/>
        </w:rPr>
        <w:t xml:space="preserve"> </w:t>
      </w:r>
      <w:r w:rsidRPr="00BB26DD">
        <w:t>профсоюзным</w:t>
      </w:r>
      <w:r w:rsidRPr="00BB26DD">
        <w:rPr>
          <w:spacing w:val="1"/>
        </w:rPr>
        <w:t xml:space="preserve"> </w:t>
      </w:r>
      <w:r w:rsidRPr="00BB26DD">
        <w:t>имуществом,</w:t>
      </w:r>
      <w:r w:rsidRPr="00BB26DD">
        <w:rPr>
          <w:spacing w:val="1"/>
        </w:rPr>
        <w:t xml:space="preserve"> </w:t>
      </w:r>
      <w:r w:rsidRPr="00BB26DD">
        <w:t>профсоюзными</w:t>
      </w:r>
      <w:r w:rsidRPr="00BB26DD">
        <w:rPr>
          <w:spacing w:val="1"/>
        </w:rPr>
        <w:t xml:space="preserve"> </w:t>
      </w:r>
      <w:r w:rsidRPr="00BB26DD">
        <w:t>льготами</w:t>
      </w:r>
      <w:r w:rsidRPr="00BB26DD">
        <w:rPr>
          <w:spacing w:val="1"/>
        </w:rPr>
        <w:t xml:space="preserve"> </w:t>
      </w:r>
      <w:r w:rsidRPr="00BB26DD">
        <w:t>и</w:t>
      </w:r>
      <w:r w:rsidRPr="00BB26DD">
        <w:rPr>
          <w:spacing w:val="1"/>
        </w:rPr>
        <w:t xml:space="preserve"> </w:t>
      </w:r>
      <w:r w:rsidRPr="00BB26DD">
        <w:t>преимуществами.</w:t>
      </w:r>
      <w:r w:rsidRPr="00BB26DD">
        <w:rPr>
          <w:spacing w:val="1"/>
        </w:rPr>
        <w:t xml:space="preserve"> </w:t>
      </w:r>
      <w:r w:rsidRPr="00BB26DD">
        <w:t>Сумма</w:t>
      </w:r>
      <w:r w:rsidRPr="00BB26DD">
        <w:rPr>
          <w:spacing w:val="1"/>
        </w:rPr>
        <w:t xml:space="preserve"> </w:t>
      </w:r>
      <w:r w:rsidRPr="00BB26DD">
        <w:t>уплаченных</w:t>
      </w:r>
      <w:r w:rsidRPr="00BB26DD">
        <w:rPr>
          <w:spacing w:val="71"/>
        </w:rPr>
        <w:t xml:space="preserve"> </w:t>
      </w:r>
      <w:r w:rsidRPr="00BB26DD">
        <w:t>им</w:t>
      </w:r>
      <w:r w:rsidRPr="00BB26DD">
        <w:rPr>
          <w:spacing w:val="1"/>
        </w:rPr>
        <w:t xml:space="preserve"> </w:t>
      </w:r>
      <w:r w:rsidRPr="00BB26DD">
        <w:t>членских профсоюзных</w:t>
      </w:r>
      <w:r w:rsidRPr="00BB26DD">
        <w:rPr>
          <w:spacing w:val="1"/>
        </w:rPr>
        <w:t xml:space="preserve"> </w:t>
      </w:r>
      <w:r w:rsidRPr="00BB26DD">
        <w:t>взносов</w:t>
      </w:r>
      <w:r w:rsidRPr="00BB26DD">
        <w:rPr>
          <w:spacing w:val="-2"/>
        </w:rPr>
        <w:t xml:space="preserve"> </w:t>
      </w:r>
      <w:r w:rsidRPr="00BB26DD">
        <w:t>не возвращается.</w:t>
      </w:r>
    </w:p>
    <w:p w:rsidR="00B72A7A" w:rsidRPr="00BB26DD" w:rsidRDefault="00B72A7A" w:rsidP="00BB26DD">
      <w:pPr>
        <w:pStyle w:val="ae"/>
        <w:widowControl w:val="0"/>
        <w:numPr>
          <w:ilvl w:val="1"/>
          <w:numId w:val="162"/>
        </w:numPr>
        <w:tabs>
          <w:tab w:val="left" w:pos="1302"/>
        </w:tabs>
        <w:autoSpaceDE w:val="0"/>
        <w:autoSpaceDN w:val="0"/>
        <w:ind w:left="0" w:right="6" w:firstLine="707"/>
        <w:contextualSpacing w:val="0"/>
        <w:jc w:val="both"/>
      </w:pPr>
      <w:r w:rsidRPr="00BB26DD">
        <w:t>Лицо, исключенное либо добровольно вышедшее из Профсоюза,</w:t>
      </w:r>
      <w:r w:rsidRPr="00BB26DD">
        <w:rPr>
          <w:spacing w:val="1"/>
        </w:rPr>
        <w:t xml:space="preserve"> </w:t>
      </w:r>
      <w:r w:rsidRPr="00BB26DD">
        <w:t>может быть вновь принято</w:t>
      </w:r>
      <w:r w:rsidRPr="00BB26DD">
        <w:rPr>
          <w:spacing w:val="1"/>
        </w:rPr>
        <w:t xml:space="preserve"> </w:t>
      </w:r>
      <w:r w:rsidRPr="00BB26DD">
        <w:t>в Профсоюз</w:t>
      </w:r>
      <w:r w:rsidRPr="00BB26DD">
        <w:rPr>
          <w:spacing w:val="1"/>
        </w:rPr>
        <w:t xml:space="preserve"> </w:t>
      </w:r>
      <w:r w:rsidRPr="00BB26DD">
        <w:t>на</w:t>
      </w:r>
      <w:r w:rsidRPr="00BB26DD">
        <w:rPr>
          <w:spacing w:val="1"/>
        </w:rPr>
        <w:t xml:space="preserve"> </w:t>
      </w:r>
      <w:r w:rsidRPr="00BB26DD">
        <w:t>общих основаниях, но</w:t>
      </w:r>
      <w:r w:rsidRPr="00BB26DD">
        <w:rPr>
          <w:spacing w:val="70"/>
        </w:rPr>
        <w:t xml:space="preserve"> </w:t>
      </w:r>
      <w:r w:rsidRPr="00BB26DD">
        <w:t>не ранее</w:t>
      </w:r>
      <w:r w:rsidRPr="00BB26DD">
        <w:rPr>
          <w:spacing w:val="1"/>
        </w:rPr>
        <w:t xml:space="preserve"> </w:t>
      </w:r>
      <w:r w:rsidRPr="00BB26DD">
        <w:t>чем</w:t>
      </w:r>
      <w:r w:rsidRPr="00BB26DD">
        <w:rPr>
          <w:spacing w:val="1"/>
        </w:rPr>
        <w:t xml:space="preserve"> </w:t>
      </w:r>
      <w:r w:rsidRPr="00BB26DD">
        <w:t>через</w:t>
      </w:r>
      <w:r w:rsidRPr="00BB26DD">
        <w:rPr>
          <w:spacing w:val="1"/>
        </w:rPr>
        <w:t xml:space="preserve"> </w:t>
      </w:r>
      <w:r w:rsidRPr="00BB26DD">
        <w:t>один</w:t>
      </w:r>
      <w:r w:rsidRPr="00BB26DD">
        <w:rPr>
          <w:spacing w:val="1"/>
        </w:rPr>
        <w:t xml:space="preserve"> </w:t>
      </w:r>
      <w:r w:rsidRPr="00BB26DD">
        <w:t>год</w:t>
      </w:r>
      <w:r w:rsidRPr="00BB26DD">
        <w:rPr>
          <w:spacing w:val="1"/>
        </w:rPr>
        <w:t xml:space="preserve"> </w:t>
      </w:r>
      <w:r w:rsidRPr="00BB26DD">
        <w:t>и</w:t>
      </w:r>
      <w:r w:rsidRPr="00BB26DD">
        <w:rPr>
          <w:spacing w:val="1"/>
        </w:rPr>
        <w:t xml:space="preserve"> </w:t>
      </w:r>
      <w:r w:rsidRPr="00BB26DD">
        <w:t>шесть</w:t>
      </w:r>
      <w:r w:rsidRPr="00BB26DD">
        <w:rPr>
          <w:spacing w:val="1"/>
        </w:rPr>
        <w:t xml:space="preserve"> </w:t>
      </w:r>
      <w:r w:rsidRPr="00BB26DD">
        <w:t>месяцев.</w:t>
      </w:r>
      <w:r w:rsidRPr="00BB26DD">
        <w:rPr>
          <w:spacing w:val="1"/>
        </w:rPr>
        <w:t xml:space="preserve"> </w:t>
      </w:r>
      <w:r w:rsidRPr="00BB26DD">
        <w:t>Профсоюзный</w:t>
      </w:r>
      <w:r w:rsidRPr="00BB26DD">
        <w:rPr>
          <w:spacing w:val="1"/>
        </w:rPr>
        <w:t xml:space="preserve"> </w:t>
      </w:r>
      <w:r w:rsidRPr="00BB26DD">
        <w:t>стаж</w:t>
      </w:r>
      <w:r w:rsidRPr="00BB26DD">
        <w:rPr>
          <w:spacing w:val="1"/>
        </w:rPr>
        <w:t xml:space="preserve"> </w:t>
      </w:r>
      <w:r w:rsidRPr="00BB26DD">
        <w:t>в</w:t>
      </w:r>
      <w:r w:rsidRPr="00BB26DD">
        <w:rPr>
          <w:spacing w:val="1"/>
        </w:rPr>
        <w:t xml:space="preserve"> </w:t>
      </w:r>
      <w:r w:rsidRPr="00BB26DD">
        <w:t>этом</w:t>
      </w:r>
      <w:r w:rsidRPr="00BB26DD">
        <w:rPr>
          <w:spacing w:val="1"/>
        </w:rPr>
        <w:t xml:space="preserve"> </w:t>
      </w:r>
      <w:r w:rsidRPr="00BB26DD">
        <w:t>случае</w:t>
      </w:r>
      <w:r w:rsidRPr="00BB26DD">
        <w:rPr>
          <w:spacing w:val="1"/>
        </w:rPr>
        <w:t xml:space="preserve"> </w:t>
      </w:r>
      <w:r w:rsidRPr="00BB26DD">
        <w:t>исчисляется</w:t>
      </w:r>
      <w:r w:rsidRPr="00BB26DD">
        <w:rPr>
          <w:spacing w:val="12"/>
        </w:rPr>
        <w:t xml:space="preserve"> </w:t>
      </w:r>
      <w:r w:rsidRPr="00BB26DD">
        <w:t>с</w:t>
      </w:r>
      <w:r w:rsidRPr="00BB26DD">
        <w:rPr>
          <w:spacing w:val="12"/>
        </w:rPr>
        <w:t xml:space="preserve"> </w:t>
      </w:r>
      <w:r w:rsidRPr="00BB26DD">
        <w:t>даты</w:t>
      </w:r>
      <w:r w:rsidRPr="00BB26DD">
        <w:rPr>
          <w:spacing w:val="12"/>
        </w:rPr>
        <w:t xml:space="preserve"> </w:t>
      </w:r>
      <w:r w:rsidRPr="00BB26DD">
        <w:t>последнего</w:t>
      </w:r>
      <w:r w:rsidRPr="00BB26DD">
        <w:rPr>
          <w:spacing w:val="12"/>
        </w:rPr>
        <w:t xml:space="preserve"> </w:t>
      </w:r>
      <w:r w:rsidRPr="00BB26DD">
        <w:t>принятия</w:t>
      </w:r>
      <w:r w:rsidRPr="00BB26DD">
        <w:rPr>
          <w:spacing w:val="13"/>
        </w:rPr>
        <w:t xml:space="preserve"> </w:t>
      </w:r>
      <w:r w:rsidRPr="00BB26DD">
        <w:t>в</w:t>
      </w:r>
      <w:r w:rsidRPr="00BB26DD">
        <w:rPr>
          <w:spacing w:val="11"/>
        </w:rPr>
        <w:t xml:space="preserve"> </w:t>
      </w:r>
      <w:r w:rsidRPr="00BB26DD">
        <w:t>члены</w:t>
      </w:r>
      <w:r w:rsidRPr="00BB26DD">
        <w:rPr>
          <w:spacing w:val="12"/>
        </w:rPr>
        <w:t xml:space="preserve"> </w:t>
      </w:r>
      <w:r w:rsidRPr="00BB26DD">
        <w:t>Профсоюза</w:t>
      </w:r>
      <w:r w:rsidRPr="00BB26DD">
        <w:rPr>
          <w:spacing w:val="11"/>
        </w:rPr>
        <w:t xml:space="preserve"> </w:t>
      </w:r>
      <w:r w:rsidRPr="00BB26DD">
        <w:t>в</w:t>
      </w:r>
      <w:r w:rsidRPr="00BB26DD">
        <w:rPr>
          <w:spacing w:val="12"/>
        </w:rPr>
        <w:t xml:space="preserve"> </w:t>
      </w:r>
      <w:r w:rsidRPr="00BB26DD">
        <w:t>соответствии</w:t>
      </w:r>
      <w:r w:rsidRPr="00BB26DD">
        <w:rPr>
          <w:spacing w:val="-68"/>
        </w:rPr>
        <w:t xml:space="preserve"> </w:t>
      </w:r>
      <w:r w:rsidRPr="00BB26DD">
        <w:t>с</w:t>
      </w:r>
      <w:r w:rsidRPr="00BB26DD">
        <w:rPr>
          <w:spacing w:val="1"/>
        </w:rPr>
        <w:t xml:space="preserve"> </w:t>
      </w:r>
      <w:r w:rsidRPr="00BB26DD">
        <w:t>Порядком</w:t>
      </w:r>
      <w:r w:rsidRPr="00BB26DD">
        <w:rPr>
          <w:spacing w:val="1"/>
        </w:rPr>
        <w:t xml:space="preserve"> </w:t>
      </w:r>
      <w:r w:rsidRPr="00BB26DD">
        <w:t>принятия</w:t>
      </w:r>
      <w:r w:rsidRPr="00BB26DD">
        <w:rPr>
          <w:spacing w:val="1"/>
        </w:rPr>
        <w:t xml:space="preserve"> </w:t>
      </w:r>
      <w:r w:rsidRPr="00BB26DD">
        <w:t>в</w:t>
      </w:r>
      <w:r w:rsidRPr="00BB26DD">
        <w:rPr>
          <w:spacing w:val="1"/>
        </w:rPr>
        <w:t xml:space="preserve"> </w:t>
      </w:r>
      <w:r w:rsidRPr="00BB26DD">
        <w:t>члены</w:t>
      </w:r>
      <w:r w:rsidRPr="00BB26DD">
        <w:rPr>
          <w:spacing w:val="1"/>
        </w:rPr>
        <w:t xml:space="preserve"> </w:t>
      </w:r>
      <w:r w:rsidRPr="00BB26DD">
        <w:t>Профсоюза</w:t>
      </w:r>
      <w:r w:rsidRPr="00BB26DD">
        <w:rPr>
          <w:spacing w:val="1"/>
        </w:rPr>
        <w:t xml:space="preserve"> </w:t>
      </w:r>
      <w:r w:rsidRPr="00BB26DD">
        <w:t>и</w:t>
      </w:r>
      <w:r w:rsidRPr="00BB26DD">
        <w:rPr>
          <w:spacing w:val="1"/>
        </w:rPr>
        <w:t xml:space="preserve"> </w:t>
      </w:r>
      <w:r w:rsidRPr="00BB26DD">
        <w:t>прекращения</w:t>
      </w:r>
      <w:r w:rsidRPr="00BB26DD">
        <w:rPr>
          <w:spacing w:val="1"/>
        </w:rPr>
        <w:t xml:space="preserve"> </w:t>
      </w:r>
      <w:r w:rsidRPr="00BB26DD">
        <w:t>членства</w:t>
      </w:r>
      <w:r w:rsidRPr="00BB26DD">
        <w:rPr>
          <w:spacing w:val="1"/>
        </w:rPr>
        <w:t xml:space="preserve"> </w:t>
      </w:r>
      <w:r w:rsidRPr="00BB26DD">
        <w:t>в</w:t>
      </w:r>
      <w:r w:rsidRPr="00BB26DD">
        <w:rPr>
          <w:spacing w:val="1"/>
        </w:rPr>
        <w:t xml:space="preserve"> </w:t>
      </w:r>
      <w:r w:rsidRPr="00BB26DD">
        <w:t>Профсоюзе.</w:t>
      </w:r>
    </w:p>
    <w:p w:rsidR="00B72A7A" w:rsidRDefault="00B72A7A" w:rsidP="00B72A7A">
      <w:pPr>
        <w:spacing w:line="200" w:lineRule="exact"/>
        <w:rPr>
          <w:sz w:val="20"/>
          <w:szCs w:val="20"/>
        </w:rPr>
      </w:pPr>
    </w:p>
    <w:p w:rsidR="00B72A7A" w:rsidRDefault="00B72A7A" w:rsidP="00B72A7A">
      <w:pPr>
        <w:spacing w:line="200" w:lineRule="exact"/>
        <w:rPr>
          <w:sz w:val="20"/>
          <w:szCs w:val="20"/>
        </w:rPr>
      </w:pPr>
    </w:p>
    <w:p w:rsidR="00B72A7A" w:rsidRPr="00B72A7A" w:rsidRDefault="00B72A7A"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B26DD" w:rsidRDefault="00BB26DD" w:rsidP="00B72A7A">
      <w:pPr>
        <w:spacing w:line="200" w:lineRule="exact"/>
        <w:jc w:val="right"/>
        <w:rPr>
          <w:i/>
          <w:szCs w:val="22"/>
        </w:rPr>
      </w:pPr>
    </w:p>
    <w:p w:rsidR="00B72A7A" w:rsidRPr="001664EA" w:rsidRDefault="001664EA" w:rsidP="00B72A7A">
      <w:pPr>
        <w:spacing w:line="200" w:lineRule="exact"/>
        <w:jc w:val="right"/>
        <w:rPr>
          <w:sz w:val="28"/>
          <w:szCs w:val="28"/>
        </w:rPr>
      </w:pPr>
      <w:r w:rsidRPr="001664EA">
        <w:rPr>
          <w:sz w:val="28"/>
          <w:szCs w:val="28"/>
        </w:rPr>
        <w:t>Приложение №31</w:t>
      </w:r>
    </w:p>
    <w:p w:rsidR="00B72A7A" w:rsidRDefault="00B72A7A" w:rsidP="00B72A7A">
      <w:pPr>
        <w:spacing w:line="200" w:lineRule="exact"/>
        <w:rPr>
          <w:sz w:val="20"/>
          <w:szCs w:val="20"/>
        </w:rPr>
      </w:pPr>
    </w:p>
    <w:p w:rsidR="00B72A7A" w:rsidRDefault="00B72A7A" w:rsidP="00B72A7A">
      <w:pPr>
        <w:spacing w:line="200" w:lineRule="exact"/>
        <w:rPr>
          <w:sz w:val="20"/>
          <w:szCs w:val="20"/>
        </w:rPr>
      </w:pPr>
    </w:p>
    <w:p w:rsidR="00B72A7A" w:rsidRPr="00BB26DD" w:rsidRDefault="00B72A7A" w:rsidP="00B72A7A">
      <w:pPr>
        <w:ind w:left="5529" w:right="3"/>
        <w:rPr>
          <w:color w:val="000000" w:themeColor="text1"/>
        </w:rPr>
      </w:pPr>
      <w:r w:rsidRPr="00BB26DD">
        <w:rPr>
          <w:color w:val="000000" w:themeColor="text1"/>
        </w:rPr>
        <w:t>Утверждено</w:t>
      </w:r>
      <w:r w:rsidRPr="00BB26DD">
        <w:rPr>
          <w:color w:val="000000" w:themeColor="text1"/>
          <w:spacing w:val="1"/>
        </w:rPr>
        <w:t xml:space="preserve"> </w:t>
      </w:r>
      <w:r w:rsidRPr="00BB26DD">
        <w:rPr>
          <w:color w:val="000000" w:themeColor="text1"/>
        </w:rPr>
        <w:t>постановлением</w:t>
      </w:r>
    </w:p>
    <w:p w:rsidR="00B72A7A" w:rsidRPr="00BB26DD" w:rsidRDefault="00B72A7A" w:rsidP="00B72A7A">
      <w:pPr>
        <w:ind w:left="5529" w:right="3"/>
        <w:rPr>
          <w:color w:val="000000" w:themeColor="text1"/>
        </w:rPr>
      </w:pPr>
      <w:r w:rsidRPr="00BB26DD">
        <w:rPr>
          <w:color w:val="000000" w:themeColor="text1"/>
        </w:rPr>
        <w:t>VIII</w:t>
      </w:r>
      <w:r w:rsidRPr="00BB26DD">
        <w:rPr>
          <w:color w:val="000000" w:themeColor="text1"/>
          <w:spacing w:val="-6"/>
        </w:rPr>
        <w:t xml:space="preserve"> </w:t>
      </w:r>
      <w:r w:rsidRPr="00BB26DD">
        <w:rPr>
          <w:color w:val="000000" w:themeColor="text1"/>
        </w:rPr>
        <w:t>Съезда</w:t>
      </w:r>
      <w:r w:rsidRPr="00BB26DD">
        <w:rPr>
          <w:color w:val="000000" w:themeColor="text1"/>
          <w:spacing w:val="-3"/>
        </w:rPr>
        <w:t xml:space="preserve"> </w:t>
      </w:r>
      <w:r w:rsidRPr="00BB26DD">
        <w:rPr>
          <w:color w:val="000000" w:themeColor="text1"/>
        </w:rPr>
        <w:t>Профсоюза</w:t>
      </w:r>
    </w:p>
    <w:p w:rsidR="00B72A7A" w:rsidRPr="00BB26DD" w:rsidRDefault="00B72A7A" w:rsidP="00B72A7A">
      <w:pPr>
        <w:ind w:left="5529" w:right="3"/>
        <w:rPr>
          <w:color w:val="000000" w:themeColor="text1"/>
        </w:rPr>
      </w:pPr>
      <w:r w:rsidRPr="00BB26DD">
        <w:rPr>
          <w:color w:val="000000" w:themeColor="text1"/>
        </w:rPr>
        <w:t>от</w:t>
      </w:r>
      <w:r w:rsidRPr="00BB26DD">
        <w:rPr>
          <w:color w:val="000000" w:themeColor="text1"/>
          <w:spacing w:val="-1"/>
        </w:rPr>
        <w:t xml:space="preserve"> </w:t>
      </w:r>
      <w:r w:rsidRPr="00BB26DD">
        <w:rPr>
          <w:color w:val="000000" w:themeColor="text1"/>
        </w:rPr>
        <w:t>14 октября</w:t>
      </w:r>
      <w:r w:rsidRPr="00BB26DD">
        <w:rPr>
          <w:color w:val="000000" w:themeColor="text1"/>
          <w:spacing w:val="-1"/>
        </w:rPr>
        <w:t xml:space="preserve"> </w:t>
      </w:r>
      <w:r w:rsidRPr="00BB26DD">
        <w:rPr>
          <w:color w:val="000000" w:themeColor="text1"/>
        </w:rPr>
        <w:t>2020 года</w:t>
      </w:r>
      <w:r w:rsidRPr="00BB26DD">
        <w:rPr>
          <w:color w:val="000000" w:themeColor="text1"/>
          <w:spacing w:val="-4"/>
        </w:rPr>
        <w:t xml:space="preserve"> </w:t>
      </w:r>
      <w:r w:rsidRPr="00BB26DD">
        <w:rPr>
          <w:color w:val="000000" w:themeColor="text1"/>
        </w:rPr>
        <w:t>№</w:t>
      </w:r>
      <w:r w:rsidRPr="00BB26DD">
        <w:rPr>
          <w:color w:val="000000" w:themeColor="text1"/>
          <w:spacing w:val="-1"/>
        </w:rPr>
        <w:t xml:space="preserve"> </w:t>
      </w:r>
      <w:r w:rsidRPr="00BB26DD">
        <w:rPr>
          <w:color w:val="000000" w:themeColor="text1"/>
        </w:rPr>
        <w:t>8-10</w:t>
      </w:r>
    </w:p>
    <w:p w:rsidR="00B72A7A" w:rsidRPr="00BB26DD" w:rsidRDefault="00B72A7A" w:rsidP="00B72A7A">
      <w:pPr>
        <w:pStyle w:val="afc"/>
        <w:ind w:left="-142" w:right="3"/>
        <w:rPr>
          <w:color w:val="000000" w:themeColor="text1"/>
        </w:rPr>
      </w:pPr>
    </w:p>
    <w:p w:rsidR="00B72A7A" w:rsidRPr="00BB26DD" w:rsidRDefault="00B72A7A" w:rsidP="00B72A7A">
      <w:pPr>
        <w:pStyle w:val="1"/>
        <w:ind w:left="-142" w:right="3"/>
        <w:jc w:val="center"/>
        <w:rPr>
          <w:rFonts w:ascii="Times New Roman" w:hAnsi="Times New Roman" w:cs="Times New Roman"/>
          <w:color w:val="000000" w:themeColor="text1"/>
          <w:sz w:val="24"/>
          <w:szCs w:val="24"/>
        </w:rPr>
      </w:pPr>
      <w:r w:rsidRPr="00BB26DD">
        <w:rPr>
          <w:rFonts w:ascii="Times New Roman" w:hAnsi="Times New Roman" w:cs="Times New Roman"/>
          <w:color w:val="000000" w:themeColor="text1"/>
          <w:sz w:val="24"/>
          <w:szCs w:val="24"/>
        </w:rPr>
        <w:t>ПОЛОЖЕНИЕ</w:t>
      </w:r>
    </w:p>
    <w:p w:rsidR="00BB26DD" w:rsidRPr="00BB26DD" w:rsidRDefault="00B72A7A" w:rsidP="00BB26DD">
      <w:pPr>
        <w:ind w:left="-142" w:right="3" w:firstLine="578"/>
        <w:jc w:val="center"/>
        <w:rPr>
          <w:b/>
          <w:color w:val="000000" w:themeColor="text1"/>
        </w:rPr>
      </w:pPr>
      <w:r w:rsidRPr="00BB26DD">
        <w:rPr>
          <w:b/>
          <w:color w:val="000000" w:themeColor="text1"/>
        </w:rPr>
        <w:t>о размере и порядке уплаты членами Профессионального союза</w:t>
      </w:r>
      <w:r w:rsidRPr="00BB26DD">
        <w:rPr>
          <w:b/>
          <w:color w:val="000000" w:themeColor="text1"/>
          <w:spacing w:val="-67"/>
        </w:rPr>
        <w:t xml:space="preserve"> </w:t>
      </w:r>
      <w:r w:rsidRPr="00BB26DD">
        <w:rPr>
          <w:b/>
          <w:color w:val="000000" w:themeColor="text1"/>
        </w:rPr>
        <w:t>работников</w:t>
      </w:r>
      <w:r w:rsidRPr="00BB26DD">
        <w:rPr>
          <w:b/>
          <w:color w:val="000000" w:themeColor="text1"/>
          <w:spacing w:val="-3"/>
        </w:rPr>
        <w:t xml:space="preserve"> </w:t>
      </w:r>
      <w:r w:rsidRPr="00BB26DD">
        <w:rPr>
          <w:b/>
          <w:color w:val="000000" w:themeColor="text1"/>
        </w:rPr>
        <w:t>народного</w:t>
      </w:r>
      <w:r w:rsidRPr="00BB26DD">
        <w:rPr>
          <w:b/>
          <w:color w:val="000000" w:themeColor="text1"/>
          <w:spacing w:val="-5"/>
        </w:rPr>
        <w:t xml:space="preserve"> </w:t>
      </w:r>
      <w:r w:rsidRPr="00BB26DD">
        <w:rPr>
          <w:b/>
          <w:color w:val="000000" w:themeColor="text1"/>
        </w:rPr>
        <w:t>образования</w:t>
      </w:r>
      <w:r w:rsidRPr="00BB26DD">
        <w:rPr>
          <w:b/>
          <w:color w:val="000000" w:themeColor="text1"/>
          <w:spacing w:val="-6"/>
        </w:rPr>
        <w:t xml:space="preserve"> </w:t>
      </w:r>
      <w:r w:rsidRPr="00BB26DD">
        <w:rPr>
          <w:b/>
          <w:color w:val="000000" w:themeColor="text1"/>
        </w:rPr>
        <w:t>и</w:t>
      </w:r>
      <w:r w:rsidRPr="00BB26DD">
        <w:rPr>
          <w:b/>
          <w:color w:val="000000" w:themeColor="text1"/>
          <w:spacing w:val="-3"/>
        </w:rPr>
        <w:t xml:space="preserve"> </w:t>
      </w:r>
      <w:r w:rsidRPr="00BB26DD">
        <w:rPr>
          <w:b/>
          <w:color w:val="000000" w:themeColor="text1"/>
        </w:rPr>
        <w:t>науки</w:t>
      </w:r>
      <w:r w:rsidRPr="00BB26DD">
        <w:rPr>
          <w:b/>
          <w:color w:val="000000" w:themeColor="text1"/>
          <w:spacing w:val="-3"/>
        </w:rPr>
        <w:t xml:space="preserve"> </w:t>
      </w:r>
      <w:r w:rsidRPr="00BB26DD">
        <w:rPr>
          <w:b/>
          <w:color w:val="000000" w:themeColor="text1"/>
        </w:rPr>
        <w:t>Российской</w:t>
      </w:r>
      <w:r w:rsidRPr="00BB26DD">
        <w:rPr>
          <w:b/>
          <w:color w:val="000000" w:themeColor="text1"/>
          <w:spacing w:val="-3"/>
        </w:rPr>
        <w:t xml:space="preserve"> </w:t>
      </w:r>
      <w:r w:rsidRPr="00BB26DD">
        <w:rPr>
          <w:b/>
          <w:color w:val="000000" w:themeColor="text1"/>
        </w:rPr>
        <w:t>Федерации</w:t>
      </w:r>
    </w:p>
    <w:p w:rsidR="00B72A7A" w:rsidRPr="00BB26DD" w:rsidRDefault="00B72A7A" w:rsidP="00BB26DD">
      <w:pPr>
        <w:ind w:left="-142" w:right="3" w:firstLine="578"/>
        <w:jc w:val="center"/>
        <w:rPr>
          <w:b/>
          <w:color w:val="000000" w:themeColor="text1"/>
        </w:rPr>
      </w:pPr>
      <w:r w:rsidRPr="00BB26DD">
        <w:rPr>
          <w:b/>
          <w:color w:val="000000" w:themeColor="text1"/>
        </w:rPr>
        <w:t>членских</w:t>
      </w:r>
      <w:r w:rsidRPr="00BB26DD">
        <w:rPr>
          <w:b/>
          <w:color w:val="000000" w:themeColor="text1"/>
          <w:spacing w:val="-3"/>
        </w:rPr>
        <w:t xml:space="preserve"> </w:t>
      </w:r>
      <w:r w:rsidRPr="00BB26DD">
        <w:rPr>
          <w:b/>
          <w:color w:val="000000" w:themeColor="text1"/>
        </w:rPr>
        <w:t>профсоюзных</w:t>
      </w:r>
      <w:r w:rsidRPr="00BB26DD">
        <w:rPr>
          <w:b/>
          <w:color w:val="000000" w:themeColor="text1"/>
          <w:spacing w:val="-3"/>
        </w:rPr>
        <w:t xml:space="preserve"> </w:t>
      </w:r>
      <w:r w:rsidRPr="00BB26DD">
        <w:rPr>
          <w:b/>
          <w:color w:val="000000" w:themeColor="text1"/>
        </w:rPr>
        <w:t>взносов</w:t>
      </w:r>
    </w:p>
    <w:p w:rsidR="00B72A7A" w:rsidRPr="00BB26DD" w:rsidRDefault="00B72A7A" w:rsidP="00BB26DD">
      <w:pPr>
        <w:pStyle w:val="afc"/>
        <w:ind w:left="-142" w:right="3"/>
        <w:rPr>
          <w:b/>
          <w:color w:val="000000" w:themeColor="text1"/>
        </w:rPr>
      </w:pPr>
    </w:p>
    <w:p w:rsidR="00B72A7A" w:rsidRPr="00BB26DD" w:rsidRDefault="00B72A7A" w:rsidP="00B72A7A">
      <w:pPr>
        <w:pStyle w:val="ae"/>
        <w:widowControl w:val="0"/>
        <w:numPr>
          <w:ilvl w:val="0"/>
          <w:numId w:val="170"/>
        </w:numPr>
        <w:tabs>
          <w:tab w:val="left" w:pos="3729"/>
        </w:tabs>
        <w:autoSpaceDE w:val="0"/>
        <w:autoSpaceDN w:val="0"/>
        <w:ind w:left="-142" w:right="3"/>
        <w:contextualSpacing w:val="0"/>
        <w:jc w:val="center"/>
        <w:rPr>
          <w:b/>
          <w:color w:val="000000" w:themeColor="text1"/>
        </w:rPr>
      </w:pPr>
      <w:r w:rsidRPr="00BB26DD">
        <w:rPr>
          <w:b/>
          <w:color w:val="000000" w:themeColor="text1"/>
        </w:rPr>
        <w:t>Общие</w:t>
      </w:r>
      <w:r w:rsidRPr="00BB26DD">
        <w:rPr>
          <w:b/>
          <w:color w:val="000000" w:themeColor="text1"/>
          <w:spacing w:val="-2"/>
        </w:rPr>
        <w:t xml:space="preserve"> </w:t>
      </w:r>
      <w:r w:rsidRPr="00BB26DD">
        <w:rPr>
          <w:b/>
          <w:color w:val="000000" w:themeColor="text1"/>
        </w:rPr>
        <w:t>положения</w:t>
      </w:r>
    </w:p>
    <w:p w:rsidR="00B72A7A" w:rsidRPr="00BB26DD" w:rsidRDefault="00B72A7A" w:rsidP="00B72A7A">
      <w:pPr>
        <w:pStyle w:val="afc"/>
        <w:ind w:left="-142" w:right="3"/>
        <w:rPr>
          <w:b/>
          <w:color w:val="000000" w:themeColor="text1"/>
        </w:rPr>
      </w:pPr>
    </w:p>
    <w:p w:rsidR="00B72A7A" w:rsidRPr="00BB26DD" w:rsidRDefault="00B72A7A" w:rsidP="00B72A7A">
      <w:pPr>
        <w:pStyle w:val="ae"/>
        <w:widowControl w:val="0"/>
        <w:numPr>
          <w:ilvl w:val="1"/>
          <w:numId w:val="169"/>
        </w:numPr>
        <w:tabs>
          <w:tab w:val="left" w:pos="851"/>
        </w:tabs>
        <w:autoSpaceDE w:val="0"/>
        <w:autoSpaceDN w:val="0"/>
        <w:ind w:left="0" w:right="3" w:firstLine="567"/>
        <w:contextualSpacing w:val="0"/>
        <w:jc w:val="both"/>
        <w:rPr>
          <w:color w:val="000000" w:themeColor="text1"/>
        </w:rPr>
      </w:pPr>
      <w:r w:rsidRPr="00BB26DD">
        <w:rPr>
          <w:color w:val="000000" w:themeColor="text1"/>
        </w:rPr>
        <w:t>Положение</w:t>
      </w:r>
      <w:r w:rsidRPr="00BB26DD">
        <w:rPr>
          <w:color w:val="000000" w:themeColor="text1"/>
          <w:spacing w:val="1"/>
        </w:rPr>
        <w:t xml:space="preserve"> </w:t>
      </w:r>
      <w:r w:rsidRPr="00BB26DD">
        <w:rPr>
          <w:color w:val="000000" w:themeColor="text1"/>
        </w:rPr>
        <w:t>о</w:t>
      </w:r>
      <w:r w:rsidRPr="00BB26DD">
        <w:rPr>
          <w:color w:val="000000" w:themeColor="text1"/>
          <w:spacing w:val="1"/>
        </w:rPr>
        <w:t xml:space="preserve"> </w:t>
      </w:r>
      <w:r w:rsidRPr="00BB26DD">
        <w:rPr>
          <w:color w:val="000000" w:themeColor="text1"/>
        </w:rPr>
        <w:t>размере</w:t>
      </w:r>
      <w:r w:rsidRPr="00BB26DD">
        <w:rPr>
          <w:color w:val="000000" w:themeColor="text1"/>
          <w:spacing w:val="1"/>
        </w:rPr>
        <w:t xml:space="preserve"> </w:t>
      </w:r>
      <w:r w:rsidRPr="00BB26DD">
        <w:rPr>
          <w:color w:val="000000" w:themeColor="text1"/>
        </w:rPr>
        <w:t>и</w:t>
      </w:r>
      <w:r w:rsidRPr="00BB26DD">
        <w:rPr>
          <w:color w:val="000000" w:themeColor="text1"/>
          <w:spacing w:val="1"/>
        </w:rPr>
        <w:t xml:space="preserve"> </w:t>
      </w:r>
      <w:r w:rsidRPr="00BB26DD">
        <w:rPr>
          <w:color w:val="000000" w:themeColor="text1"/>
        </w:rPr>
        <w:t>порядке</w:t>
      </w:r>
      <w:r w:rsidRPr="00BB26DD">
        <w:rPr>
          <w:color w:val="000000" w:themeColor="text1"/>
          <w:spacing w:val="1"/>
        </w:rPr>
        <w:t xml:space="preserve"> </w:t>
      </w:r>
      <w:r w:rsidRPr="00BB26DD">
        <w:rPr>
          <w:color w:val="000000" w:themeColor="text1"/>
        </w:rPr>
        <w:t>уплаты</w:t>
      </w:r>
      <w:r w:rsidRPr="00BB26DD">
        <w:rPr>
          <w:color w:val="000000" w:themeColor="text1"/>
          <w:spacing w:val="1"/>
        </w:rPr>
        <w:t xml:space="preserve"> </w:t>
      </w:r>
      <w:r w:rsidRPr="00BB26DD">
        <w:rPr>
          <w:color w:val="000000" w:themeColor="text1"/>
        </w:rPr>
        <w:t>членами</w:t>
      </w:r>
      <w:r w:rsidRPr="00BB26DD">
        <w:rPr>
          <w:color w:val="000000" w:themeColor="text1"/>
          <w:spacing w:val="1"/>
        </w:rPr>
        <w:t xml:space="preserve"> </w:t>
      </w:r>
      <w:r w:rsidRPr="00BB26DD">
        <w:rPr>
          <w:color w:val="000000" w:themeColor="text1"/>
        </w:rPr>
        <w:t>Профессионального</w:t>
      </w:r>
      <w:r w:rsidRPr="00BB26DD">
        <w:rPr>
          <w:color w:val="000000" w:themeColor="text1"/>
          <w:spacing w:val="1"/>
        </w:rPr>
        <w:t xml:space="preserve"> </w:t>
      </w:r>
      <w:r w:rsidRPr="00BB26DD">
        <w:rPr>
          <w:color w:val="000000" w:themeColor="text1"/>
        </w:rPr>
        <w:t>союза</w:t>
      </w:r>
      <w:r w:rsidRPr="00BB26DD">
        <w:rPr>
          <w:color w:val="000000" w:themeColor="text1"/>
          <w:spacing w:val="1"/>
        </w:rPr>
        <w:t xml:space="preserve"> </w:t>
      </w:r>
      <w:r w:rsidRPr="00BB26DD">
        <w:rPr>
          <w:color w:val="000000" w:themeColor="text1"/>
        </w:rPr>
        <w:t>работников</w:t>
      </w:r>
      <w:r w:rsidRPr="00BB26DD">
        <w:rPr>
          <w:color w:val="000000" w:themeColor="text1"/>
          <w:spacing w:val="1"/>
        </w:rPr>
        <w:t xml:space="preserve"> </w:t>
      </w:r>
      <w:r w:rsidRPr="00BB26DD">
        <w:rPr>
          <w:color w:val="000000" w:themeColor="text1"/>
        </w:rPr>
        <w:t>народного</w:t>
      </w:r>
      <w:r w:rsidRPr="00BB26DD">
        <w:rPr>
          <w:color w:val="000000" w:themeColor="text1"/>
          <w:spacing w:val="1"/>
        </w:rPr>
        <w:t xml:space="preserve"> </w:t>
      </w:r>
      <w:r w:rsidRPr="00BB26DD">
        <w:rPr>
          <w:color w:val="000000" w:themeColor="text1"/>
        </w:rPr>
        <w:t>образования</w:t>
      </w:r>
      <w:r w:rsidRPr="00BB26DD">
        <w:rPr>
          <w:color w:val="000000" w:themeColor="text1"/>
          <w:spacing w:val="1"/>
        </w:rPr>
        <w:t xml:space="preserve"> </w:t>
      </w:r>
      <w:r w:rsidRPr="00BB26DD">
        <w:rPr>
          <w:color w:val="000000" w:themeColor="text1"/>
        </w:rPr>
        <w:t>и</w:t>
      </w:r>
      <w:r w:rsidRPr="00BB26DD">
        <w:rPr>
          <w:color w:val="000000" w:themeColor="text1"/>
          <w:spacing w:val="1"/>
        </w:rPr>
        <w:t xml:space="preserve"> </w:t>
      </w:r>
      <w:r w:rsidRPr="00BB26DD">
        <w:rPr>
          <w:color w:val="000000" w:themeColor="text1"/>
        </w:rPr>
        <w:t>науки</w:t>
      </w:r>
      <w:r w:rsidRPr="00BB26DD">
        <w:rPr>
          <w:color w:val="000000" w:themeColor="text1"/>
          <w:spacing w:val="-67"/>
        </w:rPr>
        <w:t xml:space="preserve"> </w:t>
      </w:r>
      <w:r w:rsidRPr="00BB26DD">
        <w:rPr>
          <w:color w:val="000000" w:themeColor="text1"/>
        </w:rPr>
        <w:t>Российской Федерации членских профсоюзных взносов (далее – Положение)</w:t>
      </w:r>
      <w:r w:rsidRPr="00BB26DD">
        <w:rPr>
          <w:color w:val="000000" w:themeColor="text1"/>
          <w:spacing w:val="1"/>
        </w:rPr>
        <w:t xml:space="preserve"> </w:t>
      </w:r>
      <w:r w:rsidRPr="00BB26DD">
        <w:rPr>
          <w:color w:val="000000" w:themeColor="text1"/>
        </w:rPr>
        <w:t>разработано в соответствии с законодательством Российской Федерации и</w:t>
      </w:r>
      <w:r w:rsidRPr="00BB26DD">
        <w:rPr>
          <w:color w:val="000000" w:themeColor="text1"/>
          <w:spacing w:val="1"/>
        </w:rPr>
        <w:t xml:space="preserve"> </w:t>
      </w:r>
      <w:r w:rsidRPr="00BB26DD">
        <w:rPr>
          <w:color w:val="000000" w:themeColor="text1"/>
        </w:rPr>
        <w:t>Уставом</w:t>
      </w:r>
      <w:r w:rsidRPr="00BB26DD">
        <w:rPr>
          <w:color w:val="000000" w:themeColor="text1"/>
          <w:spacing w:val="1"/>
        </w:rPr>
        <w:t xml:space="preserve"> </w:t>
      </w:r>
      <w:r w:rsidRPr="00BB26DD">
        <w:rPr>
          <w:color w:val="000000" w:themeColor="text1"/>
        </w:rPr>
        <w:t>Профессионального</w:t>
      </w:r>
      <w:r w:rsidRPr="00BB26DD">
        <w:rPr>
          <w:color w:val="000000" w:themeColor="text1"/>
          <w:spacing w:val="1"/>
        </w:rPr>
        <w:t xml:space="preserve"> </w:t>
      </w:r>
      <w:r w:rsidRPr="00BB26DD">
        <w:rPr>
          <w:color w:val="000000" w:themeColor="text1"/>
        </w:rPr>
        <w:t>союза</w:t>
      </w:r>
      <w:r w:rsidRPr="00BB26DD">
        <w:rPr>
          <w:color w:val="000000" w:themeColor="text1"/>
          <w:spacing w:val="1"/>
        </w:rPr>
        <w:t xml:space="preserve"> </w:t>
      </w:r>
      <w:r w:rsidRPr="00BB26DD">
        <w:rPr>
          <w:color w:val="000000" w:themeColor="text1"/>
        </w:rPr>
        <w:t>работников</w:t>
      </w:r>
      <w:r w:rsidRPr="00BB26DD">
        <w:rPr>
          <w:color w:val="000000" w:themeColor="text1"/>
          <w:spacing w:val="1"/>
        </w:rPr>
        <w:t xml:space="preserve"> </w:t>
      </w:r>
      <w:r w:rsidRPr="00BB26DD">
        <w:rPr>
          <w:color w:val="000000" w:themeColor="text1"/>
        </w:rPr>
        <w:t>народного</w:t>
      </w:r>
      <w:r w:rsidRPr="00BB26DD">
        <w:rPr>
          <w:color w:val="000000" w:themeColor="text1"/>
          <w:spacing w:val="1"/>
        </w:rPr>
        <w:t xml:space="preserve"> </w:t>
      </w:r>
      <w:r w:rsidRPr="00BB26DD">
        <w:rPr>
          <w:color w:val="000000" w:themeColor="text1"/>
        </w:rPr>
        <w:t>образования</w:t>
      </w:r>
      <w:r w:rsidRPr="00BB26DD">
        <w:rPr>
          <w:color w:val="000000" w:themeColor="text1"/>
          <w:spacing w:val="1"/>
        </w:rPr>
        <w:t xml:space="preserve"> </w:t>
      </w:r>
      <w:r w:rsidRPr="00BB26DD">
        <w:rPr>
          <w:color w:val="000000" w:themeColor="text1"/>
        </w:rPr>
        <w:t>и</w:t>
      </w:r>
      <w:r w:rsidRPr="00BB26DD">
        <w:rPr>
          <w:color w:val="000000" w:themeColor="text1"/>
          <w:spacing w:val="1"/>
        </w:rPr>
        <w:t xml:space="preserve"> </w:t>
      </w:r>
      <w:r w:rsidRPr="00BB26DD">
        <w:rPr>
          <w:color w:val="000000" w:themeColor="text1"/>
        </w:rPr>
        <w:t>науки</w:t>
      </w:r>
      <w:r w:rsidRPr="00BB26DD">
        <w:rPr>
          <w:color w:val="000000" w:themeColor="text1"/>
          <w:spacing w:val="1"/>
        </w:rPr>
        <w:t xml:space="preserve"> </w:t>
      </w:r>
      <w:r w:rsidRPr="00BB26DD">
        <w:rPr>
          <w:color w:val="000000" w:themeColor="text1"/>
        </w:rPr>
        <w:t>Российской</w:t>
      </w:r>
      <w:r w:rsidRPr="00BB26DD">
        <w:rPr>
          <w:color w:val="000000" w:themeColor="text1"/>
          <w:spacing w:val="1"/>
        </w:rPr>
        <w:t xml:space="preserve"> </w:t>
      </w:r>
      <w:r w:rsidRPr="00BB26DD">
        <w:rPr>
          <w:color w:val="000000" w:themeColor="text1"/>
        </w:rPr>
        <w:t>Федерации</w:t>
      </w:r>
      <w:r w:rsidRPr="00BB26DD">
        <w:rPr>
          <w:color w:val="000000" w:themeColor="text1"/>
          <w:spacing w:val="1"/>
        </w:rPr>
        <w:t xml:space="preserve"> </w:t>
      </w:r>
      <w:r w:rsidRPr="00BB26DD">
        <w:rPr>
          <w:color w:val="000000" w:themeColor="text1"/>
        </w:rPr>
        <w:t>(далее</w:t>
      </w:r>
      <w:r w:rsidRPr="00BB26DD">
        <w:rPr>
          <w:color w:val="000000" w:themeColor="text1"/>
          <w:spacing w:val="1"/>
        </w:rPr>
        <w:t xml:space="preserve"> </w:t>
      </w:r>
      <w:r w:rsidRPr="00BB26DD">
        <w:rPr>
          <w:color w:val="000000" w:themeColor="text1"/>
        </w:rPr>
        <w:t>–</w:t>
      </w:r>
      <w:r w:rsidRPr="00BB26DD">
        <w:rPr>
          <w:color w:val="000000" w:themeColor="text1"/>
          <w:spacing w:val="1"/>
        </w:rPr>
        <w:t xml:space="preserve"> </w:t>
      </w:r>
      <w:r w:rsidRPr="00BB26DD">
        <w:rPr>
          <w:color w:val="000000" w:themeColor="text1"/>
        </w:rPr>
        <w:t>Устав</w:t>
      </w:r>
      <w:r w:rsidRPr="00BB26DD">
        <w:rPr>
          <w:color w:val="000000" w:themeColor="text1"/>
          <w:spacing w:val="1"/>
        </w:rPr>
        <w:t xml:space="preserve"> </w:t>
      </w:r>
      <w:r w:rsidRPr="00BB26DD">
        <w:rPr>
          <w:color w:val="000000" w:themeColor="text1"/>
        </w:rPr>
        <w:t>Профсоюза,</w:t>
      </w:r>
      <w:r w:rsidRPr="00BB26DD">
        <w:rPr>
          <w:color w:val="000000" w:themeColor="text1"/>
          <w:spacing w:val="1"/>
        </w:rPr>
        <w:t xml:space="preserve"> </w:t>
      </w:r>
      <w:r w:rsidRPr="00BB26DD">
        <w:rPr>
          <w:color w:val="000000" w:themeColor="text1"/>
        </w:rPr>
        <w:t>Профсоюз)</w:t>
      </w:r>
      <w:r w:rsidRPr="00BB26DD">
        <w:rPr>
          <w:color w:val="000000" w:themeColor="text1"/>
          <w:spacing w:val="1"/>
        </w:rPr>
        <w:t xml:space="preserve"> </w:t>
      </w:r>
      <w:r w:rsidRPr="00BB26DD">
        <w:rPr>
          <w:color w:val="000000" w:themeColor="text1"/>
        </w:rPr>
        <w:t>и</w:t>
      </w:r>
      <w:r w:rsidRPr="00BB26DD">
        <w:rPr>
          <w:color w:val="000000" w:themeColor="text1"/>
          <w:spacing w:val="1"/>
        </w:rPr>
        <w:t xml:space="preserve"> </w:t>
      </w:r>
      <w:r w:rsidRPr="00BB26DD">
        <w:rPr>
          <w:color w:val="000000" w:themeColor="text1"/>
        </w:rPr>
        <w:t>устанавливает</w:t>
      </w:r>
      <w:r w:rsidRPr="00BB26DD">
        <w:rPr>
          <w:color w:val="000000" w:themeColor="text1"/>
          <w:spacing w:val="1"/>
        </w:rPr>
        <w:t xml:space="preserve"> </w:t>
      </w:r>
      <w:r w:rsidRPr="00BB26DD">
        <w:rPr>
          <w:color w:val="000000" w:themeColor="text1"/>
        </w:rPr>
        <w:t>размер,</w:t>
      </w:r>
      <w:r w:rsidRPr="00BB26DD">
        <w:rPr>
          <w:color w:val="000000" w:themeColor="text1"/>
          <w:spacing w:val="1"/>
        </w:rPr>
        <w:t xml:space="preserve"> </w:t>
      </w:r>
      <w:r w:rsidRPr="00BB26DD">
        <w:rPr>
          <w:color w:val="000000" w:themeColor="text1"/>
        </w:rPr>
        <w:t>порядок</w:t>
      </w:r>
      <w:r w:rsidRPr="00BB26DD">
        <w:rPr>
          <w:color w:val="000000" w:themeColor="text1"/>
          <w:spacing w:val="1"/>
        </w:rPr>
        <w:t xml:space="preserve"> </w:t>
      </w:r>
      <w:r w:rsidRPr="00BB26DD">
        <w:rPr>
          <w:color w:val="000000" w:themeColor="text1"/>
        </w:rPr>
        <w:t>уплаты</w:t>
      </w:r>
      <w:r w:rsidRPr="00BB26DD">
        <w:rPr>
          <w:color w:val="000000" w:themeColor="text1"/>
          <w:spacing w:val="1"/>
        </w:rPr>
        <w:t xml:space="preserve"> </w:t>
      </w:r>
      <w:r w:rsidRPr="00BB26DD">
        <w:rPr>
          <w:color w:val="000000" w:themeColor="text1"/>
        </w:rPr>
        <w:t>и</w:t>
      </w:r>
      <w:r w:rsidRPr="00BB26DD">
        <w:rPr>
          <w:color w:val="000000" w:themeColor="text1"/>
          <w:spacing w:val="1"/>
        </w:rPr>
        <w:t xml:space="preserve"> </w:t>
      </w:r>
      <w:r w:rsidRPr="00BB26DD">
        <w:rPr>
          <w:color w:val="000000" w:themeColor="text1"/>
        </w:rPr>
        <w:t>учета,</w:t>
      </w:r>
      <w:r w:rsidRPr="00BB26DD">
        <w:rPr>
          <w:color w:val="000000" w:themeColor="text1"/>
          <w:spacing w:val="1"/>
        </w:rPr>
        <w:t xml:space="preserve"> </w:t>
      </w:r>
      <w:r w:rsidRPr="00BB26DD">
        <w:rPr>
          <w:color w:val="000000" w:themeColor="text1"/>
        </w:rPr>
        <w:t>перечисления</w:t>
      </w:r>
      <w:r w:rsidRPr="00BB26DD">
        <w:rPr>
          <w:color w:val="000000" w:themeColor="text1"/>
          <w:spacing w:val="71"/>
        </w:rPr>
        <w:t xml:space="preserve"> </w:t>
      </w:r>
      <w:r w:rsidRPr="00BB26DD">
        <w:rPr>
          <w:color w:val="000000" w:themeColor="text1"/>
        </w:rPr>
        <w:t>и</w:t>
      </w:r>
      <w:r w:rsidRPr="00BB26DD">
        <w:rPr>
          <w:color w:val="000000" w:themeColor="text1"/>
          <w:spacing w:val="1"/>
        </w:rPr>
        <w:t xml:space="preserve"> </w:t>
      </w:r>
      <w:r w:rsidRPr="00BB26DD">
        <w:rPr>
          <w:color w:val="000000" w:themeColor="text1"/>
        </w:rPr>
        <w:t>распределения</w:t>
      </w:r>
      <w:r w:rsidRPr="00BB26DD">
        <w:rPr>
          <w:color w:val="000000" w:themeColor="text1"/>
          <w:spacing w:val="1"/>
        </w:rPr>
        <w:t xml:space="preserve"> </w:t>
      </w:r>
      <w:r w:rsidRPr="00BB26DD">
        <w:rPr>
          <w:color w:val="000000" w:themeColor="text1"/>
        </w:rPr>
        <w:t>членских</w:t>
      </w:r>
      <w:r w:rsidRPr="00BB26DD">
        <w:rPr>
          <w:color w:val="000000" w:themeColor="text1"/>
          <w:spacing w:val="1"/>
        </w:rPr>
        <w:t xml:space="preserve"> </w:t>
      </w:r>
      <w:r w:rsidRPr="00BB26DD">
        <w:rPr>
          <w:color w:val="000000" w:themeColor="text1"/>
        </w:rPr>
        <w:t>профсоюзных</w:t>
      </w:r>
      <w:r w:rsidRPr="00BB26DD">
        <w:rPr>
          <w:color w:val="000000" w:themeColor="text1"/>
          <w:spacing w:val="1"/>
        </w:rPr>
        <w:t xml:space="preserve"> </w:t>
      </w:r>
      <w:r w:rsidRPr="00BB26DD">
        <w:rPr>
          <w:color w:val="000000" w:themeColor="text1"/>
        </w:rPr>
        <w:t>взносов,</w:t>
      </w:r>
      <w:r w:rsidRPr="00BB26DD">
        <w:rPr>
          <w:color w:val="000000" w:themeColor="text1"/>
          <w:spacing w:val="1"/>
        </w:rPr>
        <w:t xml:space="preserve"> </w:t>
      </w:r>
      <w:r w:rsidRPr="00BB26DD">
        <w:rPr>
          <w:color w:val="000000" w:themeColor="text1"/>
        </w:rPr>
        <w:t>а</w:t>
      </w:r>
      <w:r w:rsidRPr="00BB26DD">
        <w:rPr>
          <w:color w:val="000000" w:themeColor="text1"/>
          <w:spacing w:val="1"/>
        </w:rPr>
        <w:t xml:space="preserve"> </w:t>
      </w:r>
      <w:r w:rsidRPr="00BB26DD">
        <w:rPr>
          <w:color w:val="000000" w:themeColor="text1"/>
        </w:rPr>
        <w:t>также</w:t>
      </w:r>
      <w:r w:rsidRPr="00BB26DD">
        <w:rPr>
          <w:color w:val="000000" w:themeColor="text1"/>
          <w:spacing w:val="1"/>
        </w:rPr>
        <w:t xml:space="preserve"> </w:t>
      </w:r>
      <w:r w:rsidRPr="00BB26DD">
        <w:rPr>
          <w:color w:val="000000" w:themeColor="text1"/>
        </w:rPr>
        <w:t>контроль</w:t>
      </w:r>
      <w:r w:rsidRPr="00BB26DD">
        <w:rPr>
          <w:color w:val="000000" w:themeColor="text1"/>
          <w:spacing w:val="71"/>
        </w:rPr>
        <w:t xml:space="preserve"> </w:t>
      </w:r>
      <w:r w:rsidRPr="00BB26DD">
        <w:rPr>
          <w:color w:val="000000" w:themeColor="text1"/>
        </w:rPr>
        <w:t>за</w:t>
      </w:r>
      <w:r w:rsidRPr="00BB26DD">
        <w:rPr>
          <w:color w:val="000000" w:themeColor="text1"/>
          <w:spacing w:val="1"/>
        </w:rPr>
        <w:t xml:space="preserve"> </w:t>
      </w:r>
      <w:r w:rsidRPr="00BB26DD">
        <w:rPr>
          <w:color w:val="000000" w:themeColor="text1"/>
        </w:rPr>
        <w:t>полнотой</w:t>
      </w:r>
      <w:r w:rsidRPr="00BB26DD">
        <w:rPr>
          <w:color w:val="000000" w:themeColor="text1"/>
          <w:spacing w:val="1"/>
        </w:rPr>
        <w:t xml:space="preserve"> </w:t>
      </w:r>
      <w:r w:rsidRPr="00BB26DD">
        <w:rPr>
          <w:color w:val="000000" w:themeColor="text1"/>
        </w:rPr>
        <w:t>и</w:t>
      </w:r>
      <w:r w:rsidRPr="00BB26DD">
        <w:rPr>
          <w:color w:val="000000" w:themeColor="text1"/>
          <w:spacing w:val="1"/>
        </w:rPr>
        <w:t xml:space="preserve"> </w:t>
      </w:r>
      <w:r w:rsidRPr="00BB26DD">
        <w:rPr>
          <w:color w:val="000000" w:themeColor="text1"/>
        </w:rPr>
        <w:t>своевременностью</w:t>
      </w:r>
      <w:r w:rsidRPr="00BB26DD">
        <w:rPr>
          <w:color w:val="000000" w:themeColor="text1"/>
          <w:spacing w:val="1"/>
        </w:rPr>
        <w:t xml:space="preserve"> </w:t>
      </w:r>
      <w:r w:rsidRPr="00BB26DD">
        <w:rPr>
          <w:color w:val="000000" w:themeColor="text1"/>
        </w:rPr>
        <w:t>перечисления</w:t>
      </w:r>
      <w:r w:rsidRPr="00BB26DD">
        <w:rPr>
          <w:color w:val="000000" w:themeColor="text1"/>
          <w:spacing w:val="1"/>
        </w:rPr>
        <w:t xml:space="preserve"> </w:t>
      </w:r>
      <w:r w:rsidRPr="00BB26DD">
        <w:rPr>
          <w:color w:val="000000" w:themeColor="text1"/>
        </w:rPr>
        <w:t>членских</w:t>
      </w:r>
      <w:r w:rsidRPr="00BB26DD">
        <w:rPr>
          <w:color w:val="000000" w:themeColor="text1"/>
          <w:spacing w:val="71"/>
        </w:rPr>
        <w:t xml:space="preserve"> </w:t>
      </w:r>
      <w:r w:rsidRPr="00BB26DD">
        <w:rPr>
          <w:color w:val="000000" w:themeColor="text1"/>
        </w:rPr>
        <w:t>профсоюзных</w:t>
      </w:r>
      <w:r w:rsidRPr="00BB26DD">
        <w:rPr>
          <w:color w:val="000000" w:themeColor="text1"/>
          <w:spacing w:val="1"/>
        </w:rPr>
        <w:t xml:space="preserve"> </w:t>
      </w:r>
      <w:r w:rsidRPr="00BB26DD">
        <w:rPr>
          <w:color w:val="000000" w:themeColor="text1"/>
        </w:rPr>
        <w:t>взносов.</w:t>
      </w:r>
    </w:p>
    <w:p w:rsidR="00B72A7A" w:rsidRPr="00BB26DD" w:rsidRDefault="00B72A7A" w:rsidP="00B72A7A">
      <w:pPr>
        <w:pStyle w:val="ae"/>
        <w:widowControl w:val="0"/>
        <w:numPr>
          <w:ilvl w:val="1"/>
          <w:numId w:val="169"/>
        </w:numPr>
        <w:tabs>
          <w:tab w:val="left" w:pos="851"/>
        </w:tabs>
        <w:autoSpaceDE w:val="0"/>
        <w:autoSpaceDN w:val="0"/>
        <w:ind w:left="0" w:right="3" w:firstLine="567"/>
        <w:contextualSpacing w:val="0"/>
        <w:jc w:val="both"/>
        <w:rPr>
          <w:color w:val="000000" w:themeColor="text1"/>
        </w:rPr>
      </w:pPr>
      <w:r w:rsidRPr="00BB26DD">
        <w:rPr>
          <w:color w:val="000000" w:themeColor="text1"/>
        </w:rPr>
        <w:t>Уплата членских профсоюзных взносов осуществляется в порядке,</w:t>
      </w:r>
      <w:r w:rsidRPr="00BB26DD">
        <w:rPr>
          <w:color w:val="000000" w:themeColor="text1"/>
          <w:spacing w:val="1"/>
        </w:rPr>
        <w:t xml:space="preserve"> </w:t>
      </w:r>
      <w:r w:rsidRPr="00BB26DD">
        <w:rPr>
          <w:color w:val="000000" w:themeColor="text1"/>
        </w:rPr>
        <w:t>предусмотренном</w:t>
      </w:r>
      <w:r w:rsidRPr="00BB26DD">
        <w:rPr>
          <w:color w:val="000000" w:themeColor="text1"/>
          <w:spacing w:val="1"/>
        </w:rPr>
        <w:t xml:space="preserve"> </w:t>
      </w:r>
      <w:r w:rsidRPr="00BB26DD">
        <w:rPr>
          <w:color w:val="000000" w:themeColor="text1"/>
        </w:rPr>
        <w:t>статьей</w:t>
      </w:r>
      <w:r w:rsidRPr="00BB26DD">
        <w:rPr>
          <w:color w:val="000000" w:themeColor="text1"/>
          <w:spacing w:val="1"/>
        </w:rPr>
        <w:t xml:space="preserve"> </w:t>
      </w:r>
      <w:r w:rsidRPr="00BB26DD">
        <w:rPr>
          <w:color w:val="000000" w:themeColor="text1"/>
        </w:rPr>
        <w:t>377</w:t>
      </w:r>
      <w:r w:rsidRPr="00BB26DD">
        <w:rPr>
          <w:color w:val="000000" w:themeColor="text1"/>
          <w:spacing w:val="1"/>
        </w:rPr>
        <w:t xml:space="preserve"> </w:t>
      </w:r>
      <w:r w:rsidRPr="00BB26DD">
        <w:rPr>
          <w:color w:val="000000" w:themeColor="text1"/>
        </w:rPr>
        <w:t>Трудового</w:t>
      </w:r>
      <w:r w:rsidRPr="00BB26DD">
        <w:rPr>
          <w:color w:val="000000" w:themeColor="text1"/>
          <w:spacing w:val="1"/>
        </w:rPr>
        <w:t xml:space="preserve"> </w:t>
      </w:r>
      <w:r w:rsidRPr="00BB26DD">
        <w:rPr>
          <w:color w:val="000000" w:themeColor="text1"/>
        </w:rPr>
        <w:t>кодекса</w:t>
      </w:r>
      <w:r w:rsidRPr="00BB26DD">
        <w:rPr>
          <w:color w:val="000000" w:themeColor="text1"/>
          <w:spacing w:val="1"/>
        </w:rPr>
        <w:t xml:space="preserve"> </w:t>
      </w:r>
      <w:r w:rsidRPr="00BB26DD">
        <w:rPr>
          <w:color w:val="000000" w:themeColor="text1"/>
        </w:rPr>
        <w:t>Российской</w:t>
      </w:r>
      <w:r w:rsidRPr="00BB26DD">
        <w:rPr>
          <w:color w:val="000000" w:themeColor="text1"/>
          <w:spacing w:val="1"/>
        </w:rPr>
        <w:t xml:space="preserve"> </w:t>
      </w:r>
      <w:r w:rsidRPr="00BB26DD">
        <w:rPr>
          <w:color w:val="000000" w:themeColor="text1"/>
        </w:rPr>
        <w:t>Федерации,</w:t>
      </w:r>
      <w:r w:rsidRPr="00BB26DD">
        <w:rPr>
          <w:color w:val="000000" w:themeColor="text1"/>
          <w:spacing w:val="1"/>
        </w:rPr>
        <w:t xml:space="preserve"> </w:t>
      </w:r>
      <w:r w:rsidRPr="00BB26DD">
        <w:rPr>
          <w:color w:val="000000" w:themeColor="text1"/>
        </w:rPr>
        <w:t>статьей 28 Федерального закона «О профессиональных союзах, их правах и</w:t>
      </w:r>
      <w:r w:rsidRPr="00BB26DD">
        <w:rPr>
          <w:color w:val="000000" w:themeColor="text1"/>
          <w:spacing w:val="1"/>
        </w:rPr>
        <w:t xml:space="preserve"> </w:t>
      </w:r>
      <w:r w:rsidRPr="00BB26DD">
        <w:rPr>
          <w:color w:val="000000" w:themeColor="text1"/>
        </w:rPr>
        <w:t>гарантиях</w:t>
      </w:r>
      <w:r w:rsidRPr="00BB26DD">
        <w:rPr>
          <w:color w:val="000000" w:themeColor="text1"/>
          <w:spacing w:val="1"/>
        </w:rPr>
        <w:t xml:space="preserve"> </w:t>
      </w:r>
      <w:r w:rsidRPr="00BB26DD">
        <w:rPr>
          <w:color w:val="000000" w:themeColor="text1"/>
        </w:rPr>
        <w:t>деятельности»,</w:t>
      </w:r>
      <w:r w:rsidRPr="00BB26DD">
        <w:rPr>
          <w:color w:val="000000" w:themeColor="text1"/>
          <w:spacing w:val="1"/>
        </w:rPr>
        <w:t xml:space="preserve"> </w:t>
      </w:r>
      <w:r w:rsidRPr="00BB26DD">
        <w:rPr>
          <w:color w:val="000000" w:themeColor="text1"/>
        </w:rPr>
        <w:t>статьей</w:t>
      </w:r>
      <w:r w:rsidRPr="00BB26DD">
        <w:rPr>
          <w:color w:val="000000" w:themeColor="text1"/>
          <w:spacing w:val="1"/>
        </w:rPr>
        <w:t xml:space="preserve"> </w:t>
      </w:r>
      <w:r w:rsidRPr="00BB26DD">
        <w:rPr>
          <w:color w:val="000000" w:themeColor="text1"/>
        </w:rPr>
        <w:t>56</w:t>
      </w:r>
      <w:r w:rsidRPr="00BB26DD">
        <w:rPr>
          <w:color w:val="000000" w:themeColor="text1"/>
          <w:spacing w:val="1"/>
        </w:rPr>
        <w:t xml:space="preserve"> </w:t>
      </w:r>
      <w:r w:rsidRPr="00BB26DD">
        <w:rPr>
          <w:color w:val="000000" w:themeColor="text1"/>
        </w:rPr>
        <w:t>Устава</w:t>
      </w:r>
      <w:r w:rsidRPr="00BB26DD">
        <w:rPr>
          <w:color w:val="000000" w:themeColor="text1"/>
          <w:spacing w:val="1"/>
        </w:rPr>
        <w:t xml:space="preserve"> </w:t>
      </w:r>
      <w:r w:rsidRPr="00BB26DD">
        <w:rPr>
          <w:color w:val="000000" w:themeColor="text1"/>
        </w:rPr>
        <w:t>Профсоюза</w:t>
      </w:r>
      <w:r w:rsidRPr="00BB26DD">
        <w:rPr>
          <w:color w:val="000000" w:themeColor="text1"/>
          <w:spacing w:val="1"/>
        </w:rPr>
        <w:t xml:space="preserve"> </w:t>
      </w:r>
      <w:r w:rsidRPr="00BB26DD">
        <w:rPr>
          <w:color w:val="000000" w:themeColor="text1"/>
        </w:rPr>
        <w:t>и</w:t>
      </w:r>
      <w:r w:rsidRPr="00BB26DD">
        <w:rPr>
          <w:color w:val="000000" w:themeColor="text1"/>
          <w:spacing w:val="1"/>
        </w:rPr>
        <w:t xml:space="preserve"> </w:t>
      </w:r>
      <w:r w:rsidRPr="00BB26DD">
        <w:rPr>
          <w:color w:val="000000" w:themeColor="text1"/>
        </w:rPr>
        <w:t>настоящим</w:t>
      </w:r>
      <w:r w:rsidRPr="00BB26DD">
        <w:rPr>
          <w:color w:val="000000" w:themeColor="text1"/>
          <w:spacing w:val="-67"/>
        </w:rPr>
        <w:t xml:space="preserve"> </w:t>
      </w:r>
      <w:r w:rsidRPr="00BB26DD">
        <w:rPr>
          <w:color w:val="000000" w:themeColor="text1"/>
        </w:rPr>
        <w:t>Положением.</w:t>
      </w:r>
    </w:p>
    <w:p w:rsidR="00B72A7A" w:rsidRPr="00BB26DD" w:rsidRDefault="00B72A7A" w:rsidP="00B72A7A">
      <w:pPr>
        <w:pStyle w:val="ae"/>
        <w:widowControl w:val="0"/>
        <w:numPr>
          <w:ilvl w:val="1"/>
          <w:numId w:val="169"/>
        </w:numPr>
        <w:tabs>
          <w:tab w:val="left" w:pos="851"/>
        </w:tabs>
        <w:autoSpaceDE w:val="0"/>
        <w:autoSpaceDN w:val="0"/>
        <w:ind w:left="0" w:right="3" w:firstLine="567"/>
        <w:contextualSpacing w:val="0"/>
        <w:jc w:val="both"/>
        <w:rPr>
          <w:color w:val="000000" w:themeColor="text1"/>
        </w:rPr>
      </w:pPr>
      <w:r w:rsidRPr="00BB26DD">
        <w:rPr>
          <w:color w:val="000000" w:themeColor="text1"/>
        </w:rPr>
        <w:t>Членские</w:t>
      </w:r>
      <w:r w:rsidRPr="00BB26DD">
        <w:rPr>
          <w:color w:val="000000" w:themeColor="text1"/>
          <w:spacing w:val="1"/>
        </w:rPr>
        <w:t xml:space="preserve"> </w:t>
      </w:r>
      <w:r w:rsidRPr="00BB26DD">
        <w:rPr>
          <w:color w:val="000000" w:themeColor="text1"/>
        </w:rPr>
        <w:t>профсоюзные</w:t>
      </w:r>
      <w:r w:rsidRPr="00BB26DD">
        <w:rPr>
          <w:color w:val="000000" w:themeColor="text1"/>
          <w:spacing w:val="1"/>
        </w:rPr>
        <w:t xml:space="preserve"> </w:t>
      </w:r>
      <w:r w:rsidRPr="00BB26DD">
        <w:rPr>
          <w:color w:val="000000" w:themeColor="text1"/>
        </w:rPr>
        <w:t>взносы</w:t>
      </w:r>
      <w:r w:rsidRPr="00BB26DD">
        <w:rPr>
          <w:color w:val="000000" w:themeColor="text1"/>
          <w:spacing w:val="1"/>
        </w:rPr>
        <w:t xml:space="preserve"> </w:t>
      </w:r>
      <w:r w:rsidRPr="00BB26DD">
        <w:rPr>
          <w:color w:val="000000" w:themeColor="text1"/>
        </w:rPr>
        <w:t>членов</w:t>
      </w:r>
      <w:r w:rsidRPr="00BB26DD">
        <w:rPr>
          <w:color w:val="000000" w:themeColor="text1"/>
          <w:spacing w:val="1"/>
        </w:rPr>
        <w:t xml:space="preserve"> </w:t>
      </w:r>
      <w:r w:rsidRPr="00BB26DD">
        <w:rPr>
          <w:color w:val="000000" w:themeColor="text1"/>
        </w:rPr>
        <w:t>Профсоюза</w:t>
      </w:r>
      <w:r w:rsidRPr="00BB26DD">
        <w:rPr>
          <w:color w:val="000000" w:themeColor="text1"/>
          <w:spacing w:val="1"/>
        </w:rPr>
        <w:t xml:space="preserve"> </w:t>
      </w:r>
      <w:r w:rsidRPr="00BB26DD">
        <w:rPr>
          <w:color w:val="000000" w:themeColor="text1"/>
        </w:rPr>
        <w:t>являются</w:t>
      </w:r>
      <w:r w:rsidRPr="00BB26DD">
        <w:rPr>
          <w:color w:val="000000" w:themeColor="text1"/>
          <w:spacing w:val="1"/>
        </w:rPr>
        <w:t xml:space="preserve"> </w:t>
      </w:r>
      <w:r w:rsidRPr="00BB26DD">
        <w:rPr>
          <w:color w:val="000000" w:themeColor="text1"/>
        </w:rPr>
        <w:t>собственностью</w:t>
      </w:r>
      <w:r w:rsidRPr="00BB26DD">
        <w:rPr>
          <w:color w:val="000000" w:themeColor="text1"/>
          <w:spacing w:val="-2"/>
        </w:rPr>
        <w:t xml:space="preserve"> </w:t>
      </w:r>
      <w:r w:rsidRPr="00BB26DD">
        <w:rPr>
          <w:color w:val="000000" w:themeColor="text1"/>
        </w:rPr>
        <w:t>Профсоюза.</w:t>
      </w:r>
    </w:p>
    <w:p w:rsidR="00B72A7A" w:rsidRPr="00BB26DD" w:rsidRDefault="00B72A7A" w:rsidP="00B72A7A">
      <w:pPr>
        <w:pStyle w:val="ae"/>
        <w:widowControl w:val="0"/>
        <w:numPr>
          <w:ilvl w:val="1"/>
          <w:numId w:val="169"/>
        </w:numPr>
        <w:tabs>
          <w:tab w:val="left" w:pos="851"/>
        </w:tabs>
        <w:autoSpaceDE w:val="0"/>
        <w:autoSpaceDN w:val="0"/>
        <w:ind w:left="0" w:right="3" w:firstLine="567"/>
        <w:contextualSpacing w:val="0"/>
        <w:jc w:val="both"/>
        <w:rPr>
          <w:color w:val="000000" w:themeColor="text1"/>
        </w:rPr>
      </w:pPr>
      <w:r w:rsidRPr="00BB26DD">
        <w:rPr>
          <w:color w:val="000000" w:themeColor="text1"/>
        </w:rPr>
        <w:t>Члены</w:t>
      </w:r>
      <w:r w:rsidRPr="00BB26DD">
        <w:rPr>
          <w:color w:val="000000" w:themeColor="text1"/>
          <w:spacing w:val="1"/>
        </w:rPr>
        <w:t xml:space="preserve"> </w:t>
      </w:r>
      <w:r w:rsidRPr="00BB26DD">
        <w:rPr>
          <w:color w:val="000000" w:themeColor="text1"/>
        </w:rPr>
        <w:t>Профсоюза</w:t>
      </w:r>
      <w:r w:rsidRPr="00BB26DD">
        <w:rPr>
          <w:color w:val="000000" w:themeColor="text1"/>
          <w:spacing w:val="1"/>
        </w:rPr>
        <w:t xml:space="preserve"> </w:t>
      </w:r>
      <w:r w:rsidRPr="00BB26DD">
        <w:rPr>
          <w:color w:val="000000" w:themeColor="text1"/>
        </w:rPr>
        <w:t>не</w:t>
      </w:r>
      <w:r w:rsidRPr="00BB26DD">
        <w:rPr>
          <w:color w:val="000000" w:themeColor="text1"/>
          <w:spacing w:val="1"/>
        </w:rPr>
        <w:t xml:space="preserve"> </w:t>
      </w:r>
      <w:r w:rsidRPr="00BB26DD">
        <w:rPr>
          <w:color w:val="000000" w:themeColor="text1"/>
        </w:rPr>
        <w:t>сохраняют</w:t>
      </w:r>
      <w:r w:rsidRPr="00BB26DD">
        <w:rPr>
          <w:color w:val="000000" w:themeColor="text1"/>
          <w:spacing w:val="1"/>
        </w:rPr>
        <w:t xml:space="preserve"> </w:t>
      </w:r>
      <w:r w:rsidRPr="00BB26DD">
        <w:rPr>
          <w:color w:val="000000" w:themeColor="text1"/>
        </w:rPr>
        <w:t>прав</w:t>
      </w:r>
      <w:r w:rsidRPr="00BB26DD">
        <w:rPr>
          <w:color w:val="000000" w:themeColor="text1"/>
          <w:spacing w:val="1"/>
        </w:rPr>
        <w:t xml:space="preserve"> </w:t>
      </w:r>
      <w:r w:rsidRPr="00BB26DD">
        <w:rPr>
          <w:color w:val="000000" w:themeColor="text1"/>
        </w:rPr>
        <w:t>на</w:t>
      </w:r>
      <w:r w:rsidRPr="00BB26DD">
        <w:rPr>
          <w:color w:val="000000" w:themeColor="text1"/>
          <w:spacing w:val="1"/>
        </w:rPr>
        <w:t xml:space="preserve"> </w:t>
      </w:r>
      <w:r w:rsidRPr="00BB26DD">
        <w:rPr>
          <w:color w:val="000000" w:themeColor="text1"/>
        </w:rPr>
        <w:t>переданные</w:t>
      </w:r>
      <w:r w:rsidRPr="00BB26DD">
        <w:rPr>
          <w:color w:val="000000" w:themeColor="text1"/>
          <w:spacing w:val="1"/>
        </w:rPr>
        <w:t xml:space="preserve"> </w:t>
      </w:r>
      <w:r w:rsidRPr="00BB26DD">
        <w:rPr>
          <w:color w:val="000000" w:themeColor="text1"/>
        </w:rPr>
        <w:t>ими</w:t>
      </w:r>
      <w:r w:rsidRPr="00BB26DD">
        <w:rPr>
          <w:color w:val="000000" w:themeColor="text1"/>
          <w:spacing w:val="1"/>
        </w:rPr>
        <w:t xml:space="preserve"> </w:t>
      </w:r>
      <w:r w:rsidRPr="00BB26DD">
        <w:rPr>
          <w:color w:val="000000" w:themeColor="text1"/>
        </w:rPr>
        <w:t>в</w:t>
      </w:r>
      <w:r w:rsidRPr="00BB26DD">
        <w:rPr>
          <w:color w:val="000000" w:themeColor="text1"/>
          <w:spacing w:val="1"/>
        </w:rPr>
        <w:t xml:space="preserve"> </w:t>
      </w:r>
      <w:r w:rsidRPr="00BB26DD">
        <w:rPr>
          <w:color w:val="000000" w:themeColor="text1"/>
        </w:rPr>
        <w:t>собственность</w:t>
      </w:r>
      <w:r w:rsidRPr="00BB26DD">
        <w:rPr>
          <w:color w:val="000000" w:themeColor="text1"/>
          <w:spacing w:val="-2"/>
        </w:rPr>
        <w:t xml:space="preserve"> </w:t>
      </w:r>
      <w:r w:rsidRPr="00BB26DD">
        <w:rPr>
          <w:color w:val="000000" w:themeColor="text1"/>
        </w:rPr>
        <w:t>Профсоюза</w:t>
      </w:r>
      <w:r w:rsidRPr="00BB26DD">
        <w:rPr>
          <w:color w:val="000000" w:themeColor="text1"/>
          <w:spacing w:val="-1"/>
        </w:rPr>
        <w:t xml:space="preserve"> </w:t>
      </w:r>
      <w:r w:rsidRPr="00BB26DD">
        <w:rPr>
          <w:color w:val="000000" w:themeColor="text1"/>
        </w:rPr>
        <w:t>членские</w:t>
      </w:r>
      <w:r w:rsidRPr="00BB26DD">
        <w:rPr>
          <w:color w:val="000000" w:themeColor="text1"/>
          <w:spacing w:val="-3"/>
        </w:rPr>
        <w:t xml:space="preserve"> </w:t>
      </w:r>
      <w:r w:rsidRPr="00BB26DD">
        <w:rPr>
          <w:color w:val="000000" w:themeColor="text1"/>
        </w:rPr>
        <w:t>профсоюзные</w:t>
      </w:r>
      <w:r w:rsidRPr="00BB26DD">
        <w:rPr>
          <w:color w:val="000000" w:themeColor="text1"/>
          <w:spacing w:val="-1"/>
        </w:rPr>
        <w:t xml:space="preserve"> </w:t>
      </w:r>
      <w:r w:rsidRPr="00BB26DD">
        <w:rPr>
          <w:color w:val="000000" w:themeColor="text1"/>
        </w:rPr>
        <w:t>взносы.</w:t>
      </w:r>
    </w:p>
    <w:p w:rsidR="00B72A7A" w:rsidRPr="00BB26DD" w:rsidRDefault="00B72A7A" w:rsidP="00B72A7A">
      <w:pPr>
        <w:pStyle w:val="afc"/>
        <w:ind w:left="-142" w:right="3"/>
        <w:rPr>
          <w:color w:val="000000" w:themeColor="text1"/>
        </w:rPr>
      </w:pPr>
    </w:p>
    <w:p w:rsidR="00B72A7A" w:rsidRPr="00BB26DD" w:rsidRDefault="00B72A7A" w:rsidP="00B72A7A">
      <w:pPr>
        <w:pStyle w:val="1"/>
        <w:keepNext w:val="0"/>
        <w:keepLines w:val="0"/>
        <w:widowControl w:val="0"/>
        <w:numPr>
          <w:ilvl w:val="0"/>
          <w:numId w:val="170"/>
        </w:numPr>
        <w:tabs>
          <w:tab w:val="left" w:pos="2441"/>
        </w:tabs>
        <w:autoSpaceDE w:val="0"/>
        <w:autoSpaceDN w:val="0"/>
        <w:spacing w:before="0"/>
        <w:ind w:left="-142" w:right="3" w:hanging="362"/>
        <w:jc w:val="center"/>
        <w:rPr>
          <w:rFonts w:ascii="Times New Roman" w:hAnsi="Times New Roman" w:cs="Times New Roman"/>
          <w:color w:val="000000" w:themeColor="text1"/>
          <w:sz w:val="24"/>
          <w:szCs w:val="24"/>
        </w:rPr>
      </w:pPr>
      <w:r w:rsidRPr="00BB26DD">
        <w:rPr>
          <w:rFonts w:ascii="Times New Roman" w:hAnsi="Times New Roman" w:cs="Times New Roman"/>
          <w:color w:val="000000" w:themeColor="text1"/>
          <w:sz w:val="24"/>
          <w:szCs w:val="24"/>
        </w:rPr>
        <w:t>Размер</w:t>
      </w:r>
      <w:r w:rsidRPr="00BB26DD">
        <w:rPr>
          <w:rFonts w:ascii="Times New Roman" w:hAnsi="Times New Roman" w:cs="Times New Roman"/>
          <w:color w:val="000000" w:themeColor="text1"/>
          <w:spacing w:val="-5"/>
          <w:sz w:val="24"/>
          <w:szCs w:val="24"/>
        </w:rPr>
        <w:t xml:space="preserve"> </w:t>
      </w:r>
      <w:r w:rsidRPr="00BB26DD">
        <w:rPr>
          <w:rFonts w:ascii="Times New Roman" w:hAnsi="Times New Roman" w:cs="Times New Roman"/>
          <w:color w:val="000000" w:themeColor="text1"/>
          <w:sz w:val="24"/>
          <w:szCs w:val="24"/>
        </w:rPr>
        <w:t>членского</w:t>
      </w:r>
      <w:r w:rsidRPr="00BB26DD">
        <w:rPr>
          <w:rFonts w:ascii="Times New Roman" w:hAnsi="Times New Roman" w:cs="Times New Roman"/>
          <w:color w:val="000000" w:themeColor="text1"/>
          <w:spacing w:val="-4"/>
          <w:sz w:val="24"/>
          <w:szCs w:val="24"/>
        </w:rPr>
        <w:t xml:space="preserve"> </w:t>
      </w:r>
      <w:r w:rsidRPr="00BB26DD">
        <w:rPr>
          <w:rFonts w:ascii="Times New Roman" w:hAnsi="Times New Roman" w:cs="Times New Roman"/>
          <w:color w:val="000000" w:themeColor="text1"/>
          <w:sz w:val="24"/>
          <w:szCs w:val="24"/>
        </w:rPr>
        <w:t>профсоюзного</w:t>
      </w:r>
      <w:r w:rsidRPr="00BB26DD">
        <w:rPr>
          <w:rFonts w:ascii="Times New Roman" w:hAnsi="Times New Roman" w:cs="Times New Roman"/>
          <w:color w:val="000000" w:themeColor="text1"/>
          <w:spacing w:val="-4"/>
          <w:sz w:val="24"/>
          <w:szCs w:val="24"/>
        </w:rPr>
        <w:t xml:space="preserve"> </w:t>
      </w:r>
      <w:r w:rsidRPr="00BB26DD">
        <w:rPr>
          <w:rFonts w:ascii="Times New Roman" w:hAnsi="Times New Roman" w:cs="Times New Roman"/>
          <w:color w:val="000000" w:themeColor="text1"/>
          <w:sz w:val="24"/>
          <w:szCs w:val="24"/>
        </w:rPr>
        <w:t>взноса</w:t>
      </w:r>
    </w:p>
    <w:p w:rsidR="00B72A7A" w:rsidRPr="00BB26DD" w:rsidRDefault="00B72A7A" w:rsidP="00B72A7A">
      <w:pPr>
        <w:pStyle w:val="afc"/>
        <w:ind w:left="-142" w:right="3"/>
        <w:rPr>
          <w:b/>
          <w:color w:val="000000" w:themeColor="text1"/>
        </w:rPr>
      </w:pPr>
    </w:p>
    <w:p w:rsidR="00B72A7A" w:rsidRPr="00BB26DD" w:rsidRDefault="00B72A7A" w:rsidP="003A1FF1">
      <w:pPr>
        <w:pStyle w:val="ae"/>
        <w:widowControl w:val="0"/>
        <w:numPr>
          <w:ilvl w:val="1"/>
          <w:numId w:val="168"/>
        </w:numPr>
        <w:tabs>
          <w:tab w:val="left" w:pos="993"/>
        </w:tabs>
        <w:autoSpaceDE w:val="0"/>
        <w:autoSpaceDN w:val="0"/>
        <w:ind w:left="0" w:right="3" w:firstLine="567"/>
        <w:contextualSpacing w:val="0"/>
        <w:jc w:val="both"/>
        <w:rPr>
          <w:color w:val="000000" w:themeColor="text1"/>
        </w:rPr>
      </w:pPr>
      <w:r w:rsidRPr="00BB26DD">
        <w:rPr>
          <w:color w:val="000000" w:themeColor="text1"/>
        </w:rPr>
        <w:t>Членский</w:t>
      </w:r>
      <w:r w:rsidRPr="00BB26DD">
        <w:rPr>
          <w:color w:val="000000" w:themeColor="text1"/>
          <w:spacing w:val="1"/>
        </w:rPr>
        <w:t xml:space="preserve"> </w:t>
      </w:r>
      <w:r w:rsidRPr="00BB26DD">
        <w:rPr>
          <w:color w:val="000000" w:themeColor="text1"/>
        </w:rPr>
        <w:t>профсоюзный</w:t>
      </w:r>
      <w:r w:rsidRPr="00BB26DD">
        <w:rPr>
          <w:color w:val="000000" w:themeColor="text1"/>
          <w:spacing w:val="1"/>
        </w:rPr>
        <w:t xml:space="preserve"> </w:t>
      </w:r>
      <w:r w:rsidRPr="00BB26DD">
        <w:rPr>
          <w:color w:val="000000" w:themeColor="text1"/>
        </w:rPr>
        <w:t>взнос</w:t>
      </w:r>
      <w:r w:rsidRPr="00BB26DD">
        <w:rPr>
          <w:color w:val="000000" w:themeColor="text1"/>
          <w:spacing w:val="1"/>
        </w:rPr>
        <w:t xml:space="preserve"> </w:t>
      </w:r>
      <w:r w:rsidRPr="00BB26DD">
        <w:rPr>
          <w:color w:val="000000" w:themeColor="text1"/>
        </w:rPr>
        <w:t>уплачивается</w:t>
      </w:r>
      <w:r w:rsidRPr="00BB26DD">
        <w:rPr>
          <w:color w:val="000000" w:themeColor="text1"/>
          <w:spacing w:val="1"/>
        </w:rPr>
        <w:t xml:space="preserve"> </w:t>
      </w:r>
      <w:r w:rsidRPr="00BB26DD">
        <w:rPr>
          <w:color w:val="000000" w:themeColor="text1"/>
        </w:rPr>
        <w:t>в</w:t>
      </w:r>
      <w:r w:rsidRPr="00BB26DD">
        <w:rPr>
          <w:color w:val="000000" w:themeColor="text1"/>
          <w:spacing w:val="1"/>
        </w:rPr>
        <w:t xml:space="preserve"> </w:t>
      </w:r>
      <w:r w:rsidRPr="00BB26DD">
        <w:rPr>
          <w:color w:val="000000" w:themeColor="text1"/>
        </w:rPr>
        <w:t>размере</w:t>
      </w:r>
      <w:r w:rsidRPr="00BB26DD">
        <w:rPr>
          <w:color w:val="000000" w:themeColor="text1"/>
          <w:spacing w:val="1"/>
        </w:rPr>
        <w:t xml:space="preserve"> </w:t>
      </w:r>
      <w:r w:rsidRPr="00BB26DD">
        <w:rPr>
          <w:color w:val="000000" w:themeColor="text1"/>
        </w:rPr>
        <w:t>не</w:t>
      </w:r>
      <w:r w:rsidRPr="00BB26DD">
        <w:rPr>
          <w:color w:val="000000" w:themeColor="text1"/>
          <w:spacing w:val="1"/>
        </w:rPr>
        <w:t xml:space="preserve"> </w:t>
      </w:r>
      <w:r w:rsidRPr="00BB26DD">
        <w:rPr>
          <w:color w:val="000000" w:themeColor="text1"/>
        </w:rPr>
        <w:t>менее</w:t>
      </w:r>
      <w:r w:rsidRPr="00BB26DD">
        <w:rPr>
          <w:color w:val="000000" w:themeColor="text1"/>
          <w:spacing w:val="-67"/>
        </w:rPr>
        <w:t xml:space="preserve"> </w:t>
      </w:r>
      <w:r w:rsidRPr="00BB26DD">
        <w:rPr>
          <w:color w:val="000000" w:themeColor="text1"/>
        </w:rPr>
        <w:t>одного процента от начисленной ежемесячной заработной платы и других</w:t>
      </w:r>
      <w:r w:rsidRPr="00BB26DD">
        <w:rPr>
          <w:color w:val="000000" w:themeColor="text1"/>
          <w:spacing w:val="1"/>
        </w:rPr>
        <w:t xml:space="preserve"> </w:t>
      </w:r>
      <w:r w:rsidRPr="00BB26DD">
        <w:rPr>
          <w:color w:val="000000" w:themeColor="text1"/>
        </w:rPr>
        <w:t>доходов,</w:t>
      </w:r>
      <w:r w:rsidRPr="00BB26DD">
        <w:rPr>
          <w:color w:val="000000" w:themeColor="text1"/>
          <w:spacing w:val="1"/>
        </w:rPr>
        <w:t xml:space="preserve"> </w:t>
      </w:r>
      <w:r w:rsidRPr="00BB26DD">
        <w:rPr>
          <w:color w:val="000000" w:themeColor="text1"/>
        </w:rPr>
        <w:t>связанных</w:t>
      </w:r>
      <w:r w:rsidRPr="00BB26DD">
        <w:rPr>
          <w:color w:val="000000" w:themeColor="text1"/>
          <w:spacing w:val="1"/>
        </w:rPr>
        <w:t xml:space="preserve"> </w:t>
      </w:r>
      <w:r w:rsidRPr="00BB26DD">
        <w:rPr>
          <w:color w:val="000000" w:themeColor="text1"/>
        </w:rPr>
        <w:t>с</w:t>
      </w:r>
      <w:r w:rsidRPr="00BB26DD">
        <w:rPr>
          <w:color w:val="000000" w:themeColor="text1"/>
          <w:spacing w:val="1"/>
        </w:rPr>
        <w:t xml:space="preserve"> </w:t>
      </w:r>
      <w:r w:rsidRPr="00BB26DD">
        <w:rPr>
          <w:color w:val="000000" w:themeColor="text1"/>
        </w:rPr>
        <w:t>трудовой</w:t>
      </w:r>
      <w:r w:rsidRPr="00BB26DD">
        <w:rPr>
          <w:color w:val="000000" w:themeColor="text1"/>
          <w:spacing w:val="1"/>
        </w:rPr>
        <w:t xml:space="preserve"> </w:t>
      </w:r>
      <w:r w:rsidRPr="00BB26DD">
        <w:rPr>
          <w:color w:val="000000" w:themeColor="text1"/>
        </w:rPr>
        <w:t>деятельностью</w:t>
      </w:r>
      <w:r w:rsidRPr="00BB26DD">
        <w:rPr>
          <w:color w:val="000000" w:themeColor="text1"/>
          <w:spacing w:val="1"/>
        </w:rPr>
        <w:t xml:space="preserve"> </w:t>
      </w:r>
      <w:r w:rsidRPr="00BB26DD">
        <w:rPr>
          <w:color w:val="000000" w:themeColor="text1"/>
        </w:rPr>
        <w:t>работников,</w:t>
      </w:r>
      <w:r w:rsidRPr="00BB26DD">
        <w:rPr>
          <w:color w:val="000000" w:themeColor="text1"/>
          <w:spacing w:val="1"/>
        </w:rPr>
        <w:t xml:space="preserve"> </w:t>
      </w:r>
      <w:r w:rsidRPr="00BB26DD">
        <w:rPr>
          <w:color w:val="000000" w:themeColor="text1"/>
        </w:rPr>
        <w:t>всех</w:t>
      </w:r>
      <w:r w:rsidRPr="00BB26DD">
        <w:rPr>
          <w:color w:val="000000" w:themeColor="text1"/>
          <w:spacing w:val="1"/>
        </w:rPr>
        <w:t xml:space="preserve"> </w:t>
      </w:r>
      <w:r w:rsidRPr="00BB26DD">
        <w:rPr>
          <w:color w:val="000000" w:themeColor="text1"/>
        </w:rPr>
        <w:t>видов</w:t>
      </w:r>
      <w:r w:rsidRPr="00BB26DD">
        <w:rPr>
          <w:color w:val="000000" w:themeColor="text1"/>
          <w:spacing w:val="1"/>
        </w:rPr>
        <w:t xml:space="preserve"> </w:t>
      </w:r>
      <w:r w:rsidRPr="00BB26DD">
        <w:rPr>
          <w:color w:val="000000" w:themeColor="text1"/>
        </w:rPr>
        <w:t>стипендий</w:t>
      </w:r>
      <w:r w:rsidRPr="00BB26DD">
        <w:rPr>
          <w:color w:val="000000" w:themeColor="text1"/>
          <w:spacing w:val="-1"/>
        </w:rPr>
        <w:t xml:space="preserve"> </w:t>
      </w:r>
      <w:r w:rsidRPr="00BB26DD">
        <w:rPr>
          <w:color w:val="000000" w:themeColor="text1"/>
        </w:rPr>
        <w:t>обучающихся.</w:t>
      </w:r>
    </w:p>
    <w:p w:rsidR="00B72A7A" w:rsidRPr="00BB26DD" w:rsidRDefault="00B72A7A" w:rsidP="003A1FF1">
      <w:pPr>
        <w:pStyle w:val="ae"/>
        <w:widowControl w:val="0"/>
        <w:numPr>
          <w:ilvl w:val="1"/>
          <w:numId w:val="168"/>
        </w:numPr>
        <w:tabs>
          <w:tab w:val="left" w:pos="993"/>
        </w:tabs>
        <w:autoSpaceDE w:val="0"/>
        <w:autoSpaceDN w:val="0"/>
        <w:ind w:left="0" w:right="3" w:firstLine="567"/>
        <w:contextualSpacing w:val="0"/>
        <w:jc w:val="both"/>
        <w:rPr>
          <w:color w:val="000000" w:themeColor="text1"/>
        </w:rPr>
      </w:pPr>
      <w:r w:rsidRPr="00BB26DD">
        <w:rPr>
          <w:color w:val="000000" w:themeColor="text1"/>
        </w:rPr>
        <w:t>Собрание</w:t>
      </w:r>
      <w:r w:rsidRPr="00BB26DD">
        <w:rPr>
          <w:color w:val="000000" w:themeColor="text1"/>
          <w:spacing w:val="1"/>
        </w:rPr>
        <w:t xml:space="preserve"> </w:t>
      </w:r>
      <w:r w:rsidRPr="00BB26DD">
        <w:rPr>
          <w:color w:val="000000" w:themeColor="text1"/>
        </w:rPr>
        <w:t>(конференция)</w:t>
      </w:r>
      <w:r w:rsidRPr="00BB26DD">
        <w:rPr>
          <w:color w:val="000000" w:themeColor="text1"/>
          <w:spacing w:val="1"/>
        </w:rPr>
        <w:t xml:space="preserve"> </w:t>
      </w:r>
      <w:r w:rsidRPr="00BB26DD">
        <w:rPr>
          <w:color w:val="000000" w:themeColor="text1"/>
        </w:rPr>
        <w:t>первичной</w:t>
      </w:r>
      <w:r w:rsidRPr="00BB26DD">
        <w:rPr>
          <w:color w:val="000000" w:themeColor="text1"/>
          <w:spacing w:val="1"/>
        </w:rPr>
        <w:t xml:space="preserve"> </w:t>
      </w:r>
      <w:r w:rsidRPr="00BB26DD">
        <w:rPr>
          <w:color w:val="000000" w:themeColor="text1"/>
        </w:rPr>
        <w:t>профсоюзной</w:t>
      </w:r>
      <w:r w:rsidRPr="00BB26DD">
        <w:rPr>
          <w:color w:val="000000" w:themeColor="text1"/>
          <w:spacing w:val="1"/>
        </w:rPr>
        <w:t xml:space="preserve"> </w:t>
      </w:r>
      <w:r w:rsidRPr="00BB26DD">
        <w:rPr>
          <w:color w:val="000000" w:themeColor="text1"/>
        </w:rPr>
        <w:t>организации</w:t>
      </w:r>
      <w:r w:rsidRPr="00BB26DD">
        <w:rPr>
          <w:color w:val="000000" w:themeColor="text1"/>
          <w:spacing w:val="1"/>
        </w:rPr>
        <w:t xml:space="preserve"> </w:t>
      </w:r>
      <w:r w:rsidRPr="00BB26DD">
        <w:rPr>
          <w:color w:val="000000" w:themeColor="text1"/>
        </w:rPr>
        <w:t>вправе изменить размер членского профсоюзного взноса. Размер членского</w:t>
      </w:r>
      <w:r w:rsidRPr="00BB26DD">
        <w:rPr>
          <w:color w:val="000000" w:themeColor="text1"/>
          <w:spacing w:val="1"/>
        </w:rPr>
        <w:t xml:space="preserve"> </w:t>
      </w:r>
      <w:r w:rsidRPr="00BB26DD">
        <w:rPr>
          <w:color w:val="000000" w:themeColor="text1"/>
        </w:rPr>
        <w:t>профсоюзного</w:t>
      </w:r>
      <w:r w:rsidRPr="00BB26DD">
        <w:rPr>
          <w:color w:val="000000" w:themeColor="text1"/>
          <w:spacing w:val="1"/>
        </w:rPr>
        <w:t xml:space="preserve"> </w:t>
      </w:r>
      <w:r w:rsidRPr="00BB26DD">
        <w:rPr>
          <w:color w:val="000000" w:themeColor="text1"/>
        </w:rPr>
        <w:t>взноса,</w:t>
      </w:r>
      <w:r w:rsidRPr="00BB26DD">
        <w:rPr>
          <w:color w:val="000000" w:themeColor="text1"/>
          <w:spacing w:val="1"/>
        </w:rPr>
        <w:t xml:space="preserve"> </w:t>
      </w:r>
      <w:r w:rsidRPr="00BB26DD">
        <w:rPr>
          <w:color w:val="000000" w:themeColor="text1"/>
        </w:rPr>
        <w:t>установленный</w:t>
      </w:r>
      <w:r w:rsidRPr="00BB26DD">
        <w:rPr>
          <w:color w:val="000000" w:themeColor="text1"/>
          <w:spacing w:val="1"/>
        </w:rPr>
        <w:t xml:space="preserve"> </w:t>
      </w:r>
      <w:r w:rsidRPr="00BB26DD">
        <w:rPr>
          <w:color w:val="000000" w:themeColor="text1"/>
        </w:rPr>
        <w:t>решением</w:t>
      </w:r>
      <w:r w:rsidRPr="00BB26DD">
        <w:rPr>
          <w:color w:val="000000" w:themeColor="text1"/>
          <w:spacing w:val="1"/>
        </w:rPr>
        <w:t xml:space="preserve"> </w:t>
      </w:r>
      <w:r w:rsidRPr="00BB26DD">
        <w:rPr>
          <w:color w:val="000000" w:themeColor="text1"/>
        </w:rPr>
        <w:t>собрания</w:t>
      </w:r>
      <w:r w:rsidRPr="00BB26DD">
        <w:rPr>
          <w:color w:val="000000" w:themeColor="text1"/>
          <w:spacing w:val="1"/>
        </w:rPr>
        <w:t xml:space="preserve"> </w:t>
      </w:r>
      <w:r w:rsidRPr="00BB26DD">
        <w:rPr>
          <w:color w:val="000000" w:themeColor="text1"/>
        </w:rPr>
        <w:t>(конференции)</w:t>
      </w:r>
      <w:r w:rsidRPr="00BB26DD">
        <w:rPr>
          <w:color w:val="000000" w:themeColor="text1"/>
          <w:spacing w:val="1"/>
        </w:rPr>
        <w:t xml:space="preserve"> </w:t>
      </w:r>
      <w:r w:rsidRPr="00BB26DD">
        <w:rPr>
          <w:color w:val="000000" w:themeColor="text1"/>
        </w:rPr>
        <w:t>первичной</w:t>
      </w:r>
      <w:r w:rsidRPr="00BB26DD">
        <w:rPr>
          <w:color w:val="000000" w:themeColor="text1"/>
          <w:spacing w:val="1"/>
        </w:rPr>
        <w:t xml:space="preserve"> </w:t>
      </w:r>
      <w:r w:rsidRPr="00BB26DD">
        <w:rPr>
          <w:color w:val="000000" w:themeColor="text1"/>
        </w:rPr>
        <w:t>профсоюзной</w:t>
      </w:r>
      <w:r w:rsidRPr="00BB26DD">
        <w:rPr>
          <w:color w:val="000000" w:themeColor="text1"/>
          <w:spacing w:val="1"/>
        </w:rPr>
        <w:t xml:space="preserve"> </w:t>
      </w:r>
      <w:r w:rsidRPr="00BB26DD">
        <w:rPr>
          <w:color w:val="000000" w:themeColor="text1"/>
        </w:rPr>
        <w:t>организации,</w:t>
      </w:r>
      <w:r w:rsidRPr="00BB26DD">
        <w:rPr>
          <w:color w:val="000000" w:themeColor="text1"/>
          <w:spacing w:val="1"/>
        </w:rPr>
        <w:t xml:space="preserve"> </w:t>
      </w:r>
      <w:r w:rsidRPr="00BB26DD">
        <w:rPr>
          <w:color w:val="000000" w:themeColor="text1"/>
        </w:rPr>
        <w:t>не</w:t>
      </w:r>
      <w:r w:rsidRPr="00BB26DD">
        <w:rPr>
          <w:color w:val="000000" w:themeColor="text1"/>
          <w:spacing w:val="1"/>
        </w:rPr>
        <w:t xml:space="preserve"> </w:t>
      </w:r>
      <w:r w:rsidRPr="00BB26DD">
        <w:rPr>
          <w:color w:val="000000" w:themeColor="text1"/>
        </w:rPr>
        <w:t>может</w:t>
      </w:r>
      <w:r w:rsidRPr="00BB26DD">
        <w:rPr>
          <w:color w:val="000000" w:themeColor="text1"/>
          <w:spacing w:val="1"/>
        </w:rPr>
        <w:t xml:space="preserve"> </w:t>
      </w:r>
      <w:r w:rsidRPr="00BB26DD">
        <w:rPr>
          <w:color w:val="000000" w:themeColor="text1"/>
        </w:rPr>
        <w:t>быть</w:t>
      </w:r>
      <w:r w:rsidRPr="00BB26DD">
        <w:rPr>
          <w:color w:val="000000" w:themeColor="text1"/>
          <w:spacing w:val="1"/>
        </w:rPr>
        <w:t xml:space="preserve"> </w:t>
      </w:r>
      <w:r w:rsidRPr="00BB26DD">
        <w:rPr>
          <w:color w:val="000000" w:themeColor="text1"/>
        </w:rPr>
        <w:t>менее</w:t>
      </w:r>
      <w:r w:rsidRPr="00BB26DD">
        <w:rPr>
          <w:color w:val="000000" w:themeColor="text1"/>
          <w:spacing w:val="1"/>
        </w:rPr>
        <w:t xml:space="preserve"> </w:t>
      </w:r>
      <w:r w:rsidRPr="00BB26DD">
        <w:rPr>
          <w:color w:val="000000" w:themeColor="text1"/>
        </w:rPr>
        <w:t>размера,</w:t>
      </w:r>
      <w:r w:rsidRPr="00BB26DD">
        <w:rPr>
          <w:color w:val="000000" w:themeColor="text1"/>
          <w:spacing w:val="1"/>
        </w:rPr>
        <w:t xml:space="preserve"> </w:t>
      </w:r>
      <w:r w:rsidRPr="00BB26DD">
        <w:rPr>
          <w:color w:val="000000" w:themeColor="text1"/>
        </w:rPr>
        <w:t>установленного</w:t>
      </w:r>
      <w:r w:rsidRPr="00BB26DD">
        <w:rPr>
          <w:color w:val="000000" w:themeColor="text1"/>
          <w:spacing w:val="1"/>
        </w:rPr>
        <w:t xml:space="preserve"> </w:t>
      </w:r>
      <w:r w:rsidRPr="00BB26DD">
        <w:rPr>
          <w:color w:val="000000" w:themeColor="text1"/>
        </w:rPr>
        <w:t>статьей</w:t>
      </w:r>
      <w:r w:rsidRPr="00BB26DD">
        <w:rPr>
          <w:color w:val="000000" w:themeColor="text1"/>
          <w:spacing w:val="1"/>
        </w:rPr>
        <w:t xml:space="preserve"> </w:t>
      </w:r>
      <w:r w:rsidRPr="00BB26DD">
        <w:rPr>
          <w:color w:val="000000" w:themeColor="text1"/>
        </w:rPr>
        <w:t>56</w:t>
      </w:r>
      <w:r w:rsidRPr="00BB26DD">
        <w:rPr>
          <w:color w:val="000000" w:themeColor="text1"/>
          <w:spacing w:val="1"/>
        </w:rPr>
        <w:t xml:space="preserve"> </w:t>
      </w:r>
      <w:r w:rsidRPr="00BB26DD">
        <w:rPr>
          <w:color w:val="000000" w:themeColor="text1"/>
        </w:rPr>
        <w:t>Устава</w:t>
      </w:r>
      <w:r w:rsidRPr="00BB26DD">
        <w:rPr>
          <w:color w:val="000000" w:themeColor="text1"/>
          <w:spacing w:val="1"/>
        </w:rPr>
        <w:t xml:space="preserve"> </w:t>
      </w:r>
      <w:r w:rsidRPr="00BB26DD">
        <w:rPr>
          <w:color w:val="000000" w:themeColor="text1"/>
        </w:rPr>
        <w:t>Профсоюза,</w:t>
      </w:r>
      <w:r w:rsidRPr="00BB26DD">
        <w:rPr>
          <w:color w:val="000000" w:themeColor="text1"/>
          <w:spacing w:val="1"/>
        </w:rPr>
        <w:t xml:space="preserve"> </w:t>
      </w:r>
      <w:r w:rsidRPr="00BB26DD">
        <w:rPr>
          <w:color w:val="000000" w:themeColor="text1"/>
        </w:rPr>
        <w:t>за</w:t>
      </w:r>
      <w:r w:rsidRPr="00BB26DD">
        <w:rPr>
          <w:color w:val="000000" w:themeColor="text1"/>
          <w:spacing w:val="1"/>
        </w:rPr>
        <w:t xml:space="preserve"> </w:t>
      </w:r>
      <w:r w:rsidRPr="00BB26DD">
        <w:rPr>
          <w:color w:val="000000" w:themeColor="text1"/>
        </w:rPr>
        <w:t>исключением</w:t>
      </w:r>
      <w:r w:rsidRPr="00BB26DD">
        <w:rPr>
          <w:color w:val="000000" w:themeColor="text1"/>
          <w:spacing w:val="1"/>
        </w:rPr>
        <w:t xml:space="preserve"> </w:t>
      </w:r>
      <w:r w:rsidRPr="00BB26DD">
        <w:rPr>
          <w:color w:val="000000" w:themeColor="text1"/>
        </w:rPr>
        <w:t>случаев,</w:t>
      </w:r>
      <w:r w:rsidRPr="00BB26DD">
        <w:rPr>
          <w:color w:val="000000" w:themeColor="text1"/>
          <w:spacing w:val="1"/>
        </w:rPr>
        <w:t xml:space="preserve"> </w:t>
      </w:r>
      <w:r w:rsidRPr="00BB26DD">
        <w:rPr>
          <w:color w:val="000000" w:themeColor="text1"/>
        </w:rPr>
        <w:t>предусмотренных пунктом 2.3</w:t>
      </w:r>
      <w:r w:rsidRPr="00BB26DD">
        <w:rPr>
          <w:color w:val="000000" w:themeColor="text1"/>
          <w:spacing w:val="-4"/>
        </w:rPr>
        <w:t xml:space="preserve"> </w:t>
      </w:r>
      <w:r w:rsidRPr="00BB26DD">
        <w:rPr>
          <w:color w:val="000000" w:themeColor="text1"/>
        </w:rPr>
        <w:t>настоящего</w:t>
      </w:r>
      <w:r w:rsidRPr="00BB26DD">
        <w:rPr>
          <w:color w:val="000000" w:themeColor="text1"/>
          <w:spacing w:val="1"/>
        </w:rPr>
        <w:t xml:space="preserve"> </w:t>
      </w:r>
      <w:r w:rsidRPr="00BB26DD">
        <w:rPr>
          <w:color w:val="000000" w:themeColor="text1"/>
        </w:rPr>
        <w:t>Положения.</w:t>
      </w:r>
    </w:p>
    <w:p w:rsidR="00B72A7A" w:rsidRPr="00BB26DD" w:rsidRDefault="00B72A7A" w:rsidP="003A1FF1">
      <w:pPr>
        <w:pStyle w:val="ae"/>
        <w:widowControl w:val="0"/>
        <w:numPr>
          <w:ilvl w:val="1"/>
          <w:numId w:val="168"/>
        </w:numPr>
        <w:tabs>
          <w:tab w:val="left" w:pos="993"/>
        </w:tabs>
        <w:autoSpaceDE w:val="0"/>
        <w:autoSpaceDN w:val="0"/>
        <w:ind w:left="0" w:right="3" w:firstLine="567"/>
        <w:contextualSpacing w:val="0"/>
        <w:jc w:val="both"/>
        <w:rPr>
          <w:color w:val="000000" w:themeColor="text1"/>
        </w:rPr>
      </w:pPr>
      <w:r w:rsidRPr="00BB26DD">
        <w:rPr>
          <w:color w:val="000000" w:themeColor="text1"/>
        </w:rPr>
        <w:t>Профсоюзный</w:t>
      </w:r>
      <w:r w:rsidRPr="00BB26DD">
        <w:rPr>
          <w:color w:val="000000" w:themeColor="text1"/>
          <w:spacing w:val="1"/>
        </w:rPr>
        <w:t xml:space="preserve"> </w:t>
      </w:r>
      <w:r w:rsidRPr="00BB26DD">
        <w:rPr>
          <w:color w:val="000000" w:themeColor="text1"/>
        </w:rPr>
        <w:t>комитет</w:t>
      </w:r>
      <w:r w:rsidRPr="00BB26DD">
        <w:rPr>
          <w:color w:val="000000" w:themeColor="text1"/>
          <w:spacing w:val="1"/>
        </w:rPr>
        <w:t xml:space="preserve"> </w:t>
      </w:r>
      <w:r w:rsidRPr="00BB26DD">
        <w:rPr>
          <w:color w:val="000000" w:themeColor="text1"/>
        </w:rPr>
        <w:t>первичной</w:t>
      </w:r>
      <w:r w:rsidRPr="00BB26DD">
        <w:rPr>
          <w:color w:val="000000" w:themeColor="text1"/>
          <w:spacing w:val="1"/>
        </w:rPr>
        <w:t xml:space="preserve"> </w:t>
      </w:r>
      <w:r w:rsidRPr="00BB26DD">
        <w:rPr>
          <w:color w:val="000000" w:themeColor="text1"/>
        </w:rPr>
        <w:t>профсоюзной</w:t>
      </w:r>
      <w:r w:rsidRPr="00BB26DD">
        <w:rPr>
          <w:color w:val="000000" w:themeColor="text1"/>
          <w:spacing w:val="1"/>
        </w:rPr>
        <w:t xml:space="preserve"> </w:t>
      </w:r>
      <w:r w:rsidRPr="00BB26DD">
        <w:rPr>
          <w:color w:val="000000" w:themeColor="text1"/>
        </w:rPr>
        <w:t>организации</w:t>
      </w:r>
      <w:r w:rsidRPr="00BB26DD">
        <w:rPr>
          <w:color w:val="000000" w:themeColor="text1"/>
          <w:spacing w:val="1"/>
        </w:rPr>
        <w:t xml:space="preserve"> </w:t>
      </w:r>
      <w:r w:rsidRPr="00BB26DD">
        <w:rPr>
          <w:color w:val="000000" w:themeColor="text1"/>
        </w:rPr>
        <w:t>вправе</w:t>
      </w:r>
      <w:r w:rsidRPr="00BB26DD">
        <w:rPr>
          <w:color w:val="000000" w:themeColor="text1"/>
          <w:spacing w:val="1"/>
        </w:rPr>
        <w:t xml:space="preserve"> </w:t>
      </w:r>
      <w:r w:rsidRPr="00BB26DD">
        <w:rPr>
          <w:color w:val="000000" w:themeColor="text1"/>
        </w:rPr>
        <w:t>устанавливать</w:t>
      </w:r>
      <w:r w:rsidRPr="00BB26DD">
        <w:rPr>
          <w:color w:val="000000" w:themeColor="text1"/>
          <w:spacing w:val="1"/>
        </w:rPr>
        <w:t xml:space="preserve"> </w:t>
      </w:r>
      <w:r w:rsidRPr="00BB26DD">
        <w:rPr>
          <w:color w:val="000000" w:themeColor="text1"/>
        </w:rPr>
        <w:t>льготный</w:t>
      </w:r>
      <w:r w:rsidRPr="00BB26DD">
        <w:rPr>
          <w:color w:val="000000" w:themeColor="text1"/>
          <w:spacing w:val="1"/>
        </w:rPr>
        <w:t xml:space="preserve"> </w:t>
      </w:r>
      <w:r w:rsidRPr="00BB26DD">
        <w:rPr>
          <w:color w:val="000000" w:themeColor="text1"/>
        </w:rPr>
        <w:t>ежемесячный</w:t>
      </w:r>
      <w:r w:rsidRPr="00BB26DD">
        <w:rPr>
          <w:color w:val="000000" w:themeColor="text1"/>
          <w:spacing w:val="1"/>
        </w:rPr>
        <w:t xml:space="preserve"> </w:t>
      </w:r>
      <w:r w:rsidRPr="00BB26DD">
        <w:rPr>
          <w:color w:val="000000" w:themeColor="text1"/>
        </w:rPr>
        <w:t>размер</w:t>
      </w:r>
      <w:r w:rsidRPr="00BB26DD">
        <w:rPr>
          <w:color w:val="000000" w:themeColor="text1"/>
          <w:spacing w:val="1"/>
        </w:rPr>
        <w:t xml:space="preserve"> </w:t>
      </w:r>
      <w:r w:rsidRPr="00BB26DD">
        <w:rPr>
          <w:color w:val="000000" w:themeColor="text1"/>
        </w:rPr>
        <w:t>членского</w:t>
      </w:r>
      <w:r w:rsidRPr="00BB26DD">
        <w:rPr>
          <w:color w:val="000000" w:themeColor="text1"/>
          <w:spacing w:val="1"/>
        </w:rPr>
        <w:t xml:space="preserve"> </w:t>
      </w:r>
      <w:r w:rsidRPr="00BB26DD">
        <w:rPr>
          <w:color w:val="000000" w:themeColor="text1"/>
        </w:rPr>
        <w:t>профсоюзного взноса:</w:t>
      </w:r>
    </w:p>
    <w:p w:rsidR="00B72A7A" w:rsidRPr="00BB26DD" w:rsidRDefault="00B72A7A" w:rsidP="003A1FF1">
      <w:pPr>
        <w:pStyle w:val="afc"/>
        <w:tabs>
          <w:tab w:val="left" w:pos="993"/>
        </w:tabs>
        <w:ind w:right="3" w:firstLine="567"/>
        <w:jc w:val="both"/>
        <w:rPr>
          <w:color w:val="000000" w:themeColor="text1"/>
        </w:rPr>
      </w:pPr>
      <w:r w:rsidRPr="00BB26DD">
        <w:rPr>
          <w:color w:val="000000" w:themeColor="text1"/>
        </w:rPr>
        <w:t>для</w:t>
      </w:r>
      <w:r w:rsidRPr="00BB26DD">
        <w:rPr>
          <w:color w:val="000000" w:themeColor="text1"/>
          <w:spacing w:val="1"/>
        </w:rPr>
        <w:t xml:space="preserve"> </w:t>
      </w:r>
      <w:r w:rsidRPr="00BB26DD">
        <w:rPr>
          <w:color w:val="000000" w:themeColor="text1"/>
        </w:rPr>
        <w:t>членов</w:t>
      </w:r>
      <w:r w:rsidRPr="00BB26DD">
        <w:rPr>
          <w:color w:val="000000" w:themeColor="text1"/>
          <w:spacing w:val="1"/>
        </w:rPr>
        <w:t xml:space="preserve"> </w:t>
      </w:r>
      <w:r w:rsidRPr="00BB26DD">
        <w:rPr>
          <w:color w:val="000000" w:themeColor="text1"/>
        </w:rPr>
        <w:t>Профсоюза,</w:t>
      </w:r>
      <w:r w:rsidRPr="00BB26DD">
        <w:rPr>
          <w:color w:val="000000" w:themeColor="text1"/>
          <w:spacing w:val="1"/>
        </w:rPr>
        <w:t xml:space="preserve"> </w:t>
      </w:r>
      <w:r w:rsidRPr="00BB26DD">
        <w:rPr>
          <w:color w:val="000000" w:themeColor="text1"/>
        </w:rPr>
        <w:t>прекративших</w:t>
      </w:r>
      <w:r w:rsidRPr="00BB26DD">
        <w:rPr>
          <w:color w:val="000000" w:themeColor="text1"/>
          <w:spacing w:val="1"/>
        </w:rPr>
        <w:t xml:space="preserve"> </w:t>
      </w:r>
      <w:r w:rsidRPr="00BB26DD">
        <w:rPr>
          <w:color w:val="000000" w:themeColor="text1"/>
        </w:rPr>
        <w:t>трудовые</w:t>
      </w:r>
      <w:r w:rsidRPr="00BB26DD">
        <w:rPr>
          <w:color w:val="000000" w:themeColor="text1"/>
          <w:spacing w:val="1"/>
        </w:rPr>
        <w:t xml:space="preserve"> </w:t>
      </w:r>
      <w:r w:rsidRPr="00BB26DD">
        <w:rPr>
          <w:color w:val="000000" w:themeColor="text1"/>
        </w:rPr>
        <w:t>отношения</w:t>
      </w:r>
      <w:r w:rsidRPr="00BB26DD">
        <w:rPr>
          <w:color w:val="000000" w:themeColor="text1"/>
          <w:spacing w:val="1"/>
        </w:rPr>
        <w:t xml:space="preserve"> </w:t>
      </w:r>
      <w:r w:rsidRPr="00BB26DD">
        <w:rPr>
          <w:color w:val="000000" w:themeColor="text1"/>
        </w:rPr>
        <w:t>с</w:t>
      </w:r>
      <w:r w:rsidRPr="00BB26DD">
        <w:rPr>
          <w:color w:val="000000" w:themeColor="text1"/>
          <w:spacing w:val="1"/>
        </w:rPr>
        <w:t xml:space="preserve"> </w:t>
      </w:r>
      <w:r w:rsidRPr="00BB26DD">
        <w:rPr>
          <w:color w:val="000000" w:themeColor="text1"/>
        </w:rPr>
        <w:t>организацией</w:t>
      </w:r>
      <w:r w:rsidRPr="00BB26DD">
        <w:rPr>
          <w:color w:val="000000" w:themeColor="text1"/>
          <w:spacing w:val="1"/>
        </w:rPr>
        <w:t xml:space="preserve"> </w:t>
      </w:r>
      <w:r w:rsidRPr="00BB26DD">
        <w:rPr>
          <w:color w:val="000000" w:themeColor="text1"/>
        </w:rPr>
        <w:t>в</w:t>
      </w:r>
      <w:r w:rsidRPr="00BB26DD">
        <w:rPr>
          <w:color w:val="000000" w:themeColor="text1"/>
          <w:spacing w:val="1"/>
        </w:rPr>
        <w:t xml:space="preserve"> </w:t>
      </w:r>
      <w:r w:rsidRPr="00BB26DD">
        <w:rPr>
          <w:color w:val="000000" w:themeColor="text1"/>
        </w:rPr>
        <w:t>связи</w:t>
      </w:r>
      <w:r w:rsidRPr="00BB26DD">
        <w:rPr>
          <w:color w:val="000000" w:themeColor="text1"/>
          <w:spacing w:val="1"/>
        </w:rPr>
        <w:t xml:space="preserve"> </w:t>
      </w:r>
      <w:r w:rsidRPr="00BB26DD">
        <w:rPr>
          <w:color w:val="000000" w:themeColor="text1"/>
        </w:rPr>
        <w:t>с</w:t>
      </w:r>
      <w:r w:rsidRPr="00BB26DD">
        <w:rPr>
          <w:color w:val="000000" w:themeColor="text1"/>
          <w:spacing w:val="1"/>
        </w:rPr>
        <w:t xml:space="preserve"> </w:t>
      </w:r>
      <w:r w:rsidRPr="00BB26DD">
        <w:rPr>
          <w:color w:val="000000" w:themeColor="text1"/>
        </w:rPr>
        <w:t>выходом на</w:t>
      </w:r>
      <w:r w:rsidRPr="00BB26DD">
        <w:rPr>
          <w:color w:val="000000" w:themeColor="text1"/>
          <w:spacing w:val="1"/>
        </w:rPr>
        <w:t xml:space="preserve"> </w:t>
      </w:r>
      <w:r w:rsidRPr="00BB26DD">
        <w:rPr>
          <w:color w:val="000000" w:themeColor="text1"/>
        </w:rPr>
        <w:t>пенсию,</w:t>
      </w:r>
      <w:r w:rsidRPr="00BB26DD">
        <w:rPr>
          <w:color w:val="000000" w:themeColor="text1"/>
          <w:spacing w:val="1"/>
        </w:rPr>
        <w:t xml:space="preserve"> </w:t>
      </w:r>
      <w:r w:rsidRPr="00BB26DD">
        <w:rPr>
          <w:color w:val="000000" w:themeColor="text1"/>
        </w:rPr>
        <w:t>временно не</w:t>
      </w:r>
      <w:r w:rsidRPr="00BB26DD">
        <w:rPr>
          <w:color w:val="000000" w:themeColor="text1"/>
          <w:spacing w:val="1"/>
        </w:rPr>
        <w:t xml:space="preserve"> </w:t>
      </w:r>
      <w:r w:rsidRPr="00BB26DD">
        <w:rPr>
          <w:color w:val="000000" w:themeColor="text1"/>
        </w:rPr>
        <w:t>работающих,</w:t>
      </w:r>
      <w:r w:rsidRPr="00BB26DD">
        <w:rPr>
          <w:color w:val="000000" w:themeColor="text1"/>
          <w:spacing w:val="70"/>
        </w:rPr>
        <w:t xml:space="preserve"> </w:t>
      </w:r>
      <w:r w:rsidRPr="00BB26DD">
        <w:rPr>
          <w:color w:val="000000" w:themeColor="text1"/>
        </w:rPr>
        <w:t>в</w:t>
      </w:r>
      <w:r w:rsidRPr="00BB26DD">
        <w:rPr>
          <w:color w:val="000000" w:themeColor="text1"/>
          <w:spacing w:val="1"/>
        </w:rPr>
        <w:t xml:space="preserve"> </w:t>
      </w:r>
      <w:r w:rsidRPr="00BB26DD">
        <w:rPr>
          <w:color w:val="000000" w:themeColor="text1"/>
        </w:rPr>
        <w:t>связи</w:t>
      </w:r>
      <w:r w:rsidRPr="00BB26DD">
        <w:rPr>
          <w:color w:val="000000" w:themeColor="text1"/>
          <w:spacing w:val="1"/>
        </w:rPr>
        <w:t xml:space="preserve"> </w:t>
      </w:r>
      <w:r w:rsidRPr="00BB26DD">
        <w:rPr>
          <w:color w:val="000000" w:themeColor="text1"/>
        </w:rPr>
        <w:t>с</w:t>
      </w:r>
      <w:r w:rsidRPr="00BB26DD">
        <w:rPr>
          <w:color w:val="000000" w:themeColor="text1"/>
          <w:spacing w:val="1"/>
        </w:rPr>
        <w:t xml:space="preserve"> </w:t>
      </w:r>
      <w:r w:rsidRPr="00BB26DD">
        <w:rPr>
          <w:color w:val="000000" w:themeColor="text1"/>
        </w:rPr>
        <w:t>нахождением</w:t>
      </w:r>
      <w:r w:rsidRPr="00BB26DD">
        <w:rPr>
          <w:color w:val="000000" w:themeColor="text1"/>
          <w:spacing w:val="1"/>
        </w:rPr>
        <w:t xml:space="preserve"> </w:t>
      </w:r>
      <w:r w:rsidRPr="00BB26DD">
        <w:rPr>
          <w:color w:val="000000" w:themeColor="text1"/>
        </w:rPr>
        <w:t>в</w:t>
      </w:r>
      <w:r w:rsidRPr="00BB26DD">
        <w:rPr>
          <w:color w:val="000000" w:themeColor="text1"/>
          <w:spacing w:val="1"/>
        </w:rPr>
        <w:t xml:space="preserve"> </w:t>
      </w:r>
      <w:r w:rsidRPr="00BB26DD">
        <w:rPr>
          <w:color w:val="000000" w:themeColor="text1"/>
        </w:rPr>
        <w:t>отпусках</w:t>
      </w:r>
      <w:r w:rsidRPr="00BB26DD">
        <w:rPr>
          <w:color w:val="000000" w:themeColor="text1"/>
          <w:spacing w:val="1"/>
        </w:rPr>
        <w:t xml:space="preserve"> </w:t>
      </w:r>
      <w:r w:rsidRPr="00BB26DD">
        <w:rPr>
          <w:color w:val="000000" w:themeColor="text1"/>
        </w:rPr>
        <w:t>по</w:t>
      </w:r>
      <w:r w:rsidRPr="00BB26DD">
        <w:rPr>
          <w:color w:val="000000" w:themeColor="text1"/>
          <w:spacing w:val="1"/>
        </w:rPr>
        <w:t xml:space="preserve"> </w:t>
      </w:r>
      <w:r w:rsidRPr="00BB26DD">
        <w:rPr>
          <w:color w:val="000000" w:themeColor="text1"/>
        </w:rPr>
        <w:t>беременности</w:t>
      </w:r>
      <w:r w:rsidRPr="00BB26DD">
        <w:rPr>
          <w:color w:val="000000" w:themeColor="text1"/>
          <w:spacing w:val="1"/>
        </w:rPr>
        <w:t xml:space="preserve"> </w:t>
      </w:r>
      <w:r w:rsidRPr="00BB26DD">
        <w:rPr>
          <w:color w:val="000000" w:themeColor="text1"/>
        </w:rPr>
        <w:t>и</w:t>
      </w:r>
      <w:r w:rsidRPr="00BB26DD">
        <w:rPr>
          <w:color w:val="000000" w:themeColor="text1"/>
          <w:spacing w:val="1"/>
        </w:rPr>
        <w:t xml:space="preserve"> </w:t>
      </w:r>
      <w:r w:rsidRPr="00BB26DD">
        <w:rPr>
          <w:color w:val="000000" w:themeColor="text1"/>
        </w:rPr>
        <w:t>родам,</w:t>
      </w:r>
      <w:r w:rsidRPr="00BB26DD">
        <w:rPr>
          <w:color w:val="000000" w:themeColor="text1"/>
          <w:spacing w:val="1"/>
        </w:rPr>
        <w:t xml:space="preserve"> </w:t>
      </w:r>
      <w:r w:rsidRPr="00BB26DD">
        <w:rPr>
          <w:color w:val="000000" w:themeColor="text1"/>
        </w:rPr>
        <w:t>по</w:t>
      </w:r>
      <w:r w:rsidRPr="00BB26DD">
        <w:rPr>
          <w:color w:val="000000" w:themeColor="text1"/>
          <w:spacing w:val="1"/>
        </w:rPr>
        <w:t xml:space="preserve"> </w:t>
      </w:r>
      <w:r w:rsidRPr="00BB26DD">
        <w:rPr>
          <w:color w:val="000000" w:themeColor="text1"/>
        </w:rPr>
        <w:t>уходу</w:t>
      </w:r>
      <w:r w:rsidRPr="00BB26DD">
        <w:rPr>
          <w:color w:val="000000" w:themeColor="text1"/>
          <w:spacing w:val="1"/>
        </w:rPr>
        <w:t xml:space="preserve"> </w:t>
      </w:r>
      <w:r w:rsidRPr="00BB26DD">
        <w:rPr>
          <w:color w:val="000000" w:themeColor="text1"/>
        </w:rPr>
        <w:t>за</w:t>
      </w:r>
      <w:r w:rsidRPr="00BB26DD">
        <w:rPr>
          <w:color w:val="000000" w:themeColor="text1"/>
          <w:spacing w:val="1"/>
        </w:rPr>
        <w:t xml:space="preserve"> </w:t>
      </w:r>
      <w:r w:rsidRPr="00BB26DD">
        <w:rPr>
          <w:color w:val="000000" w:themeColor="text1"/>
        </w:rPr>
        <w:t>ребенком</w:t>
      </w:r>
      <w:r w:rsidRPr="00BB26DD">
        <w:rPr>
          <w:color w:val="000000" w:themeColor="text1"/>
          <w:spacing w:val="1"/>
        </w:rPr>
        <w:t xml:space="preserve"> </w:t>
      </w:r>
      <w:r w:rsidRPr="00BB26DD">
        <w:rPr>
          <w:color w:val="000000" w:themeColor="text1"/>
        </w:rPr>
        <w:t>–</w:t>
      </w:r>
      <w:r w:rsidRPr="00BB26DD">
        <w:rPr>
          <w:color w:val="000000" w:themeColor="text1"/>
          <w:spacing w:val="1"/>
        </w:rPr>
        <w:t xml:space="preserve"> </w:t>
      </w:r>
      <w:r w:rsidRPr="00BB26DD">
        <w:rPr>
          <w:color w:val="000000" w:themeColor="text1"/>
        </w:rPr>
        <w:t>не</w:t>
      </w:r>
      <w:r w:rsidRPr="00BB26DD">
        <w:rPr>
          <w:color w:val="000000" w:themeColor="text1"/>
          <w:spacing w:val="1"/>
        </w:rPr>
        <w:t xml:space="preserve"> </w:t>
      </w:r>
      <w:r w:rsidRPr="00BB26DD">
        <w:rPr>
          <w:color w:val="000000" w:themeColor="text1"/>
        </w:rPr>
        <w:t>менее</w:t>
      </w:r>
      <w:r w:rsidRPr="00BB26DD">
        <w:rPr>
          <w:color w:val="000000" w:themeColor="text1"/>
          <w:spacing w:val="1"/>
        </w:rPr>
        <w:t xml:space="preserve"> </w:t>
      </w:r>
      <w:r w:rsidRPr="00BB26DD">
        <w:rPr>
          <w:color w:val="000000" w:themeColor="text1"/>
        </w:rPr>
        <w:t>0,1%</w:t>
      </w:r>
      <w:r w:rsidRPr="00BB26DD">
        <w:rPr>
          <w:color w:val="000000" w:themeColor="text1"/>
          <w:spacing w:val="1"/>
        </w:rPr>
        <w:t xml:space="preserve"> </w:t>
      </w:r>
      <w:r w:rsidRPr="00BB26DD">
        <w:rPr>
          <w:color w:val="000000" w:themeColor="text1"/>
        </w:rPr>
        <w:t>от</w:t>
      </w:r>
      <w:r w:rsidRPr="00BB26DD">
        <w:rPr>
          <w:color w:val="000000" w:themeColor="text1"/>
          <w:spacing w:val="1"/>
        </w:rPr>
        <w:t xml:space="preserve"> </w:t>
      </w:r>
      <w:r w:rsidRPr="00BB26DD">
        <w:rPr>
          <w:color w:val="000000" w:themeColor="text1"/>
        </w:rPr>
        <w:t>минимального</w:t>
      </w:r>
      <w:r w:rsidRPr="00BB26DD">
        <w:rPr>
          <w:color w:val="000000" w:themeColor="text1"/>
          <w:spacing w:val="1"/>
        </w:rPr>
        <w:t xml:space="preserve"> </w:t>
      </w:r>
      <w:r w:rsidRPr="00BB26DD">
        <w:rPr>
          <w:color w:val="000000" w:themeColor="text1"/>
        </w:rPr>
        <w:t>размера</w:t>
      </w:r>
      <w:r w:rsidRPr="00BB26DD">
        <w:rPr>
          <w:color w:val="000000" w:themeColor="text1"/>
          <w:spacing w:val="1"/>
        </w:rPr>
        <w:t xml:space="preserve"> </w:t>
      </w:r>
      <w:r w:rsidRPr="00BB26DD">
        <w:rPr>
          <w:color w:val="000000" w:themeColor="text1"/>
        </w:rPr>
        <w:t>оплаты</w:t>
      </w:r>
      <w:r w:rsidRPr="00BB26DD">
        <w:rPr>
          <w:color w:val="000000" w:themeColor="text1"/>
          <w:spacing w:val="1"/>
        </w:rPr>
        <w:t xml:space="preserve"> </w:t>
      </w:r>
      <w:r w:rsidRPr="00BB26DD">
        <w:rPr>
          <w:color w:val="000000" w:themeColor="text1"/>
        </w:rPr>
        <w:t>труда,</w:t>
      </w:r>
      <w:r w:rsidRPr="00BB26DD">
        <w:rPr>
          <w:color w:val="000000" w:themeColor="text1"/>
          <w:spacing w:val="1"/>
        </w:rPr>
        <w:t xml:space="preserve"> </w:t>
      </w:r>
      <w:r w:rsidRPr="00BB26DD">
        <w:rPr>
          <w:color w:val="000000" w:themeColor="text1"/>
        </w:rPr>
        <w:t>установленного федеральным законом;</w:t>
      </w:r>
    </w:p>
    <w:p w:rsidR="00B72A7A" w:rsidRPr="00BB26DD" w:rsidRDefault="00B72A7A" w:rsidP="003A1FF1">
      <w:pPr>
        <w:pStyle w:val="afc"/>
        <w:tabs>
          <w:tab w:val="left" w:pos="993"/>
        </w:tabs>
        <w:ind w:right="3" w:firstLine="567"/>
        <w:jc w:val="both"/>
        <w:rPr>
          <w:color w:val="000000" w:themeColor="text1"/>
        </w:rPr>
      </w:pPr>
      <w:r w:rsidRPr="00BB26DD">
        <w:rPr>
          <w:color w:val="000000" w:themeColor="text1"/>
        </w:rPr>
        <w:t>для</w:t>
      </w:r>
      <w:r w:rsidRPr="00BB26DD">
        <w:rPr>
          <w:color w:val="000000" w:themeColor="text1"/>
          <w:spacing w:val="1"/>
        </w:rPr>
        <w:t xml:space="preserve"> </w:t>
      </w:r>
      <w:r w:rsidRPr="00BB26DD">
        <w:rPr>
          <w:color w:val="000000" w:themeColor="text1"/>
        </w:rPr>
        <w:t>членов</w:t>
      </w:r>
      <w:r w:rsidRPr="00BB26DD">
        <w:rPr>
          <w:color w:val="000000" w:themeColor="text1"/>
          <w:spacing w:val="1"/>
        </w:rPr>
        <w:t xml:space="preserve"> </w:t>
      </w:r>
      <w:r w:rsidRPr="00BB26DD">
        <w:rPr>
          <w:color w:val="000000" w:themeColor="text1"/>
        </w:rPr>
        <w:t>Профсоюза,</w:t>
      </w:r>
      <w:r w:rsidRPr="00BB26DD">
        <w:rPr>
          <w:color w:val="000000" w:themeColor="text1"/>
          <w:spacing w:val="1"/>
        </w:rPr>
        <w:t xml:space="preserve"> </w:t>
      </w:r>
      <w:r w:rsidRPr="00BB26DD">
        <w:rPr>
          <w:color w:val="000000" w:themeColor="text1"/>
        </w:rPr>
        <w:t>обучающихся</w:t>
      </w:r>
      <w:r w:rsidRPr="00BB26DD">
        <w:rPr>
          <w:color w:val="000000" w:themeColor="text1"/>
          <w:spacing w:val="1"/>
        </w:rPr>
        <w:t xml:space="preserve"> </w:t>
      </w:r>
      <w:r w:rsidRPr="00BB26DD">
        <w:rPr>
          <w:color w:val="000000" w:themeColor="text1"/>
        </w:rPr>
        <w:t>в</w:t>
      </w:r>
      <w:r w:rsidRPr="00BB26DD">
        <w:rPr>
          <w:color w:val="000000" w:themeColor="text1"/>
          <w:spacing w:val="1"/>
        </w:rPr>
        <w:t xml:space="preserve"> </w:t>
      </w:r>
      <w:r w:rsidRPr="00BB26DD">
        <w:rPr>
          <w:color w:val="000000" w:themeColor="text1"/>
        </w:rPr>
        <w:t>организациях</w:t>
      </w:r>
      <w:r w:rsidRPr="00BB26DD">
        <w:rPr>
          <w:color w:val="000000" w:themeColor="text1"/>
          <w:spacing w:val="1"/>
        </w:rPr>
        <w:t xml:space="preserve"> </w:t>
      </w:r>
      <w:r w:rsidRPr="00BB26DD">
        <w:rPr>
          <w:color w:val="000000" w:themeColor="text1"/>
        </w:rPr>
        <w:t>высшего</w:t>
      </w:r>
      <w:r w:rsidRPr="00BB26DD">
        <w:rPr>
          <w:color w:val="000000" w:themeColor="text1"/>
          <w:spacing w:val="1"/>
        </w:rPr>
        <w:t xml:space="preserve"> </w:t>
      </w:r>
      <w:r w:rsidRPr="00BB26DD">
        <w:rPr>
          <w:color w:val="000000" w:themeColor="text1"/>
        </w:rPr>
        <w:t>и</w:t>
      </w:r>
      <w:r w:rsidRPr="00BB26DD">
        <w:rPr>
          <w:color w:val="000000" w:themeColor="text1"/>
          <w:spacing w:val="1"/>
        </w:rPr>
        <w:t xml:space="preserve"> </w:t>
      </w:r>
      <w:r w:rsidRPr="00BB26DD">
        <w:rPr>
          <w:color w:val="000000" w:themeColor="text1"/>
        </w:rPr>
        <w:t>профессионального</w:t>
      </w:r>
      <w:r w:rsidRPr="00BB26DD">
        <w:rPr>
          <w:color w:val="000000" w:themeColor="text1"/>
          <w:spacing w:val="1"/>
        </w:rPr>
        <w:t xml:space="preserve"> </w:t>
      </w:r>
      <w:r w:rsidRPr="00BB26DD">
        <w:rPr>
          <w:color w:val="000000" w:themeColor="text1"/>
        </w:rPr>
        <w:t>образования,</w:t>
      </w:r>
      <w:r w:rsidRPr="00BB26DD">
        <w:rPr>
          <w:color w:val="000000" w:themeColor="text1"/>
          <w:spacing w:val="1"/>
        </w:rPr>
        <w:t xml:space="preserve"> </w:t>
      </w:r>
      <w:r w:rsidRPr="00BB26DD">
        <w:rPr>
          <w:color w:val="000000" w:themeColor="text1"/>
        </w:rPr>
        <w:t>не</w:t>
      </w:r>
      <w:r w:rsidRPr="00BB26DD">
        <w:rPr>
          <w:color w:val="000000" w:themeColor="text1"/>
          <w:spacing w:val="1"/>
        </w:rPr>
        <w:t xml:space="preserve"> </w:t>
      </w:r>
      <w:r w:rsidRPr="00BB26DD">
        <w:rPr>
          <w:color w:val="000000" w:themeColor="text1"/>
        </w:rPr>
        <w:t>получающих</w:t>
      </w:r>
      <w:r w:rsidRPr="00BB26DD">
        <w:rPr>
          <w:color w:val="000000" w:themeColor="text1"/>
          <w:spacing w:val="71"/>
        </w:rPr>
        <w:t xml:space="preserve"> </w:t>
      </w:r>
      <w:r w:rsidRPr="00BB26DD">
        <w:rPr>
          <w:color w:val="000000" w:themeColor="text1"/>
        </w:rPr>
        <w:t>государственные</w:t>
      </w:r>
      <w:r w:rsidRPr="00BB26DD">
        <w:rPr>
          <w:color w:val="000000" w:themeColor="text1"/>
          <w:spacing w:val="1"/>
        </w:rPr>
        <w:t xml:space="preserve"> </w:t>
      </w:r>
      <w:r w:rsidRPr="00BB26DD">
        <w:rPr>
          <w:color w:val="000000" w:themeColor="text1"/>
        </w:rPr>
        <w:t>стипендии</w:t>
      </w:r>
      <w:r w:rsidRPr="00BB26DD">
        <w:rPr>
          <w:color w:val="000000" w:themeColor="text1"/>
          <w:spacing w:val="1"/>
        </w:rPr>
        <w:t xml:space="preserve"> </w:t>
      </w:r>
      <w:r w:rsidRPr="00BB26DD">
        <w:rPr>
          <w:color w:val="000000" w:themeColor="text1"/>
        </w:rPr>
        <w:t>–</w:t>
      </w:r>
      <w:r w:rsidRPr="00BB26DD">
        <w:rPr>
          <w:color w:val="000000" w:themeColor="text1"/>
          <w:spacing w:val="1"/>
        </w:rPr>
        <w:t xml:space="preserve"> </w:t>
      </w:r>
      <w:r w:rsidRPr="00BB26DD">
        <w:rPr>
          <w:color w:val="000000" w:themeColor="text1"/>
        </w:rPr>
        <w:t>не</w:t>
      </w:r>
      <w:r w:rsidRPr="00BB26DD">
        <w:rPr>
          <w:color w:val="000000" w:themeColor="text1"/>
          <w:spacing w:val="1"/>
        </w:rPr>
        <w:t xml:space="preserve"> </w:t>
      </w:r>
      <w:r w:rsidRPr="00BB26DD">
        <w:rPr>
          <w:color w:val="000000" w:themeColor="text1"/>
        </w:rPr>
        <w:t>менее</w:t>
      </w:r>
      <w:r w:rsidRPr="00BB26DD">
        <w:rPr>
          <w:color w:val="000000" w:themeColor="text1"/>
          <w:spacing w:val="1"/>
        </w:rPr>
        <w:t xml:space="preserve"> </w:t>
      </w:r>
      <w:r w:rsidRPr="00BB26DD">
        <w:rPr>
          <w:color w:val="000000" w:themeColor="text1"/>
        </w:rPr>
        <w:t>0,5%</w:t>
      </w:r>
      <w:r w:rsidRPr="00BB26DD">
        <w:rPr>
          <w:color w:val="000000" w:themeColor="text1"/>
          <w:spacing w:val="1"/>
        </w:rPr>
        <w:t xml:space="preserve"> </w:t>
      </w:r>
      <w:r w:rsidRPr="00BB26DD">
        <w:rPr>
          <w:color w:val="000000" w:themeColor="text1"/>
        </w:rPr>
        <w:t>от</w:t>
      </w:r>
      <w:r w:rsidRPr="00BB26DD">
        <w:rPr>
          <w:color w:val="000000" w:themeColor="text1"/>
          <w:spacing w:val="1"/>
        </w:rPr>
        <w:t xml:space="preserve"> </w:t>
      </w:r>
      <w:r w:rsidRPr="00BB26DD">
        <w:rPr>
          <w:color w:val="000000" w:themeColor="text1"/>
        </w:rPr>
        <w:t>размера</w:t>
      </w:r>
      <w:r w:rsidRPr="00BB26DD">
        <w:rPr>
          <w:color w:val="000000" w:themeColor="text1"/>
          <w:spacing w:val="1"/>
        </w:rPr>
        <w:t xml:space="preserve"> </w:t>
      </w:r>
      <w:r w:rsidRPr="00BB26DD">
        <w:rPr>
          <w:color w:val="000000" w:themeColor="text1"/>
        </w:rPr>
        <w:t>норматива</w:t>
      </w:r>
      <w:r w:rsidRPr="00BB26DD">
        <w:rPr>
          <w:color w:val="000000" w:themeColor="text1"/>
          <w:spacing w:val="1"/>
        </w:rPr>
        <w:t xml:space="preserve"> </w:t>
      </w:r>
      <w:r w:rsidRPr="00BB26DD">
        <w:rPr>
          <w:color w:val="000000" w:themeColor="text1"/>
        </w:rPr>
        <w:t>государственной</w:t>
      </w:r>
      <w:r w:rsidRPr="00BB26DD">
        <w:rPr>
          <w:color w:val="000000" w:themeColor="text1"/>
          <w:spacing w:val="1"/>
        </w:rPr>
        <w:t xml:space="preserve"> </w:t>
      </w:r>
      <w:r w:rsidRPr="00BB26DD">
        <w:rPr>
          <w:color w:val="000000" w:themeColor="text1"/>
        </w:rPr>
        <w:t>академической</w:t>
      </w:r>
      <w:r w:rsidRPr="00BB26DD">
        <w:rPr>
          <w:color w:val="000000" w:themeColor="text1"/>
          <w:spacing w:val="1"/>
        </w:rPr>
        <w:t xml:space="preserve"> </w:t>
      </w:r>
      <w:r w:rsidRPr="00BB26DD">
        <w:rPr>
          <w:color w:val="000000" w:themeColor="text1"/>
        </w:rPr>
        <w:t>стипендии,</w:t>
      </w:r>
      <w:r w:rsidRPr="00BB26DD">
        <w:rPr>
          <w:color w:val="000000" w:themeColor="text1"/>
          <w:spacing w:val="1"/>
        </w:rPr>
        <w:t xml:space="preserve"> </w:t>
      </w:r>
      <w:r w:rsidRPr="00BB26DD">
        <w:rPr>
          <w:color w:val="000000" w:themeColor="text1"/>
        </w:rPr>
        <w:t>установленного</w:t>
      </w:r>
      <w:r w:rsidRPr="00BB26DD">
        <w:rPr>
          <w:color w:val="000000" w:themeColor="text1"/>
          <w:spacing w:val="1"/>
        </w:rPr>
        <w:t xml:space="preserve"> </w:t>
      </w:r>
      <w:r w:rsidRPr="00BB26DD">
        <w:rPr>
          <w:color w:val="000000" w:themeColor="text1"/>
        </w:rPr>
        <w:t>законодательством</w:t>
      </w:r>
      <w:r w:rsidRPr="00BB26DD">
        <w:rPr>
          <w:color w:val="000000" w:themeColor="text1"/>
          <w:spacing w:val="1"/>
        </w:rPr>
        <w:t xml:space="preserve"> </w:t>
      </w:r>
      <w:r w:rsidRPr="00BB26DD">
        <w:rPr>
          <w:color w:val="000000" w:themeColor="text1"/>
        </w:rPr>
        <w:t>Российской</w:t>
      </w:r>
      <w:r w:rsidRPr="00BB26DD">
        <w:rPr>
          <w:color w:val="000000" w:themeColor="text1"/>
          <w:spacing w:val="1"/>
        </w:rPr>
        <w:t xml:space="preserve"> </w:t>
      </w:r>
      <w:r w:rsidRPr="00BB26DD">
        <w:rPr>
          <w:color w:val="000000" w:themeColor="text1"/>
        </w:rPr>
        <w:t>Федерации.</w:t>
      </w:r>
    </w:p>
    <w:p w:rsidR="00B72A7A" w:rsidRPr="00BB26DD" w:rsidRDefault="00B72A7A" w:rsidP="003A1FF1">
      <w:pPr>
        <w:pStyle w:val="afc"/>
        <w:tabs>
          <w:tab w:val="left" w:pos="993"/>
        </w:tabs>
        <w:ind w:right="3" w:firstLine="567"/>
        <w:jc w:val="both"/>
        <w:rPr>
          <w:color w:val="000000" w:themeColor="text1"/>
        </w:rPr>
      </w:pPr>
      <w:r w:rsidRPr="00BB26DD">
        <w:rPr>
          <w:color w:val="000000" w:themeColor="text1"/>
        </w:rPr>
        <w:t>Периодичность</w:t>
      </w:r>
      <w:r w:rsidRPr="00BB26DD">
        <w:rPr>
          <w:color w:val="000000" w:themeColor="text1"/>
          <w:spacing w:val="1"/>
        </w:rPr>
        <w:t xml:space="preserve"> </w:t>
      </w:r>
      <w:r w:rsidRPr="00BB26DD">
        <w:rPr>
          <w:color w:val="000000" w:themeColor="text1"/>
        </w:rPr>
        <w:t>уплаты</w:t>
      </w:r>
      <w:r w:rsidRPr="00BB26DD">
        <w:rPr>
          <w:color w:val="000000" w:themeColor="text1"/>
          <w:spacing w:val="1"/>
        </w:rPr>
        <w:t xml:space="preserve"> </w:t>
      </w:r>
      <w:r w:rsidRPr="00BB26DD">
        <w:rPr>
          <w:color w:val="000000" w:themeColor="text1"/>
        </w:rPr>
        <w:t>членских</w:t>
      </w:r>
      <w:r w:rsidRPr="00BB26DD">
        <w:rPr>
          <w:color w:val="000000" w:themeColor="text1"/>
          <w:spacing w:val="1"/>
        </w:rPr>
        <w:t xml:space="preserve"> </w:t>
      </w:r>
      <w:r w:rsidRPr="00BB26DD">
        <w:rPr>
          <w:color w:val="000000" w:themeColor="text1"/>
        </w:rPr>
        <w:t>профсоюзных</w:t>
      </w:r>
      <w:r w:rsidRPr="00BB26DD">
        <w:rPr>
          <w:color w:val="000000" w:themeColor="text1"/>
          <w:spacing w:val="1"/>
        </w:rPr>
        <w:t xml:space="preserve"> </w:t>
      </w:r>
      <w:r w:rsidRPr="00BB26DD">
        <w:rPr>
          <w:color w:val="000000" w:themeColor="text1"/>
        </w:rPr>
        <w:t>взносов</w:t>
      </w:r>
      <w:r w:rsidRPr="00BB26DD">
        <w:rPr>
          <w:color w:val="000000" w:themeColor="text1"/>
          <w:spacing w:val="1"/>
        </w:rPr>
        <w:t xml:space="preserve"> </w:t>
      </w:r>
      <w:r w:rsidRPr="00BB26DD">
        <w:rPr>
          <w:color w:val="000000" w:themeColor="text1"/>
        </w:rPr>
        <w:t>в</w:t>
      </w:r>
      <w:r w:rsidRPr="00BB26DD">
        <w:rPr>
          <w:color w:val="000000" w:themeColor="text1"/>
          <w:spacing w:val="1"/>
        </w:rPr>
        <w:t xml:space="preserve"> </w:t>
      </w:r>
      <w:r w:rsidRPr="00BB26DD">
        <w:rPr>
          <w:color w:val="000000" w:themeColor="text1"/>
        </w:rPr>
        <w:t>льготном</w:t>
      </w:r>
      <w:r w:rsidRPr="00BB26DD">
        <w:rPr>
          <w:color w:val="000000" w:themeColor="text1"/>
          <w:spacing w:val="1"/>
        </w:rPr>
        <w:t xml:space="preserve"> </w:t>
      </w:r>
      <w:r w:rsidRPr="00BB26DD">
        <w:rPr>
          <w:color w:val="000000" w:themeColor="text1"/>
        </w:rPr>
        <w:t>размере устанавливается профсоюзным комитетом первичной профсоюзной</w:t>
      </w:r>
      <w:r w:rsidRPr="00BB26DD">
        <w:rPr>
          <w:color w:val="000000" w:themeColor="text1"/>
          <w:spacing w:val="1"/>
        </w:rPr>
        <w:t xml:space="preserve"> </w:t>
      </w:r>
      <w:r w:rsidRPr="00BB26DD">
        <w:rPr>
          <w:color w:val="000000" w:themeColor="text1"/>
        </w:rPr>
        <w:t>организации,</w:t>
      </w:r>
      <w:r w:rsidRPr="00BB26DD">
        <w:rPr>
          <w:color w:val="000000" w:themeColor="text1"/>
          <w:spacing w:val="-2"/>
        </w:rPr>
        <w:t xml:space="preserve"> </w:t>
      </w:r>
      <w:r w:rsidRPr="00BB26DD">
        <w:rPr>
          <w:color w:val="000000" w:themeColor="text1"/>
        </w:rPr>
        <w:t>но</w:t>
      </w:r>
      <w:r w:rsidRPr="00BB26DD">
        <w:rPr>
          <w:color w:val="000000" w:themeColor="text1"/>
          <w:spacing w:val="-3"/>
        </w:rPr>
        <w:t xml:space="preserve"> </w:t>
      </w:r>
      <w:r w:rsidRPr="00BB26DD">
        <w:rPr>
          <w:color w:val="000000" w:themeColor="text1"/>
        </w:rPr>
        <w:t>не</w:t>
      </w:r>
      <w:r w:rsidRPr="00BB26DD">
        <w:rPr>
          <w:color w:val="000000" w:themeColor="text1"/>
          <w:spacing w:val="-3"/>
        </w:rPr>
        <w:t xml:space="preserve"> </w:t>
      </w:r>
      <w:r w:rsidRPr="00BB26DD">
        <w:rPr>
          <w:color w:val="000000" w:themeColor="text1"/>
        </w:rPr>
        <w:t>реже</w:t>
      </w:r>
      <w:r w:rsidRPr="00BB26DD">
        <w:rPr>
          <w:color w:val="000000" w:themeColor="text1"/>
          <w:spacing w:val="-2"/>
        </w:rPr>
        <w:t xml:space="preserve"> </w:t>
      </w:r>
      <w:r w:rsidRPr="00BB26DD">
        <w:rPr>
          <w:color w:val="000000" w:themeColor="text1"/>
        </w:rPr>
        <w:t>одного</w:t>
      </w:r>
      <w:r w:rsidRPr="00BB26DD">
        <w:rPr>
          <w:color w:val="000000" w:themeColor="text1"/>
          <w:spacing w:val="1"/>
        </w:rPr>
        <w:t xml:space="preserve"> </w:t>
      </w:r>
      <w:r w:rsidRPr="00BB26DD">
        <w:rPr>
          <w:color w:val="000000" w:themeColor="text1"/>
        </w:rPr>
        <w:t>раза</w:t>
      </w:r>
      <w:r w:rsidRPr="00BB26DD">
        <w:rPr>
          <w:color w:val="000000" w:themeColor="text1"/>
          <w:spacing w:val="2"/>
        </w:rPr>
        <w:t xml:space="preserve"> </w:t>
      </w:r>
      <w:r w:rsidRPr="00BB26DD">
        <w:rPr>
          <w:color w:val="000000" w:themeColor="text1"/>
        </w:rPr>
        <w:t>в</w:t>
      </w:r>
      <w:r w:rsidRPr="00BB26DD">
        <w:rPr>
          <w:color w:val="000000" w:themeColor="text1"/>
          <w:spacing w:val="-2"/>
        </w:rPr>
        <w:t xml:space="preserve"> </w:t>
      </w:r>
      <w:r w:rsidRPr="00BB26DD">
        <w:rPr>
          <w:color w:val="000000" w:themeColor="text1"/>
        </w:rPr>
        <w:t>три месяца.</w:t>
      </w:r>
    </w:p>
    <w:p w:rsidR="00B72A7A" w:rsidRPr="00BB26DD" w:rsidRDefault="00B72A7A" w:rsidP="00B72A7A">
      <w:pPr>
        <w:pStyle w:val="1"/>
        <w:keepNext w:val="0"/>
        <w:keepLines w:val="0"/>
        <w:widowControl w:val="0"/>
        <w:numPr>
          <w:ilvl w:val="0"/>
          <w:numId w:val="170"/>
        </w:numPr>
        <w:tabs>
          <w:tab w:val="left" w:pos="1377"/>
        </w:tabs>
        <w:autoSpaceDE w:val="0"/>
        <w:autoSpaceDN w:val="0"/>
        <w:spacing w:before="0"/>
        <w:ind w:left="-142" w:right="3" w:hanging="469"/>
        <w:jc w:val="center"/>
        <w:rPr>
          <w:rFonts w:ascii="Times New Roman" w:hAnsi="Times New Roman" w:cs="Times New Roman"/>
          <w:color w:val="000000" w:themeColor="text1"/>
          <w:sz w:val="24"/>
          <w:szCs w:val="24"/>
        </w:rPr>
      </w:pPr>
      <w:r w:rsidRPr="00BB26DD">
        <w:rPr>
          <w:rFonts w:ascii="Times New Roman" w:hAnsi="Times New Roman" w:cs="Times New Roman"/>
          <w:color w:val="000000" w:themeColor="text1"/>
          <w:sz w:val="24"/>
          <w:szCs w:val="24"/>
        </w:rPr>
        <w:t>Порядок</w:t>
      </w:r>
      <w:r w:rsidRPr="00BB26DD">
        <w:rPr>
          <w:rFonts w:ascii="Times New Roman" w:hAnsi="Times New Roman" w:cs="Times New Roman"/>
          <w:color w:val="000000" w:themeColor="text1"/>
          <w:spacing w:val="-3"/>
          <w:sz w:val="24"/>
          <w:szCs w:val="24"/>
        </w:rPr>
        <w:t xml:space="preserve"> </w:t>
      </w:r>
      <w:r w:rsidRPr="00BB26DD">
        <w:rPr>
          <w:rFonts w:ascii="Times New Roman" w:hAnsi="Times New Roman" w:cs="Times New Roman"/>
          <w:color w:val="000000" w:themeColor="text1"/>
          <w:sz w:val="24"/>
          <w:szCs w:val="24"/>
        </w:rPr>
        <w:t>уплаты</w:t>
      </w:r>
      <w:r w:rsidRPr="00BB26DD">
        <w:rPr>
          <w:rFonts w:ascii="Times New Roman" w:hAnsi="Times New Roman" w:cs="Times New Roman"/>
          <w:color w:val="000000" w:themeColor="text1"/>
          <w:spacing w:val="-3"/>
          <w:sz w:val="24"/>
          <w:szCs w:val="24"/>
        </w:rPr>
        <w:t xml:space="preserve"> </w:t>
      </w:r>
      <w:r w:rsidRPr="00BB26DD">
        <w:rPr>
          <w:rFonts w:ascii="Times New Roman" w:hAnsi="Times New Roman" w:cs="Times New Roman"/>
          <w:color w:val="000000" w:themeColor="text1"/>
          <w:sz w:val="24"/>
          <w:szCs w:val="24"/>
        </w:rPr>
        <w:t>и</w:t>
      </w:r>
      <w:r w:rsidRPr="00BB26DD">
        <w:rPr>
          <w:rFonts w:ascii="Times New Roman" w:hAnsi="Times New Roman" w:cs="Times New Roman"/>
          <w:color w:val="000000" w:themeColor="text1"/>
          <w:spacing w:val="-3"/>
          <w:sz w:val="24"/>
          <w:szCs w:val="24"/>
        </w:rPr>
        <w:t xml:space="preserve"> </w:t>
      </w:r>
      <w:r w:rsidRPr="00BB26DD">
        <w:rPr>
          <w:rFonts w:ascii="Times New Roman" w:hAnsi="Times New Roman" w:cs="Times New Roman"/>
          <w:color w:val="000000" w:themeColor="text1"/>
          <w:sz w:val="24"/>
          <w:szCs w:val="24"/>
        </w:rPr>
        <w:t>учета</w:t>
      </w:r>
      <w:r w:rsidRPr="00BB26DD">
        <w:rPr>
          <w:rFonts w:ascii="Times New Roman" w:hAnsi="Times New Roman" w:cs="Times New Roman"/>
          <w:color w:val="000000" w:themeColor="text1"/>
          <w:spacing w:val="-2"/>
          <w:sz w:val="24"/>
          <w:szCs w:val="24"/>
        </w:rPr>
        <w:t xml:space="preserve"> </w:t>
      </w:r>
      <w:r w:rsidRPr="00BB26DD">
        <w:rPr>
          <w:rFonts w:ascii="Times New Roman" w:hAnsi="Times New Roman" w:cs="Times New Roman"/>
          <w:color w:val="000000" w:themeColor="text1"/>
          <w:sz w:val="24"/>
          <w:szCs w:val="24"/>
        </w:rPr>
        <w:t>членских</w:t>
      </w:r>
      <w:r w:rsidRPr="00BB26DD">
        <w:rPr>
          <w:rFonts w:ascii="Times New Roman" w:hAnsi="Times New Roman" w:cs="Times New Roman"/>
          <w:color w:val="000000" w:themeColor="text1"/>
          <w:spacing w:val="-1"/>
          <w:sz w:val="24"/>
          <w:szCs w:val="24"/>
        </w:rPr>
        <w:t xml:space="preserve"> </w:t>
      </w:r>
      <w:r w:rsidRPr="00BB26DD">
        <w:rPr>
          <w:rFonts w:ascii="Times New Roman" w:hAnsi="Times New Roman" w:cs="Times New Roman"/>
          <w:color w:val="000000" w:themeColor="text1"/>
          <w:sz w:val="24"/>
          <w:szCs w:val="24"/>
        </w:rPr>
        <w:t>профсоюзных</w:t>
      </w:r>
      <w:r w:rsidRPr="00BB26DD">
        <w:rPr>
          <w:rFonts w:ascii="Times New Roman" w:hAnsi="Times New Roman" w:cs="Times New Roman"/>
          <w:color w:val="000000" w:themeColor="text1"/>
          <w:spacing w:val="-1"/>
          <w:sz w:val="24"/>
          <w:szCs w:val="24"/>
        </w:rPr>
        <w:t xml:space="preserve"> </w:t>
      </w:r>
      <w:r w:rsidRPr="00BB26DD">
        <w:rPr>
          <w:rFonts w:ascii="Times New Roman" w:hAnsi="Times New Roman" w:cs="Times New Roman"/>
          <w:color w:val="000000" w:themeColor="text1"/>
          <w:sz w:val="24"/>
          <w:szCs w:val="24"/>
        </w:rPr>
        <w:t>взносов</w:t>
      </w:r>
    </w:p>
    <w:p w:rsidR="00B72A7A" w:rsidRPr="00BB26DD" w:rsidRDefault="00B72A7A" w:rsidP="00B72A7A">
      <w:pPr>
        <w:pStyle w:val="afc"/>
        <w:tabs>
          <w:tab w:val="left" w:pos="567"/>
        </w:tabs>
        <w:ind w:right="3"/>
        <w:rPr>
          <w:b/>
          <w:color w:val="000000" w:themeColor="text1"/>
        </w:rPr>
      </w:pPr>
    </w:p>
    <w:p w:rsidR="00B72A7A" w:rsidRPr="00BB26DD" w:rsidRDefault="00B72A7A" w:rsidP="003A1FF1">
      <w:pPr>
        <w:pStyle w:val="ae"/>
        <w:widowControl w:val="0"/>
        <w:numPr>
          <w:ilvl w:val="1"/>
          <w:numId w:val="167"/>
        </w:numPr>
        <w:tabs>
          <w:tab w:val="left" w:pos="567"/>
          <w:tab w:val="left" w:pos="1302"/>
        </w:tabs>
        <w:autoSpaceDE w:val="0"/>
        <w:autoSpaceDN w:val="0"/>
        <w:ind w:left="0" w:right="3" w:firstLine="707"/>
        <w:contextualSpacing w:val="0"/>
        <w:jc w:val="both"/>
        <w:rPr>
          <w:color w:val="000000" w:themeColor="text1"/>
        </w:rPr>
      </w:pPr>
      <w:r w:rsidRPr="00BB26DD">
        <w:rPr>
          <w:color w:val="000000" w:themeColor="text1"/>
        </w:rPr>
        <w:t>Членские профсоюзные взносы в Профсоюзе уплачиваются путем</w:t>
      </w:r>
      <w:r w:rsidRPr="00BB26DD">
        <w:rPr>
          <w:color w:val="000000" w:themeColor="text1"/>
          <w:spacing w:val="1"/>
        </w:rPr>
        <w:t xml:space="preserve"> </w:t>
      </w:r>
      <w:r w:rsidRPr="00BB26DD">
        <w:rPr>
          <w:color w:val="000000" w:themeColor="text1"/>
        </w:rPr>
        <w:t>безналичного перечисления на расчетный счет организации Профсоюза либо</w:t>
      </w:r>
      <w:r w:rsidRPr="00BB26DD">
        <w:rPr>
          <w:color w:val="000000" w:themeColor="text1"/>
          <w:spacing w:val="1"/>
        </w:rPr>
        <w:t xml:space="preserve"> </w:t>
      </w:r>
      <w:r w:rsidRPr="00BB26DD">
        <w:rPr>
          <w:color w:val="000000" w:themeColor="text1"/>
        </w:rPr>
        <w:t>наличными</w:t>
      </w:r>
      <w:r w:rsidRPr="00BB26DD">
        <w:rPr>
          <w:color w:val="000000" w:themeColor="text1"/>
          <w:spacing w:val="-1"/>
        </w:rPr>
        <w:t xml:space="preserve"> </w:t>
      </w:r>
      <w:r w:rsidRPr="00BB26DD">
        <w:rPr>
          <w:color w:val="000000" w:themeColor="text1"/>
        </w:rPr>
        <w:t>средствами</w:t>
      </w:r>
      <w:r w:rsidRPr="00BB26DD">
        <w:rPr>
          <w:color w:val="000000" w:themeColor="text1"/>
          <w:spacing w:val="1"/>
        </w:rPr>
        <w:t xml:space="preserve"> </w:t>
      </w:r>
      <w:r w:rsidRPr="00BB26DD">
        <w:rPr>
          <w:color w:val="000000" w:themeColor="text1"/>
        </w:rPr>
        <w:t>в</w:t>
      </w:r>
      <w:r w:rsidRPr="00BB26DD">
        <w:rPr>
          <w:color w:val="000000" w:themeColor="text1"/>
          <w:spacing w:val="-3"/>
        </w:rPr>
        <w:t xml:space="preserve"> </w:t>
      </w:r>
      <w:r w:rsidRPr="00BB26DD">
        <w:rPr>
          <w:color w:val="000000" w:themeColor="text1"/>
        </w:rPr>
        <w:t>кассу</w:t>
      </w:r>
      <w:r w:rsidRPr="00BB26DD">
        <w:rPr>
          <w:color w:val="000000" w:themeColor="text1"/>
          <w:spacing w:val="-4"/>
        </w:rPr>
        <w:t xml:space="preserve"> </w:t>
      </w:r>
      <w:r w:rsidRPr="00BB26DD">
        <w:rPr>
          <w:color w:val="000000" w:themeColor="text1"/>
        </w:rPr>
        <w:t>профсоюзной организации.</w:t>
      </w:r>
    </w:p>
    <w:p w:rsidR="00B72A7A" w:rsidRPr="00BB26DD" w:rsidRDefault="00B72A7A" w:rsidP="003A1FF1">
      <w:pPr>
        <w:pStyle w:val="afc"/>
        <w:tabs>
          <w:tab w:val="left" w:pos="567"/>
        </w:tabs>
        <w:ind w:right="3"/>
        <w:jc w:val="both"/>
        <w:rPr>
          <w:color w:val="000000" w:themeColor="text1"/>
        </w:rPr>
      </w:pPr>
      <w:r w:rsidRPr="00BB26DD">
        <w:rPr>
          <w:color w:val="000000" w:themeColor="text1"/>
        </w:rPr>
        <w:t>Членские</w:t>
      </w:r>
      <w:r w:rsidRPr="00BB26DD">
        <w:rPr>
          <w:color w:val="000000" w:themeColor="text1"/>
          <w:spacing w:val="1"/>
        </w:rPr>
        <w:t xml:space="preserve"> </w:t>
      </w:r>
      <w:r w:rsidRPr="00BB26DD">
        <w:rPr>
          <w:color w:val="000000" w:themeColor="text1"/>
        </w:rPr>
        <w:t>профсоюзные</w:t>
      </w:r>
      <w:r w:rsidRPr="00BB26DD">
        <w:rPr>
          <w:color w:val="000000" w:themeColor="text1"/>
          <w:spacing w:val="1"/>
        </w:rPr>
        <w:t xml:space="preserve"> </w:t>
      </w:r>
      <w:r w:rsidRPr="00BB26DD">
        <w:rPr>
          <w:color w:val="000000" w:themeColor="text1"/>
        </w:rPr>
        <w:t>взносы</w:t>
      </w:r>
      <w:r w:rsidRPr="00BB26DD">
        <w:rPr>
          <w:color w:val="000000" w:themeColor="text1"/>
          <w:spacing w:val="1"/>
        </w:rPr>
        <w:t xml:space="preserve"> </w:t>
      </w:r>
      <w:r w:rsidRPr="00BB26DD">
        <w:rPr>
          <w:color w:val="000000" w:themeColor="text1"/>
        </w:rPr>
        <w:t>удерживаются</w:t>
      </w:r>
      <w:r w:rsidRPr="00BB26DD">
        <w:rPr>
          <w:color w:val="000000" w:themeColor="text1"/>
          <w:spacing w:val="1"/>
        </w:rPr>
        <w:t xml:space="preserve"> </w:t>
      </w:r>
      <w:r w:rsidRPr="00BB26DD">
        <w:rPr>
          <w:color w:val="000000" w:themeColor="text1"/>
        </w:rPr>
        <w:t>со</w:t>
      </w:r>
      <w:r w:rsidRPr="00BB26DD">
        <w:rPr>
          <w:color w:val="000000" w:themeColor="text1"/>
          <w:spacing w:val="71"/>
        </w:rPr>
        <w:t xml:space="preserve"> </w:t>
      </w:r>
      <w:r w:rsidRPr="00BB26DD">
        <w:rPr>
          <w:color w:val="000000" w:themeColor="text1"/>
        </w:rPr>
        <w:t>всех</w:t>
      </w:r>
      <w:r w:rsidRPr="00BB26DD">
        <w:rPr>
          <w:color w:val="000000" w:themeColor="text1"/>
          <w:spacing w:val="-67"/>
        </w:rPr>
        <w:t xml:space="preserve"> </w:t>
      </w:r>
      <w:r w:rsidRPr="00BB26DD">
        <w:rPr>
          <w:color w:val="000000" w:themeColor="text1"/>
        </w:rPr>
        <w:t>предусмотренных</w:t>
      </w:r>
      <w:r w:rsidRPr="00BB26DD">
        <w:rPr>
          <w:color w:val="000000" w:themeColor="text1"/>
          <w:spacing w:val="1"/>
        </w:rPr>
        <w:t xml:space="preserve"> </w:t>
      </w:r>
      <w:r w:rsidRPr="00BB26DD">
        <w:rPr>
          <w:color w:val="000000" w:themeColor="text1"/>
        </w:rPr>
        <w:t>системой</w:t>
      </w:r>
      <w:r w:rsidRPr="00BB26DD">
        <w:rPr>
          <w:color w:val="000000" w:themeColor="text1"/>
          <w:spacing w:val="1"/>
        </w:rPr>
        <w:t xml:space="preserve"> </w:t>
      </w:r>
      <w:r w:rsidRPr="00BB26DD">
        <w:rPr>
          <w:color w:val="000000" w:themeColor="text1"/>
        </w:rPr>
        <w:t>оплаты</w:t>
      </w:r>
      <w:r w:rsidRPr="00BB26DD">
        <w:rPr>
          <w:color w:val="000000" w:themeColor="text1"/>
          <w:spacing w:val="1"/>
        </w:rPr>
        <w:t xml:space="preserve"> </w:t>
      </w:r>
      <w:r w:rsidRPr="00BB26DD">
        <w:rPr>
          <w:color w:val="000000" w:themeColor="text1"/>
        </w:rPr>
        <w:t>труда</w:t>
      </w:r>
      <w:r w:rsidRPr="00BB26DD">
        <w:rPr>
          <w:color w:val="000000" w:themeColor="text1"/>
          <w:spacing w:val="1"/>
        </w:rPr>
        <w:t xml:space="preserve"> </w:t>
      </w:r>
      <w:r w:rsidRPr="00BB26DD">
        <w:rPr>
          <w:color w:val="000000" w:themeColor="text1"/>
        </w:rPr>
        <w:t>выплат</w:t>
      </w:r>
      <w:r w:rsidRPr="00BB26DD">
        <w:rPr>
          <w:color w:val="000000" w:themeColor="text1"/>
          <w:spacing w:val="1"/>
        </w:rPr>
        <w:t xml:space="preserve"> </w:t>
      </w:r>
      <w:r w:rsidRPr="00BB26DD">
        <w:rPr>
          <w:color w:val="000000" w:themeColor="text1"/>
        </w:rPr>
        <w:t>работникам,</w:t>
      </w:r>
      <w:r w:rsidRPr="00BB26DD">
        <w:rPr>
          <w:color w:val="000000" w:themeColor="text1"/>
          <w:spacing w:val="1"/>
        </w:rPr>
        <w:t xml:space="preserve"> </w:t>
      </w:r>
      <w:r w:rsidRPr="00BB26DD">
        <w:rPr>
          <w:color w:val="000000" w:themeColor="text1"/>
        </w:rPr>
        <w:t>стипендий</w:t>
      </w:r>
      <w:r w:rsidRPr="00BB26DD">
        <w:rPr>
          <w:color w:val="000000" w:themeColor="text1"/>
          <w:spacing w:val="1"/>
        </w:rPr>
        <w:t xml:space="preserve"> </w:t>
      </w:r>
      <w:r w:rsidRPr="00BB26DD">
        <w:rPr>
          <w:color w:val="000000" w:themeColor="text1"/>
        </w:rPr>
        <w:t>обучающихся</w:t>
      </w:r>
      <w:r w:rsidRPr="00BB26DD">
        <w:rPr>
          <w:color w:val="000000" w:themeColor="text1"/>
          <w:spacing w:val="1"/>
        </w:rPr>
        <w:t xml:space="preserve"> </w:t>
      </w:r>
      <w:r w:rsidRPr="00BB26DD">
        <w:rPr>
          <w:color w:val="000000" w:themeColor="text1"/>
        </w:rPr>
        <w:t>в</w:t>
      </w:r>
      <w:r w:rsidRPr="00BB26DD">
        <w:rPr>
          <w:color w:val="000000" w:themeColor="text1"/>
          <w:spacing w:val="1"/>
        </w:rPr>
        <w:t xml:space="preserve"> </w:t>
      </w:r>
      <w:r w:rsidRPr="00BB26DD">
        <w:rPr>
          <w:color w:val="000000" w:themeColor="text1"/>
        </w:rPr>
        <w:t>соответствии</w:t>
      </w:r>
      <w:r w:rsidRPr="00BB26DD">
        <w:rPr>
          <w:color w:val="000000" w:themeColor="text1"/>
          <w:spacing w:val="1"/>
        </w:rPr>
        <w:t xml:space="preserve"> </w:t>
      </w:r>
      <w:r w:rsidRPr="00BB26DD">
        <w:rPr>
          <w:color w:val="000000" w:themeColor="text1"/>
        </w:rPr>
        <w:t>с</w:t>
      </w:r>
      <w:r w:rsidRPr="00BB26DD">
        <w:rPr>
          <w:color w:val="000000" w:themeColor="text1"/>
          <w:spacing w:val="1"/>
        </w:rPr>
        <w:t xml:space="preserve"> </w:t>
      </w:r>
      <w:r w:rsidRPr="00BB26DD">
        <w:rPr>
          <w:color w:val="000000" w:themeColor="text1"/>
        </w:rPr>
        <w:t>Перечнями,</w:t>
      </w:r>
      <w:r w:rsidRPr="00BB26DD">
        <w:rPr>
          <w:color w:val="000000" w:themeColor="text1"/>
          <w:spacing w:val="1"/>
        </w:rPr>
        <w:t xml:space="preserve"> </w:t>
      </w:r>
      <w:r w:rsidRPr="00BB26DD">
        <w:rPr>
          <w:color w:val="000000" w:themeColor="text1"/>
        </w:rPr>
        <w:t>утверждаемыми</w:t>
      </w:r>
      <w:r w:rsidRPr="00BB26DD">
        <w:rPr>
          <w:color w:val="000000" w:themeColor="text1"/>
          <w:spacing w:val="1"/>
        </w:rPr>
        <w:t xml:space="preserve"> </w:t>
      </w:r>
      <w:r w:rsidRPr="00BB26DD">
        <w:rPr>
          <w:color w:val="000000" w:themeColor="text1"/>
        </w:rPr>
        <w:t>выборным</w:t>
      </w:r>
      <w:r w:rsidRPr="00BB26DD">
        <w:rPr>
          <w:color w:val="000000" w:themeColor="text1"/>
          <w:spacing w:val="1"/>
        </w:rPr>
        <w:t xml:space="preserve"> </w:t>
      </w:r>
      <w:r w:rsidRPr="00BB26DD">
        <w:rPr>
          <w:color w:val="000000" w:themeColor="text1"/>
        </w:rPr>
        <w:t>коллегиальным</w:t>
      </w:r>
      <w:r w:rsidRPr="00BB26DD">
        <w:rPr>
          <w:color w:val="000000" w:themeColor="text1"/>
          <w:spacing w:val="-1"/>
        </w:rPr>
        <w:t xml:space="preserve"> </w:t>
      </w:r>
      <w:r w:rsidRPr="00BB26DD">
        <w:rPr>
          <w:color w:val="000000" w:themeColor="text1"/>
        </w:rPr>
        <w:t>исполнительным органом</w:t>
      </w:r>
      <w:r w:rsidRPr="00BB26DD">
        <w:rPr>
          <w:color w:val="000000" w:themeColor="text1"/>
          <w:spacing w:val="1"/>
        </w:rPr>
        <w:t xml:space="preserve"> </w:t>
      </w:r>
      <w:r w:rsidRPr="00BB26DD">
        <w:rPr>
          <w:color w:val="000000" w:themeColor="text1"/>
        </w:rPr>
        <w:t>Профсоюза.</w:t>
      </w:r>
    </w:p>
    <w:p w:rsidR="00B72A7A" w:rsidRPr="00BB26DD" w:rsidRDefault="00B72A7A" w:rsidP="003A1FF1">
      <w:pPr>
        <w:pStyle w:val="ae"/>
        <w:widowControl w:val="0"/>
        <w:numPr>
          <w:ilvl w:val="1"/>
          <w:numId w:val="167"/>
        </w:numPr>
        <w:tabs>
          <w:tab w:val="left" w:pos="567"/>
          <w:tab w:val="left" w:pos="1302"/>
        </w:tabs>
        <w:autoSpaceDE w:val="0"/>
        <w:autoSpaceDN w:val="0"/>
        <w:ind w:left="0" w:right="3" w:firstLine="707"/>
        <w:contextualSpacing w:val="0"/>
        <w:jc w:val="both"/>
        <w:rPr>
          <w:color w:val="000000" w:themeColor="text1"/>
        </w:rPr>
      </w:pPr>
      <w:r w:rsidRPr="00BB26DD">
        <w:rPr>
          <w:color w:val="000000" w:themeColor="text1"/>
        </w:rPr>
        <w:t>Конкретная</w:t>
      </w:r>
      <w:r w:rsidRPr="00BB26DD">
        <w:rPr>
          <w:color w:val="000000" w:themeColor="text1"/>
          <w:spacing w:val="1"/>
        </w:rPr>
        <w:t xml:space="preserve"> </w:t>
      </w:r>
      <w:r w:rsidRPr="00BB26DD">
        <w:rPr>
          <w:color w:val="000000" w:themeColor="text1"/>
        </w:rPr>
        <w:t>форма</w:t>
      </w:r>
      <w:r w:rsidRPr="00BB26DD">
        <w:rPr>
          <w:color w:val="000000" w:themeColor="text1"/>
          <w:spacing w:val="1"/>
        </w:rPr>
        <w:t xml:space="preserve"> </w:t>
      </w:r>
      <w:r w:rsidRPr="00BB26DD">
        <w:rPr>
          <w:color w:val="000000" w:themeColor="text1"/>
        </w:rPr>
        <w:t>уплаты</w:t>
      </w:r>
      <w:r w:rsidRPr="00BB26DD">
        <w:rPr>
          <w:color w:val="000000" w:themeColor="text1"/>
          <w:spacing w:val="1"/>
        </w:rPr>
        <w:t xml:space="preserve"> </w:t>
      </w:r>
      <w:r w:rsidRPr="00BB26DD">
        <w:rPr>
          <w:color w:val="000000" w:themeColor="text1"/>
        </w:rPr>
        <w:t>членских</w:t>
      </w:r>
      <w:r w:rsidRPr="00BB26DD">
        <w:rPr>
          <w:color w:val="000000" w:themeColor="text1"/>
          <w:spacing w:val="1"/>
        </w:rPr>
        <w:t xml:space="preserve"> </w:t>
      </w:r>
      <w:r w:rsidRPr="00BB26DD">
        <w:rPr>
          <w:color w:val="000000" w:themeColor="text1"/>
        </w:rPr>
        <w:t>профсоюзных</w:t>
      </w:r>
      <w:r w:rsidRPr="00BB26DD">
        <w:rPr>
          <w:color w:val="000000" w:themeColor="text1"/>
          <w:spacing w:val="1"/>
        </w:rPr>
        <w:t xml:space="preserve"> </w:t>
      </w:r>
      <w:r w:rsidRPr="00BB26DD">
        <w:rPr>
          <w:color w:val="000000" w:themeColor="text1"/>
        </w:rPr>
        <w:t>взносов</w:t>
      </w:r>
      <w:r w:rsidRPr="00BB26DD">
        <w:rPr>
          <w:color w:val="000000" w:themeColor="text1"/>
          <w:spacing w:val="-67"/>
        </w:rPr>
        <w:t xml:space="preserve"> </w:t>
      </w:r>
      <w:r w:rsidRPr="00BB26DD">
        <w:rPr>
          <w:color w:val="000000" w:themeColor="text1"/>
        </w:rPr>
        <w:t>устанавливается решением профсоюзного комитета первичной профсоюзной</w:t>
      </w:r>
      <w:r w:rsidRPr="00BB26DD">
        <w:rPr>
          <w:color w:val="000000" w:themeColor="text1"/>
          <w:spacing w:val="1"/>
        </w:rPr>
        <w:t xml:space="preserve"> </w:t>
      </w:r>
      <w:r w:rsidRPr="00BB26DD">
        <w:rPr>
          <w:color w:val="000000" w:themeColor="text1"/>
        </w:rPr>
        <w:t>организации</w:t>
      </w:r>
      <w:r w:rsidRPr="00BB26DD">
        <w:rPr>
          <w:color w:val="000000" w:themeColor="text1"/>
          <w:spacing w:val="-3"/>
        </w:rPr>
        <w:t xml:space="preserve"> </w:t>
      </w:r>
      <w:r w:rsidRPr="00BB26DD">
        <w:rPr>
          <w:color w:val="000000" w:themeColor="text1"/>
        </w:rPr>
        <w:t>и</w:t>
      </w:r>
      <w:r w:rsidRPr="00BB26DD">
        <w:rPr>
          <w:color w:val="000000" w:themeColor="text1"/>
          <w:spacing w:val="-2"/>
        </w:rPr>
        <w:t xml:space="preserve"> </w:t>
      </w:r>
      <w:r w:rsidRPr="00BB26DD">
        <w:rPr>
          <w:color w:val="000000" w:themeColor="text1"/>
        </w:rPr>
        <w:t>предусматривается</w:t>
      </w:r>
      <w:r w:rsidRPr="00BB26DD">
        <w:rPr>
          <w:color w:val="000000" w:themeColor="text1"/>
          <w:spacing w:val="-2"/>
        </w:rPr>
        <w:t xml:space="preserve"> </w:t>
      </w:r>
      <w:r w:rsidRPr="00BB26DD">
        <w:rPr>
          <w:color w:val="000000" w:themeColor="text1"/>
        </w:rPr>
        <w:t>в</w:t>
      </w:r>
      <w:r w:rsidRPr="00BB26DD">
        <w:rPr>
          <w:color w:val="000000" w:themeColor="text1"/>
          <w:spacing w:val="-3"/>
        </w:rPr>
        <w:t xml:space="preserve"> </w:t>
      </w:r>
      <w:r w:rsidRPr="00BB26DD">
        <w:rPr>
          <w:color w:val="000000" w:themeColor="text1"/>
        </w:rPr>
        <w:t>коллективном</w:t>
      </w:r>
      <w:r w:rsidRPr="00BB26DD">
        <w:rPr>
          <w:color w:val="000000" w:themeColor="text1"/>
          <w:spacing w:val="-5"/>
        </w:rPr>
        <w:t xml:space="preserve"> </w:t>
      </w:r>
      <w:r w:rsidRPr="00BB26DD">
        <w:rPr>
          <w:color w:val="000000" w:themeColor="text1"/>
        </w:rPr>
        <w:t>договоре</w:t>
      </w:r>
      <w:r w:rsidRPr="00BB26DD">
        <w:rPr>
          <w:color w:val="000000" w:themeColor="text1"/>
          <w:spacing w:val="-4"/>
        </w:rPr>
        <w:t xml:space="preserve"> </w:t>
      </w:r>
      <w:r w:rsidRPr="00BB26DD">
        <w:rPr>
          <w:color w:val="000000" w:themeColor="text1"/>
        </w:rPr>
        <w:t>(соглашении).</w:t>
      </w:r>
    </w:p>
    <w:p w:rsidR="00B72A7A" w:rsidRPr="00BB26DD" w:rsidRDefault="00B72A7A" w:rsidP="003A1FF1">
      <w:pPr>
        <w:pStyle w:val="ae"/>
        <w:widowControl w:val="0"/>
        <w:numPr>
          <w:ilvl w:val="1"/>
          <w:numId w:val="167"/>
        </w:numPr>
        <w:tabs>
          <w:tab w:val="left" w:pos="567"/>
          <w:tab w:val="left" w:pos="1302"/>
        </w:tabs>
        <w:autoSpaceDE w:val="0"/>
        <w:autoSpaceDN w:val="0"/>
        <w:ind w:left="0" w:right="3" w:firstLine="707"/>
        <w:contextualSpacing w:val="0"/>
        <w:jc w:val="both"/>
        <w:rPr>
          <w:color w:val="000000" w:themeColor="text1"/>
        </w:rPr>
      </w:pPr>
      <w:r w:rsidRPr="00BB26DD">
        <w:rPr>
          <w:color w:val="000000" w:themeColor="text1"/>
        </w:rPr>
        <w:t>Удержание</w:t>
      </w:r>
      <w:r w:rsidRPr="00BB26DD">
        <w:rPr>
          <w:color w:val="000000" w:themeColor="text1"/>
          <w:spacing w:val="1"/>
        </w:rPr>
        <w:t xml:space="preserve"> </w:t>
      </w:r>
      <w:r w:rsidRPr="00BB26DD">
        <w:rPr>
          <w:color w:val="000000" w:themeColor="text1"/>
        </w:rPr>
        <w:t>членских</w:t>
      </w:r>
      <w:r w:rsidRPr="00BB26DD">
        <w:rPr>
          <w:color w:val="000000" w:themeColor="text1"/>
          <w:spacing w:val="1"/>
        </w:rPr>
        <w:t xml:space="preserve"> </w:t>
      </w:r>
      <w:r w:rsidRPr="00BB26DD">
        <w:rPr>
          <w:color w:val="000000" w:themeColor="text1"/>
        </w:rPr>
        <w:t>профсоюзных</w:t>
      </w:r>
      <w:r w:rsidRPr="00BB26DD">
        <w:rPr>
          <w:color w:val="000000" w:themeColor="text1"/>
          <w:spacing w:val="1"/>
        </w:rPr>
        <w:t xml:space="preserve"> </w:t>
      </w:r>
      <w:r w:rsidRPr="00BB26DD">
        <w:rPr>
          <w:color w:val="000000" w:themeColor="text1"/>
        </w:rPr>
        <w:t>взносов</w:t>
      </w:r>
      <w:r w:rsidRPr="00BB26DD">
        <w:rPr>
          <w:color w:val="000000" w:themeColor="text1"/>
          <w:spacing w:val="1"/>
        </w:rPr>
        <w:t xml:space="preserve"> </w:t>
      </w:r>
      <w:r w:rsidRPr="00BB26DD">
        <w:rPr>
          <w:color w:val="000000" w:themeColor="text1"/>
        </w:rPr>
        <w:t>осуществляется</w:t>
      </w:r>
      <w:r w:rsidRPr="00BB26DD">
        <w:rPr>
          <w:color w:val="000000" w:themeColor="text1"/>
          <w:spacing w:val="1"/>
        </w:rPr>
        <w:t xml:space="preserve"> </w:t>
      </w:r>
      <w:r w:rsidRPr="00BB26DD">
        <w:rPr>
          <w:color w:val="000000" w:themeColor="text1"/>
        </w:rPr>
        <w:t>на</w:t>
      </w:r>
      <w:r w:rsidRPr="00BB26DD">
        <w:rPr>
          <w:color w:val="000000" w:themeColor="text1"/>
          <w:spacing w:val="1"/>
        </w:rPr>
        <w:t xml:space="preserve"> </w:t>
      </w:r>
      <w:r w:rsidRPr="00BB26DD">
        <w:rPr>
          <w:color w:val="000000" w:themeColor="text1"/>
        </w:rPr>
        <w:t>основании письменного заявления члена Профсоюза на имя работодателя,</w:t>
      </w:r>
      <w:r w:rsidRPr="00BB26DD">
        <w:rPr>
          <w:color w:val="000000" w:themeColor="text1"/>
          <w:spacing w:val="1"/>
        </w:rPr>
        <w:t xml:space="preserve"> </w:t>
      </w:r>
      <w:r w:rsidRPr="00BB26DD">
        <w:rPr>
          <w:color w:val="000000" w:themeColor="text1"/>
        </w:rPr>
        <w:t>руководителя</w:t>
      </w:r>
      <w:r w:rsidRPr="00BB26DD">
        <w:rPr>
          <w:color w:val="000000" w:themeColor="text1"/>
          <w:spacing w:val="-2"/>
        </w:rPr>
        <w:t xml:space="preserve"> </w:t>
      </w:r>
      <w:r w:rsidRPr="00BB26DD">
        <w:rPr>
          <w:color w:val="000000" w:themeColor="text1"/>
        </w:rPr>
        <w:t>организации</w:t>
      </w:r>
      <w:r w:rsidRPr="00BB26DD">
        <w:rPr>
          <w:color w:val="000000" w:themeColor="text1"/>
          <w:spacing w:val="2"/>
        </w:rPr>
        <w:t xml:space="preserve"> </w:t>
      </w:r>
      <w:r w:rsidRPr="00BB26DD">
        <w:rPr>
          <w:color w:val="000000" w:themeColor="text1"/>
        </w:rPr>
        <w:t>сферы</w:t>
      </w:r>
      <w:r w:rsidRPr="00BB26DD">
        <w:rPr>
          <w:color w:val="000000" w:themeColor="text1"/>
          <w:spacing w:val="-3"/>
        </w:rPr>
        <w:t xml:space="preserve"> </w:t>
      </w:r>
      <w:r w:rsidRPr="00BB26DD">
        <w:rPr>
          <w:color w:val="000000" w:themeColor="text1"/>
        </w:rPr>
        <w:t>образования.</w:t>
      </w:r>
    </w:p>
    <w:p w:rsidR="00B72A7A" w:rsidRPr="00BB26DD" w:rsidRDefault="00B72A7A" w:rsidP="003A1FF1">
      <w:pPr>
        <w:pStyle w:val="ae"/>
        <w:widowControl w:val="0"/>
        <w:numPr>
          <w:ilvl w:val="1"/>
          <w:numId w:val="167"/>
        </w:numPr>
        <w:tabs>
          <w:tab w:val="left" w:pos="567"/>
          <w:tab w:val="left" w:pos="1302"/>
        </w:tabs>
        <w:autoSpaceDE w:val="0"/>
        <w:autoSpaceDN w:val="0"/>
        <w:ind w:left="0" w:right="3" w:firstLine="707"/>
        <w:contextualSpacing w:val="0"/>
        <w:jc w:val="both"/>
        <w:rPr>
          <w:color w:val="000000" w:themeColor="text1"/>
        </w:rPr>
      </w:pPr>
      <w:r w:rsidRPr="00BB26DD">
        <w:rPr>
          <w:color w:val="000000" w:themeColor="text1"/>
        </w:rPr>
        <w:t>Работодатель, образовательная организация ежемесячно, в полном</w:t>
      </w:r>
      <w:r w:rsidRPr="00BB26DD">
        <w:rPr>
          <w:color w:val="000000" w:themeColor="text1"/>
          <w:spacing w:val="1"/>
        </w:rPr>
        <w:t xml:space="preserve"> </w:t>
      </w:r>
      <w:r w:rsidRPr="00BB26DD">
        <w:rPr>
          <w:color w:val="000000" w:themeColor="text1"/>
        </w:rPr>
        <w:t>объеме,</w:t>
      </w:r>
      <w:r w:rsidRPr="00BB26DD">
        <w:rPr>
          <w:color w:val="000000" w:themeColor="text1"/>
          <w:spacing w:val="1"/>
        </w:rPr>
        <w:t xml:space="preserve"> </w:t>
      </w:r>
      <w:r w:rsidRPr="00BB26DD">
        <w:rPr>
          <w:color w:val="000000" w:themeColor="text1"/>
        </w:rPr>
        <w:t>бесплатно</w:t>
      </w:r>
      <w:r w:rsidRPr="00BB26DD">
        <w:rPr>
          <w:color w:val="000000" w:themeColor="text1"/>
          <w:spacing w:val="1"/>
        </w:rPr>
        <w:t xml:space="preserve"> </w:t>
      </w:r>
      <w:r w:rsidRPr="00BB26DD">
        <w:rPr>
          <w:color w:val="000000" w:themeColor="text1"/>
        </w:rPr>
        <w:t>и</w:t>
      </w:r>
      <w:r w:rsidRPr="00BB26DD">
        <w:rPr>
          <w:color w:val="000000" w:themeColor="text1"/>
          <w:spacing w:val="1"/>
        </w:rPr>
        <w:t xml:space="preserve"> </w:t>
      </w:r>
      <w:r w:rsidRPr="00BB26DD">
        <w:rPr>
          <w:color w:val="000000" w:themeColor="text1"/>
        </w:rPr>
        <w:t>своевременно</w:t>
      </w:r>
      <w:r w:rsidRPr="00BB26DD">
        <w:rPr>
          <w:color w:val="000000" w:themeColor="text1"/>
          <w:spacing w:val="1"/>
        </w:rPr>
        <w:t xml:space="preserve"> </w:t>
      </w:r>
      <w:r w:rsidRPr="00BB26DD">
        <w:rPr>
          <w:color w:val="000000" w:themeColor="text1"/>
        </w:rPr>
        <w:t>перечисляет</w:t>
      </w:r>
      <w:r w:rsidRPr="00BB26DD">
        <w:rPr>
          <w:color w:val="000000" w:themeColor="text1"/>
          <w:spacing w:val="1"/>
        </w:rPr>
        <w:t xml:space="preserve"> </w:t>
      </w:r>
      <w:r w:rsidRPr="00BB26DD">
        <w:rPr>
          <w:color w:val="000000" w:themeColor="text1"/>
        </w:rPr>
        <w:t>на</w:t>
      </w:r>
      <w:r w:rsidRPr="00BB26DD">
        <w:rPr>
          <w:color w:val="000000" w:themeColor="text1"/>
          <w:spacing w:val="1"/>
        </w:rPr>
        <w:t xml:space="preserve"> </w:t>
      </w:r>
      <w:r w:rsidRPr="00BB26DD">
        <w:rPr>
          <w:color w:val="000000" w:themeColor="text1"/>
        </w:rPr>
        <w:t>расчетный</w:t>
      </w:r>
      <w:r w:rsidRPr="00BB26DD">
        <w:rPr>
          <w:color w:val="000000" w:themeColor="text1"/>
          <w:spacing w:val="1"/>
        </w:rPr>
        <w:t xml:space="preserve"> </w:t>
      </w:r>
      <w:r w:rsidRPr="00BB26DD">
        <w:rPr>
          <w:color w:val="000000" w:themeColor="text1"/>
        </w:rPr>
        <w:t>счет</w:t>
      </w:r>
      <w:r w:rsidRPr="00BB26DD">
        <w:rPr>
          <w:color w:val="000000" w:themeColor="text1"/>
          <w:spacing w:val="1"/>
        </w:rPr>
        <w:t xml:space="preserve"> </w:t>
      </w:r>
      <w:r w:rsidRPr="00BB26DD">
        <w:rPr>
          <w:color w:val="000000" w:themeColor="text1"/>
        </w:rPr>
        <w:t>организации Профсоюза членские профсоюзные взносы из заработной платы</w:t>
      </w:r>
      <w:r w:rsidRPr="00BB26DD">
        <w:rPr>
          <w:color w:val="000000" w:themeColor="text1"/>
          <w:spacing w:val="1"/>
        </w:rPr>
        <w:t xml:space="preserve"> </w:t>
      </w:r>
      <w:r w:rsidRPr="00BB26DD">
        <w:rPr>
          <w:color w:val="000000" w:themeColor="text1"/>
        </w:rPr>
        <w:t>работников</w:t>
      </w:r>
      <w:r w:rsidRPr="00BB26DD">
        <w:rPr>
          <w:color w:val="000000" w:themeColor="text1"/>
          <w:spacing w:val="1"/>
        </w:rPr>
        <w:t xml:space="preserve"> </w:t>
      </w:r>
      <w:r w:rsidRPr="00BB26DD">
        <w:rPr>
          <w:color w:val="000000" w:themeColor="text1"/>
        </w:rPr>
        <w:t>или</w:t>
      </w:r>
      <w:r w:rsidRPr="00BB26DD">
        <w:rPr>
          <w:color w:val="000000" w:themeColor="text1"/>
          <w:spacing w:val="1"/>
        </w:rPr>
        <w:t xml:space="preserve"> </w:t>
      </w:r>
      <w:r w:rsidRPr="00BB26DD">
        <w:rPr>
          <w:color w:val="000000" w:themeColor="text1"/>
        </w:rPr>
        <w:t>стипендий</w:t>
      </w:r>
      <w:r w:rsidRPr="00BB26DD">
        <w:rPr>
          <w:color w:val="000000" w:themeColor="text1"/>
          <w:spacing w:val="1"/>
        </w:rPr>
        <w:t xml:space="preserve"> </w:t>
      </w:r>
      <w:r w:rsidRPr="00BB26DD">
        <w:rPr>
          <w:color w:val="000000" w:themeColor="text1"/>
        </w:rPr>
        <w:t>обучающихся</w:t>
      </w:r>
      <w:r w:rsidRPr="00BB26DD">
        <w:rPr>
          <w:color w:val="000000" w:themeColor="text1"/>
          <w:spacing w:val="1"/>
        </w:rPr>
        <w:t xml:space="preserve"> </w:t>
      </w:r>
      <w:r w:rsidRPr="00BB26DD">
        <w:rPr>
          <w:color w:val="000000" w:themeColor="text1"/>
        </w:rPr>
        <w:t>в</w:t>
      </w:r>
      <w:r w:rsidRPr="00BB26DD">
        <w:rPr>
          <w:color w:val="000000" w:themeColor="text1"/>
          <w:spacing w:val="1"/>
        </w:rPr>
        <w:t xml:space="preserve"> </w:t>
      </w:r>
      <w:r w:rsidRPr="00BB26DD">
        <w:rPr>
          <w:color w:val="000000" w:themeColor="text1"/>
        </w:rPr>
        <w:t>соответствии</w:t>
      </w:r>
      <w:r w:rsidRPr="00BB26DD">
        <w:rPr>
          <w:color w:val="000000" w:themeColor="text1"/>
          <w:spacing w:val="1"/>
        </w:rPr>
        <w:t xml:space="preserve"> </w:t>
      </w:r>
      <w:r w:rsidRPr="00BB26DD">
        <w:rPr>
          <w:color w:val="000000" w:themeColor="text1"/>
        </w:rPr>
        <w:t>с</w:t>
      </w:r>
      <w:r w:rsidRPr="00BB26DD">
        <w:rPr>
          <w:color w:val="000000" w:themeColor="text1"/>
          <w:spacing w:val="1"/>
        </w:rPr>
        <w:t xml:space="preserve"> </w:t>
      </w:r>
      <w:r w:rsidRPr="00BB26DD">
        <w:rPr>
          <w:color w:val="000000" w:themeColor="text1"/>
        </w:rPr>
        <w:t>коллективным</w:t>
      </w:r>
      <w:r w:rsidRPr="00BB26DD">
        <w:rPr>
          <w:color w:val="000000" w:themeColor="text1"/>
          <w:spacing w:val="1"/>
        </w:rPr>
        <w:t xml:space="preserve"> </w:t>
      </w:r>
      <w:r w:rsidRPr="00BB26DD">
        <w:rPr>
          <w:color w:val="000000" w:themeColor="text1"/>
        </w:rPr>
        <w:t>договором,</w:t>
      </w:r>
      <w:r w:rsidRPr="00BB26DD">
        <w:rPr>
          <w:color w:val="000000" w:themeColor="text1"/>
          <w:spacing w:val="-3"/>
        </w:rPr>
        <w:t xml:space="preserve"> </w:t>
      </w:r>
      <w:r w:rsidRPr="00BB26DD">
        <w:rPr>
          <w:color w:val="000000" w:themeColor="text1"/>
        </w:rPr>
        <w:t>соглашением</w:t>
      </w:r>
      <w:r w:rsidRPr="00BB26DD">
        <w:rPr>
          <w:color w:val="000000" w:themeColor="text1"/>
          <w:spacing w:val="-1"/>
        </w:rPr>
        <w:t xml:space="preserve"> </w:t>
      </w:r>
      <w:r w:rsidRPr="00BB26DD">
        <w:rPr>
          <w:color w:val="000000" w:themeColor="text1"/>
        </w:rPr>
        <w:t>и</w:t>
      </w:r>
      <w:r w:rsidRPr="00BB26DD">
        <w:rPr>
          <w:color w:val="000000" w:themeColor="text1"/>
          <w:spacing w:val="-1"/>
        </w:rPr>
        <w:t xml:space="preserve"> </w:t>
      </w:r>
      <w:r w:rsidRPr="00BB26DD">
        <w:rPr>
          <w:color w:val="000000" w:themeColor="text1"/>
        </w:rPr>
        <w:t>не</w:t>
      </w:r>
      <w:r w:rsidRPr="00BB26DD">
        <w:rPr>
          <w:color w:val="000000" w:themeColor="text1"/>
          <w:spacing w:val="-1"/>
        </w:rPr>
        <w:t xml:space="preserve"> </w:t>
      </w:r>
      <w:r w:rsidRPr="00BB26DD">
        <w:rPr>
          <w:color w:val="000000" w:themeColor="text1"/>
        </w:rPr>
        <w:t>вправе</w:t>
      </w:r>
      <w:r w:rsidRPr="00BB26DD">
        <w:rPr>
          <w:color w:val="000000" w:themeColor="text1"/>
          <w:spacing w:val="-1"/>
        </w:rPr>
        <w:t xml:space="preserve"> </w:t>
      </w:r>
      <w:r w:rsidRPr="00BB26DD">
        <w:rPr>
          <w:color w:val="000000" w:themeColor="text1"/>
        </w:rPr>
        <w:t>задерживать</w:t>
      </w:r>
      <w:r w:rsidRPr="00BB26DD">
        <w:rPr>
          <w:color w:val="000000" w:themeColor="text1"/>
          <w:spacing w:val="-2"/>
        </w:rPr>
        <w:t xml:space="preserve"> </w:t>
      </w:r>
      <w:r w:rsidRPr="00BB26DD">
        <w:rPr>
          <w:color w:val="000000" w:themeColor="text1"/>
        </w:rPr>
        <w:t>их</w:t>
      </w:r>
      <w:r w:rsidRPr="00BB26DD">
        <w:rPr>
          <w:color w:val="000000" w:themeColor="text1"/>
          <w:spacing w:val="-3"/>
        </w:rPr>
        <w:t xml:space="preserve"> </w:t>
      </w:r>
      <w:r w:rsidRPr="00BB26DD">
        <w:rPr>
          <w:color w:val="000000" w:themeColor="text1"/>
        </w:rPr>
        <w:t>перечисление.</w:t>
      </w:r>
    </w:p>
    <w:p w:rsidR="00B72A7A" w:rsidRPr="00BB26DD" w:rsidRDefault="00B72A7A" w:rsidP="003A1FF1">
      <w:pPr>
        <w:pStyle w:val="ae"/>
        <w:widowControl w:val="0"/>
        <w:numPr>
          <w:ilvl w:val="1"/>
          <w:numId w:val="167"/>
        </w:numPr>
        <w:tabs>
          <w:tab w:val="left" w:pos="567"/>
          <w:tab w:val="left" w:pos="1302"/>
        </w:tabs>
        <w:autoSpaceDE w:val="0"/>
        <w:autoSpaceDN w:val="0"/>
        <w:ind w:left="0" w:right="3" w:firstLine="707"/>
        <w:contextualSpacing w:val="0"/>
        <w:jc w:val="both"/>
        <w:rPr>
          <w:color w:val="000000" w:themeColor="text1"/>
        </w:rPr>
      </w:pPr>
      <w:r w:rsidRPr="00BB26DD">
        <w:rPr>
          <w:color w:val="000000" w:themeColor="text1"/>
        </w:rPr>
        <w:t>Членские</w:t>
      </w:r>
      <w:r w:rsidRPr="00BB26DD">
        <w:rPr>
          <w:color w:val="000000" w:themeColor="text1"/>
          <w:spacing w:val="1"/>
        </w:rPr>
        <w:t xml:space="preserve"> </w:t>
      </w:r>
      <w:r w:rsidRPr="00BB26DD">
        <w:rPr>
          <w:color w:val="000000" w:themeColor="text1"/>
        </w:rPr>
        <w:t>профсоюзные</w:t>
      </w:r>
      <w:r w:rsidRPr="00BB26DD">
        <w:rPr>
          <w:color w:val="000000" w:themeColor="text1"/>
          <w:spacing w:val="1"/>
        </w:rPr>
        <w:t xml:space="preserve"> </w:t>
      </w:r>
      <w:r w:rsidRPr="00BB26DD">
        <w:rPr>
          <w:color w:val="000000" w:themeColor="text1"/>
        </w:rPr>
        <w:t>взносы</w:t>
      </w:r>
      <w:r w:rsidRPr="00BB26DD">
        <w:rPr>
          <w:color w:val="000000" w:themeColor="text1"/>
          <w:spacing w:val="1"/>
        </w:rPr>
        <w:t xml:space="preserve"> </w:t>
      </w:r>
      <w:r w:rsidRPr="00BB26DD">
        <w:rPr>
          <w:color w:val="000000" w:themeColor="text1"/>
        </w:rPr>
        <w:t>вносятся</w:t>
      </w:r>
      <w:r w:rsidRPr="00BB26DD">
        <w:rPr>
          <w:color w:val="000000" w:themeColor="text1"/>
          <w:spacing w:val="1"/>
        </w:rPr>
        <w:t xml:space="preserve"> </w:t>
      </w:r>
      <w:r w:rsidRPr="00BB26DD">
        <w:rPr>
          <w:color w:val="000000" w:themeColor="text1"/>
        </w:rPr>
        <w:t>на</w:t>
      </w:r>
      <w:r w:rsidRPr="00BB26DD">
        <w:rPr>
          <w:color w:val="000000" w:themeColor="text1"/>
          <w:spacing w:val="1"/>
        </w:rPr>
        <w:t xml:space="preserve"> </w:t>
      </w:r>
      <w:r w:rsidRPr="00BB26DD">
        <w:rPr>
          <w:color w:val="000000" w:themeColor="text1"/>
        </w:rPr>
        <w:t>расчетный</w:t>
      </w:r>
      <w:r w:rsidRPr="00BB26DD">
        <w:rPr>
          <w:color w:val="000000" w:themeColor="text1"/>
          <w:spacing w:val="1"/>
        </w:rPr>
        <w:t xml:space="preserve"> </w:t>
      </w:r>
      <w:r w:rsidRPr="00BB26DD">
        <w:rPr>
          <w:color w:val="000000" w:themeColor="text1"/>
        </w:rPr>
        <w:t>счет</w:t>
      </w:r>
      <w:r w:rsidRPr="00BB26DD">
        <w:rPr>
          <w:color w:val="000000" w:themeColor="text1"/>
          <w:spacing w:val="1"/>
        </w:rPr>
        <w:t xml:space="preserve"> </w:t>
      </w:r>
      <w:r w:rsidRPr="00BB26DD">
        <w:rPr>
          <w:color w:val="000000" w:themeColor="text1"/>
        </w:rPr>
        <w:t>организации</w:t>
      </w:r>
      <w:r w:rsidRPr="00BB26DD">
        <w:rPr>
          <w:color w:val="000000" w:themeColor="text1"/>
          <w:spacing w:val="1"/>
        </w:rPr>
        <w:t xml:space="preserve"> </w:t>
      </w:r>
      <w:r w:rsidRPr="00BB26DD">
        <w:rPr>
          <w:color w:val="000000" w:themeColor="text1"/>
        </w:rPr>
        <w:t>Профсоюза</w:t>
      </w:r>
      <w:r w:rsidRPr="00BB26DD">
        <w:rPr>
          <w:color w:val="000000" w:themeColor="text1"/>
          <w:spacing w:val="1"/>
        </w:rPr>
        <w:t xml:space="preserve"> </w:t>
      </w:r>
      <w:r w:rsidRPr="00BB26DD">
        <w:rPr>
          <w:color w:val="000000" w:themeColor="text1"/>
        </w:rPr>
        <w:t>или</w:t>
      </w:r>
      <w:r w:rsidRPr="00BB26DD">
        <w:rPr>
          <w:color w:val="000000" w:themeColor="text1"/>
          <w:spacing w:val="1"/>
        </w:rPr>
        <w:t xml:space="preserve"> </w:t>
      </w:r>
      <w:r w:rsidRPr="00BB26DD">
        <w:rPr>
          <w:color w:val="000000" w:themeColor="text1"/>
        </w:rPr>
        <w:t>наличными</w:t>
      </w:r>
      <w:r w:rsidRPr="00BB26DD">
        <w:rPr>
          <w:color w:val="000000" w:themeColor="text1"/>
          <w:spacing w:val="1"/>
        </w:rPr>
        <w:t xml:space="preserve"> </w:t>
      </w:r>
      <w:r w:rsidRPr="00BB26DD">
        <w:rPr>
          <w:color w:val="000000" w:themeColor="text1"/>
        </w:rPr>
        <w:t>денежными</w:t>
      </w:r>
      <w:r w:rsidRPr="00BB26DD">
        <w:rPr>
          <w:color w:val="000000" w:themeColor="text1"/>
          <w:spacing w:val="1"/>
        </w:rPr>
        <w:t xml:space="preserve"> </w:t>
      </w:r>
      <w:r w:rsidRPr="00BB26DD">
        <w:rPr>
          <w:color w:val="000000" w:themeColor="text1"/>
        </w:rPr>
        <w:t>средствами</w:t>
      </w:r>
      <w:r w:rsidRPr="00BB26DD">
        <w:rPr>
          <w:color w:val="000000" w:themeColor="text1"/>
          <w:spacing w:val="1"/>
        </w:rPr>
        <w:t xml:space="preserve"> </w:t>
      </w:r>
      <w:r w:rsidRPr="00BB26DD">
        <w:rPr>
          <w:color w:val="000000" w:themeColor="text1"/>
        </w:rPr>
        <w:t>в</w:t>
      </w:r>
      <w:r w:rsidRPr="00BB26DD">
        <w:rPr>
          <w:color w:val="000000" w:themeColor="text1"/>
          <w:spacing w:val="1"/>
        </w:rPr>
        <w:t xml:space="preserve"> </w:t>
      </w:r>
      <w:r w:rsidRPr="00BB26DD">
        <w:rPr>
          <w:color w:val="000000" w:themeColor="text1"/>
        </w:rPr>
        <w:t>кассу</w:t>
      </w:r>
      <w:r w:rsidRPr="00BB26DD">
        <w:rPr>
          <w:color w:val="000000" w:themeColor="text1"/>
          <w:spacing w:val="1"/>
        </w:rPr>
        <w:t xml:space="preserve"> </w:t>
      </w:r>
      <w:r w:rsidRPr="00BB26DD">
        <w:rPr>
          <w:color w:val="000000" w:themeColor="text1"/>
        </w:rPr>
        <w:t>профсоюзной</w:t>
      </w:r>
      <w:r w:rsidRPr="00BB26DD">
        <w:rPr>
          <w:color w:val="000000" w:themeColor="text1"/>
          <w:spacing w:val="-1"/>
        </w:rPr>
        <w:t xml:space="preserve"> </w:t>
      </w:r>
      <w:r w:rsidRPr="00BB26DD">
        <w:rPr>
          <w:color w:val="000000" w:themeColor="text1"/>
        </w:rPr>
        <w:t>организации</w:t>
      </w:r>
      <w:r w:rsidRPr="00BB26DD">
        <w:rPr>
          <w:color w:val="000000" w:themeColor="text1"/>
          <w:spacing w:val="1"/>
        </w:rPr>
        <w:t xml:space="preserve"> </w:t>
      </w:r>
      <w:r w:rsidRPr="00BB26DD">
        <w:rPr>
          <w:color w:val="000000" w:themeColor="text1"/>
        </w:rPr>
        <w:t>по</w:t>
      </w:r>
      <w:r w:rsidRPr="00BB26DD">
        <w:rPr>
          <w:color w:val="000000" w:themeColor="text1"/>
          <w:spacing w:val="1"/>
        </w:rPr>
        <w:t xml:space="preserve"> </w:t>
      </w:r>
      <w:r w:rsidRPr="00BB26DD">
        <w:rPr>
          <w:color w:val="000000" w:themeColor="text1"/>
        </w:rPr>
        <w:t>месту</w:t>
      </w:r>
      <w:r w:rsidRPr="00BB26DD">
        <w:rPr>
          <w:color w:val="000000" w:themeColor="text1"/>
          <w:spacing w:val="-2"/>
        </w:rPr>
        <w:t xml:space="preserve"> </w:t>
      </w:r>
      <w:r w:rsidRPr="00BB26DD">
        <w:rPr>
          <w:color w:val="000000" w:themeColor="text1"/>
        </w:rPr>
        <w:t>учета:</w:t>
      </w:r>
    </w:p>
    <w:p w:rsidR="00B72A7A" w:rsidRPr="00BB26DD" w:rsidRDefault="00B72A7A" w:rsidP="003A1FF1">
      <w:pPr>
        <w:pStyle w:val="afc"/>
        <w:tabs>
          <w:tab w:val="left" w:pos="567"/>
        </w:tabs>
        <w:ind w:right="3"/>
        <w:jc w:val="both"/>
        <w:rPr>
          <w:color w:val="000000" w:themeColor="text1"/>
        </w:rPr>
      </w:pPr>
      <w:r w:rsidRPr="00BB26DD">
        <w:rPr>
          <w:color w:val="000000" w:themeColor="text1"/>
        </w:rPr>
        <w:t>лицами, временно не работающими в связи с нахождением в отпусках</w:t>
      </w:r>
      <w:r w:rsidRPr="00BB26DD">
        <w:rPr>
          <w:color w:val="000000" w:themeColor="text1"/>
          <w:spacing w:val="1"/>
        </w:rPr>
        <w:t xml:space="preserve"> </w:t>
      </w:r>
      <w:r w:rsidRPr="00BB26DD">
        <w:rPr>
          <w:color w:val="000000" w:themeColor="text1"/>
        </w:rPr>
        <w:t>по</w:t>
      </w:r>
      <w:r w:rsidRPr="00BB26DD">
        <w:rPr>
          <w:color w:val="000000" w:themeColor="text1"/>
          <w:spacing w:val="-4"/>
        </w:rPr>
        <w:t xml:space="preserve"> </w:t>
      </w:r>
      <w:r w:rsidRPr="00BB26DD">
        <w:rPr>
          <w:color w:val="000000" w:themeColor="text1"/>
        </w:rPr>
        <w:t>беременности и</w:t>
      </w:r>
      <w:r w:rsidRPr="00BB26DD">
        <w:rPr>
          <w:color w:val="000000" w:themeColor="text1"/>
          <w:spacing w:val="-3"/>
        </w:rPr>
        <w:t xml:space="preserve"> </w:t>
      </w:r>
      <w:r w:rsidRPr="00BB26DD">
        <w:rPr>
          <w:color w:val="000000" w:themeColor="text1"/>
        </w:rPr>
        <w:t>родам,</w:t>
      </w:r>
      <w:r w:rsidRPr="00BB26DD">
        <w:rPr>
          <w:color w:val="000000" w:themeColor="text1"/>
          <w:spacing w:val="-4"/>
        </w:rPr>
        <w:t xml:space="preserve"> </w:t>
      </w:r>
      <w:r w:rsidRPr="00BB26DD">
        <w:rPr>
          <w:color w:val="000000" w:themeColor="text1"/>
        </w:rPr>
        <w:t>по</w:t>
      </w:r>
      <w:r w:rsidRPr="00BB26DD">
        <w:rPr>
          <w:color w:val="000000" w:themeColor="text1"/>
          <w:spacing w:val="1"/>
        </w:rPr>
        <w:t xml:space="preserve"> </w:t>
      </w:r>
      <w:r w:rsidRPr="00BB26DD">
        <w:rPr>
          <w:color w:val="000000" w:themeColor="text1"/>
        </w:rPr>
        <w:t>уходу</w:t>
      </w:r>
      <w:r w:rsidRPr="00BB26DD">
        <w:rPr>
          <w:color w:val="000000" w:themeColor="text1"/>
          <w:spacing w:val="-5"/>
        </w:rPr>
        <w:t xml:space="preserve"> </w:t>
      </w:r>
      <w:r w:rsidRPr="00BB26DD">
        <w:rPr>
          <w:color w:val="000000" w:themeColor="text1"/>
        </w:rPr>
        <w:t>за ребенком;</w:t>
      </w:r>
    </w:p>
    <w:p w:rsidR="00B72A7A" w:rsidRPr="00BB26DD" w:rsidRDefault="00B72A7A" w:rsidP="003A1FF1">
      <w:pPr>
        <w:pStyle w:val="afc"/>
        <w:tabs>
          <w:tab w:val="left" w:pos="567"/>
        </w:tabs>
        <w:ind w:right="3"/>
        <w:jc w:val="both"/>
        <w:rPr>
          <w:color w:val="000000" w:themeColor="text1"/>
        </w:rPr>
      </w:pPr>
      <w:r w:rsidRPr="00BB26DD">
        <w:rPr>
          <w:color w:val="000000" w:themeColor="text1"/>
        </w:rPr>
        <w:t>обучающимися, не получающими стипендий;</w:t>
      </w:r>
      <w:r w:rsidRPr="00BB26DD">
        <w:rPr>
          <w:color w:val="000000" w:themeColor="text1"/>
          <w:spacing w:val="-67"/>
        </w:rPr>
        <w:t xml:space="preserve"> </w:t>
      </w:r>
      <w:r w:rsidRPr="00BB26DD">
        <w:rPr>
          <w:color w:val="000000" w:themeColor="text1"/>
        </w:rPr>
        <w:t>неработающими</w:t>
      </w:r>
      <w:r w:rsidRPr="00BB26DD">
        <w:rPr>
          <w:color w:val="000000" w:themeColor="text1"/>
          <w:spacing w:val="-3"/>
        </w:rPr>
        <w:t xml:space="preserve"> </w:t>
      </w:r>
      <w:r w:rsidRPr="00BB26DD">
        <w:rPr>
          <w:color w:val="000000" w:themeColor="text1"/>
        </w:rPr>
        <w:t>пенсионерами;</w:t>
      </w:r>
    </w:p>
    <w:p w:rsidR="00B72A7A" w:rsidRPr="00BB26DD" w:rsidRDefault="00B72A7A" w:rsidP="003A1FF1">
      <w:pPr>
        <w:pStyle w:val="afc"/>
        <w:tabs>
          <w:tab w:val="left" w:pos="567"/>
        </w:tabs>
        <w:ind w:right="3"/>
        <w:jc w:val="both"/>
        <w:rPr>
          <w:color w:val="000000" w:themeColor="text1"/>
        </w:rPr>
      </w:pPr>
      <w:r w:rsidRPr="00BB26DD">
        <w:rPr>
          <w:color w:val="000000" w:themeColor="text1"/>
        </w:rPr>
        <w:t>другими</w:t>
      </w:r>
      <w:r w:rsidRPr="00BB26DD">
        <w:rPr>
          <w:color w:val="000000" w:themeColor="text1"/>
          <w:spacing w:val="1"/>
        </w:rPr>
        <w:t xml:space="preserve"> </w:t>
      </w:r>
      <w:r w:rsidRPr="00BB26DD">
        <w:rPr>
          <w:color w:val="000000" w:themeColor="text1"/>
        </w:rPr>
        <w:t>членами</w:t>
      </w:r>
      <w:r w:rsidRPr="00BB26DD">
        <w:rPr>
          <w:color w:val="000000" w:themeColor="text1"/>
          <w:spacing w:val="1"/>
        </w:rPr>
        <w:t xml:space="preserve"> </w:t>
      </w:r>
      <w:r w:rsidRPr="00BB26DD">
        <w:rPr>
          <w:color w:val="000000" w:themeColor="text1"/>
        </w:rPr>
        <w:t>Профсоюза,</w:t>
      </w:r>
      <w:r w:rsidRPr="00BB26DD">
        <w:rPr>
          <w:color w:val="000000" w:themeColor="text1"/>
          <w:spacing w:val="1"/>
        </w:rPr>
        <w:t xml:space="preserve"> </w:t>
      </w:r>
      <w:r w:rsidRPr="00BB26DD">
        <w:rPr>
          <w:color w:val="000000" w:themeColor="text1"/>
        </w:rPr>
        <w:t>временно</w:t>
      </w:r>
      <w:r w:rsidRPr="00BB26DD">
        <w:rPr>
          <w:color w:val="000000" w:themeColor="text1"/>
          <w:spacing w:val="1"/>
        </w:rPr>
        <w:t xml:space="preserve"> </w:t>
      </w:r>
      <w:r w:rsidRPr="00BB26DD">
        <w:rPr>
          <w:color w:val="000000" w:themeColor="text1"/>
        </w:rPr>
        <w:t>не</w:t>
      </w:r>
      <w:r w:rsidRPr="00BB26DD">
        <w:rPr>
          <w:color w:val="000000" w:themeColor="text1"/>
          <w:spacing w:val="1"/>
        </w:rPr>
        <w:t xml:space="preserve"> </w:t>
      </w:r>
      <w:r w:rsidRPr="00BB26DD">
        <w:rPr>
          <w:color w:val="000000" w:themeColor="text1"/>
        </w:rPr>
        <w:t>работающими,</w:t>
      </w:r>
      <w:r w:rsidRPr="00BB26DD">
        <w:rPr>
          <w:color w:val="000000" w:themeColor="text1"/>
          <w:spacing w:val="1"/>
        </w:rPr>
        <w:t xml:space="preserve"> </w:t>
      </w:r>
      <w:r w:rsidRPr="00BB26DD">
        <w:rPr>
          <w:color w:val="000000" w:themeColor="text1"/>
        </w:rPr>
        <w:t>и</w:t>
      </w:r>
      <w:r w:rsidRPr="00BB26DD">
        <w:rPr>
          <w:color w:val="000000" w:themeColor="text1"/>
          <w:spacing w:val="1"/>
        </w:rPr>
        <w:t xml:space="preserve"> </w:t>
      </w:r>
      <w:r w:rsidRPr="00BB26DD">
        <w:rPr>
          <w:color w:val="000000" w:themeColor="text1"/>
        </w:rPr>
        <w:t>в</w:t>
      </w:r>
      <w:r w:rsidRPr="00BB26DD">
        <w:rPr>
          <w:color w:val="000000" w:themeColor="text1"/>
          <w:spacing w:val="1"/>
        </w:rPr>
        <w:t xml:space="preserve"> </w:t>
      </w:r>
      <w:r w:rsidRPr="00BB26DD">
        <w:rPr>
          <w:color w:val="000000" w:themeColor="text1"/>
        </w:rPr>
        <w:t>том</w:t>
      </w:r>
      <w:r w:rsidRPr="00BB26DD">
        <w:rPr>
          <w:color w:val="000000" w:themeColor="text1"/>
          <w:spacing w:val="1"/>
        </w:rPr>
        <w:t xml:space="preserve"> </w:t>
      </w:r>
      <w:r w:rsidRPr="00BB26DD">
        <w:rPr>
          <w:color w:val="000000" w:themeColor="text1"/>
        </w:rPr>
        <w:t>числе, имеющими дополнительный заработок, начисленный не по основному</w:t>
      </w:r>
      <w:r w:rsidRPr="00BB26DD">
        <w:rPr>
          <w:color w:val="000000" w:themeColor="text1"/>
          <w:spacing w:val="-67"/>
        </w:rPr>
        <w:t xml:space="preserve"> </w:t>
      </w:r>
      <w:r w:rsidRPr="00BB26DD">
        <w:rPr>
          <w:color w:val="000000" w:themeColor="text1"/>
        </w:rPr>
        <w:t>месту</w:t>
      </w:r>
      <w:r w:rsidRPr="00BB26DD">
        <w:rPr>
          <w:color w:val="000000" w:themeColor="text1"/>
          <w:spacing w:val="-4"/>
        </w:rPr>
        <w:t xml:space="preserve"> </w:t>
      </w:r>
      <w:r w:rsidRPr="00BB26DD">
        <w:rPr>
          <w:color w:val="000000" w:themeColor="text1"/>
        </w:rPr>
        <w:t>работы.</w:t>
      </w:r>
    </w:p>
    <w:p w:rsidR="00B72A7A" w:rsidRPr="00BB26DD" w:rsidRDefault="00B72A7A" w:rsidP="003A1FF1">
      <w:pPr>
        <w:pStyle w:val="ae"/>
        <w:widowControl w:val="0"/>
        <w:numPr>
          <w:ilvl w:val="1"/>
          <w:numId w:val="167"/>
        </w:numPr>
        <w:tabs>
          <w:tab w:val="left" w:pos="567"/>
          <w:tab w:val="left" w:pos="1302"/>
        </w:tabs>
        <w:autoSpaceDE w:val="0"/>
        <w:autoSpaceDN w:val="0"/>
        <w:ind w:left="0" w:right="3" w:firstLine="707"/>
        <w:contextualSpacing w:val="0"/>
        <w:jc w:val="both"/>
        <w:rPr>
          <w:color w:val="000000" w:themeColor="text1"/>
        </w:rPr>
      </w:pPr>
      <w:r w:rsidRPr="00BB26DD">
        <w:rPr>
          <w:color w:val="000000" w:themeColor="text1"/>
        </w:rPr>
        <w:t>Документальным подтверждением уплаты членских профсоюзных</w:t>
      </w:r>
      <w:r w:rsidRPr="00BB26DD">
        <w:rPr>
          <w:color w:val="000000" w:themeColor="text1"/>
          <w:spacing w:val="1"/>
        </w:rPr>
        <w:t xml:space="preserve"> </w:t>
      </w:r>
      <w:r w:rsidRPr="00BB26DD">
        <w:rPr>
          <w:color w:val="000000" w:themeColor="text1"/>
        </w:rPr>
        <w:t>взносов</w:t>
      </w:r>
      <w:r w:rsidRPr="00BB26DD">
        <w:rPr>
          <w:color w:val="000000" w:themeColor="text1"/>
          <w:spacing w:val="-3"/>
        </w:rPr>
        <w:t xml:space="preserve"> </w:t>
      </w:r>
      <w:r w:rsidRPr="00BB26DD">
        <w:rPr>
          <w:color w:val="000000" w:themeColor="text1"/>
        </w:rPr>
        <w:t>членом Профсоюза</w:t>
      </w:r>
      <w:r w:rsidRPr="00BB26DD">
        <w:rPr>
          <w:color w:val="000000" w:themeColor="text1"/>
          <w:spacing w:val="-1"/>
        </w:rPr>
        <w:t xml:space="preserve"> </w:t>
      </w:r>
      <w:r w:rsidRPr="00BB26DD">
        <w:rPr>
          <w:color w:val="000000" w:themeColor="text1"/>
        </w:rPr>
        <w:t>являются:</w:t>
      </w:r>
    </w:p>
    <w:p w:rsidR="00B72A7A" w:rsidRPr="00BB26DD" w:rsidRDefault="00B72A7A" w:rsidP="003A1FF1">
      <w:pPr>
        <w:pStyle w:val="afc"/>
        <w:tabs>
          <w:tab w:val="left" w:pos="567"/>
        </w:tabs>
        <w:spacing w:line="321" w:lineRule="exact"/>
        <w:ind w:right="3"/>
        <w:jc w:val="both"/>
        <w:rPr>
          <w:color w:val="000000" w:themeColor="text1"/>
        </w:rPr>
      </w:pPr>
      <w:r w:rsidRPr="00BB26DD">
        <w:rPr>
          <w:color w:val="000000" w:themeColor="text1"/>
        </w:rPr>
        <w:t>расчетно-платежная</w:t>
      </w:r>
      <w:r w:rsidRPr="00BB26DD">
        <w:rPr>
          <w:color w:val="000000" w:themeColor="text1"/>
          <w:spacing w:val="-6"/>
        </w:rPr>
        <w:t xml:space="preserve"> </w:t>
      </w:r>
      <w:r w:rsidRPr="00BB26DD">
        <w:rPr>
          <w:color w:val="000000" w:themeColor="text1"/>
        </w:rPr>
        <w:t>ведомость</w:t>
      </w:r>
      <w:r w:rsidRPr="00BB26DD">
        <w:rPr>
          <w:color w:val="000000" w:themeColor="text1"/>
          <w:spacing w:val="-4"/>
        </w:rPr>
        <w:t xml:space="preserve"> </w:t>
      </w:r>
      <w:r w:rsidRPr="00BB26DD">
        <w:rPr>
          <w:color w:val="000000" w:themeColor="text1"/>
        </w:rPr>
        <w:t>на</w:t>
      </w:r>
      <w:r w:rsidRPr="00BB26DD">
        <w:rPr>
          <w:color w:val="000000" w:themeColor="text1"/>
          <w:spacing w:val="-3"/>
        </w:rPr>
        <w:t xml:space="preserve"> </w:t>
      </w:r>
      <w:r w:rsidRPr="00BB26DD">
        <w:rPr>
          <w:color w:val="000000" w:themeColor="text1"/>
        </w:rPr>
        <w:t>заработную</w:t>
      </w:r>
      <w:r w:rsidRPr="00BB26DD">
        <w:rPr>
          <w:color w:val="000000" w:themeColor="text1"/>
          <w:spacing w:val="-4"/>
        </w:rPr>
        <w:t xml:space="preserve"> </w:t>
      </w:r>
      <w:r w:rsidRPr="00BB26DD">
        <w:rPr>
          <w:color w:val="000000" w:themeColor="text1"/>
        </w:rPr>
        <w:t>плату;</w:t>
      </w:r>
    </w:p>
    <w:p w:rsidR="00B72A7A" w:rsidRPr="00BB26DD" w:rsidRDefault="00B72A7A" w:rsidP="003A1FF1">
      <w:pPr>
        <w:pStyle w:val="afc"/>
        <w:tabs>
          <w:tab w:val="left" w:pos="567"/>
        </w:tabs>
        <w:spacing w:line="242" w:lineRule="auto"/>
        <w:ind w:right="3"/>
        <w:jc w:val="both"/>
        <w:rPr>
          <w:color w:val="000000" w:themeColor="text1"/>
        </w:rPr>
      </w:pPr>
      <w:r w:rsidRPr="00BB26DD">
        <w:rPr>
          <w:color w:val="000000" w:themeColor="text1"/>
        </w:rPr>
        <w:t>лицевой</w:t>
      </w:r>
      <w:r w:rsidRPr="00BB26DD">
        <w:rPr>
          <w:color w:val="000000" w:themeColor="text1"/>
          <w:spacing w:val="29"/>
        </w:rPr>
        <w:t xml:space="preserve"> </w:t>
      </w:r>
      <w:r w:rsidRPr="00BB26DD">
        <w:rPr>
          <w:color w:val="000000" w:themeColor="text1"/>
        </w:rPr>
        <w:t>счет</w:t>
      </w:r>
      <w:r w:rsidRPr="00BB26DD">
        <w:rPr>
          <w:color w:val="000000" w:themeColor="text1"/>
          <w:spacing w:val="29"/>
        </w:rPr>
        <w:t xml:space="preserve"> </w:t>
      </w:r>
      <w:r w:rsidRPr="00BB26DD">
        <w:rPr>
          <w:color w:val="000000" w:themeColor="text1"/>
        </w:rPr>
        <w:t>или</w:t>
      </w:r>
      <w:r w:rsidRPr="00BB26DD">
        <w:rPr>
          <w:color w:val="000000" w:themeColor="text1"/>
          <w:spacing w:val="30"/>
        </w:rPr>
        <w:t xml:space="preserve"> </w:t>
      </w:r>
      <w:r w:rsidRPr="00BB26DD">
        <w:rPr>
          <w:color w:val="000000" w:themeColor="text1"/>
        </w:rPr>
        <w:t>расчетный</w:t>
      </w:r>
      <w:r w:rsidRPr="00BB26DD">
        <w:rPr>
          <w:color w:val="000000" w:themeColor="text1"/>
          <w:spacing w:val="31"/>
        </w:rPr>
        <w:t xml:space="preserve"> </w:t>
      </w:r>
      <w:r w:rsidRPr="00BB26DD">
        <w:rPr>
          <w:color w:val="000000" w:themeColor="text1"/>
        </w:rPr>
        <w:t>листок</w:t>
      </w:r>
      <w:r w:rsidRPr="00BB26DD">
        <w:rPr>
          <w:color w:val="000000" w:themeColor="text1"/>
          <w:spacing w:val="28"/>
        </w:rPr>
        <w:t xml:space="preserve"> </w:t>
      </w:r>
      <w:r w:rsidRPr="00BB26DD">
        <w:rPr>
          <w:color w:val="000000" w:themeColor="text1"/>
        </w:rPr>
        <w:t>при</w:t>
      </w:r>
      <w:r w:rsidRPr="00BB26DD">
        <w:rPr>
          <w:color w:val="000000" w:themeColor="text1"/>
          <w:spacing w:val="30"/>
        </w:rPr>
        <w:t xml:space="preserve"> </w:t>
      </w:r>
      <w:r w:rsidRPr="00BB26DD">
        <w:rPr>
          <w:color w:val="000000" w:themeColor="text1"/>
        </w:rPr>
        <w:t>безналичном</w:t>
      </w:r>
      <w:r w:rsidRPr="00BB26DD">
        <w:rPr>
          <w:color w:val="000000" w:themeColor="text1"/>
          <w:spacing w:val="28"/>
        </w:rPr>
        <w:t xml:space="preserve"> </w:t>
      </w:r>
      <w:r w:rsidRPr="00BB26DD">
        <w:rPr>
          <w:color w:val="000000" w:themeColor="text1"/>
        </w:rPr>
        <w:t>порядке</w:t>
      </w:r>
      <w:r w:rsidRPr="00BB26DD">
        <w:rPr>
          <w:color w:val="000000" w:themeColor="text1"/>
          <w:spacing w:val="29"/>
        </w:rPr>
        <w:t xml:space="preserve"> </w:t>
      </w:r>
      <w:r w:rsidRPr="00BB26DD">
        <w:rPr>
          <w:color w:val="000000" w:themeColor="text1"/>
        </w:rPr>
        <w:t>уплаты</w:t>
      </w:r>
      <w:r w:rsidRPr="00BB26DD">
        <w:rPr>
          <w:color w:val="000000" w:themeColor="text1"/>
          <w:spacing w:val="-67"/>
        </w:rPr>
        <w:t xml:space="preserve"> </w:t>
      </w:r>
      <w:r w:rsidRPr="00BB26DD">
        <w:rPr>
          <w:color w:val="000000" w:themeColor="text1"/>
        </w:rPr>
        <w:t>взносов;</w:t>
      </w:r>
    </w:p>
    <w:p w:rsidR="00B72A7A" w:rsidRPr="00BB26DD" w:rsidRDefault="00B72A7A" w:rsidP="003A1FF1">
      <w:pPr>
        <w:pStyle w:val="afc"/>
        <w:tabs>
          <w:tab w:val="left" w:pos="567"/>
        </w:tabs>
        <w:spacing w:line="317" w:lineRule="exact"/>
        <w:ind w:right="3"/>
        <w:jc w:val="both"/>
        <w:rPr>
          <w:color w:val="000000" w:themeColor="text1"/>
        </w:rPr>
      </w:pPr>
      <w:r w:rsidRPr="00BB26DD">
        <w:rPr>
          <w:color w:val="000000" w:themeColor="text1"/>
        </w:rPr>
        <w:t>приходный</w:t>
      </w:r>
      <w:r w:rsidRPr="00BB26DD">
        <w:rPr>
          <w:color w:val="000000" w:themeColor="text1"/>
          <w:spacing w:val="-5"/>
        </w:rPr>
        <w:t xml:space="preserve"> </w:t>
      </w:r>
      <w:r w:rsidRPr="00BB26DD">
        <w:rPr>
          <w:color w:val="000000" w:themeColor="text1"/>
        </w:rPr>
        <w:t>кассовый</w:t>
      </w:r>
      <w:r w:rsidRPr="00BB26DD">
        <w:rPr>
          <w:color w:val="000000" w:themeColor="text1"/>
          <w:spacing w:val="-1"/>
        </w:rPr>
        <w:t xml:space="preserve"> </w:t>
      </w:r>
      <w:r w:rsidRPr="00BB26DD">
        <w:rPr>
          <w:color w:val="000000" w:themeColor="text1"/>
        </w:rPr>
        <w:t>ордер,</w:t>
      </w:r>
      <w:r w:rsidRPr="00BB26DD">
        <w:rPr>
          <w:color w:val="000000" w:themeColor="text1"/>
          <w:spacing w:val="-2"/>
        </w:rPr>
        <w:t xml:space="preserve"> </w:t>
      </w:r>
      <w:r w:rsidRPr="00BB26DD">
        <w:rPr>
          <w:color w:val="000000" w:themeColor="text1"/>
        </w:rPr>
        <w:t>квитанция,</w:t>
      </w:r>
      <w:r w:rsidRPr="00BB26DD">
        <w:rPr>
          <w:color w:val="000000" w:themeColor="text1"/>
          <w:spacing w:val="-4"/>
        </w:rPr>
        <w:t xml:space="preserve"> </w:t>
      </w:r>
      <w:r w:rsidRPr="00BB26DD">
        <w:rPr>
          <w:color w:val="000000" w:themeColor="text1"/>
        </w:rPr>
        <w:t>чек;</w:t>
      </w:r>
    </w:p>
    <w:p w:rsidR="00B72A7A" w:rsidRPr="00BB26DD" w:rsidRDefault="00B72A7A" w:rsidP="003A1FF1">
      <w:pPr>
        <w:pStyle w:val="afc"/>
        <w:tabs>
          <w:tab w:val="left" w:pos="567"/>
        </w:tabs>
        <w:ind w:right="3"/>
        <w:jc w:val="both"/>
        <w:rPr>
          <w:color w:val="000000" w:themeColor="text1"/>
        </w:rPr>
      </w:pPr>
      <w:r w:rsidRPr="00BB26DD">
        <w:rPr>
          <w:color w:val="000000" w:themeColor="text1"/>
        </w:rPr>
        <w:t>ведомость</w:t>
      </w:r>
      <w:r w:rsidRPr="00BB26DD">
        <w:rPr>
          <w:color w:val="000000" w:themeColor="text1"/>
          <w:spacing w:val="69"/>
        </w:rPr>
        <w:t xml:space="preserve"> </w:t>
      </w:r>
      <w:r w:rsidRPr="00BB26DD">
        <w:rPr>
          <w:color w:val="000000" w:themeColor="text1"/>
        </w:rPr>
        <w:t>уплаты</w:t>
      </w:r>
      <w:r w:rsidRPr="00BB26DD">
        <w:rPr>
          <w:color w:val="000000" w:themeColor="text1"/>
          <w:spacing w:val="69"/>
        </w:rPr>
        <w:t xml:space="preserve"> </w:t>
      </w:r>
      <w:r w:rsidRPr="00BB26DD">
        <w:rPr>
          <w:color w:val="000000" w:themeColor="text1"/>
        </w:rPr>
        <w:t>членских</w:t>
      </w:r>
      <w:r w:rsidRPr="00BB26DD">
        <w:rPr>
          <w:color w:val="000000" w:themeColor="text1"/>
          <w:spacing w:val="2"/>
        </w:rPr>
        <w:t xml:space="preserve"> </w:t>
      </w:r>
      <w:r w:rsidRPr="00BB26DD">
        <w:rPr>
          <w:color w:val="000000" w:themeColor="text1"/>
        </w:rPr>
        <w:t>профсоюзных</w:t>
      </w:r>
      <w:r w:rsidRPr="00BB26DD">
        <w:rPr>
          <w:color w:val="000000" w:themeColor="text1"/>
          <w:spacing w:val="1"/>
        </w:rPr>
        <w:t xml:space="preserve"> </w:t>
      </w:r>
      <w:r w:rsidRPr="00BB26DD">
        <w:rPr>
          <w:color w:val="000000" w:themeColor="text1"/>
        </w:rPr>
        <w:t>взносов при</w:t>
      </w:r>
      <w:r w:rsidRPr="00BB26DD">
        <w:rPr>
          <w:color w:val="000000" w:themeColor="text1"/>
          <w:spacing w:val="1"/>
        </w:rPr>
        <w:t xml:space="preserve"> </w:t>
      </w:r>
      <w:r w:rsidRPr="00BB26DD">
        <w:rPr>
          <w:color w:val="000000" w:themeColor="text1"/>
        </w:rPr>
        <w:t>внесении</w:t>
      </w:r>
      <w:r w:rsidRPr="00BB26DD">
        <w:rPr>
          <w:color w:val="000000" w:themeColor="text1"/>
          <w:spacing w:val="1"/>
        </w:rPr>
        <w:t xml:space="preserve"> </w:t>
      </w:r>
      <w:r w:rsidRPr="00BB26DD">
        <w:rPr>
          <w:color w:val="000000" w:themeColor="text1"/>
        </w:rPr>
        <w:t>их</w:t>
      </w:r>
      <w:r w:rsidRPr="00BB26DD">
        <w:rPr>
          <w:color w:val="000000" w:themeColor="text1"/>
          <w:spacing w:val="-67"/>
        </w:rPr>
        <w:t xml:space="preserve"> </w:t>
      </w:r>
      <w:r w:rsidRPr="00BB26DD">
        <w:rPr>
          <w:color w:val="000000" w:themeColor="text1"/>
        </w:rPr>
        <w:t>наличными</w:t>
      </w:r>
      <w:r w:rsidRPr="00BB26DD">
        <w:rPr>
          <w:color w:val="000000" w:themeColor="text1"/>
          <w:spacing w:val="-3"/>
        </w:rPr>
        <w:t xml:space="preserve"> </w:t>
      </w:r>
      <w:r w:rsidRPr="00BB26DD">
        <w:rPr>
          <w:color w:val="000000" w:themeColor="text1"/>
        </w:rPr>
        <w:t>деньгами;</w:t>
      </w:r>
    </w:p>
    <w:p w:rsidR="00B72A7A" w:rsidRPr="00BB26DD" w:rsidRDefault="00B72A7A" w:rsidP="003A1FF1">
      <w:pPr>
        <w:pStyle w:val="afc"/>
        <w:tabs>
          <w:tab w:val="left" w:pos="567"/>
        </w:tabs>
        <w:ind w:right="3"/>
        <w:jc w:val="both"/>
        <w:rPr>
          <w:color w:val="000000" w:themeColor="text1"/>
        </w:rPr>
      </w:pPr>
      <w:r w:rsidRPr="00BB26DD">
        <w:rPr>
          <w:color w:val="000000" w:themeColor="text1"/>
        </w:rPr>
        <w:t>платежное</w:t>
      </w:r>
      <w:r w:rsidRPr="00BB26DD">
        <w:rPr>
          <w:color w:val="000000" w:themeColor="text1"/>
          <w:spacing w:val="-3"/>
        </w:rPr>
        <w:t xml:space="preserve"> </w:t>
      </w:r>
      <w:r w:rsidRPr="00BB26DD">
        <w:rPr>
          <w:color w:val="000000" w:themeColor="text1"/>
        </w:rPr>
        <w:t>поручение,</w:t>
      </w:r>
      <w:r w:rsidRPr="00BB26DD">
        <w:rPr>
          <w:color w:val="000000" w:themeColor="text1"/>
          <w:spacing w:val="-4"/>
        </w:rPr>
        <w:t xml:space="preserve"> </w:t>
      </w:r>
      <w:r w:rsidRPr="00BB26DD">
        <w:rPr>
          <w:color w:val="000000" w:themeColor="text1"/>
        </w:rPr>
        <w:t>банковская</w:t>
      </w:r>
      <w:r w:rsidRPr="00BB26DD">
        <w:rPr>
          <w:color w:val="000000" w:themeColor="text1"/>
          <w:spacing w:val="-2"/>
        </w:rPr>
        <w:t xml:space="preserve"> </w:t>
      </w:r>
      <w:r w:rsidRPr="00BB26DD">
        <w:rPr>
          <w:color w:val="000000" w:themeColor="text1"/>
        </w:rPr>
        <w:t>выписка</w:t>
      </w:r>
      <w:r w:rsidRPr="00BB26DD">
        <w:rPr>
          <w:color w:val="000000" w:themeColor="text1"/>
          <w:spacing w:val="-3"/>
        </w:rPr>
        <w:t xml:space="preserve"> </w:t>
      </w:r>
      <w:r w:rsidRPr="00BB26DD">
        <w:rPr>
          <w:color w:val="000000" w:themeColor="text1"/>
        </w:rPr>
        <w:t>по</w:t>
      </w:r>
      <w:r w:rsidRPr="00BB26DD">
        <w:rPr>
          <w:color w:val="000000" w:themeColor="text1"/>
          <w:spacing w:val="-2"/>
        </w:rPr>
        <w:t xml:space="preserve"> </w:t>
      </w:r>
      <w:r w:rsidRPr="00BB26DD">
        <w:rPr>
          <w:color w:val="000000" w:themeColor="text1"/>
        </w:rPr>
        <w:t>расчетному</w:t>
      </w:r>
      <w:r w:rsidRPr="00BB26DD">
        <w:rPr>
          <w:color w:val="000000" w:themeColor="text1"/>
          <w:spacing w:val="-6"/>
        </w:rPr>
        <w:t xml:space="preserve"> </w:t>
      </w:r>
      <w:r w:rsidRPr="00BB26DD">
        <w:rPr>
          <w:color w:val="000000" w:themeColor="text1"/>
        </w:rPr>
        <w:t>счету.</w:t>
      </w:r>
    </w:p>
    <w:p w:rsidR="00B72A7A" w:rsidRDefault="00B72A7A" w:rsidP="00B72A7A">
      <w:pPr>
        <w:pStyle w:val="afc"/>
        <w:ind w:left="-142" w:right="3"/>
        <w:rPr>
          <w:color w:val="000000" w:themeColor="text1"/>
        </w:rPr>
      </w:pPr>
    </w:p>
    <w:p w:rsidR="003A1FF1" w:rsidRDefault="003A1FF1" w:rsidP="00B72A7A">
      <w:pPr>
        <w:pStyle w:val="afc"/>
        <w:ind w:left="-142" w:right="3"/>
        <w:rPr>
          <w:color w:val="000000" w:themeColor="text1"/>
        </w:rPr>
      </w:pPr>
    </w:p>
    <w:p w:rsidR="00B72A7A" w:rsidRPr="00BB26DD" w:rsidRDefault="00B72A7A" w:rsidP="00B72A7A">
      <w:pPr>
        <w:pStyle w:val="1"/>
        <w:keepNext w:val="0"/>
        <w:keepLines w:val="0"/>
        <w:widowControl w:val="0"/>
        <w:numPr>
          <w:ilvl w:val="0"/>
          <w:numId w:val="170"/>
        </w:numPr>
        <w:tabs>
          <w:tab w:val="left" w:pos="0"/>
        </w:tabs>
        <w:autoSpaceDE w:val="0"/>
        <w:autoSpaceDN w:val="0"/>
        <w:spacing w:before="0"/>
        <w:ind w:left="-142" w:right="3" w:firstLine="0"/>
        <w:jc w:val="center"/>
        <w:rPr>
          <w:rFonts w:ascii="Times New Roman" w:hAnsi="Times New Roman" w:cs="Times New Roman"/>
          <w:color w:val="000000" w:themeColor="text1"/>
          <w:sz w:val="24"/>
          <w:szCs w:val="24"/>
        </w:rPr>
      </w:pPr>
      <w:r w:rsidRPr="00BB26DD">
        <w:rPr>
          <w:rFonts w:ascii="Times New Roman" w:hAnsi="Times New Roman" w:cs="Times New Roman"/>
          <w:color w:val="000000" w:themeColor="text1"/>
          <w:sz w:val="24"/>
          <w:szCs w:val="24"/>
        </w:rPr>
        <w:t>Порядок перечисления членских профсоюзных взносов на</w:t>
      </w:r>
      <w:r w:rsidRPr="00BB26DD">
        <w:rPr>
          <w:rFonts w:ascii="Times New Roman" w:hAnsi="Times New Roman" w:cs="Times New Roman"/>
          <w:color w:val="000000" w:themeColor="text1"/>
          <w:spacing w:val="-67"/>
          <w:sz w:val="24"/>
          <w:szCs w:val="24"/>
        </w:rPr>
        <w:t xml:space="preserve"> </w:t>
      </w:r>
      <w:r w:rsidRPr="00BB26DD">
        <w:rPr>
          <w:rFonts w:ascii="Times New Roman" w:hAnsi="Times New Roman" w:cs="Times New Roman"/>
          <w:color w:val="000000" w:themeColor="text1"/>
          <w:sz w:val="24"/>
          <w:szCs w:val="24"/>
        </w:rPr>
        <w:t>счета</w:t>
      </w:r>
      <w:r w:rsidRPr="00BB26DD">
        <w:rPr>
          <w:rFonts w:ascii="Times New Roman" w:hAnsi="Times New Roman" w:cs="Times New Roman"/>
          <w:color w:val="000000" w:themeColor="text1"/>
          <w:spacing w:val="-1"/>
          <w:sz w:val="24"/>
          <w:szCs w:val="24"/>
        </w:rPr>
        <w:t xml:space="preserve"> </w:t>
      </w:r>
      <w:r w:rsidRPr="00BB26DD">
        <w:rPr>
          <w:rFonts w:ascii="Times New Roman" w:hAnsi="Times New Roman" w:cs="Times New Roman"/>
          <w:color w:val="000000" w:themeColor="text1"/>
          <w:sz w:val="24"/>
          <w:szCs w:val="24"/>
        </w:rPr>
        <w:t>организаций</w:t>
      </w:r>
      <w:r w:rsidRPr="00BB26DD">
        <w:rPr>
          <w:rFonts w:ascii="Times New Roman" w:hAnsi="Times New Roman" w:cs="Times New Roman"/>
          <w:color w:val="000000" w:themeColor="text1"/>
          <w:spacing w:val="-1"/>
          <w:sz w:val="24"/>
          <w:szCs w:val="24"/>
        </w:rPr>
        <w:t xml:space="preserve"> </w:t>
      </w:r>
      <w:r w:rsidRPr="00BB26DD">
        <w:rPr>
          <w:rFonts w:ascii="Times New Roman" w:hAnsi="Times New Roman" w:cs="Times New Roman"/>
          <w:color w:val="000000" w:themeColor="text1"/>
          <w:sz w:val="24"/>
          <w:szCs w:val="24"/>
        </w:rPr>
        <w:t>Профсоюза</w:t>
      </w:r>
    </w:p>
    <w:p w:rsidR="00B72A7A" w:rsidRPr="00297874" w:rsidRDefault="00B72A7A" w:rsidP="003A1FF1">
      <w:pPr>
        <w:pStyle w:val="ae"/>
        <w:widowControl w:val="0"/>
        <w:numPr>
          <w:ilvl w:val="1"/>
          <w:numId w:val="166"/>
        </w:numPr>
        <w:tabs>
          <w:tab w:val="left" w:pos="851"/>
        </w:tabs>
        <w:autoSpaceDE w:val="0"/>
        <w:autoSpaceDN w:val="0"/>
        <w:ind w:left="0" w:right="3" w:firstLine="567"/>
        <w:contextualSpacing w:val="0"/>
        <w:jc w:val="both"/>
        <w:rPr>
          <w:color w:val="000000" w:themeColor="text1"/>
          <w:sz w:val="23"/>
          <w:szCs w:val="23"/>
        </w:rPr>
      </w:pPr>
      <w:r w:rsidRPr="00297874">
        <w:rPr>
          <w:color w:val="000000" w:themeColor="text1"/>
          <w:sz w:val="23"/>
          <w:szCs w:val="23"/>
        </w:rPr>
        <w:t>Способами</w:t>
      </w:r>
      <w:r w:rsidRPr="00297874">
        <w:rPr>
          <w:color w:val="000000" w:themeColor="text1"/>
          <w:spacing w:val="1"/>
          <w:sz w:val="23"/>
          <w:szCs w:val="23"/>
        </w:rPr>
        <w:t xml:space="preserve"> </w:t>
      </w:r>
      <w:r w:rsidRPr="00297874">
        <w:rPr>
          <w:color w:val="000000" w:themeColor="text1"/>
          <w:sz w:val="23"/>
          <w:szCs w:val="23"/>
        </w:rPr>
        <w:t>перечисления</w:t>
      </w:r>
      <w:r w:rsidRPr="00297874">
        <w:rPr>
          <w:color w:val="000000" w:themeColor="text1"/>
          <w:spacing w:val="1"/>
          <w:sz w:val="23"/>
          <w:szCs w:val="23"/>
        </w:rPr>
        <w:t xml:space="preserve"> </w:t>
      </w:r>
      <w:r w:rsidRPr="00297874">
        <w:rPr>
          <w:color w:val="000000" w:themeColor="text1"/>
          <w:sz w:val="23"/>
          <w:szCs w:val="23"/>
        </w:rPr>
        <w:t>членских</w:t>
      </w:r>
      <w:r w:rsidRPr="00297874">
        <w:rPr>
          <w:color w:val="000000" w:themeColor="text1"/>
          <w:spacing w:val="1"/>
          <w:sz w:val="23"/>
          <w:szCs w:val="23"/>
        </w:rPr>
        <w:t xml:space="preserve"> </w:t>
      </w:r>
      <w:r w:rsidRPr="00297874">
        <w:rPr>
          <w:color w:val="000000" w:themeColor="text1"/>
          <w:sz w:val="23"/>
          <w:szCs w:val="23"/>
        </w:rPr>
        <w:t>профсоюзных</w:t>
      </w:r>
      <w:r w:rsidRPr="00297874">
        <w:rPr>
          <w:color w:val="000000" w:themeColor="text1"/>
          <w:spacing w:val="1"/>
          <w:sz w:val="23"/>
          <w:szCs w:val="23"/>
        </w:rPr>
        <w:t xml:space="preserve"> </w:t>
      </w:r>
      <w:r w:rsidRPr="00297874">
        <w:rPr>
          <w:color w:val="000000" w:themeColor="text1"/>
          <w:sz w:val="23"/>
          <w:szCs w:val="23"/>
        </w:rPr>
        <w:t>взносов</w:t>
      </w:r>
      <w:r w:rsidRPr="00297874">
        <w:rPr>
          <w:color w:val="000000" w:themeColor="text1"/>
          <w:spacing w:val="1"/>
          <w:sz w:val="23"/>
          <w:szCs w:val="23"/>
        </w:rPr>
        <w:t xml:space="preserve"> </w:t>
      </w:r>
      <w:r w:rsidRPr="00297874">
        <w:rPr>
          <w:color w:val="000000" w:themeColor="text1"/>
          <w:sz w:val="23"/>
          <w:szCs w:val="23"/>
        </w:rPr>
        <w:t>на</w:t>
      </w:r>
      <w:r w:rsidRPr="00297874">
        <w:rPr>
          <w:color w:val="000000" w:themeColor="text1"/>
          <w:spacing w:val="1"/>
          <w:sz w:val="23"/>
          <w:szCs w:val="23"/>
        </w:rPr>
        <w:t xml:space="preserve"> </w:t>
      </w:r>
      <w:r w:rsidRPr="00297874">
        <w:rPr>
          <w:color w:val="000000" w:themeColor="text1"/>
          <w:sz w:val="23"/>
          <w:szCs w:val="23"/>
        </w:rPr>
        <w:t>расчетные</w:t>
      </w:r>
      <w:r w:rsidRPr="00297874">
        <w:rPr>
          <w:color w:val="000000" w:themeColor="text1"/>
          <w:spacing w:val="-1"/>
          <w:sz w:val="23"/>
          <w:szCs w:val="23"/>
        </w:rPr>
        <w:t xml:space="preserve"> </w:t>
      </w:r>
      <w:r w:rsidRPr="00297874">
        <w:rPr>
          <w:color w:val="000000" w:themeColor="text1"/>
          <w:sz w:val="23"/>
          <w:szCs w:val="23"/>
        </w:rPr>
        <w:t>счета организаций Профсоюза</w:t>
      </w:r>
      <w:r w:rsidRPr="00297874">
        <w:rPr>
          <w:color w:val="000000" w:themeColor="text1"/>
          <w:spacing w:val="3"/>
          <w:sz w:val="23"/>
          <w:szCs w:val="23"/>
        </w:rPr>
        <w:t xml:space="preserve"> </w:t>
      </w:r>
      <w:r w:rsidRPr="00297874">
        <w:rPr>
          <w:color w:val="000000" w:themeColor="text1"/>
          <w:sz w:val="23"/>
          <w:szCs w:val="23"/>
        </w:rPr>
        <w:t>являются:</w:t>
      </w:r>
    </w:p>
    <w:p w:rsidR="00B72A7A" w:rsidRPr="00297874" w:rsidRDefault="00B72A7A" w:rsidP="00297874">
      <w:pPr>
        <w:pStyle w:val="afc"/>
        <w:tabs>
          <w:tab w:val="left" w:pos="851"/>
        </w:tabs>
        <w:spacing w:after="0"/>
        <w:ind w:right="3" w:firstLine="567"/>
        <w:jc w:val="both"/>
        <w:rPr>
          <w:color w:val="000000" w:themeColor="text1"/>
          <w:sz w:val="23"/>
          <w:szCs w:val="23"/>
        </w:rPr>
      </w:pPr>
      <w:r w:rsidRPr="00297874">
        <w:rPr>
          <w:color w:val="000000" w:themeColor="text1"/>
          <w:sz w:val="23"/>
          <w:szCs w:val="23"/>
        </w:rPr>
        <w:t>перечисление</w:t>
      </w:r>
      <w:r w:rsidRPr="00297874">
        <w:rPr>
          <w:color w:val="000000" w:themeColor="text1"/>
          <w:spacing w:val="1"/>
          <w:sz w:val="23"/>
          <w:szCs w:val="23"/>
        </w:rPr>
        <w:t xml:space="preserve"> </w:t>
      </w:r>
      <w:r w:rsidRPr="00297874">
        <w:rPr>
          <w:color w:val="000000" w:themeColor="text1"/>
          <w:sz w:val="23"/>
          <w:szCs w:val="23"/>
        </w:rPr>
        <w:t>работодателем,</w:t>
      </w:r>
      <w:r w:rsidRPr="00297874">
        <w:rPr>
          <w:color w:val="000000" w:themeColor="text1"/>
          <w:spacing w:val="1"/>
          <w:sz w:val="23"/>
          <w:szCs w:val="23"/>
        </w:rPr>
        <w:t xml:space="preserve"> </w:t>
      </w:r>
      <w:r w:rsidRPr="00297874">
        <w:rPr>
          <w:color w:val="000000" w:themeColor="text1"/>
          <w:sz w:val="23"/>
          <w:szCs w:val="23"/>
        </w:rPr>
        <w:t>образовательной</w:t>
      </w:r>
      <w:r w:rsidRPr="00297874">
        <w:rPr>
          <w:color w:val="000000" w:themeColor="text1"/>
          <w:spacing w:val="1"/>
          <w:sz w:val="23"/>
          <w:szCs w:val="23"/>
        </w:rPr>
        <w:t xml:space="preserve"> </w:t>
      </w:r>
      <w:r w:rsidRPr="00297874">
        <w:rPr>
          <w:color w:val="000000" w:themeColor="text1"/>
          <w:sz w:val="23"/>
          <w:szCs w:val="23"/>
        </w:rPr>
        <w:t>организацией</w:t>
      </w:r>
      <w:r w:rsidRPr="00297874">
        <w:rPr>
          <w:color w:val="000000" w:themeColor="text1"/>
          <w:spacing w:val="1"/>
          <w:sz w:val="23"/>
          <w:szCs w:val="23"/>
        </w:rPr>
        <w:t xml:space="preserve"> </w:t>
      </w:r>
      <w:r w:rsidRPr="00297874">
        <w:rPr>
          <w:color w:val="000000" w:themeColor="text1"/>
          <w:sz w:val="23"/>
          <w:szCs w:val="23"/>
        </w:rPr>
        <w:t>всей</w:t>
      </w:r>
      <w:r w:rsidRPr="00297874">
        <w:rPr>
          <w:color w:val="000000" w:themeColor="text1"/>
          <w:spacing w:val="1"/>
          <w:sz w:val="23"/>
          <w:szCs w:val="23"/>
        </w:rPr>
        <w:t xml:space="preserve"> </w:t>
      </w:r>
      <w:r w:rsidRPr="00297874">
        <w:rPr>
          <w:color w:val="000000" w:themeColor="text1"/>
          <w:sz w:val="23"/>
          <w:szCs w:val="23"/>
        </w:rPr>
        <w:t>суммы членских профсоюзных взносов на расчетный счет соответствующей</w:t>
      </w:r>
      <w:r w:rsidRPr="00297874">
        <w:rPr>
          <w:color w:val="000000" w:themeColor="text1"/>
          <w:spacing w:val="1"/>
          <w:sz w:val="23"/>
          <w:szCs w:val="23"/>
        </w:rPr>
        <w:t xml:space="preserve"> </w:t>
      </w:r>
      <w:r w:rsidRPr="00297874">
        <w:rPr>
          <w:color w:val="000000" w:themeColor="text1"/>
          <w:sz w:val="23"/>
          <w:szCs w:val="23"/>
        </w:rPr>
        <w:t>региональной (межрегиональной) организации Профсоюза с последующим</w:t>
      </w:r>
      <w:r w:rsidRPr="00297874">
        <w:rPr>
          <w:color w:val="000000" w:themeColor="text1"/>
          <w:spacing w:val="1"/>
          <w:sz w:val="23"/>
          <w:szCs w:val="23"/>
        </w:rPr>
        <w:t xml:space="preserve"> </w:t>
      </w:r>
      <w:r w:rsidRPr="00297874">
        <w:rPr>
          <w:color w:val="000000" w:themeColor="text1"/>
          <w:sz w:val="23"/>
          <w:szCs w:val="23"/>
        </w:rPr>
        <w:t>перераспределением</w:t>
      </w:r>
      <w:r w:rsidRPr="00297874">
        <w:rPr>
          <w:color w:val="000000" w:themeColor="text1"/>
          <w:spacing w:val="1"/>
          <w:sz w:val="23"/>
          <w:szCs w:val="23"/>
        </w:rPr>
        <w:t xml:space="preserve"> </w:t>
      </w:r>
      <w:r w:rsidRPr="00297874">
        <w:rPr>
          <w:color w:val="000000" w:themeColor="text1"/>
          <w:sz w:val="23"/>
          <w:szCs w:val="23"/>
        </w:rPr>
        <w:t>на</w:t>
      </w:r>
      <w:r w:rsidRPr="00297874">
        <w:rPr>
          <w:color w:val="000000" w:themeColor="text1"/>
          <w:spacing w:val="1"/>
          <w:sz w:val="23"/>
          <w:szCs w:val="23"/>
        </w:rPr>
        <w:t xml:space="preserve"> </w:t>
      </w:r>
      <w:r w:rsidRPr="00297874">
        <w:rPr>
          <w:color w:val="000000" w:themeColor="text1"/>
          <w:sz w:val="23"/>
          <w:szCs w:val="23"/>
        </w:rPr>
        <w:t>деятельность</w:t>
      </w:r>
      <w:r w:rsidRPr="00297874">
        <w:rPr>
          <w:color w:val="000000" w:themeColor="text1"/>
          <w:spacing w:val="1"/>
          <w:sz w:val="23"/>
          <w:szCs w:val="23"/>
        </w:rPr>
        <w:t xml:space="preserve"> </w:t>
      </w:r>
      <w:r w:rsidRPr="00297874">
        <w:rPr>
          <w:color w:val="000000" w:themeColor="text1"/>
          <w:sz w:val="23"/>
          <w:szCs w:val="23"/>
        </w:rPr>
        <w:t>органов</w:t>
      </w:r>
      <w:r w:rsidRPr="00297874">
        <w:rPr>
          <w:color w:val="000000" w:themeColor="text1"/>
          <w:spacing w:val="1"/>
          <w:sz w:val="23"/>
          <w:szCs w:val="23"/>
        </w:rPr>
        <w:t xml:space="preserve"> </w:t>
      </w:r>
      <w:r w:rsidRPr="00297874">
        <w:rPr>
          <w:color w:val="000000" w:themeColor="text1"/>
          <w:sz w:val="23"/>
          <w:szCs w:val="23"/>
        </w:rPr>
        <w:t>Профсоюза,</w:t>
      </w:r>
      <w:r w:rsidRPr="00297874">
        <w:rPr>
          <w:color w:val="000000" w:themeColor="text1"/>
          <w:spacing w:val="1"/>
          <w:sz w:val="23"/>
          <w:szCs w:val="23"/>
        </w:rPr>
        <w:t xml:space="preserve"> </w:t>
      </w:r>
      <w:r w:rsidRPr="00297874">
        <w:rPr>
          <w:color w:val="000000" w:themeColor="text1"/>
          <w:sz w:val="23"/>
          <w:szCs w:val="23"/>
        </w:rPr>
        <w:t>региональной</w:t>
      </w:r>
      <w:r w:rsidRPr="00297874">
        <w:rPr>
          <w:color w:val="000000" w:themeColor="text1"/>
          <w:spacing w:val="1"/>
          <w:sz w:val="23"/>
          <w:szCs w:val="23"/>
        </w:rPr>
        <w:t xml:space="preserve"> </w:t>
      </w:r>
      <w:r w:rsidRPr="00297874">
        <w:rPr>
          <w:color w:val="000000" w:themeColor="text1"/>
          <w:sz w:val="23"/>
          <w:szCs w:val="23"/>
        </w:rPr>
        <w:t>(межрегиональной),</w:t>
      </w:r>
      <w:r w:rsidRPr="00297874">
        <w:rPr>
          <w:color w:val="000000" w:themeColor="text1"/>
          <w:spacing w:val="1"/>
          <w:sz w:val="23"/>
          <w:szCs w:val="23"/>
        </w:rPr>
        <w:t xml:space="preserve"> </w:t>
      </w:r>
      <w:r w:rsidRPr="00297874">
        <w:rPr>
          <w:color w:val="000000" w:themeColor="text1"/>
          <w:sz w:val="23"/>
          <w:szCs w:val="23"/>
        </w:rPr>
        <w:t>территориальной</w:t>
      </w:r>
      <w:r w:rsidRPr="00297874">
        <w:rPr>
          <w:color w:val="000000" w:themeColor="text1"/>
          <w:spacing w:val="1"/>
          <w:sz w:val="23"/>
          <w:szCs w:val="23"/>
        </w:rPr>
        <w:t xml:space="preserve"> </w:t>
      </w:r>
      <w:r w:rsidRPr="00297874">
        <w:rPr>
          <w:color w:val="000000" w:themeColor="text1"/>
          <w:sz w:val="23"/>
          <w:szCs w:val="23"/>
        </w:rPr>
        <w:t>и</w:t>
      </w:r>
      <w:r w:rsidRPr="00297874">
        <w:rPr>
          <w:color w:val="000000" w:themeColor="text1"/>
          <w:spacing w:val="1"/>
          <w:sz w:val="23"/>
          <w:szCs w:val="23"/>
        </w:rPr>
        <w:t xml:space="preserve"> </w:t>
      </w:r>
      <w:r w:rsidRPr="00297874">
        <w:rPr>
          <w:color w:val="000000" w:themeColor="text1"/>
          <w:sz w:val="23"/>
          <w:szCs w:val="23"/>
        </w:rPr>
        <w:t>первичной</w:t>
      </w:r>
      <w:r w:rsidRPr="00297874">
        <w:rPr>
          <w:color w:val="000000" w:themeColor="text1"/>
          <w:spacing w:val="1"/>
          <w:sz w:val="23"/>
          <w:szCs w:val="23"/>
        </w:rPr>
        <w:t xml:space="preserve"> </w:t>
      </w:r>
      <w:r w:rsidRPr="00297874">
        <w:rPr>
          <w:color w:val="000000" w:themeColor="text1"/>
          <w:sz w:val="23"/>
          <w:szCs w:val="23"/>
        </w:rPr>
        <w:t>профсоюзной</w:t>
      </w:r>
      <w:r w:rsidRPr="00297874">
        <w:rPr>
          <w:color w:val="000000" w:themeColor="text1"/>
          <w:spacing w:val="1"/>
          <w:sz w:val="23"/>
          <w:szCs w:val="23"/>
        </w:rPr>
        <w:t xml:space="preserve"> </w:t>
      </w:r>
      <w:r w:rsidRPr="00297874">
        <w:rPr>
          <w:color w:val="000000" w:themeColor="text1"/>
          <w:sz w:val="23"/>
          <w:szCs w:val="23"/>
        </w:rPr>
        <w:t>организации;</w:t>
      </w:r>
    </w:p>
    <w:p w:rsidR="00B72A7A" w:rsidRPr="00297874" w:rsidRDefault="00B72A7A" w:rsidP="00297874">
      <w:pPr>
        <w:pStyle w:val="afc"/>
        <w:tabs>
          <w:tab w:val="left" w:pos="851"/>
        </w:tabs>
        <w:spacing w:after="0"/>
        <w:ind w:right="3" w:firstLine="567"/>
        <w:jc w:val="both"/>
        <w:rPr>
          <w:color w:val="000000" w:themeColor="text1"/>
          <w:sz w:val="23"/>
          <w:szCs w:val="23"/>
        </w:rPr>
      </w:pPr>
      <w:r w:rsidRPr="00297874">
        <w:rPr>
          <w:color w:val="000000" w:themeColor="text1"/>
          <w:sz w:val="23"/>
          <w:szCs w:val="23"/>
        </w:rPr>
        <w:t>перечисление</w:t>
      </w:r>
      <w:r w:rsidRPr="00297874">
        <w:rPr>
          <w:color w:val="000000" w:themeColor="text1"/>
          <w:spacing w:val="1"/>
          <w:sz w:val="23"/>
          <w:szCs w:val="23"/>
        </w:rPr>
        <w:t xml:space="preserve"> </w:t>
      </w:r>
      <w:r w:rsidRPr="00297874">
        <w:rPr>
          <w:color w:val="000000" w:themeColor="text1"/>
          <w:sz w:val="23"/>
          <w:szCs w:val="23"/>
        </w:rPr>
        <w:t>работодателем,</w:t>
      </w:r>
      <w:r w:rsidRPr="00297874">
        <w:rPr>
          <w:color w:val="000000" w:themeColor="text1"/>
          <w:spacing w:val="1"/>
          <w:sz w:val="23"/>
          <w:szCs w:val="23"/>
        </w:rPr>
        <w:t xml:space="preserve"> </w:t>
      </w:r>
      <w:r w:rsidRPr="00297874">
        <w:rPr>
          <w:color w:val="000000" w:themeColor="text1"/>
          <w:sz w:val="23"/>
          <w:szCs w:val="23"/>
        </w:rPr>
        <w:t>образовательной</w:t>
      </w:r>
      <w:r w:rsidRPr="00297874">
        <w:rPr>
          <w:color w:val="000000" w:themeColor="text1"/>
          <w:spacing w:val="1"/>
          <w:sz w:val="23"/>
          <w:szCs w:val="23"/>
        </w:rPr>
        <w:t xml:space="preserve"> </w:t>
      </w:r>
      <w:r w:rsidRPr="00297874">
        <w:rPr>
          <w:color w:val="000000" w:themeColor="text1"/>
          <w:sz w:val="23"/>
          <w:szCs w:val="23"/>
        </w:rPr>
        <w:t>организацией</w:t>
      </w:r>
      <w:r w:rsidRPr="00297874">
        <w:rPr>
          <w:color w:val="000000" w:themeColor="text1"/>
          <w:spacing w:val="1"/>
          <w:sz w:val="23"/>
          <w:szCs w:val="23"/>
        </w:rPr>
        <w:t xml:space="preserve"> </w:t>
      </w:r>
      <w:r w:rsidRPr="00297874">
        <w:rPr>
          <w:color w:val="000000" w:themeColor="text1"/>
          <w:sz w:val="23"/>
          <w:szCs w:val="23"/>
        </w:rPr>
        <w:t>суммы</w:t>
      </w:r>
      <w:r w:rsidRPr="00297874">
        <w:rPr>
          <w:color w:val="000000" w:themeColor="text1"/>
          <w:spacing w:val="1"/>
          <w:sz w:val="23"/>
          <w:szCs w:val="23"/>
        </w:rPr>
        <w:t xml:space="preserve"> </w:t>
      </w:r>
      <w:r w:rsidRPr="00297874">
        <w:rPr>
          <w:color w:val="000000" w:themeColor="text1"/>
          <w:sz w:val="23"/>
          <w:szCs w:val="23"/>
        </w:rPr>
        <w:t>членских</w:t>
      </w:r>
      <w:r w:rsidRPr="00297874">
        <w:rPr>
          <w:color w:val="000000" w:themeColor="text1"/>
          <w:spacing w:val="1"/>
          <w:sz w:val="23"/>
          <w:szCs w:val="23"/>
        </w:rPr>
        <w:t xml:space="preserve"> </w:t>
      </w:r>
      <w:r w:rsidRPr="00297874">
        <w:rPr>
          <w:color w:val="000000" w:themeColor="text1"/>
          <w:sz w:val="23"/>
          <w:szCs w:val="23"/>
        </w:rPr>
        <w:t>профсоюзных</w:t>
      </w:r>
      <w:r w:rsidRPr="00297874">
        <w:rPr>
          <w:color w:val="000000" w:themeColor="text1"/>
          <w:spacing w:val="1"/>
          <w:sz w:val="23"/>
          <w:szCs w:val="23"/>
        </w:rPr>
        <w:t xml:space="preserve"> </w:t>
      </w:r>
      <w:r w:rsidRPr="00297874">
        <w:rPr>
          <w:color w:val="000000" w:themeColor="text1"/>
          <w:sz w:val="23"/>
          <w:szCs w:val="23"/>
        </w:rPr>
        <w:t>взносов</w:t>
      </w:r>
      <w:r w:rsidRPr="00297874">
        <w:rPr>
          <w:color w:val="000000" w:themeColor="text1"/>
          <w:spacing w:val="1"/>
          <w:sz w:val="23"/>
          <w:szCs w:val="23"/>
        </w:rPr>
        <w:t xml:space="preserve"> </w:t>
      </w:r>
      <w:r w:rsidRPr="00297874">
        <w:rPr>
          <w:color w:val="000000" w:themeColor="text1"/>
          <w:sz w:val="23"/>
          <w:szCs w:val="23"/>
        </w:rPr>
        <w:t>в</w:t>
      </w:r>
      <w:r w:rsidRPr="00297874">
        <w:rPr>
          <w:color w:val="000000" w:themeColor="text1"/>
          <w:spacing w:val="1"/>
          <w:sz w:val="23"/>
          <w:szCs w:val="23"/>
        </w:rPr>
        <w:t xml:space="preserve"> </w:t>
      </w:r>
      <w:r w:rsidRPr="00297874">
        <w:rPr>
          <w:color w:val="000000" w:themeColor="text1"/>
          <w:sz w:val="23"/>
          <w:szCs w:val="23"/>
        </w:rPr>
        <w:t>соответствии</w:t>
      </w:r>
      <w:r w:rsidRPr="00297874">
        <w:rPr>
          <w:color w:val="000000" w:themeColor="text1"/>
          <w:spacing w:val="1"/>
          <w:sz w:val="23"/>
          <w:szCs w:val="23"/>
        </w:rPr>
        <w:t xml:space="preserve"> </w:t>
      </w:r>
      <w:r w:rsidRPr="00297874">
        <w:rPr>
          <w:color w:val="000000" w:themeColor="text1"/>
          <w:sz w:val="23"/>
          <w:szCs w:val="23"/>
        </w:rPr>
        <w:t>с</w:t>
      </w:r>
      <w:r w:rsidRPr="00297874">
        <w:rPr>
          <w:color w:val="000000" w:themeColor="text1"/>
          <w:spacing w:val="1"/>
          <w:sz w:val="23"/>
          <w:szCs w:val="23"/>
        </w:rPr>
        <w:t xml:space="preserve"> </w:t>
      </w:r>
      <w:r w:rsidRPr="00297874">
        <w:rPr>
          <w:color w:val="000000" w:themeColor="text1"/>
          <w:sz w:val="23"/>
          <w:szCs w:val="23"/>
        </w:rPr>
        <w:t>решением</w:t>
      </w:r>
      <w:r w:rsidRPr="00297874">
        <w:rPr>
          <w:color w:val="000000" w:themeColor="text1"/>
          <w:spacing w:val="1"/>
          <w:sz w:val="23"/>
          <w:szCs w:val="23"/>
        </w:rPr>
        <w:t xml:space="preserve"> </w:t>
      </w:r>
      <w:r w:rsidRPr="00297874">
        <w:rPr>
          <w:color w:val="000000" w:themeColor="text1"/>
          <w:sz w:val="23"/>
          <w:szCs w:val="23"/>
        </w:rPr>
        <w:t>о</w:t>
      </w:r>
      <w:r w:rsidRPr="00297874">
        <w:rPr>
          <w:color w:val="000000" w:themeColor="text1"/>
          <w:spacing w:val="1"/>
          <w:sz w:val="23"/>
          <w:szCs w:val="23"/>
        </w:rPr>
        <w:t xml:space="preserve"> </w:t>
      </w:r>
      <w:r w:rsidRPr="00297874">
        <w:rPr>
          <w:color w:val="000000" w:themeColor="text1"/>
          <w:sz w:val="23"/>
          <w:szCs w:val="23"/>
        </w:rPr>
        <w:t>размере</w:t>
      </w:r>
      <w:r w:rsidRPr="00297874">
        <w:rPr>
          <w:color w:val="000000" w:themeColor="text1"/>
          <w:spacing w:val="1"/>
          <w:sz w:val="23"/>
          <w:szCs w:val="23"/>
        </w:rPr>
        <w:t xml:space="preserve"> </w:t>
      </w:r>
      <w:r w:rsidRPr="00297874">
        <w:rPr>
          <w:color w:val="000000" w:themeColor="text1"/>
          <w:sz w:val="23"/>
          <w:szCs w:val="23"/>
        </w:rPr>
        <w:t>отчислений</w:t>
      </w:r>
      <w:r w:rsidRPr="00297874">
        <w:rPr>
          <w:color w:val="000000" w:themeColor="text1"/>
          <w:spacing w:val="1"/>
          <w:sz w:val="23"/>
          <w:szCs w:val="23"/>
        </w:rPr>
        <w:t xml:space="preserve"> </w:t>
      </w:r>
      <w:r w:rsidRPr="00297874">
        <w:rPr>
          <w:color w:val="000000" w:themeColor="text1"/>
          <w:sz w:val="23"/>
          <w:szCs w:val="23"/>
        </w:rPr>
        <w:t>членских</w:t>
      </w:r>
      <w:r w:rsidRPr="00297874">
        <w:rPr>
          <w:color w:val="000000" w:themeColor="text1"/>
          <w:spacing w:val="1"/>
          <w:sz w:val="23"/>
          <w:szCs w:val="23"/>
        </w:rPr>
        <w:t xml:space="preserve"> </w:t>
      </w:r>
      <w:r w:rsidRPr="00297874">
        <w:rPr>
          <w:color w:val="000000" w:themeColor="text1"/>
          <w:sz w:val="23"/>
          <w:szCs w:val="23"/>
        </w:rPr>
        <w:t>профсоюзных</w:t>
      </w:r>
      <w:r w:rsidRPr="00297874">
        <w:rPr>
          <w:color w:val="000000" w:themeColor="text1"/>
          <w:spacing w:val="1"/>
          <w:sz w:val="23"/>
          <w:szCs w:val="23"/>
        </w:rPr>
        <w:t xml:space="preserve"> </w:t>
      </w:r>
      <w:r w:rsidRPr="00297874">
        <w:rPr>
          <w:color w:val="000000" w:themeColor="text1"/>
          <w:sz w:val="23"/>
          <w:szCs w:val="23"/>
        </w:rPr>
        <w:t>взносов</w:t>
      </w:r>
      <w:r w:rsidRPr="00297874">
        <w:rPr>
          <w:color w:val="000000" w:themeColor="text1"/>
          <w:spacing w:val="71"/>
          <w:sz w:val="23"/>
          <w:szCs w:val="23"/>
        </w:rPr>
        <w:t xml:space="preserve"> </w:t>
      </w:r>
      <w:r w:rsidRPr="00297874">
        <w:rPr>
          <w:color w:val="000000" w:themeColor="text1"/>
          <w:sz w:val="23"/>
          <w:szCs w:val="23"/>
        </w:rPr>
        <w:t>региональной</w:t>
      </w:r>
      <w:r w:rsidRPr="00297874">
        <w:rPr>
          <w:color w:val="000000" w:themeColor="text1"/>
          <w:spacing w:val="1"/>
          <w:sz w:val="23"/>
          <w:szCs w:val="23"/>
        </w:rPr>
        <w:t xml:space="preserve"> </w:t>
      </w:r>
      <w:r w:rsidRPr="00297874">
        <w:rPr>
          <w:color w:val="000000" w:themeColor="text1"/>
          <w:sz w:val="23"/>
          <w:szCs w:val="23"/>
        </w:rPr>
        <w:t>(межрегиональной)</w:t>
      </w:r>
      <w:r w:rsidRPr="00297874">
        <w:rPr>
          <w:color w:val="000000" w:themeColor="text1"/>
          <w:spacing w:val="1"/>
          <w:sz w:val="23"/>
          <w:szCs w:val="23"/>
        </w:rPr>
        <w:t xml:space="preserve"> </w:t>
      </w:r>
      <w:r w:rsidRPr="00297874">
        <w:rPr>
          <w:color w:val="000000" w:themeColor="text1"/>
          <w:sz w:val="23"/>
          <w:szCs w:val="23"/>
        </w:rPr>
        <w:t>организацией</w:t>
      </w:r>
      <w:r w:rsidRPr="00297874">
        <w:rPr>
          <w:color w:val="000000" w:themeColor="text1"/>
          <w:spacing w:val="1"/>
          <w:sz w:val="23"/>
          <w:szCs w:val="23"/>
        </w:rPr>
        <w:t xml:space="preserve"> </w:t>
      </w:r>
      <w:r w:rsidRPr="00297874">
        <w:rPr>
          <w:color w:val="000000" w:themeColor="text1"/>
          <w:sz w:val="23"/>
          <w:szCs w:val="23"/>
        </w:rPr>
        <w:t>Профсоюза</w:t>
      </w:r>
      <w:r w:rsidRPr="00297874">
        <w:rPr>
          <w:color w:val="000000" w:themeColor="text1"/>
          <w:spacing w:val="1"/>
          <w:sz w:val="23"/>
          <w:szCs w:val="23"/>
        </w:rPr>
        <w:t xml:space="preserve"> </w:t>
      </w:r>
      <w:r w:rsidRPr="00297874">
        <w:rPr>
          <w:color w:val="000000" w:themeColor="text1"/>
          <w:sz w:val="23"/>
          <w:szCs w:val="23"/>
        </w:rPr>
        <w:t>на</w:t>
      </w:r>
      <w:r w:rsidRPr="00297874">
        <w:rPr>
          <w:color w:val="000000" w:themeColor="text1"/>
          <w:spacing w:val="1"/>
          <w:sz w:val="23"/>
          <w:szCs w:val="23"/>
        </w:rPr>
        <w:t xml:space="preserve"> </w:t>
      </w:r>
      <w:r w:rsidRPr="00297874">
        <w:rPr>
          <w:color w:val="000000" w:themeColor="text1"/>
          <w:sz w:val="23"/>
          <w:szCs w:val="23"/>
        </w:rPr>
        <w:t>расчетный</w:t>
      </w:r>
      <w:r w:rsidRPr="00297874">
        <w:rPr>
          <w:color w:val="000000" w:themeColor="text1"/>
          <w:spacing w:val="1"/>
          <w:sz w:val="23"/>
          <w:szCs w:val="23"/>
        </w:rPr>
        <w:t xml:space="preserve"> </w:t>
      </w:r>
      <w:r w:rsidRPr="00297874">
        <w:rPr>
          <w:color w:val="000000" w:themeColor="text1"/>
          <w:sz w:val="23"/>
          <w:szCs w:val="23"/>
        </w:rPr>
        <w:t>счет</w:t>
      </w:r>
      <w:r w:rsidRPr="00297874">
        <w:rPr>
          <w:color w:val="000000" w:themeColor="text1"/>
          <w:spacing w:val="1"/>
          <w:sz w:val="23"/>
          <w:szCs w:val="23"/>
        </w:rPr>
        <w:t xml:space="preserve"> </w:t>
      </w:r>
      <w:r w:rsidRPr="00297874">
        <w:rPr>
          <w:color w:val="000000" w:themeColor="text1"/>
          <w:sz w:val="23"/>
          <w:szCs w:val="23"/>
        </w:rPr>
        <w:t>соответствующей</w:t>
      </w:r>
      <w:r w:rsidRPr="00297874">
        <w:rPr>
          <w:color w:val="000000" w:themeColor="text1"/>
          <w:spacing w:val="1"/>
          <w:sz w:val="23"/>
          <w:szCs w:val="23"/>
        </w:rPr>
        <w:t xml:space="preserve"> </w:t>
      </w:r>
      <w:r w:rsidRPr="00297874">
        <w:rPr>
          <w:color w:val="000000" w:themeColor="text1"/>
          <w:sz w:val="23"/>
          <w:szCs w:val="23"/>
        </w:rPr>
        <w:t>региональной</w:t>
      </w:r>
      <w:r w:rsidRPr="00297874">
        <w:rPr>
          <w:color w:val="000000" w:themeColor="text1"/>
          <w:spacing w:val="1"/>
          <w:sz w:val="23"/>
          <w:szCs w:val="23"/>
        </w:rPr>
        <w:t xml:space="preserve"> </w:t>
      </w:r>
      <w:r w:rsidRPr="00297874">
        <w:rPr>
          <w:color w:val="000000" w:themeColor="text1"/>
          <w:sz w:val="23"/>
          <w:szCs w:val="23"/>
        </w:rPr>
        <w:t>(межрегиональной)</w:t>
      </w:r>
      <w:r w:rsidRPr="00297874">
        <w:rPr>
          <w:color w:val="000000" w:themeColor="text1"/>
          <w:spacing w:val="1"/>
          <w:sz w:val="23"/>
          <w:szCs w:val="23"/>
        </w:rPr>
        <w:t xml:space="preserve"> </w:t>
      </w:r>
      <w:r w:rsidRPr="00297874">
        <w:rPr>
          <w:color w:val="000000" w:themeColor="text1"/>
          <w:sz w:val="23"/>
          <w:szCs w:val="23"/>
        </w:rPr>
        <w:t>и</w:t>
      </w:r>
      <w:r w:rsidRPr="00297874">
        <w:rPr>
          <w:color w:val="000000" w:themeColor="text1"/>
          <w:spacing w:val="1"/>
          <w:sz w:val="23"/>
          <w:szCs w:val="23"/>
        </w:rPr>
        <w:t xml:space="preserve"> </w:t>
      </w:r>
      <w:r w:rsidRPr="00297874">
        <w:rPr>
          <w:color w:val="000000" w:themeColor="text1"/>
          <w:sz w:val="23"/>
          <w:szCs w:val="23"/>
        </w:rPr>
        <w:t>территориальной</w:t>
      </w:r>
      <w:r w:rsidRPr="00297874">
        <w:rPr>
          <w:color w:val="000000" w:themeColor="text1"/>
          <w:spacing w:val="1"/>
          <w:sz w:val="23"/>
          <w:szCs w:val="23"/>
        </w:rPr>
        <w:t xml:space="preserve"> </w:t>
      </w:r>
      <w:r w:rsidRPr="00297874">
        <w:rPr>
          <w:color w:val="000000" w:themeColor="text1"/>
          <w:sz w:val="23"/>
          <w:szCs w:val="23"/>
        </w:rPr>
        <w:t>организации</w:t>
      </w:r>
      <w:r w:rsidRPr="00297874">
        <w:rPr>
          <w:color w:val="000000" w:themeColor="text1"/>
          <w:spacing w:val="1"/>
          <w:sz w:val="23"/>
          <w:szCs w:val="23"/>
        </w:rPr>
        <w:t xml:space="preserve"> </w:t>
      </w:r>
      <w:r w:rsidRPr="00297874">
        <w:rPr>
          <w:color w:val="000000" w:themeColor="text1"/>
          <w:sz w:val="23"/>
          <w:szCs w:val="23"/>
        </w:rPr>
        <w:t>Профсоюза</w:t>
      </w:r>
      <w:r w:rsidRPr="00297874">
        <w:rPr>
          <w:color w:val="000000" w:themeColor="text1"/>
          <w:spacing w:val="1"/>
          <w:sz w:val="23"/>
          <w:szCs w:val="23"/>
        </w:rPr>
        <w:t xml:space="preserve"> </w:t>
      </w:r>
      <w:r w:rsidRPr="00297874">
        <w:rPr>
          <w:color w:val="000000" w:themeColor="text1"/>
          <w:sz w:val="23"/>
          <w:szCs w:val="23"/>
        </w:rPr>
        <w:t>с</w:t>
      </w:r>
      <w:r w:rsidRPr="00297874">
        <w:rPr>
          <w:color w:val="000000" w:themeColor="text1"/>
          <w:spacing w:val="1"/>
          <w:sz w:val="23"/>
          <w:szCs w:val="23"/>
        </w:rPr>
        <w:t xml:space="preserve"> </w:t>
      </w:r>
      <w:r w:rsidRPr="00297874">
        <w:rPr>
          <w:color w:val="000000" w:themeColor="text1"/>
          <w:sz w:val="23"/>
          <w:szCs w:val="23"/>
        </w:rPr>
        <w:t>последующим</w:t>
      </w:r>
      <w:r w:rsidRPr="00297874">
        <w:rPr>
          <w:color w:val="000000" w:themeColor="text1"/>
          <w:spacing w:val="1"/>
          <w:sz w:val="23"/>
          <w:szCs w:val="23"/>
        </w:rPr>
        <w:t xml:space="preserve"> </w:t>
      </w:r>
      <w:r w:rsidRPr="00297874">
        <w:rPr>
          <w:color w:val="000000" w:themeColor="text1"/>
          <w:sz w:val="23"/>
          <w:szCs w:val="23"/>
        </w:rPr>
        <w:t>перераспределением</w:t>
      </w:r>
      <w:r w:rsidRPr="00297874">
        <w:rPr>
          <w:color w:val="000000" w:themeColor="text1"/>
          <w:spacing w:val="1"/>
          <w:sz w:val="23"/>
          <w:szCs w:val="23"/>
        </w:rPr>
        <w:t xml:space="preserve"> </w:t>
      </w:r>
      <w:r w:rsidRPr="00297874">
        <w:rPr>
          <w:color w:val="000000" w:themeColor="text1"/>
          <w:sz w:val="23"/>
          <w:szCs w:val="23"/>
        </w:rPr>
        <w:t>на</w:t>
      </w:r>
      <w:r w:rsidRPr="00297874">
        <w:rPr>
          <w:color w:val="000000" w:themeColor="text1"/>
          <w:spacing w:val="1"/>
          <w:sz w:val="23"/>
          <w:szCs w:val="23"/>
        </w:rPr>
        <w:t xml:space="preserve"> </w:t>
      </w:r>
      <w:r w:rsidRPr="00297874">
        <w:rPr>
          <w:color w:val="000000" w:themeColor="text1"/>
          <w:sz w:val="23"/>
          <w:szCs w:val="23"/>
        </w:rPr>
        <w:t>деятельность</w:t>
      </w:r>
      <w:r w:rsidRPr="00297874">
        <w:rPr>
          <w:color w:val="000000" w:themeColor="text1"/>
          <w:spacing w:val="1"/>
          <w:sz w:val="23"/>
          <w:szCs w:val="23"/>
        </w:rPr>
        <w:t xml:space="preserve"> </w:t>
      </w:r>
      <w:r w:rsidRPr="00297874">
        <w:rPr>
          <w:color w:val="000000" w:themeColor="text1"/>
          <w:sz w:val="23"/>
          <w:szCs w:val="23"/>
        </w:rPr>
        <w:t>органов</w:t>
      </w:r>
      <w:r w:rsidRPr="00297874">
        <w:rPr>
          <w:color w:val="000000" w:themeColor="text1"/>
          <w:spacing w:val="1"/>
          <w:sz w:val="23"/>
          <w:szCs w:val="23"/>
        </w:rPr>
        <w:t xml:space="preserve"> </w:t>
      </w:r>
      <w:r w:rsidRPr="00297874">
        <w:rPr>
          <w:color w:val="000000" w:themeColor="text1"/>
          <w:sz w:val="23"/>
          <w:szCs w:val="23"/>
        </w:rPr>
        <w:t>Профсоюза</w:t>
      </w:r>
      <w:r w:rsidRPr="00297874">
        <w:rPr>
          <w:color w:val="000000" w:themeColor="text1"/>
          <w:spacing w:val="1"/>
          <w:sz w:val="23"/>
          <w:szCs w:val="23"/>
        </w:rPr>
        <w:t xml:space="preserve"> </w:t>
      </w:r>
      <w:r w:rsidRPr="00297874">
        <w:rPr>
          <w:color w:val="000000" w:themeColor="text1"/>
          <w:sz w:val="23"/>
          <w:szCs w:val="23"/>
        </w:rPr>
        <w:t>и</w:t>
      </w:r>
      <w:r w:rsidRPr="00297874">
        <w:rPr>
          <w:color w:val="000000" w:themeColor="text1"/>
          <w:spacing w:val="1"/>
          <w:sz w:val="23"/>
          <w:szCs w:val="23"/>
        </w:rPr>
        <w:t xml:space="preserve"> </w:t>
      </w:r>
      <w:r w:rsidRPr="00297874">
        <w:rPr>
          <w:color w:val="000000" w:themeColor="text1"/>
          <w:sz w:val="23"/>
          <w:szCs w:val="23"/>
        </w:rPr>
        <w:t>органов</w:t>
      </w:r>
      <w:r w:rsidRPr="00297874">
        <w:rPr>
          <w:color w:val="000000" w:themeColor="text1"/>
          <w:spacing w:val="1"/>
          <w:sz w:val="23"/>
          <w:szCs w:val="23"/>
        </w:rPr>
        <w:t xml:space="preserve"> </w:t>
      </w:r>
      <w:r w:rsidRPr="00297874">
        <w:rPr>
          <w:color w:val="000000" w:themeColor="text1"/>
          <w:sz w:val="23"/>
          <w:szCs w:val="23"/>
        </w:rPr>
        <w:t>первичной</w:t>
      </w:r>
      <w:r w:rsidRPr="00297874">
        <w:rPr>
          <w:color w:val="000000" w:themeColor="text1"/>
          <w:spacing w:val="1"/>
          <w:sz w:val="23"/>
          <w:szCs w:val="23"/>
        </w:rPr>
        <w:t xml:space="preserve"> </w:t>
      </w:r>
      <w:r w:rsidRPr="00297874">
        <w:rPr>
          <w:color w:val="000000" w:themeColor="text1"/>
          <w:sz w:val="23"/>
          <w:szCs w:val="23"/>
        </w:rPr>
        <w:t>профсоюзной</w:t>
      </w:r>
      <w:r w:rsidRPr="00297874">
        <w:rPr>
          <w:color w:val="000000" w:themeColor="text1"/>
          <w:spacing w:val="1"/>
          <w:sz w:val="23"/>
          <w:szCs w:val="23"/>
        </w:rPr>
        <w:t xml:space="preserve"> </w:t>
      </w:r>
      <w:r w:rsidRPr="00297874">
        <w:rPr>
          <w:color w:val="000000" w:themeColor="text1"/>
          <w:sz w:val="23"/>
          <w:szCs w:val="23"/>
        </w:rPr>
        <w:t>организации;</w:t>
      </w:r>
    </w:p>
    <w:p w:rsidR="00B72A7A" w:rsidRPr="00297874" w:rsidRDefault="00B72A7A" w:rsidP="00297874">
      <w:pPr>
        <w:pStyle w:val="afc"/>
        <w:tabs>
          <w:tab w:val="left" w:pos="851"/>
        </w:tabs>
        <w:spacing w:after="0"/>
        <w:ind w:right="3" w:firstLine="567"/>
        <w:jc w:val="both"/>
        <w:rPr>
          <w:color w:val="000000" w:themeColor="text1"/>
          <w:sz w:val="23"/>
          <w:szCs w:val="23"/>
        </w:rPr>
      </w:pPr>
      <w:r w:rsidRPr="00297874">
        <w:rPr>
          <w:color w:val="000000" w:themeColor="text1"/>
          <w:sz w:val="23"/>
          <w:szCs w:val="23"/>
        </w:rPr>
        <w:t>перечисление</w:t>
      </w:r>
      <w:r w:rsidRPr="00297874">
        <w:rPr>
          <w:color w:val="000000" w:themeColor="text1"/>
          <w:spacing w:val="1"/>
          <w:sz w:val="23"/>
          <w:szCs w:val="23"/>
        </w:rPr>
        <w:t xml:space="preserve"> </w:t>
      </w:r>
      <w:r w:rsidRPr="00297874">
        <w:rPr>
          <w:color w:val="000000" w:themeColor="text1"/>
          <w:sz w:val="23"/>
          <w:szCs w:val="23"/>
        </w:rPr>
        <w:t>работодателем,</w:t>
      </w:r>
      <w:r w:rsidRPr="00297874">
        <w:rPr>
          <w:color w:val="000000" w:themeColor="text1"/>
          <w:spacing w:val="1"/>
          <w:sz w:val="23"/>
          <w:szCs w:val="23"/>
        </w:rPr>
        <w:t xml:space="preserve"> </w:t>
      </w:r>
      <w:r w:rsidRPr="00297874">
        <w:rPr>
          <w:color w:val="000000" w:themeColor="text1"/>
          <w:sz w:val="23"/>
          <w:szCs w:val="23"/>
        </w:rPr>
        <w:t>образовательной</w:t>
      </w:r>
      <w:r w:rsidRPr="00297874">
        <w:rPr>
          <w:color w:val="000000" w:themeColor="text1"/>
          <w:spacing w:val="1"/>
          <w:sz w:val="23"/>
          <w:szCs w:val="23"/>
        </w:rPr>
        <w:t xml:space="preserve"> </w:t>
      </w:r>
      <w:r w:rsidRPr="00297874">
        <w:rPr>
          <w:color w:val="000000" w:themeColor="text1"/>
          <w:sz w:val="23"/>
          <w:szCs w:val="23"/>
        </w:rPr>
        <w:t>организацией</w:t>
      </w:r>
      <w:r w:rsidRPr="00297874">
        <w:rPr>
          <w:color w:val="000000" w:themeColor="text1"/>
          <w:spacing w:val="1"/>
          <w:sz w:val="23"/>
          <w:szCs w:val="23"/>
        </w:rPr>
        <w:t xml:space="preserve"> </w:t>
      </w:r>
      <w:r w:rsidRPr="00297874">
        <w:rPr>
          <w:color w:val="000000" w:themeColor="text1"/>
          <w:sz w:val="23"/>
          <w:szCs w:val="23"/>
        </w:rPr>
        <w:t>всей</w:t>
      </w:r>
      <w:r w:rsidRPr="00297874">
        <w:rPr>
          <w:color w:val="000000" w:themeColor="text1"/>
          <w:spacing w:val="1"/>
          <w:sz w:val="23"/>
          <w:szCs w:val="23"/>
        </w:rPr>
        <w:t xml:space="preserve"> </w:t>
      </w:r>
      <w:r w:rsidRPr="00297874">
        <w:rPr>
          <w:color w:val="000000" w:themeColor="text1"/>
          <w:sz w:val="23"/>
          <w:szCs w:val="23"/>
        </w:rPr>
        <w:t>суммы членских профсоюзных взносов на расчетный счет территориальной</w:t>
      </w:r>
      <w:r w:rsidRPr="00297874">
        <w:rPr>
          <w:color w:val="000000" w:themeColor="text1"/>
          <w:spacing w:val="1"/>
          <w:sz w:val="23"/>
          <w:szCs w:val="23"/>
        </w:rPr>
        <w:t xml:space="preserve"> </w:t>
      </w:r>
      <w:r w:rsidRPr="00297874">
        <w:rPr>
          <w:color w:val="000000" w:themeColor="text1"/>
          <w:sz w:val="23"/>
          <w:szCs w:val="23"/>
        </w:rPr>
        <w:t>организации</w:t>
      </w:r>
      <w:r w:rsidRPr="00297874">
        <w:rPr>
          <w:color w:val="000000" w:themeColor="text1"/>
          <w:spacing w:val="1"/>
          <w:sz w:val="23"/>
          <w:szCs w:val="23"/>
        </w:rPr>
        <w:t xml:space="preserve"> </w:t>
      </w:r>
      <w:r w:rsidRPr="00297874">
        <w:rPr>
          <w:color w:val="000000" w:themeColor="text1"/>
          <w:sz w:val="23"/>
          <w:szCs w:val="23"/>
        </w:rPr>
        <w:t>Профсоюза</w:t>
      </w:r>
      <w:r w:rsidRPr="00297874">
        <w:rPr>
          <w:color w:val="000000" w:themeColor="text1"/>
          <w:spacing w:val="1"/>
          <w:sz w:val="23"/>
          <w:szCs w:val="23"/>
        </w:rPr>
        <w:t xml:space="preserve"> </w:t>
      </w:r>
      <w:r w:rsidRPr="00297874">
        <w:rPr>
          <w:color w:val="000000" w:themeColor="text1"/>
          <w:sz w:val="23"/>
          <w:szCs w:val="23"/>
        </w:rPr>
        <w:t>с</w:t>
      </w:r>
      <w:r w:rsidRPr="00297874">
        <w:rPr>
          <w:color w:val="000000" w:themeColor="text1"/>
          <w:spacing w:val="1"/>
          <w:sz w:val="23"/>
          <w:szCs w:val="23"/>
        </w:rPr>
        <w:t xml:space="preserve"> </w:t>
      </w:r>
      <w:r w:rsidRPr="00297874">
        <w:rPr>
          <w:color w:val="000000" w:themeColor="text1"/>
          <w:sz w:val="23"/>
          <w:szCs w:val="23"/>
        </w:rPr>
        <w:t>последующим</w:t>
      </w:r>
      <w:r w:rsidRPr="00297874">
        <w:rPr>
          <w:color w:val="000000" w:themeColor="text1"/>
          <w:spacing w:val="1"/>
          <w:sz w:val="23"/>
          <w:szCs w:val="23"/>
        </w:rPr>
        <w:t xml:space="preserve"> </w:t>
      </w:r>
      <w:r w:rsidRPr="00297874">
        <w:rPr>
          <w:color w:val="000000" w:themeColor="text1"/>
          <w:sz w:val="23"/>
          <w:szCs w:val="23"/>
        </w:rPr>
        <w:t>перечислением</w:t>
      </w:r>
      <w:r w:rsidRPr="00297874">
        <w:rPr>
          <w:color w:val="000000" w:themeColor="text1"/>
          <w:spacing w:val="1"/>
          <w:sz w:val="23"/>
          <w:szCs w:val="23"/>
        </w:rPr>
        <w:t xml:space="preserve"> </w:t>
      </w:r>
      <w:r w:rsidRPr="00297874">
        <w:rPr>
          <w:color w:val="000000" w:themeColor="text1"/>
          <w:sz w:val="23"/>
          <w:szCs w:val="23"/>
        </w:rPr>
        <w:t>на</w:t>
      </w:r>
      <w:r w:rsidRPr="00297874">
        <w:rPr>
          <w:color w:val="000000" w:themeColor="text1"/>
          <w:spacing w:val="1"/>
          <w:sz w:val="23"/>
          <w:szCs w:val="23"/>
        </w:rPr>
        <w:t xml:space="preserve"> </w:t>
      </w:r>
      <w:r w:rsidRPr="00297874">
        <w:rPr>
          <w:color w:val="000000" w:themeColor="text1"/>
          <w:sz w:val="23"/>
          <w:szCs w:val="23"/>
        </w:rPr>
        <w:t>деятельность</w:t>
      </w:r>
      <w:r w:rsidRPr="00297874">
        <w:rPr>
          <w:color w:val="000000" w:themeColor="text1"/>
          <w:spacing w:val="1"/>
          <w:sz w:val="23"/>
          <w:szCs w:val="23"/>
        </w:rPr>
        <w:t xml:space="preserve"> </w:t>
      </w:r>
      <w:r w:rsidRPr="00297874">
        <w:rPr>
          <w:color w:val="000000" w:themeColor="text1"/>
          <w:sz w:val="23"/>
          <w:szCs w:val="23"/>
        </w:rPr>
        <w:t>органов</w:t>
      </w:r>
      <w:r w:rsidRPr="00297874">
        <w:rPr>
          <w:color w:val="000000" w:themeColor="text1"/>
          <w:spacing w:val="1"/>
          <w:sz w:val="23"/>
          <w:szCs w:val="23"/>
        </w:rPr>
        <w:t xml:space="preserve"> </w:t>
      </w:r>
      <w:r w:rsidRPr="00297874">
        <w:rPr>
          <w:color w:val="000000" w:themeColor="text1"/>
          <w:sz w:val="23"/>
          <w:szCs w:val="23"/>
        </w:rPr>
        <w:t>соответствующей</w:t>
      </w:r>
      <w:r w:rsidRPr="00297874">
        <w:rPr>
          <w:color w:val="000000" w:themeColor="text1"/>
          <w:spacing w:val="1"/>
          <w:sz w:val="23"/>
          <w:szCs w:val="23"/>
        </w:rPr>
        <w:t xml:space="preserve"> </w:t>
      </w:r>
      <w:r w:rsidRPr="00297874">
        <w:rPr>
          <w:color w:val="000000" w:themeColor="text1"/>
          <w:sz w:val="23"/>
          <w:szCs w:val="23"/>
        </w:rPr>
        <w:t>региональной</w:t>
      </w:r>
      <w:r w:rsidRPr="00297874">
        <w:rPr>
          <w:color w:val="000000" w:themeColor="text1"/>
          <w:spacing w:val="1"/>
          <w:sz w:val="23"/>
          <w:szCs w:val="23"/>
        </w:rPr>
        <w:t xml:space="preserve"> </w:t>
      </w:r>
      <w:r w:rsidRPr="00297874">
        <w:rPr>
          <w:color w:val="000000" w:themeColor="text1"/>
          <w:sz w:val="23"/>
          <w:szCs w:val="23"/>
        </w:rPr>
        <w:t>(межрегиональной)</w:t>
      </w:r>
      <w:r w:rsidRPr="00297874">
        <w:rPr>
          <w:color w:val="000000" w:themeColor="text1"/>
          <w:spacing w:val="1"/>
          <w:sz w:val="23"/>
          <w:szCs w:val="23"/>
        </w:rPr>
        <w:t xml:space="preserve"> </w:t>
      </w:r>
      <w:r w:rsidRPr="00297874">
        <w:rPr>
          <w:color w:val="000000" w:themeColor="text1"/>
          <w:sz w:val="23"/>
          <w:szCs w:val="23"/>
        </w:rPr>
        <w:t>организации</w:t>
      </w:r>
      <w:r w:rsidRPr="00297874">
        <w:rPr>
          <w:color w:val="000000" w:themeColor="text1"/>
          <w:spacing w:val="1"/>
          <w:sz w:val="23"/>
          <w:szCs w:val="23"/>
        </w:rPr>
        <w:t xml:space="preserve"> </w:t>
      </w:r>
      <w:r w:rsidRPr="00297874">
        <w:rPr>
          <w:color w:val="000000" w:themeColor="text1"/>
          <w:sz w:val="23"/>
          <w:szCs w:val="23"/>
        </w:rPr>
        <w:t>Профсоюза</w:t>
      </w:r>
      <w:r w:rsidRPr="00297874">
        <w:rPr>
          <w:color w:val="000000" w:themeColor="text1"/>
          <w:spacing w:val="-5"/>
          <w:sz w:val="23"/>
          <w:szCs w:val="23"/>
        </w:rPr>
        <w:t xml:space="preserve"> </w:t>
      </w:r>
      <w:r w:rsidRPr="00297874">
        <w:rPr>
          <w:color w:val="000000" w:themeColor="text1"/>
          <w:sz w:val="23"/>
          <w:szCs w:val="23"/>
        </w:rPr>
        <w:t>и первичной профсоюзной</w:t>
      </w:r>
      <w:r w:rsidRPr="00297874">
        <w:rPr>
          <w:color w:val="000000" w:themeColor="text1"/>
          <w:spacing w:val="-1"/>
          <w:sz w:val="23"/>
          <w:szCs w:val="23"/>
        </w:rPr>
        <w:t xml:space="preserve"> </w:t>
      </w:r>
      <w:r w:rsidRPr="00297874">
        <w:rPr>
          <w:color w:val="000000" w:themeColor="text1"/>
          <w:sz w:val="23"/>
          <w:szCs w:val="23"/>
        </w:rPr>
        <w:t>организации;</w:t>
      </w:r>
    </w:p>
    <w:p w:rsidR="00B72A7A" w:rsidRPr="00297874" w:rsidRDefault="00B72A7A" w:rsidP="00297874">
      <w:pPr>
        <w:pStyle w:val="afc"/>
        <w:tabs>
          <w:tab w:val="left" w:pos="851"/>
        </w:tabs>
        <w:spacing w:after="0"/>
        <w:ind w:right="3" w:firstLine="567"/>
        <w:jc w:val="both"/>
        <w:rPr>
          <w:color w:val="000000" w:themeColor="text1"/>
          <w:sz w:val="23"/>
          <w:szCs w:val="23"/>
        </w:rPr>
      </w:pPr>
      <w:r w:rsidRPr="00297874">
        <w:rPr>
          <w:color w:val="000000" w:themeColor="text1"/>
          <w:sz w:val="23"/>
          <w:szCs w:val="23"/>
        </w:rPr>
        <w:t>перечисление</w:t>
      </w:r>
      <w:r w:rsidRPr="00297874">
        <w:rPr>
          <w:color w:val="000000" w:themeColor="text1"/>
          <w:spacing w:val="1"/>
          <w:sz w:val="23"/>
          <w:szCs w:val="23"/>
        </w:rPr>
        <w:t xml:space="preserve"> </w:t>
      </w:r>
      <w:r w:rsidRPr="00297874">
        <w:rPr>
          <w:color w:val="000000" w:themeColor="text1"/>
          <w:sz w:val="23"/>
          <w:szCs w:val="23"/>
        </w:rPr>
        <w:t>работодателем,</w:t>
      </w:r>
      <w:r w:rsidRPr="00297874">
        <w:rPr>
          <w:color w:val="000000" w:themeColor="text1"/>
          <w:spacing w:val="1"/>
          <w:sz w:val="23"/>
          <w:szCs w:val="23"/>
        </w:rPr>
        <w:t xml:space="preserve"> </w:t>
      </w:r>
      <w:r w:rsidRPr="00297874">
        <w:rPr>
          <w:color w:val="000000" w:themeColor="text1"/>
          <w:sz w:val="23"/>
          <w:szCs w:val="23"/>
        </w:rPr>
        <w:t>образовательной</w:t>
      </w:r>
      <w:r w:rsidRPr="00297874">
        <w:rPr>
          <w:color w:val="000000" w:themeColor="text1"/>
          <w:spacing w:val="1"/>
          <w:sz w:val="23"/>
          <w:szCs w:val="23"/>
        </w:rPr>
        <w:t xml:space="preserve"> </w:t>
      </w:r>
      <w:r w:rsidRPr="00297874">
        <w:rPr>
          <w:color w:val="000000" w:themeColor="text1"/>
          <w:sz w:val="23"/>
          <w:szCs w:val="23"/>
        </w:rPr>
        <w:t>организацией</w:t>
      </w:r>
      <w:r w:rsidRPr="00297874">
        <w:rPr>
          <w:color w:val="000000" w:themeColor="text1"/>
          <w:spacing w:val="1"/>
          <w:sz w:val="23"/>
          <w:szCs w:val="23"/>
        </w:rPr>
        <w:t xml:space="preserve"> </w:t>
      </w:r>
      <w:r w:rsidRPr="00297874">
        <w:rPr>
          <w:color w:val="000000" w:themeColor="text1"/>
          <w:sz w:val="23"/>
          <w:szCs w:val="23"/>
        </w:rPr>
        <w:t>всей</w:t>
      </w:r>
      <w:r w:rsidRPr="00297874">
        <w:rPr>
          <w:color w:val="000000" w:themeColor="text1"/>
          <w:spacing w:val="1"/>
          <w:sz w:val="23"/>
          <w:szCs w:val="23"/>
        </w:rPr>
        <w:t xml:space="preserve"> </w:t>
      </w:r>
      <w:r w:rsidRPr="00297874">
        <w:rPr>
          <w:color w:val="000000" w:themeColor="text1"/>
          <w:sz w:val="23"/>
          <w:szCs w:val="23"/>
        </w:rPr>
        <w:t>суммы</w:t>
      </w:r>
      <w:r w:rsidRPr="00297874">
        <w:rPr>
          <w:color w:val="000000" w:themeColor="text1"/>
          <w:spacing w:val="1"/>
          <w:sz w:val="23"/>
          <w:szCs w:val="23"/>
        </w:rPr>
        <w:t xml:space="preserve"> </w:t>
      </w:r>
      <w:r w:rsidRPr="00297874">
        <w:rPr>
          <w:color w:val="000000" w:themeColor="text1"/>
          <w:sz w:val="23"/>
          <w:szCs w:val="23"/>
        </w:rPr>
        <w:t>членских</w:t>
      </w:r>
      <w:r w:rsidRPr="00297874">
        <w:rPr>
          <w:color w:val="000000" w:themeColor="text1"/>
          <w:spacing w:val="1"/>
          <w:sz w:val="23"/>
          <w:szCs w:val="23"/>
        </w:rPr>
        <w:t xml:space="preserve"> </w:t>
      </w:r>
      <w:r w:rsidRPr="00297874">
        <w:rPr>
          <w:color w:val="000000" w:themeColor="text1"/>
          <w:sz w:val="23"/>
          <w:szCs w:val="23"/>
        </w:rPr>
        <w:t>профсоюзных</w:t>
      </w:r>
      <w:r w:rsidRPr="00297874">
        <w:rPr>
          <w:color w:val="000000" w:themeColor="text1"/>
          <w:spacing w:val="1"/>
          <w:sz w:val="23"/>
          <w:szCs w:val="23"/>
        </w:rPr>
        <w:t xml:space="preserve"> </w:t>
      </w:r>
      <w:r w:rsidRPr="00297874">
        <w:rPr>
          <w:color w:val="000000" w:themeColor="text1"/>
          <w:sz w:val="23"/>
          <w:szCs w:val="23"/>
        </w:rPr>
        <w:t>взносов</w:t>
      </w:r>
      <w:r w:rsidRPr="00297874">
        <w:rPr>
          <w:color w:val="000000" w:themeColor="text1"/>
          <w:spacing w:val="1"/>
          <w:sz w:val="23"/>
          <w:szCs w:val="23"/>
        </w:rPr>
        <w:t xml:space="preserve"> </w:t>
      </w:r>
      <w:r w:rsidRPr="00297874">
        <w:rPr>
          <w:color w:val="000000" w:themeColor="text1"/>
          <w:sz w:val="23"/>
          <w:szCs w:val="23"/>
        </w:rPr>
        <w:t>на</w:t>
      </w:r>
      <w:r w:rsidRPr="00297874">
        <w:rPr>
          <w:color w:val="000000" w:themeColor="text1"/>
          <w:spacing w:val="1"/>
          <w:sz w:val="23"/>
          <w:szCs w:val="23"/>
        </w:rPr>
        <w:t xml:space="preserve"> </w:t>
      </w:r>
      <w:r w:rsidRPr="00297874">
        <w:rPr>
          <w:color w:val="000000" w:themeColor="text1"/>
          <w:sz w:val="23"/>
          <w:szCs w:val="23"/>
        </w:rPr>
        <w:t>расчетный</w:t>
      </w:r>
      <w:r w:rsidRPr="00297874">
        <w:rPr>
          <w:color w:val="000000" w:themeColor="text1"/>
          <w:spacing w:val="1"/>
          <w:sz w:val="23"/>
          <w:szCs w:val="23"/>
        </w:rPr>
        <w:t xml:space="preserve"> </w:t>
      </w:r>
      <w:r w:rsidRPr="00297874">
        <w:rPr>
          <w:color w:val="000000" w:themeColor="text1"/>
          <w:sz w:val="23"/>
          <w:szCs w:val="23"/>
        </w:rPr>
        <w:t>счет</w:t>
      </w:r>
      <w:r w:rsidRPr="00297874">
        <w:rPr>
          <w:color w:val="000000" w:themeColor="text1"/>
          <w:spacing w:val="1"/>
          <w:sz w:val="23"/>
          <w:szCs w:val="23"/>
        </w:rPr>
        <w:t xml:space="preserve"> </w:t>
      </w:r>
      <w:r w:rsidRPr="00297874">
        <w:rPr>
          <w:color w:val="000000" w:themeColor="text1"/>
          <w:sz w:val="23"/>
          <w:szCs w:val="23"/>
        </w:rPr>
        <w:t>первичной</w:t>
      </w:r>
      <w:r w:rsidRPr="00297874">
        <w:rPr>
          <w:color w:val="000000" w:themeColor="text1"/>
          <w:spacing w:val="-67"/>
          <w:sz w:val="23"/>
          <w:szCs w:val="23"/>
        </w:rPr>
        <w:t xml:space="preserve"> </w:t>
      </w:r>
      <w:r w:rsidRPr="00297874">
        <w:rPr>
          <w:color w:val="000000" w:themeColor="text1"/>
          <w:sz w:val="23"/>
          <w:szCs w:val="23"/>
        </w:rPr>
        <w:t>профсоюзной</w:t>
      </w:r>
      <w:r w:rsidRPr="00297874">
        <w:rPr>
          <w:color w:val="000000" w:themeColor="text1"/>
          <w:spacing w:val="1"/>
          <w:sz w:val="23"/>
          <w:szCs w:val="23"/>
        </w:rPr>
        <w:t xml:space="preserve"> </w:t>
      </w:r>
      <w:r w:rsidRPr="00297874">
        <w:rPr>
          <w:color w:val="000000" w:themeColor="text1"/>
          <w:sz w:val="23"/>
          <w:szCs w:val="23"/>
        </w:rPr>
        <w:t>организации,</w:t>
      </w:r>
      <w:r w:rsidRPr="00297874">
        <w:rPr>
          <w:color w:val="000000" w:themeColor="text1"/>
          <w:spacing w:val="1"/>
          <w:sz w:val="23"/>
          <w:szCs w:val="23"/>
        </w:rPr>
        <w:t xml:space="preserve"> </w:t>
      </w:r>
      <w:r w:rsidRPr="00297874">
        <w:rPr>
          <w:color w:val="000000" w:themeColor="text1"/>
          <w:sz w:val="23"/>
          <w:szCs w:val="23"/>
        </w:rPr>
        <w:t>в</w:t>
      </w:r>
      <w:r w:rsidRPr="00297874">
        <w:rPr>
          <w:color w:val="000000" w:themeColor="text1"/>
          <w:spacing w:val="1"/>
          <w:sz w:val="23"/>
          <w:szCs w:val="23"/>
        </w:rPr>
        <w:t xml:space="preserve"> </w:t>
      </w:r>
      <w:r w:rsidRPr="00297874">
        <w:rPr>
          <w:color w:val="000000" w:themeColor="text1"/>
          <w:sz w:val="23"/>
          <w:szCs w:val="23"/>
        </w:rPr>
        <w:t>том</w:t>
      </w:r>
      <w:r w:rsidRPr="00297874">
        <w:rPr>
          <w:color w:val="000000" w:themeColor="text1"/>
          <w:spacing w:val="1"/>
          <w:sz w:val="23"/>
          <w:szCs w:val="23"/>
        </w:rPr>
        <w:t xml:space="preserve"> </w:t>
      </w:r>
      <w:r w:rsidRPr="00297874">
        <w:rPr>
          <w:color w:val="000000" w:themeColor="text1"/>
          <w:sz w:val="23"/>
          <w:szCs w:val="23"/>
        </w:rPr>
        <w:t>числе</w:t>
      </w:r>
      <w:r w:rsidRPr="00297874">
        <w:rPr>
          <w:color w:val="000000" w:themeColor="text1"/>
          <w:spacing w:val="1"/>
          <w:sz w:val="23"/>
          <w:szCs w:val="23"/>
        </w:rPr>
        <w:t xml:space="preserve"> </w:t>
      </w:r>
      <w:r w:rsidRPr="00297874">
        <w:rPr>
          <w:color w:val="000000" w:themeColor="text1"/>
          <w:sz w:val="23"/>
          <w:szCs w:val="23"/>
        </w:rPr>
        <w:t>с</w:t>
      </w:r>
      <w:r w:rsidRPr="00297874">
        <w:rPr>
          <w:color w:val="000000" w:themeColor="text1"/>
          <w:spacing w:val="1"/>
          <w:sz w:val="23"/>
          <w:szCs w:val="23"/>
        </w:rPr>
        <w:t xml:space="preserve"> </w:t>
      </w:r>
      <w:r w:rsidRPr="00297874">
        <w:rPr>
          <w:color w:val="000000" w:themeColor="text1"/>
          <w:sz w:val="23"/>
          <w:szCs w:val="23"/>
        </w:rPr>
        <w:t>правами</w:t>
      </w:r>
      <w:r w:rsidRPr="00297874">
        <w:rPr>
          <w:color w:val="000000" w:themeColor="text1"/>
          <w:spacing w:val="1"/>
          <w:sz w:val="23"/>
          <w:szCs w:val="23"/>
        </w:rPr>
        <w:t xml:space="preserve"> </w:t>
      </w:r>
      <w:r w:rsidRPr="00297874">
        <w:rPr>
          <w:color w:val="000000" w:themeColor="text1"/>
          <w:sz w:val="23"/>
          <w:szCs w:val="23"/>
        </w:rPr>
        <w:t>территориальной</w:t>
      </w:r>
      <w:r w:rsidRPr="00297874">
        <w:rPr>
          <w:color w:val="000000" w:themeColor="text1"/>
          <w:spacing w:val="1"/>
          <w:sz w:val="23"/>
          <w:szCs w:val="23"/>
        </w:rPr>
        <w:t xml:space="preserve"> </w:t>
      </w:r>
      <w:r w:rsidRPr="00297874">
        <w:rPr>
          <w:color w:val="000000" w:themeColor="text1"/>
          <w:sz w:val="23"/>
          <w:szCs w:val="23"/>
        </w:rPr>
        <w:t>организации</w:t>
      </w:r>
      <w:r w:rsidRPr="00297874">
        <w:rPr>
          <w:color w:val="000000" w:themeColor="text1"/>
          <w:spacing w:val="1"/>
          <w:sz w:val="23"/>
          <w:szCs w:val="23"/>
        </w:rPr>
        <w:t xml:space="preserve"> </w:t>
      </w:r>
      <w:r w:rsidRPr="00297874">
        <w:rPr>
          <w:color w:val="000000" w:themeColor="text1"/>
          <w:sz w:val="23"/>
          <w:szCs w:val="23"/>
        </w:rPr>
        <w:t>Профсоюза</w:t>
      </w:r>
      <w:r w:rsidRPr="00297874">
        <w:rPr>
          <w:color w:val="000000" w:themeColor="text1"/>
          <w:spacing w:val="1"/>
          <w:sz w:val="23"/>
          <w:szCs w:val="23"/>
        </w:rPr>
        <w:t xml:space="preserve"> </w:t>
      </w:r>
      <w:r w:rsidRPr="00297874">
        <w:rPr>
          <w:color w:val="000000" w:themeColor="text1"/>
          <w:sz w:val="23"/>
          <w:szCs w:val="23"/>
        </w:rPr>
        <w:t>с</w:t>
      </w:r>
      <w:r w:rsidRPr="00297874">
        <w:rPr>
          <w:color w:val="000000" w:themeColor="text1"/>
          <w:spacing w:val="1"/>
          <w:sz w:val="23"/>
          <w:szCs w:val="23"/>
        </w:rPr>
        <w:t xml:space="preserve"> </w:t>
      </w:r>
      <w:r w:rsidRPr="00297874">
        <w:rPr>
          <w:color w:val="000000" w:themeColor="text1"/>
          <w:sz w:val="23"/>
          <w:szCs w:val="23"/>
        </w:rPr>
        <w:t>последующим</w:t>
      </w:r>
      <w:r w:rsidRPr="00297874">
        <w:rPr>
          <w:color w:val="000000" w:themeColor="text1"/>
          <w:spacing w:val="1"/>
          <w:sz w:val="23"/>
          <w:szCs w:val="23"/>
        </w:rPr>
        <w:t xml:space="preserve"> </w:t>
      </w:r>
      <w:r w:rsidRPr="00297874">
        <w:rPr>
          <w:color w:val="000000" w:themeColor="text1"/>
          <w:sz w:val="23"/>
          <w:szCs w:val="23"/>
        </w:rPr>
        <w:t>перечислением</w:t>
      </w:r>
      <w:r w:rsidRPr="00297874">
        <w:rPr>
          <w:color w:val="000000" w:themeColor="text1"/>
          <w:spacing w:val="1"/>
          <w:sz w:val="23"/>
          <w:szCs w:val="23"/>
        </w:rPr>
        <w:t xml:space="preserve"> </w:t>
      </w:r>
      <w:r w:rsidRPr="00297874">
        <w:rPr>
          <w:color w:val="000000" w:themeColor="text1"/>
          <w:sz w:val="23"/>
          <w:szCs w:val="23"/>
        </w:rPr>
        <w:t>на</w:t>
      </w:r>
      <w:r w:rsidRPr="00297874">
        <w:rPr>
          <w:color w:val="000000" w:themeColor="text1"/>
          <w:spacing w:val="1"/>
          <w:sz w:val="23"/>
          <w:szCs w:val="23"/>
        </w:rPr>
        <w:t xml:space="preserve"> </w:t>
      </w:r>
      <w:r w:rsidRPr="00297874">
        <w:rPr>
          <w:color w:val="000000" w:themeColor="text1"/>
          <w:sz w:val="23"/>
          <w:szCs w:val="23"/>
        </w:rPr>
        <w:t>деятельность</w:t>
      </w:r>
      <w:r w:rsidRPr="00297874">
        <w:rPr>
          <w:color w:val="000000" w:themeColor="text1"/>
          <w:spacing w:val="1"/>
          <w:sz w:val="23"/>
          <w:szCs w:val="23"/>
        </w:rPr>
        <w:t xml:space="preserve"> </w:t>
      </w:r>
      <w:r w:rsidRPr="00297874">
        <w:rPr>
          <w:color w:val="000000" w:themeColor="text1"/>
          <w:sz w:val="23"/>
          <w:szCs w:val="23"/>
        </w:rPr>
        <w:t>вышестоящих</w:t>
      </w:r>
      <w:r w:rsidRPr="00297874">
        <w:rPr>
          <w:color w:val="000000" w:themeColor="text1"/>
          <w:spacing w:val="-4"/>
          <w:sz w:val="23"/>
          <w:szCs w:val="23"/>
        </w:rPr>
        <w:t xml:space="preserve"> </w:t>
      </w:r>
      <w:r w:rsidRPr="00297874">
        <w:rPr>
          <w:color w:val="000000" w:themeColor="text1"/>
          <w:sz w:val="23"/>
          <w:szCs w:val="23"/>
        </w:rPr>
        <w:t>профсоюзных</w:t>
      </w:r>
      <w:r w:rsidRPr="00297874">
        <w:rPr>
          <w:color w:val="000000" w:themeColor="text1"/>
          <w:spacing w:val="-3"/>
          <w:sz w:val="23"/>
          <w:szCs w:val="23"/>
        </w:rPr>
        <w:t xml:space="preserve"> </w:t>
      </w:r>
      <w:r w:rsidRPr="00297874">
        <w:rPr>
          <w:color w:val="000000" w:themeColor="text1"/>
          <w:sz w:val="23"/>
          <w:szCs w:val="23"/>
        </w:rPr>
        <w:t>органов.</w:t>
      </w:r>
    </w:p>
    <w:p w:rsidR="00B72A7A" w:rsidRPr="00297874" w:rsidRDefault="00B72A7A" w:rsidP="003A1FF1">
      <w:pPr>
        <w:pStyle w:val="ae"/>
        <w:widowControl w:val="0"/>
        <w:numPr>
          <w:ilvl w:val="1"/>
          <w:numId w:val="166"/>
        </w:numPr>
        <w:tabs>
          <w:tab w:val="left" w:pos="851"/>
        </w:tabs>
        <w:autoSpaceDE w:val="0"/>
        <w:autoSpaceDN w:val="0"/>
        <w:spacing w:line="242" w:lineRule="auto"/>
        <w:ind w:left="0" w:right="3" w:firstLine="567"/>
        <w:contextualSpacing w:val="0"/>
        <w:jc w:val="both"/>
        <w:rPr>
          <w:color w:val="000000" w:themeColor="text1"/>
          <w:sz w:val="23"/>
          <w:szCs w:val="23"/>
        </w:rPr>
      </w:pPr>
      <w:r w:rsidRPr="00297874">
        <w:rPr>
          <w:color w:val="000000" w:themeColor="text1"/>
          <w:sz w:val="23"/>
          <w:szCs w:val="23"/>
        </w:rPr>
        <w:t>Решение</w:t>
      </w:r>
      <w:r w:rsidRPr="00297874">
        <w:rPr>
          <w:color w:val="000000" w:themeColor="text1"/>
          <w:spacing w:val="1"/>
          <w:sz w:val="23"/>
          <w:szCs w:val="23"/>
        </w:rPr>
        <w:t xml:space="preserve"> </w:t>
      </w:r>
      <w:r w:rsidRPr="00297874">
        <w:rPr>
          <w:color w:val="000000" w:themeColor="text1"/>
          <w:sz w:val="23"/>
          <w:szCs w:val="23"/>
        </w:rPr>
        <w:t>о</w:t>
      </w:r>
      <w:r w:rsidRPr="00297874">
        <w:rPr>
          <w:color w:val="000000" w:themeColor="text1"/>
          <w:spacing w:val="1"/>
          <w:sz w:val="23"/>
          <w:szCs w:val="23"/>
        </w:rPr>
        <w:t xml:space="preserve"> </w:t>
      </w:r>
      <w:r w:rsidRPr="00297874">
        <w:rPr>
          <w:color w:val="000000" w:themeColor="text1"/>
          <w:sz w:val="23"/>
          <w:szCs w:val="23"/>
        </w:rPr>
        <w:t>способе</w:t>
      </w:r>
      <w:r w:rsidRPr="00297874">
        <w:rPr>
          <w:color w:val="000000" w:themeColor="text1"/>
          <w:spacing w:val="1"/>
          <w:sz w:val="23"/>
          <w:szCs w:val="23"/>
        </w:rPr>
        <w:t xml:space="preserve"> </w:t>
      </w:r>
      <w:r w:rsidRPr="00297874">
        <w:rPr>
          <w:color w:val="000000" w:themeColor="text1"/>
          <w:sz w:val="23"/>
          <w:szCs w:val="23"/>
        </w:rPr>
        <w:t>(способах)</w:t>
      </w:r>
      <w:r w:rsidRPr="00297874">
        <w:rPr>
          <w:color w:val="000000" w:themeColor="text1"/>
          <w:spacing w:val="1"/>
          <w:sz w:val="23"/>
          <w:szCs w:val="23"/>
        </w:rPr>
        <w:t xml:space="preserve"> </w:t>
      </w:r>
      <w:r w:rsidRPr="00297874">
        <w:rPr>
          <w:color w:val="000000" w:themeColor="text1"/>
          <w:sz w:val="23"/>
          <w:szCs w:val="23"/>
        </w:rPr>
        <w:t>перечисления</w:t>
      </w:r>
      <w:r w:rsidRPr="00297874">
        <w:rPr>
          <w:color w:val="000000" w:themeColor="text1"/>
          <w:spacing w:val="1"/>
          <w:sz w:val="23"/>
          <w:szCs w:val="23"/>
        </w:rPr>
        <w:t xml:space="preserve"> </w:t>
      </w:r>
      <w:r w:rsidRPr="00297874">
        <w:rPr>
          <w:color w:val="000000" w:themeColor="text1"/>
          <w:sz w:val="23"/>
          <w:szCs w:val="23"/>
        </w:rPr>
        <w:t>членских</w:t>
      </w:r>
      <w:r w:rsidRPr="00297874">
        <w:rPr>
          <w:color w:val="000000" w:themeColor="text1"/>
          <w:spacing w:val="1"/>
          <w:sz w:val="23"/>
          <w:szCs w:val="23"/>
        </w:rPr>
        <w:t xml:space="preserve"> </w:t>
      </w:r>
      <w:r w:rsidRPr="00297874">
        <w:rPr>
          <w:color w:val="000000" w:themeColor="text1"/>
          <w:sz w:val="23"/>
          <w:szCs w:val="23"/>
        </w:rPr>
        <w:t>профсоюзных</w:t>
      </w:r>
      <w:r w:rsidRPr="00297874">
        <w:rPr>
          <w:color w:val="000000" w:themeColor="text1"/>
          <w:spacing w:val="58"/>
          <w:sz w:val="23"/>
          <w:szCs w:val="23"/>
        </w:rPr>
        <w:t xml:space="preserve"> </w:t>
      </w:r>
      <w:r w:rsidRPr="00297874">
        <w:rPr>
          <w:color w:val="000000" w:themeColor="text1"/>
          <w:sz w:val="23"/>
          <w:szCs w:val="23"/>
        </w:rPr>
        <w:t>взносов</w:t>
      </w:r>
      <w:r w:rsidRPr="00297874">
        <w:rPr>
          <w:color w:val="000000" w:themeColor="text1"/>
          <w:spacing w:val="56"/>
          <w:sz w:val="23"/>
          <w:szCs w:val="23"/>
        </w:rPr>
        <w:t xml:space="preserve"> </w:t>
      </w:r>
      <w:r w:rsidRPr="00297874">
        <w:rPr>
          <w:color w:val="000000" w:themeColor="text1"/>
          <w:sz w:val="23"/>
          <w:szCs w:val="23"/>
        </w:rPr>
        <w:t>работодателем,</w:t>
      </w:r>
      <w:r w:rsidRPr="00297874">
        <w:rPr>
          <w:color w:val="000000" w:themeColor="text1"/>
          <w:spacing w:val="53"/>
          <w:sz w:val="23"/>
          <w:szCs w:val="23"/>
        </w:rPr>
        <w:t xml:space="preserve"> </w:t>
      </w:r>
      <w:r w:rsidRPr="00297874">
        <w:rPr>
          <w:color w:val="000000" w:themeColor="text1"/>
          <w:sz w:val="23"/>
          <w:szCs w:val="23"/>
        </w:rPr>
        <w:t>образовательной</w:t>
      </w:r>
      <w:r w:rsidRPr="00297874">
        <w:rPr>
          <w:color w:val="000000" w:themeColor="text1"/>
          <w:spacing w:val="55"/>
          <w:sz w:val="23"/>
          <w:szCs w:val="23"/>
        </w:rPr>
        <w:t xml:space="preserve"> </w:t>
      </w:r>
      <w:r w:rsidRPr="00297874">
        <w:rPr>
          <w:color w:val="000000" w:themeColor="text1"/>
          <w:sz w:val="23"/>
          <w:szCs w:val="23"/>
        </w:rPr>
        <w:t>организацией</w:t>
      </w:r>
      <w:r w:rsidRPr="00297874">
        <w:rPr>
          <w:color w:val="000000" w:themeColor="text1"/>
          <w:spacing w:val="57"/>
          <w:sz w:val="23"/>
          <w:szCs w:val="23"/>
        </w:rPr>
        <w:t xml:space="preserve"> </w:t>
      </w:r>
      <w:r w:rsidRPr="00297874">
        <w:rPr>
          <w:color w:val="000000" w:themeColor="text1"/>
          <w:sz w:val="23"/>
          <w:szCs w:val="23"/>
        </w:rPr>
        <w:t>на расчетные</w:t>
      </w:r>
      <w:r w:rsidRPr="00297874">
        <w:rPr>
          <w:color w:val="000000" w:themeColor="text1"/>
          <w:spacing w:val="1"/>
          <w:sz w:val="23"/>
          <w:szCs w:val="23"/>
        </w:rPr>
        <w:t xml:space="preserve"> </w:t>
      </w:r>
      <w:r w:rsidRPr="00297874">
        <w:rPr>
          <w:color w:val="000000" w:themeColor="text1"/>
          <w:sz w:val="23"/>
          <w:szCs w:val="23"/>
        </w:rPr>
        <w:t>счета</w:t>
      </w:r>
      <w:r w:rsidRPr="00297874">
        <w:rPr>
          <w:color w:val="000000" w:themeColor="text1"/>
          <w:spacing w:val="1"/>
          <w:sz w:val="23"/>
          <w:szCs w:val="23"/>
        </w:rPr>
        <w:t xml:space="preserve"> </w:t>
      </w:r>
      <w:r w:rsidRPr="00297874">
        <w:rPr>
          <w:color w:val="000000" w:themeColor="text1"/>
          <w:sz w:val="23"/>
          <w:szCs w:val="23"/>
        </w:rPr>
        <w:t>профсоюзных</w:t>
      </w:r>
      <w:r w:rsidRPr="00297874">
        <w:rPr>
          <w:color w:val="000000" w:themeColor="text1"/>
          <w:spacing w:val="1"/>
          <w:sz w:val="23"/>
          <w:szCs w:val="23"/>
        </w:rPr>
        <w:t xml:space="preserve"> </w:t>
      </w:r>
      <w:r w:rsidRPr="00297874">
        <w:rPr>
          <w:color w:val="000000" w:themeColor="text1"/>
          <w:sz w:val="23"/>
          <w:szCs w:val="23"/>
        </w:rPr>
        <w:t>организаций</w:t>
      </w:r>
      <w:r w:rsidRPr="00297874">
        <w:rPr>
          <w:color w:val="000000" w:themeColor="text1"/>
          <w:spacing w:val="1"/>
          <w:sz w:val="23"/>
          <w:szCs w:val="23"/>
        </w:rPr>
        <w:t xml:space="preserve"> </w:t>
      </w:r>
      <w:r w:rsidRPr="00297874">
        <w:rPr>
          <w:color w:val="000000" w:themeColor="text1"/>
          <w:sz w:val="23"/>
          <w:szCs w:val="23"/>
        </w:rPr>
        <w:t>принимается</w:t>
      </w:r>
      <w:r w:rsidRPr="00297874">
        <w:rPr>
          <w:color w:val="000000" w:themeColor="text1"/>
          <w:spacing w:val="1"/>
          <w:sz w:val="23"/>
          <w:szCs w:val="23"/>
        </w:rPr>
        <w:t xml:space="preserve"> </w:t>
      </w:r>
      <w:r w:rsidRPr="00297874">
        <w:rPr>
          <w:color w:val="000000" w:themeColor="text1"/>
          <w:sz w:val="23"/>
          <w:szCs w:val="23"/>
        </w:rPr>
        <w:t>комитетом</w:t>
      </w:r>
      <w:r w:rsidRPr="00297874">
        <w:rPr>
          <w:color w:val="000000" w:themeColor="text1"/>
          <w:spacing w:val="1"/>
          <w:sz w:val="23"/>
          <w:szCs w:val="23"/>
        </w:rPr>
        <w:t xml:space="preserve"> </w:t>
      </w:r>
      <w:r w:rsidRPr="00297874">
        <w:rPr>
          <w:color w:val="000000" w:themeColor="text1"/>
          <w:sz w:val="23"/>
          <w:szCs w:val="23"/>
        </w:rPr>
        <w:t>(советом)</w:t>
      </w:r>
      <w:r w:rsidRPr="00297874">
        <w:rPr>
          <w:color w:val="000000" w:themeColor="text1"/>
          <w:spacing w:val="-5"/>
          <w:sz w:val="23"/>
          <w:szCs w:val="23"/>
        </w:rPr>
        <w:t xml:space="preserve"> </w:t>
      </w:r>
      <w:r w:rsidRPr="00297874">
        <w:rPr>
          <w:color w:val="000000" w:themeColor="text1"/>
          <w:sz w:val="23"/>
          <w:szCs w:val="23"/>
        </w:rPr>
        <w:t>региональной</w:t>
      </w:r>
      <w:r w:rsidRPr="00297874">
        <w:rPr>
          <w:color w:val="000000" w:themeColor="text1"/>
          <w:spacing w:val="-1"/>
          <w:sz w:val="23"/>
          <w:szCs w:val="23"/>
        </w:rPr>
        <w:t xml:space="preserve"> </w:t>
      </w:r>
      <w:r w:rsidRPr="00297874">
        <w:rPr>
          <w:color w:val="000000" w:themeColor="text1"/>
          <w:sz w:val="23"/>
          <w:szCs w:val="23"/>
        </w:rPr>
        <w:t>(межрегиональной)</w:t>
      </w:r>
      <w:r w:rsidRPr="00297874">
        <w:rPr>
          <w:color w:val="000000" w:themeColor="text1"/>
          <w:spacing w:val="-1"/>
          <w:sz w:val="23"/>
          <w:szCs w:val="23"/>
        </w:rPr>
        <w:t xml:space="preserve"> </w:t>
      </w:r>
      <w:r w:rsidRPr="00297874">
        <w:rPr>
          <w:color w:val="000000" w:themeColor="text1"/>
          <w:sz w:val="23"/>
          <w:szCs w:val="23"/>
        </w:rPr>
        <w:t>организации</w:t>
      </w:r>
      <w:r w:rsidRPr="00297874">
        <w:rPr>
          <w:color w:val="000000" w:themeColor="text1"/>
          <w:spacing w:val="-1"/>
          <w:sz w:val="23"/>
          <w:szCs w:val="23"/>
        </w:rPr>
        <w:t xml:space="preserve"> </w:t>
      </w:r>
      <w:r w:rsidRPr="00297874">
        <w:rPr>
          <w:color w:val="000000" w:themeColor="text1"/>
          <w:sz w:val="23"/>
          <w:szCs w:val="23"/>
        </w:rPr>
        <w:t>Профсоюза.</w:t>
      </w:r>
    </w:p>
    <w:p w:rsidR="00B72A7A" w:rsidRPr="00297874" w:rsidRDefault="00B72A7A" w:rsidP="003A1FF1">
      <w:pPr>
        <w:pStyle w:val="ae"/>
        <w:widowControl w:val="0"/>
        <w:numPr>
          <w:ilvl w:val="1"/>
          <w:numId w:val="166"/>
        </w:numPr>
        <w:tabs>
          <w:tab w:val="left" w:pos="851"/>
        </w:tabs>
        <w:autoSpaceDE w:val="0"/>
        <w:autoSpaceDN w:val="0"/>
        <w:ind w:left="0" w:right="3" w:firstLine="567"/>
        <w:contextualSpacing w:val="0"/>
        <w:jc w:val="both"/>
        <w:rPr>
          <w:color w:val="000000" w:themeColor="text1"/>
          <w:sz w:val="23"/>
          <w:szCs w:val="23"/>
        </w:rPr>
      </w:pPr>
      <w:r w:rsidRPr="00297874">
        <w:rPr>
          <w:color w:val="000000" w:themeColor="text1"/>
          <w:sz w:val="23"/>
          <w:szCs w:val="23"/>
        </w:rPr>
        <w:t>Установленный</w:t>
      </w:r>
      <w:r w:rsidRPr="00297874">
        <w:rPr>
          <w:color w:val="000000" w:themeColor="text1"/>
          <w:spacing w:val="1"/>
          <w:sz w:val="23"/>
          <w:szCs w:val="23"/>
        </w:rPr>
        <w:t xml:space="preserve"> </w:t>
      </w:r>
      <w:r w:rsidRPr="00297874">
        <w:rPr>
          <w:color w:val="000000" w:themeColor="text1"/>
          <w:sz w:val="23"/>
          <w:szCs w:val="23"/>
        </w:rPr>
        <w:t>процент</w:t>
      </w:r>
      <w:r w:rsidRPr="00297874">
        <w:rPr>
          <w:color w:val="000000" w:themeColor="text1"/>
          <w:spacing w:val="1"/>
          <w:sz w:val="23"/>
          <w:szCs w:val="23"/>
        </w:rPr>
        <w:t xml:space="preserve"> </w:t>
      </w:r>
      <w:r w:rsidRPr="00297874">
        <w:rPr>
          <w:color w:val="000000" w:themeColor="text1"/>
          <w:sz w:val="23"/>
          <w:szCs w:val="23"/>
        </w:rPr>
        <w:t>членских</w:t>
      </w:r>
      <w:r w:rsidRPr="00297874">
        <w:rPr>
          <w:color w:val="000000" w:themeColor="text1"/>
          <w:spacing w:val="1"/>
          <w:sz w:val="23"/>
          <w:szCs w:val="23"/>
        </w:rPr>
        <w:t xml:space="preserve"> </w:t>
      </w:r>
      <w:r w:rsidRPr="00297874">
        <w:rPr>
          <w:color w:val="000000" w:themeColor="text1"/>
          <w:sz w:val="23"/>
          <w:szCs w:val="23"/>
        </w:rPr>
        <w:t>профсоюзных</w:t>
      </w:r>
      <w:r w:rsidRPr="00297874">
        <w:rPr>
          <w:color w:val="000000" w:themeColor="text1"/>
          <w:spacing w:val="1"/>
          <w:sz w:val="23"/>
          <w:szCs w:val="23"/>
        </w:rPr>
        <w:t xml:space="preserve"> </w:t>
      </w:r>
      <w:r w:rsidRPr="00297874">
        <w:rPr>
          <w:color w:val="000000" w:themeColor="text1"/>
          <w:sz w:val="23"/>
          <w:szCs w:val="23"/>
        </w:rPr>
        <w:t>взносов,</w:t>
      </w:r>
      <w:r w:rsidRPr="00297874">
        <w:rPr>
          <w:color w:val="000000" w:themeColor="text1"/>
          <w:spacing w:val="1"/>
          <w:sz w:val="23"/>
          <w:szCs w:val="23"/>
        </w:rPr>
        <w:t xml:space="preserve"> </w:t>
      </w:r>
      <w:r w:rsidRPr="00297874">
        <w:rPr>
          <w:color w:val="000000" w:themeColor="text1"/>
          <w:sz w:val="23"/>
          <w:szCs w:val="23"/>
        </w:rPr>
        <w:t>направляемый</w:t>
      </w:r>
      <w:r w:rsidRPr="00297874">
        <w:rPr>
          <w:color w:val="000000" w:themeColor="text1"/>
          <w:spacing w:val="1"/>
          <w:sz w:val="23"/>
          <w:szCs w:val="23"/>
        </w:rPr>
        <w:t xml:space="preserve"> </w:t>
      </w:r>
      <w:r w:rsidRPr="00297874">
        <w:rPr>
          <w:color w:val="000000" w:themeColor="text1"/>
          <w:sz w:val="23"/>
          <w:szCs w:val="23"/>
        </w:rPr>
        <w:t>на</w:t>
      </w:r>
      <w:r w:rsidRPr="00297874">
        <w:rPr>
          <w:color w:val="000000" w:themeColor="text1"/>
          <w:spacing w:val="1"/>
          <w:sz w:val="23"/>
          <w:szCs w:val="23"/>
        </w:rPr>
        <w:t xml:space="preserve"> </w:t>
      </w:r>
      <w:r w:rsidRPr="00297874">
        <w:rPr>
          <w:color w:val="000000" w:themeColor="text1"/>
          <w:sz w:val="23"/>
          <w:szCs w:val="23"/>
        </w:rPr>
        <w:t>уставную</w:t>
      </w:r>
      <w:r w:rsidRPr="00297874">
        <w:rPr>
          <w:color w:val="000000" w:themeColor="text1"/>
          <w:spacing w:val="1"/>
          <w:sz w:val="23"/>
          <w:szCs w:val="23"/>
        </w:rPr>
        <w:t xml:space="preserve"> </w:t>
      </w:r>
      <w:r w:rsidRPr="00297874">
        <w:rPr>
          <w:color w:val="000000" w:themeColor="text1"/>
          <w:sz w:val="23"/>
          <w:szCs w:val="23"/>
        </w:rPr>
        <w:t>деятельность</w:t>
      </w:r>
      <w:r w:rsidRPr="00297874">
        <w:rPr>
          <w:color w:val="000000" w:themeColor="text1"/>
          <w:spacing w:val="1"/>
          <w:sz w:val="23"/>
          <w:szCs w:val="23"/>
        </w:rPr>
        <w:t xml:space="preserve"> </w:t>
      </w:r>
      <w:r w:rsidRPr="00297874">
        <w:rPr>
          <w:color w:val="000000" w:themeColor="text1"/>
          <w:sz w:val="23"/>
          <w:szCs w:val="23"/>
        </w:rPr>
        <w:t>Профсоюза,</w:t>
      </w:r>
      <w:r w:rsidRPr="00297874">
        <w:rPr>
          <w:color w:val="000000" w:themeColor="text1"/>
          <w:spacing w:val="1"/>
          <w:sz w:val="23"/>
          <w:szCs w:val="23"/>
        </w:rPr>
        <w:t xml:space="preserve"> </w:t>
      </w:r>
      <w:r w:rsidRPr="00297874">
        <w:rPr>
          <w:color w:val="000000" w:themeColor="text1"/>
          <w:sz w:val="23"/>
          <w:szCs w:val="23"/>
        </w:rPr>
        <w:t>определяется</w:t>
      </w:r>
      <w:r w:rsidRPr="00297874">
        <w:rPr>
          <w:color w:val="000000" w:themeColor="text1"/>
          <w:spacing w:val="1"/>
          <w:sz w:val="23"/>
          <w:szCs w:val="23"/>
        </w:rPr>
        <w:t xml:space="preserve"> </w:t>
      </w:r>
      <w:r w:rsidRPr="00297874">
        <w:rPr>
          <w:color w:val="000000" w:themeColor="text1"/>
          <w:sz w:val="23"/>
          <w:szCs w:val="23"/>
        </w:rPr>
        <w:t>в</w:t>
      </w:r>
      <w:r w:rsidRPr="00297874">
        <w:rPr>
          <w:color w:val="000000" w:themeColor="text1"/>
          <w:spacing w:val="1"/>
          <w:sz w:val="23"/>
          <w:szCs w:val="23"/>
        </w:rPr>
        <w:t xml:space="preserve"> </w:t>
      </w:r>
      <w:r w:rsidRPr="00297874">
        <w:rPr>
          <w:color w:val="000000" w:themeColor="text1"/>
          <w:sz w:val="23"/>
          <w:szCs w:val="23"/>
        </w:rPr>
        <w:t>соответствии</w:t>
      </w:r>
      <w:r w:rsidRPr="00297874">
        <w:rPr>
          <w:color w:val="000000" w:themeColor="text1"/>
          <w:spacing w:val="1"/>
          <w:sz w:val="23"/>
          <w:szCs w:val="23"/>
        </w:rPr>
        <w:t xml:space="preserve"> </w:t>
      </w:r>
      <w:r w:rsidRPr="00297874">
        <w:rPr>
          <w:color w:val="000000" w:themeColor="text1"/>
          <w:sz w:val="23"/>
          <w:szCs w:val="23"/>
        </w:rPr>
        <w:t>с</w:t>
      </w:r>
      <w:r w:rsidRPr="00297874">
        <w:rPr>
          <w:color w:val="000000" w:themeColor="text1"/>
          <w:spacing w:val="1"/>
          <w:sz w:val="23"/>
          <w:szCs w:val="23"/>
        </w:rPr>
        <w:t xml:space="preserve"> </w:t>
      </w:r>
      <w:r w:rsidRPr="00297874">
        <w:rPr>
          <w:color w:val="000000" w:themeColor="text1"/>
          <w:sz w:val="23"/>
          <w:szCs w:val="23"/>
        </w:rPr>
        <w:t>Уставом</w:t>
      </w:r>
      <w:r w:rsidRPr="00297874">
        <w:rPr>
          <w:color w:val="000000" w:themeColor="text1"/>
          <w:spacing w:val="1"/>
          <w:sz w:val="23"/>
          <w:szCs w:val="23"/>
        </w:rPr>
        <w:t xml:space="preserve"> </w:t>
      </w:r>
      <w:r w:rsidRPr="00297874">
        <w:rPr>
          <w:color w:val="000000" w:themeColor="text1"/>
          <w:sz w:val="23"/>
          <w:szCs w:val="23"/>
        </w:rPr>
        <w:t>Профсоюза</w:t>
      </w:r>
      <w:r w:rsidRPr="00297874">
        <w:rPr>
          <w:color w:val="000000" w:themeColor="text1"/>
          <w:spacing w:val="1"/>
          <w:sz w:val="23"/>
          <w:szCs w:val="23"/>
        </w:rPr>
        <w:t xml:space="preserve"> </w:t>
      </w:r>
      <w:r w:rsidRPr="00297874">
        <w:rPr>
          <w:color w:val="000000" w:themeColor="text1"/>
          <w:sz w:val="23"/>
          <w:szCs w:val="23"/>
        </w:rPr>
        <w:t>и</w:t>
      </w:r>
      <w:r w:rsidRPr="00297874">
        <w:rPr>
          <w:color w:val="000000" w:themeColor="text1"/>
          <w:spacing w:val="1"/>
          <w:sz w:val="23"/>
          <w:szCs w:val="23"/>
        </w:rPr>
        <w:t xml:space="preserve"> </w:t>
      </w:r>
      <w:r w:rsidRPr="00297874">
        <w:rPr>
          <w:color w:val="000000" w:themeColor="text1"/>
          <w:sz w:val="23"/>
          <w:szCs w:val="23"/>
        </w:rPr>
        <w:t>перечисляется</w:t>
      </w:r>
      <w:r w:rsidRPr="00297874">
        <w:rPr>
          <w:color w:val="000000" w:themeColor="text1"/>
          <w:spacing w:val="1"/>
          <w:sz w:val="23"/>
          <w:szCs w:val="23"/>
        </w:rPr>
        <w:t xml:space="preserve"> </w:t>
      </w:r>
      <w:r w:rsidRPr="00297874">
        <w:rPr>
          <w:color w:val="000000" w:themeColor="text1"/>
          <w:sz w:val="23"/>
          <w:szCs w:val="23"/>
        </w:rPr>
        <w:t>региональной</w:t>
      </w:r>
      <w:r w:rsidRPr="00297874">
        <w:rPr>
          <w:color w:val="000000" w:themeColor="text1"/>
          <w:spacing w:val="-67"/>
          <w:sz w:val="23"/>
          <w:szCs w:val="23"/>
        </w:rPr>
        <w:t xml:space="preserve"> </w:t>
      </w:r>
      <w:r w:rsidRPr="00297874">
        <w:rPr>
          <w:color w:val="000000" w:themeColor="text1"/>
          <w:sz w:val="23"/>
          <w:szCs w:val="23"/>
        </w:rPr>
        <w:t>(межрегиональной)</w:t>
      </w:r>
      <w:r w:rsidRPr="00297874">
        <w:rPr>
          <w:color w:val="000000" w:themeColor="text1"/>
          <w:spacing w:val="1"/>
          <w:sz w:val="23"/>
          <w:szCs w:val="23"/>
        </w:rPr>
        <w:t xml:space="preserve"> </w:t>
      </w:r>
      <w:r w:rsidRPr="00297874">
        <w:rPr>
          <w:color w:val="000000" w:themeColor="text1"/>
          <w:sz w:val="23"/>
          <w:szCs w:val="23"/>
        </w:rPr>
        <w:t>организацией</w:t>
      </w:r>
      <w:r w:rsidRPr="00297874">
        <w:rPr>
          <w:color w:val="000000" w:themeColor="text1"/>
          <w:spacing w:val="1"/>
          <w:sz w:val="23"/>
          <w:szCs w:val="23"/>
        </w:rPr>
        <w:t xml:space="preserve"> </w:t>
      </w:r>
      <w:r w:rsidRPr="00297874">
        <w:rPr>
          <w:color w:val="000000" w:themeColor="text1"/>
          <w:sz w:val="23"/>
          <w:szCs w:val="23"/>
        </w:rPr>
        <w:t>Профсоюза</w:t>
      </w:r>
      <w:r w:rsidRPr="00297874">
        <w:rPr>
          <w:color w:val="000000" w:themeColor="text1"/>
          <w:spacing w:val="1"/>
          <w:sz w:val="23"/>
          <w:szCs w:val="23"/>
        </w:rPr>
        <w:t xml:space="preserve"> </w:t>
      </w:r>
      <w:r w:rsidRPr="00297874">
        <w:rPr>
          <w:color w:val="000000" w:themeColor="text1"/>
          <w:sz w:val="23"/>
          <w:szCs w:val="23"/>
        </w:rPr>
        <w:t>ежемесячно</w:t>
      </w:r>
      <w:r w:rsidRPr="00297874">
        <w:rPr>
          <w:color w:val="000000" w:themeColor="text1"/>
          <w:spacing w:val="1"/>
          <w:sz w:val="23"/>
          <w:szCs w:val="23"/>
        </w:rPr>
        <w:t xml:space="preserve"> </w:t>
      </w:r>
      <w:r w:rsidRPr="00297874">
        <w:rPr>
          <w:color w:val="000000" w:themeColor="text1"/>
          <w:sz w:val="23"/>
          <w:szCs w:val="23"/>
        </w:rPr>
        <w:t>до</w:t>
      </w:r>
      <w:r w:rsidRPr="00297874">
        <w:rPr>
          <w:color w:val="000000" w:themeColor="text1"/>
          <w:spacing w:val="1"/>
          <w:sz w:val="23"/>
          <w:szCs w:val="23"/>
        </w:rPr>
        <w:t xml:space="preserve"> </w:t>
      </w:r>
      <w:r w:rsidRPr="00297874">
        <w:rPr>
          <w:color w:val="000000" w:themeColor="text1"/>
          <w:sz w:val="23"/>
          <w:szCs w:val="23"/>
        </w:rPr>
        <w:t>25</w:t>
      </w:r>
      <w:r w:rsidRPr="00297874">
        <w:rPr>
          <w:color w:val="000000" w:themeColor="text1"/>
          <w:spacing w:val="71"/>
          <w:sz w:val="23"/>
          <w:szCs w:val="23"/>
        </w:rPr>
        <w:t xml:space="preserve"> </w:t>
      </w:r>
      <w:r w:rsidRPr="00297874">
        <w:rPr>
          <w:color w:val="000000" w:themeColor="text1"/>
          <w:sz w:val="23"/>
          <w:szCs w:val="23"/>
        </w:rPr>
        <w:t>числа</w:t>
      </w:r>
      <w:r w:rsidRPr="00297874">
        <w:rPr>
          <w:color w:val="000000" w:themeColor="text1"/>
          <w:spacing w:val="1"/>
          <w:sz w:val="23"/>
          <w:szCs w:val="23"/>
        </w:rPr>
        <w:t xml:space="preserve"> </w:t>
      </w:r>
      <w:r w:rsidRPr="00297874">
        <w:rPr>
          <w:color w:val="000000" w:themeColor="text1"/>
          <w:sz w:val="23"/>
          <w:szCs w:val="23"/>
        </w:rPr>
        <w:t>месяца,</w:t>
      </w:r>
      <w:r w:rsidRPr="00297874">
        <w:rPr>
          <w:color w:val="000000" w:themeColor="text1"/>
          <w:spacing w:val="-3"/>
          <w:sz w:val="23"/>
          <w:szCs w:val="23"/>
        </w:rPr>
        <w:t xml:space="preserve"> </w:t>
      </w:r>
      <w:r w:rsidRPr="00297874">
        <w:rPr>
          <w:color w:val="000000" w:themeColor="text1"/>
          <w:sz w:val="23"/>
          <w:szCs w:val="23"/>
        </w:rPr>
        <w:t>следующего</w:t>
      </w:r>
      <w:r w:rsidRPr="00297874">
        <w:rPr>
          <w:color w:val="000000" w:themeColor="text1"/>
          <w:spacing w:val="-2"/>
          <w:sz w:val="23"/>
          <w:szCs w:val="23"/>
        </w:rPr>
        <w:t xml:space="preserve"> </w:t>
      </w:r>
      <w:r w:rsidRPr="00297874">
        <w:rPr>
          <w:color w:val="000000" w:themeColor="text1"/>
          <w:sz w:val="23"/>
          <w:szCs w:val="23"/>
        </w:rPr>
        <w:t>за</w:t>
      </w:r>
      <w:r w:rsidRPr="00297874">
        <w:rPr>
          <w:color w:val="000000" w:themeColor="text1"/>
          <w:spacing w:val="-2"/>
          <w:sz w:val="23"/>
          <w:szCs w:val="23"/>
        </w:rPr>
        <w:t xml:space="preserve"> </w:t>
      </w:r>
      <w:r w:rsidRPr="00297874">
        <w:rPr>
          <w:color w:val="000000" w:themeColor="text1"/>
          <w:sz w:val="23"/>
          <w:szCs w:val="23"/>
        </w:rPr>
        <w:t>месяцем</w:t>
      </w:r>
      <w:r w:rsidRPr="00297874">
        <w:rPr>
          <w:color w:val="000000" w:themeColor="text1"/>
          <w:spacing w:val="-1"/>
          <w:sz w:val="23"/>
          <w:szCs w:val="23"/>
        </w:rPr>
        <w:t xml:space="preserve"> </w:t>
      </w:r>
      <w:r w:rsidRPr="00297874">
        <w:rPr>
          <w:color w:val="000000" w:themeColor="text1"/>
          <w:sz w:val="23"/>
          <w:szCs w:val="23"/>
        </w:rPr>
        <w:t>начисления</w:t>
      </w:r>
      <w:r w:rsidRPr="00297874">
        <w:rPr>
          <w:color w:val="000000" w:themeColor="text1"/>
          <w:spacing w:val="-1"/>
          <w:sz w:val="23"/>
          <w:szCs w:val="23"/>
        </w:rPr>
        <w:t xml:space="preserve"> </w:t>
      </w:r>
      <w:r w:rsidRPr="00297874">
        <w:rPr>
          <w:color w:val="000000" w:themeColor="text1"/>
          <w:sz w:val="23"/>
          <w:szCs w:val="23"/>
        </w:rPr>
        <w:t>заработной</w:t>
      </w:r>
      <w:r w:rsidRPr="00297874">
        <w:rPr>
          <w:color w:val="000000" w:themeColor="text1"/>
          <w:spacing w:val="-4"/>
          <w:sz w:val="23"/>
          <w:szCs w:val="23"/>
        </w:rPr>
        <w:t xml:space="preserve"> </w:t>
      </w:r>
      <w:r w:rsidRPr="00297874">
        <w:rPr>
          <w:color w:val="000000" w:themeColor="text1"/>
          <w:sz w:val="23"/>
          <w:szCs w:val="23"/>
        </w:rPr>
        <w:t>платы</w:t>
      </w:r>
      <w:r w:rsidRPr="00297874">
        <w:rPr>
          <w:color w:val="000000" w:themeColor="text1"/>
          <w:spacing w:val="-2"/>
          <w:sz w:val="23"/>
          <w:szCs w:val="23"/>
        </w:rPr>
        <w:t xml:space="preserve"> </w:t>
      </w:r>
      <w:r w:rsidRPr="00297874">
        <w:rPr>
          <w:color w:val="000000" w:themeColor="text1"/>
          <w:sz w:val="23"/>
          <w:szCs w:val="23"/>
        </w:rPr>
        <w:t>(стипендии).</w:t>
      </w:r>
    </w:p>
    <w:p w:rsidR="00B72A7A" w:rsidRPr="00297874" w:rsidRDefault="00B72A7A" w:rsidP="00297874">
      <w:pPr>
        <w:pStyle w:val="ae"/>
        <w:widowControl w:val="0"/>
        <w:numPr>
          <w:ilvl w:val="1"/>
          <w:numId w:val="166"/>
        </w:numPr>
        <w:tabs>
          <w:tab w:val="left" w:pos="851"/>
        </w:tabs>
        <w:autoSpaceDE w:val="0"/>
        <w:autoSpaceDN w:val="0"/>
        <w:ind w:left="0" w:right="3" w:firstLine="567"/>
        <w:contextualSpacing w:val="0"/>
        <w:jc w:val="both"/>
        <w:rPr>
          <w:color w:val="000000" w:themeColor="text1"/>
          <w:sz w:val="23"/>
          <w:szCs w:val="23"/>
        </w:rPr>
      </w:pPr>
      <w:r w:rsidRPr="00297874">
        <w:rPr>
          <w:color w:val="000000" w:themeColor="text1"/>
          <w:sz w:val="23"/>
          <w:szCs w:val="23"/>
        </w:rPr>
        <w:t>Сумма</w:t>
      </w:r>
      <w:r w:rsidRPr="00297874">
        <w:rPr>
          <w:color w:val="000000" w:themeColor="text1"/>
          <w:spacing w:val="1"/>
          <w:sz w:val="23"/>
          <w:szCs w:val="23"/>
        </w:rPr>
        <w:t xml:space="preserve"> </w:t>
      </w:r>
      <w:r w:rsidRPr="00297874">
        <w:rPr>
          <w:color w:val="000000" w:themeColor="text1"/>
          <w:sz w:val="23"/>
          <w:szCs w:val="23"/>
        </w:rPr>
        <w:t>членских</w:t>
      </w:r>
      <w:r w:rsidRPr="00297874">
        <w:rPr>
          <w:color w:val="000000" w:themeColor="text1"/>
          <w:spacing w:val="1"/>
          <w:sz w:val="23"/>
          <w:szCs w:val="23"/>
        </w:rPr>
        <w:t xml:space="preserve"> </w:t>
      </w:r>
      <w:r w:rsidRPr="00297874">
        <w:rPr>
          <w:color w:val="000000" w:themeColor="text1"/>
          <w:sz w:val="23"/>
          <w:szCs w:val="23"/>
        </w:rPr>
        <w:t>профсоюзных</w:t>
      </w:r>
      <w:r w:rsidRPr="00297874">
        <w:rPr>
          <w:color w:val="000000" w:themeColor="text1"/>
          <w:spacing w:val="1"/>
          <w:sz w:val="23"/>
          <w:szCs w:val="23"/>
        </w:rPr>
        <w:t xml:space="preserve"> </w:t>
      </w:r>
      <w:r w:rsidRPr="00297874">
        <w:rPr>
          <w:color w:val="000000" w:themeColor="text1"/>
          <w:sz w:val="23"/>
          <w:szCs w:val="23"/>
        </w:rPr>
        <w:t>взносов</w:t>
      </w:r>
      <w:r w:rsidRPr="00297874">
        <w:rPr>
          <w:color w:val="000000" w:themeColor="text1"/>
          <w:spacing w:val="1"/>
          <w:sz w:val="23"/>
          <w:szCs w:val="23"/>
        </w:rPr>
        <w:t xml:space="preserve"> </w:t>
      </w:r>
      <w:r w:rsidRPr="00297874">
        <w:rPr>
          <w:color w:val="000000" w:themeColor="text1"/>
          <w:sz w:val="23"/>
          <w:szCs w:val="23"/>
        </w:rPr>
        <w:t>свыше</w:t>
      </w:r>
      <w:r w:rsidRPr="00297874">
        <w:rPr>
          <w:color w:val="000000" w:themeColor="text1"/>
          <w:spacing w:val="1"/>
          <w:sz w:val="23"/>
          <w:szCs w:val="23"/>
        </w:rPr>
        <w:t xml:space="preserve"> </w:t>
      </w:r>
      <w:r w:rsidRPr="00297874">
        <w:rPr>
          <w:color w:val="000000" w:themeColor="text1"/>
          <w:sz w:val="23"/>
          <w:szCs w:val="23"/>
        </w:rPr>
        <w:t>одного</w:t>
      </w:r>
      <w:r w:rsidRPr="00297874">
        <w:rPr>
          <w:color w:val="000000" w:themeColor="text1"/>
          <w:spacing w:val="1"/>
          <w:sz w:val="23"/>
          <w:szCs w:val="23"/>
        </w:rPr>
        <w:t xml:space="preserve"> </w:t>
      </w:r>
      <w:r w:rsidRPr="00297874">
        <w:rPr>
          <w:color w:val="000000" w:themeColor="text1"/>
          <w:sz w:val="23"/>
          <w:szCs w:val="23"/>
        </w:rPr>
        <w:t>процента</w:t>
      </w:r>
      <w:r w:rsidRPr="00297874">
        <w:rPr>
          <w:color w:val="000000" w:themeColor="text1"/>
          <w:spacing w:val="1"/>
          <w:sz w:val="23"/>
          <w:szCs w:val="23"/>
        </w:rPr>
        <w:t xml:space="preserve"> </w:t>
      </w:r>
      <w:r w:rsidRPr="00297874">
        <w:rPr>
          <w:color w:val="000000" w:themeColor="text1"/>
          <w:sz w:val="23"/>
          <w:szCs w:val="23"/>
        </w:rPr>
        <w:t>остается</w:t>
      </w:r>
      <w:r w:rsidRPr="00297874">
        <w:rPr>
          <w:color w:val="000000" w:themeColor="text1"/>
          <w:spacing w:val="1"/>
          <w:sz w:val="23"/>
          <w:szCs w:val="23"/>
        </w:rPr>
        <w:t xml:space="preserve"> </w:t>
      </w:r>
      <w:r w:rsidRPr="00297874">
        <w:rPr>
          <w:color w:val="000000" w:themeColor="text1"/>
          <w:sz w:val="23"/>
          <w:szCs w:val="23"/>
        </w:rPr>
        <w:t>в</w:t>
      </w:r>
      <w:r w:rsidRPr="00297874">
        <w:rPr>
          <w:color w:val="000000" w:themeColor="text1"/>
          <w:spacing w:val="1"/>
          <w:sz w:val="23"/>
          <w:szCs w:val="23"/>
        </w:rPr>
        <w:t xml:space="preserve"> </w:t>
      </w:r>
      <w:r w:rsidRPr="00297874">
        <w:rPr>
          <w:color w:val="000000" w:themeColor="text1"/>
          <w:sz w:val="23"/>
          <w:szCs w:val="23"/>
        </w:rPr>
        <w:t>распоряжении</w:t>
      </w:r>
      <w:r w:rsidRPr="00297874">
        <w:rPr>
          <w:color w:val="000000" w:themeColor="text1"/>
          <w:spacing w:val="1"/>
          <w:sz w:val="23"/>
          <w:szCs w:val="23"/>
        </w:rPr>
        <w:t xml:space="preserve"> </w:t>
      </w:r>
      <w:r w:rsidRPr="00297874">
        <w:rPr>
          <w:color w:val="000000" w:themeColor="text1"/>
          <w:sz w:val="23"/>
          <w:szCs w:val="23"/>
        </w:rPr>
        <w:t>первичной</w:t>
      </w:r>
      <w:r w:rsidRPr="00297874">
        <w:rPr>
          <w:color w:val="000000" w:themeColor="text1"/>
          <w:spacing w:val="1"/>
          <w:sz w:val="23"/>
          <w:szCs w:val="23"/>
        </w:rPr>
        <w:t xml:space="preserve"> </w:t>
      </w:r>
      <w:r w:rsidRPr="00297874">
        <w:rPr>
          <w:color w:val="000000" w:themeColor="text1"/>
          <w:sz w:val="23"/>
          <w:szCs w:val="23"/>
        </w:rPr>
        <w:t>профсоюзной</w:t>
      </w:r>
      <w:r w:rsidRPr="00297874">
        <w:rPr>
          <w:color w:val="000000" w:themeColor="text1"/>
          <w:spacing w:val="1"/>
          <w:sz w:val="23"/>
          <w:szCs w:val="23"/>
        </w:rPr>
        <w:t xml:space="preserve"> </w:t>
      </w:r>
      <w:r w:rsidRPr="00297874">
        <w:rPr>
          <w:color w:val="000000" w:themeColor="text1"/>
          <w:sz w:val="23"/>
          <w:szCs w:val="23"/>
        </w:rPr>
        <w:t>организации</w:t>
      </w:r>
      <w:r w:rsidRPr="00297874">
        <w:rPr>
          <w:color w:val="000000" w:themeColor="text1"/>
          <w:spacing w:val="1"/>
          <w:sz w:val="23"/>
          <w:szCs w:val="23"/>
        </w:rPr>
        <w:t xml:space="preserve"> </w:t>
      </w:r>
      <w:r w:rsidRPr="00297874">
        <w:rPr>
          <w:color w:val="000000" w:themeColor="text1"/>
          <w:sz w:val="23"/>
          <w:szCs w:val="23"/>
        </w:rPr>
        <w:t>после</w:t>
      </w:r>
      <w:r w:rsidRPr="00297874">
        <w:rPr>
          <w:color w:val="000000" w:themeColor="text1"/>
          <w:spacing w:val="1"/>
          <w:sz w:val="23"/>
          <w:szCs w:val="23"/>
        </w:rPr>
        <w:t xml:space="preserve"> </w:t>
      </w:r>
      <w:r w:rsidRPr="00297874">
        <w:rPr>
          <w:color w:val="000000" w:themeColor="text1"/>
          <w:sz w:val="23"/>
          <w:szCs w:val="23"/>
        </w:rPr>
        <w:t>исполнения обязательств</w:t>
      </w:r>
      <w:r w:rsidRPr="00297874">
        <w:rPr>
          <w:color w:val="000000" w:themeColor="text1"/>
          <w:spacing w:val="70"/>
          <w:sz w:val="23"/>
          <w:szCs w:val="23"/>
        </w:rPr>
        <w:t xml:space="preserve"> </w:t>
      </w:r>
      <w:r w:rsidRPr="00297874">
        <w:rPr>
          <w:color w:val="000000" w:themeColor="text1"/>
          <w:sz w:val="23"/>
          <w:szCs w:val="23"/>
        </w:rPr>
        <w:t>по перечислению членских профсоюзных взносов</w:t>
      </w:r>
      <w:r w:rsidRPr="00297874">
        <w:rPr>
          <w:color w:val="000000" w:themeColor="text1"/>
          <w:spacing w:val="1"/>
          <w:sz w:val="23"/>
          <w:szCs w:val="23"/>
        </w:rPr>
        <w:t xml:space="preserve"> </w:t>
      </w:r>
      <w:r w:rsidRPr="00297874">
        <w:rPr>
          <w:color w:val="000000" w:themeColor="text1"/>
          <w:sz w:val="23"/>
          <w:szCs w:val="23"/>
        </w:rPr>
        <w:t>от</w:t>
      </w:r>
      <w:r w:rsidRPr="00297874">
        <w:rPr>
          <w:color w:val="000000" w:themeColor="text1"/>
          <w:spacing w:val="1"/>
          <w:sz w:val="23"/>
          <w:szCs w:val="23"/>
        </w:rPr>
        <w:t xml:space="preserve"> </w:t>
      </w:r>
      <w:r w:rsidRPr="00297874">
        <w:rPr>
          <w:color w:val="000000" w:themeColor="text1"/>
          <w:sz w:val="23"/>
          <w:szCs w:val="23"/>
        </w:rPr>
        <w:t>одного</w:t>
      </w:r>
      <w:r w:rsidRPr="00297874">
        <w:rPr>
          <w:color w:val="000000" w:themeColor="text1"/>
          <w:spacing w:val="1"/>
          <w:sz w:val="23"/>
          <w:szCs w:val="23"/>
        </w:rPr>
        <w:t xml:space="preserve"> </w:t>
      </w:r>
      <w:r w:rsidRPr="00297874">
        <w:rPr>
          <w:color w:val="000000" w:themeColor="text1"/>
          <w:sz w:val="23"/>
          <w:szCs w:val="23"/>
        </w:rPr>
        <w:t>процента</w:t>
      </w:r>
      <w:r w:rsidRPr="00297874">
        <w:rPr>
          <w:color w:val="000000" w:themeColor="text1"/>
          <w:spacing w:val="1"/>
          <w:sz w:val="23"/>
          <w:szCs w:val="23"/>
        </w:rPr>
        <w:t xml:space="preserve"> </w:t>
      </w:r>
      <w:r w:rsidRPr="00297874">
        <w:rPr>
          <w:color w:val="000000" w:themeColor="text1"/>
          <w:sz w:val="23"/>
          <w:szCs w:val="23"/>
        </w:rPr>
        <w:t>установленных</w:t>
      </w:r>
      <w:r w:rsidRPr="00297874">
        <w:rPr>
          <w:color w:val="000000" w:themeColor="text1"/>
          <w:spacing w:val="1"/>
          <w:sz w:val="23"/>
          <w:szCs w:val="23"/>
        </w:rPr>
        <w:t xml:space="preserve"> </w:t>
      </w:r>
      <w:r w:rsidRPr="00297874">
        <w:rPr>
          <w:color w:val="000000" w:themeColor="text1"/>
          <w:sz w:val="23"/>
          <w:szCs w:val="23"/>
        </w:rPr>
        <w:t>соответствующей</w:t>
      </w:r>
      <w:r w:rsidRPr="00297874">
        <w:rPr>
          <w:color w:val="000000" w:themeColor="text1"/>
          <w:spacing w:val="1"/>
          <w:sz w:val="23"/>
          <w:szCs w:val="23"/>
        </w:rPr>
        <w:t xml:space="preserve"> </w:t>
      </w:r>
      <w:r w:rsidRPr="00297874">
        <w:rPr>
          <w:color w:val="000000" w:themeColor="text1"/>
          <w:sz w:val="23"/>
          <w:szCs w:val="23"/>
        </w:rPr>
        <w:t>вышестоящей</w:t>
      </w:r>
      <w:r w:rsidRPr="00297874">
        <w:rPr>
          <w:color w:val="000000" w:themeColor="text1"/>
          <w:spacing w:val="1"/>
          <w:sz w:val="23"/>
          <w:szCs w:val="23"/>
        </w:rPr>
        <w:t xml:space="preserve"> </w:t>
      </w:r>
      <w:r w:rsidRPr="00297874">
        <w:rPr>
          <w:color w:val="000000" w:themeColor="text1"/>
          <w:sz w:val="23"/>
          <w:szCs w:val="23"/>
        </w:rPr>
        <w:t>профсоюзной</w:t>
      </w:r>
      <w:r w:rsidRPr="00297874">
        <w:rPr>
          <w:color w:val="000000" w:themeColor="text1"/>
          <w:spacing w:val="-1"/>
          <w:sz w:val="23"/>
          <w:szCs w:val="23"/>
        </w:rPr>
        <w:t xml:space="preserve"> </w:t>
      </w:r>
      <w:r w:rsidRPr="00297874">
        <w:rPr>
          <w:color w:val="000000" w:themeColor="text1"/>
          <w:sz w:val="23"/>
          <w:szCs w:val="23"/>
        </w:rPr>
        <w:t>организацией</w:t>
      </w:r>
      <w:r w:rsidRPr="00297874">
        <w:rPr>
          <w:color w:val="000000" w:themeColor="text1"/>
          <w:spacing w:val="-1"/>
          <w:sz w:val="23"/>
          <w:szCs w:val="23"/>
        </w:rPr>
        <w:t xml:space="preserve"> </w:t>
      </w:r>
      <w:r w:rsidRPr="00297874">
        <w:rPr>
          <w:color w:val="000000" w:themeColor="text1"/>
          <w:sz w:val="23"/>
          <w:szCs w:val="23"/>
        </w:rPr>
        <w:t>и расходуется</w:t>
      </w:r>
      <w:r w:rsidRPr="00297874">
        <w:rPr>
          <w:color w:val="000000" w:themeColor="text1"/>
          <w:spacing w:val="-1"/>
          <w:sz w:val="23"/>
          <w:szCs w:val="23"/>
        </w:rPr>
        <w:t xml:space="preserve"> </w:t>
      </w:r>
      <w:r w:rsidRPr="00297874">
        <w:rPr>
          <w:color w:val="000000" w:themeColor="text1"/>
          <w:sz w:val="23"/>
          <w:szCs w:val="23"/>
        </w:rPr>
        <w:t>в</w:t>
      </w:r>
      <w:r w:rsidRPr="00297874">
        <w:rPr>
          <w:color w:val="000000" w:themeColor="text1"/>
          <w:spacing w:val="-2"/>
          <w:sz w:val="23"/>
          <w:szCs w:val="23"/>
        </w:rPr>
        <w:t xml:space="preserve"> </w:t>
      </w:r>
      <w:r w:rsidRPr="00297874">
        <w:rPr>
          <w:color w:val="000000" w:themeColor="text1"/>
          <w:sz w:val="23"/>
          <w:szCs w:val="23"/>
        </w:rPr>
        <w:t>уставных целях.</w:t>
      </w:r>
    </w:p>
    <w:p w:rsidR="00B72A7A" w:rsidRPr="00297874" w:rsidRDefault="00B72A7A" w:rsidP="00297874">
      <w:pPr>
        <w:pStyle w:val="1"/>
        <w:keepNext w:val="0"/>
        <w:keepLines w:val="0"/>
        <w:widowControl w:val="0"/>
        <w:numPr>
          <w:ilvl w:val="0"/>
          <w:numId w:val="170"/>
        </w:numPr>
        <w:tabs>
          <w:tab w:val="left" w:pos="142"/>
        </w:tabs>
        <w:autoSpaceDE w:val="0"/>
        <w:autoSpaceDN w:val="0"/>
        <w:spacing w:before="0"/>
        <w:ind w:left="0" w:right="3" w:firstLine="0"/>
        <w:jc w:val="center"/>
        <w:rPr>
          <w:rFonts w:ascii="Times New Roman" w:hAnsi="Times New Roman" w:cs="Times New Roman"/>
          <w:color w:val="000000" w:themeColor="text1"/>
          <w:sz w:val="23"/>
          <w:szCs w:val="23"/>
        </w:rPr>
      </w:pPr>
      <w:r w:rsidRPr="00BB26DD">
        <w:rPr>
          <w:rFonts w:ascii="Times New Roman" w:hAnsi="Times New Roman" w:cs="Times New Roman"/>
          <w:color w:val="000000" w:themeColor="text1"/>
          <w:sz w:val="24"/>
          <w:szCs w:val="24"/>
        </w:rPr>
        <w:t>Порядок распределения членских профсоюзных взносов по</w:t>
      </w:r>
      <w:r w:rsidRPr="00BB26DD">
        <w:rPr>
          <w:rFonts w:ascii="Times New Roman" w:hAnsi="Times New Roman" w:cs="Times New Roman"/>
          <w:color w:val="000000" w:themeColor="text1"/>
          <w:spacing w:val="-67"/>
          <w:sz w:val="24"/>
          <w:szCs w:val="24"/>
        </w:rPr>
        <w:t xml:space="preserve"> </w:t>
      </w:r>
      <w:r w:rsidRPr="00BB26DD">
        <w:rPr>
          <w:rFonts w:ascii="Times New Roman" w:hAnsi="Times New Roman" w:cs="Times New Roman"/>
          <w:color w:val="000000" w:themeColor="text1"/>
          <w:sz w:val="24"/>
          <w:szCs w:val="24"/>
        </w:rPr>
        <w:t>организационной</w:t>
      </w:r>
      <w:r w:rsidRPr="00BB26DD">
        <w:rPr>
          <w:rFonts w:ascii="Times New Roman" w:hAnsi="Times New Roman" w:cs="Times New Roman"/>
          <w:color w:val="000000" w:themeColor="text1"/>
          <w:spacing w:val="-2"/>
          <w:sz w:val="24"/>
          <w:szCs w:val="24"/>
        </w:rPr>
        <w:t xml:space="preserve"> </w:t>
      </w:r>
      <w:r w:rsidRPr="00297874">
        <w:rPr>
          <w:rFonts w:ascii="Times New Roman" w:hAnsi="Times New Roman" w:cs="Times New Roman"/>
          <w:color w:val="000000" w:themeColor="text1"/>
          <w:sz w:val="23"/>
          <w:szCs w:val="23"/>
        </w:rPr>
        <w:t>структуре</w:t>
      </w:r>
      <w:r w:rsidRPr="00297874">
        <w:rPr>
          <w:rFonts w:ascii="Times New Roman" w:hAnsi="Times New Roman" w:cs="Times New Roman"/>
          <w:color w:val="000000" w:themeColor="text1"/>
          <w:spacing w:val="-1"/>
          <w:sz w:val="23"/>
          <w:szCs w:val="23"/>
        </w:rPr>
        <w:t xml:space="preserve"> </w:t>
      </w:r>
      <w:r w:rsidRPr="00297874">
        <w:rPr>
          <w:rFonts w:ascii="Times New Roman" w:hAnsi="Times New Roman" w:cs="Times New Roman"/>
          <w:color w:val="000000" w:themeColor="text1"/>
          <w:sz w:val="23"/>
          <w:szCs w:val="23"/>
        </w:rPr>
        <w:t>Профсоюза</w:t>
      </w:r>
    </w:p>
    <w:p w:rsidR="00B72A7A" w:rsidRPr="00297874" w:rsidRDefault="00B72A7A" w:rsidP="00B72A7A">
      <w:pPr>
        <w:pStyle w:val="ae"/>
        <w:widowControl w:val="0"/>
        <w:numPr>
          <w:ilvl w:val="1"/>
          <w:numId w:val="165"/>
        </w:numPr>
        <w:autoSpaceDE w:val="0"/>
        <w:autoSpaceDN w:val="0"/>
        <w:ind w:left="0" w:right="3" w:firstLine="567"/>
        <w:contextualSpacing w:val="0"/>
        <w:jc w:val="both"/>
        <w:rPr>
          <w:color w:val="000000" w:themeColor="text1"/>
          <w:sz w:val="23"/>
          <w:szCs w:val="23"/>
        </w:rPr>
      </w:pPr>
      <w:r w:rsidRPr="00297874">
        <w:rPr>
          <w:color w:val="000000" w:themeColor="text1"/>
          <w:sz w:val="23"/>
          <w:szCs w:val="23"/>
        </w:rPr>
        <w:t>Решение о размере отчисления членских профсоюзных взносов в</w:t>
      </w:r>
      <w:r w:rsidRPr="00297874">
        <w:rPr>
          <w:color w:val="000000" w:themeColor="text1"/>
          <w:spacing w:val="1"/>
          <w:sz w:val="23"/>
          <w:szCs w:val="23"/>
        </w:rPr>
        <w:t xml:space="preserve"> </w:t>
      </w:r>
      <w:r w:rsidRPr="00297874">
        <w:rPr>
          <w:color w:val="000000" w:themeColor="text1"/>
          <w:sz w:val="23"/>
          <w:szCs w:val="23"/>
        </w:rPr>
        <w:t>Центральный</w:t>
      </w:r>
      <w:r w:rsidRPr="00297874">
        <w:rPr>
          <w:color w:val="000000" w:themeColor="text1"/>
          <w:spacing w:val="1"/>
          <w:sz w:val="23"/>
          <w:szCs w:val="23"/>
        </w:rPr>
        <w:t xml:space="preserve"> </w:t>
      </w:r>
      <w:r w:rsidRPr="00297874">
        <w:rPr>
          <w:color w:val="000000" w:themeColor="text1"/>
          <w:sz w:val="23"/>
          <w:szCs w:val="23"/>
        </w:rPr>
        <w:t>Совет</w:t>
      </w:r>
      <w:r w:rsidRPr="00297874">
        <w:rPr>
          <w:color w:val="000000" w:themeColor="text1"/>
          <w:spacing w:val="1"/>
          <w:sz w:val="23"/>
          <w:szCs w:val="23"/>
        </w:rPr>
        <w:t xml:space="preserve"> </w:t>
      </w:r>
      <w:r w:rsidRPr="00297874">
        <w:rPr>
          <w:color w:val="000000" w:themeColor="text1"/>
          <w:sz w:val="23"/>
          <w:szCs w:val="23"/>
        </w:rPr>
        <w:t>Профсоюза</w:t>
      </w:r>
      <w:r w:rsidRPr="00297874">
        <w:rPr>
          <w:color w:val="000000" w:themeColor="text1"/>
          <w:spacing w:val="1"/>
          <w:sz w:val="23"/>
          <w:szCs w:val="23"/>
        </w:rPr>
        <w:t xml:space="preserve"> </w:t>
      </w:r>
      <w:r w:rsidRPr="00297874">
        <w:rPr>
          <w:color w:val="000000" w:themeColor="text1"/>
          <w:sz w:val="23"/>
          <w:szCs w:val="23"/>
        </w:rPr>
        <w:t>принимается</w:t>
      </w:r>
      <w:r w:rsidRPr="00297874">
        <w:rPr>
          <w:color w:val="000000" w:themeColor="text1"/>
          <w:spacing w:val="1"/>
          <w:sz w:val="23"/>
          <w:szCs w:val="23"/>
        </w:rPr>
        <w:t xml:space="preserve"> </w:t>
      </w:r>
      <w:r w:rsidRPr="00297874">
        <w:rPr>
          <w:color w:val="000000" w:themeColor="text1"/>
          <w:sz w:val="23"/>
          <w:szCs w:val="23"/>
        </w:rPr>
        <w:t>ежегодно</w:t>
      </w:r>
      <w:r w:rsidRPr="00297874">
        <w:rPr>
          <w:color w:val="000000" w:themeColor="text1"/>
          <w:spacing w:val="1"/>
          <w:sz w:val="23"/>
          <w:szCs w:val="23"/>
        </w:rPr>
        <w:t xml:space="preserve"> </w:t>
      </w:r>
      <w:r w:rsidRPr="00297874">
        <w:rPr>
          <w:color w:val="000000" w:themeColor="text1"/>
          <w:sz w:val="23"/>
          <w:szCs w:val="23"/>
        </w:rPr>
        <w:t>на</w:t>
      </w:r>
      <w:r w:rsidRPr="00297874">
        <w:rPr>
          <w:color w:val="000000" w:themeColor="text1"/>
          <w:spacing w:val="1"/>
          <w:sz w:val="23"/>
          <w:szCs w:val="23"/>
        </w:rPr>
        <w:t xml:space="preserve"> </w:t>
      </w:r>
      <w:r w:rsidRPr="00297874">
        <w:rPr>
          <w:color w:val="000000" w:themeColor="text1"/>
          <w:sz w:val="23"/>
          <w:szCs w:val="23"/>
        </w:rPr>
        <w:t>заседании</w:t>
      </w:r>
      <w:r w:rsidRPr="00297874">
        <w:rPr>
          <w:color w:val="000000" w:themeColor="text1"/>
          <w:spacing w:val="1"/>
          <w:sz w:val="23"/>
          <w:szCs w:val="23"/>
        </w:rPr>
        <w:t xml:space="preserve"> </w:t>
      </w:r>
      <w:r w:rsidRPr="00297874">
        <w:rPr>
          <w:color w:val="000000" w:themeColor="text1"/>
          <w:sz w:val="23"/>
          <w:szCs w:val="23"/>
        </w:rPr>
        <w:t>Центрального</w:t>
      </w:r>
      <w:r w:rsidRPr="00297874">
        <w:rPr>
          <w:color w:val="000000" w:themeColor="text1"/>
          <w:spacing w:val="1"/>
          <w:sz w:val="23"/>
          <w:szCs w:val="23"/>
        </w:rPr>
        <w:t xml:space="preserve"> </w:t>
      </w:r>
      <w:r w:rsidRPr="00297874">
        <w:rPr>
          <w:color w:val="000000" w:themeColor="text1"/>
          <w:sz w:val="23"/>
          <w:szCs w:val="23"/>
        </w:rPr>
        <w:t>Совета</w:t>
      </w:r>
      <w:r w:rsidRPr="00297874">
        <w:rPr>
          <w:color w:val="000000" w:themeColor="text1"/>
          <w:spacing w:val="1"/>
          <w:sz w:val="23"/>
          <w:szCs w:val="23"/>
        </w:rPr>
        <w:t xml:space="preserve"> </w:t>
      </w:r>
      <w:r w:rsidRPr="00297874">
        <w:rPr>
          <w:color w:val="000000" w:themeColor="text1"/>
          <w:sz w:val="23"/>
          <w:szCs w:val="23"/>
        </w:rPr>
        <w:t>Профсоюза;</w:t>
      </w:r>
      <w:r w:rsidRPr="00297874">
        <w:rPr>
          <w:color w:val="000000" w:themeColor="text1"/>
          <w:spacing w:val="1"/>
          <w:sz w:val="23"/>
          <w:szCs w:val="23"/>
        </w:rPr>
        <w:t xml:space="preserve"> </w:t>
      </w:r>
      <w:r w:rsidRPr="00297874">
        <w:rPr>
          <w:color w:val="000000" w:themeColor="text1"/>
          <w:sz w:val="23"/>
          <w:szCs w:val="23"/>
        </w:rPr>
        <w:t>в</w:t>
      </w:r>
      <w:r w:rsidRPr="00297874">
        <w:rPr>
          <w:color w:val="000000" w:themeColor="text1"/>
          <w:spacing w:val="1"/>
          <w:sz w:val="23"/>
          <w:szCs w:val="23"/>
        </w:rPr>
        <w:t xml:space="preserve"> </w:t>
      </w:r>
      <w:r w:rsidRPr="00297874">
        <w:rPr>
          <w:color w:val="000000" w:themeColor="text1"/>
          <w:sz w:val="23"/>
          <w:szCs w:val="23"/>
        </w:rPr>
        <w:t>комитеты</w:t>
      </w:r>
      <w:r w:rsidRPr="00297874">
        <w:rPr>
          <w:color w:val="000000" w:themeColor="text1"/>
          <w:spacing w:val="1"/>
          <w:sz w:val="23"/>
          <w:szCs w:val="23"/>
        </w:rPr>
        <w:t xml:space="preserve"> </w:t>
      </w:r>
      <w:r w:rsidRPr="00297874">
        <w:rPr>
          <w:color w:val="000000" w:themeColor="text1"/>
          <w:sz w:val="23"/>
          <w:szCs w:val="23"/>
        </w:rPr>
        <w:t>(советы)</w:t>
      </w:r>
      <w:r w:rsidRPr="00297874">
        <w:rPr>
          <w:color w:val="000000" w:themeColor="text1"/>
          <w:spacing w:val="1"/>
          <w:sz w:val="23"/>
          <w:szCs w:val="23"/>
        </w:rPr>
        <w:t xml:space="preserve"> </w:t>
      </w:r>
      <w:r w:rsidRPr="00297874">
        <w:rPr>
          <w:color w:val="000000" w:themeColor="text1"/>
          <w:sz w:val="23"/>
          <w:szCs w:val="23"/>
        </w:rPr>
        <w:t>региональных</w:t>
      </w:r>
      <w:r w:rsidRPr="00297874">
        <w:rPr>
          <w:color w:val="000000" w:themeColor="text1"/>
          <w:spacing w:val="1"/>
          <w:sz w:val="23"/>
          <w:szCs w:val="23"/>
        </w:rPr>
        <w:t xml:space="preserve"> </w:t>
      </w:r>
      <w:r w:rsidRPr="00297874">
        <w:rPr>
          <w:color w:val="000000" w:themeColor="text1"/>
          <w:sz w:val="23"/>
          <w:szCs w:val="23"/>
        </w:rPr>
        <w:t>(межрегиональных)</w:t>
      </w:r>
      <w:r w:rsidRPr="00297874">
        <w:rPr>
          <w:color w:val="000000" w:themeColor="text1"/>
          <w:spacing w:val="1"/>
          <w:sz w:val="23"/>
          <w:szCs w:val="23"/>
        </w:rPr>
        <w:t xml:space="preserve"> </w:t>
      </w:r>
      <w:r w:rsidRPr="00297874">
        <w:rPr>
          <w:color w:val="000000" w:themeColor="text1"/>
          <w:sz w:val="23"/>
          <w:szCs w:val="23"/>
        </w:rPr>
        <w:t>организаций</w:t>
      </w:r>
      <w:r w:rsidRPr="00297874">
        <w:rPr>
          <w:color w:val="000000" w:themeColor="text1"/>
          <w:spacing w:val="1"/>
          <w:sz w:val="23"/>
          <w:szCs w:val="23"/>
        </w:rPr>
        <w:t xml:space="preserve"> </w:t>
      </w:r>
      <w:r w:rsidRPr="00297874">
        <w:rPr>
          <w:color w:val="000000" w:themeColor="text1"/>
          <w:sz w:val="23"/>
          <w:szCs w:val="23"/>
        </w:rPr>
        <w:t>Профсоюза</w:t>
      </w:r>
      <w:r w:rsidRPr="00297874">
        <w:rPr>
          <w:color w:val="000000" w:themeColor="text1"/>
          <w:spacing w:val="1"/>
          <w:sz w:val="23"/>
          <w:szCs w:val="23"/>
        </w:rPr>
        <w:t xml:space="preserve"> </w:t>
      </w:r>
      <w:r w:rsidRPr="00297874">
        <w:rPr>
          <w:color w:val="000000" w:themeColor="text1"/>
          <w:sz w:val="23"/>
          <w:szCs w:val="23"/>
        </w:rPr>
        <w:t>принимается</w:t>
      </w:r>
      <w:r w:rsidRPr="00297874">
        <w:rPr>
          <w:color w:val="000000" w:themeColor="text1"/>
          <w:spacing w:val="1"/>
          <w:sz w:val="23"/>
          <w:szCs w:val="23"/>
        </w:rPr>
        <w:t xml:space="preserve"> </w:t>
      </w:r>
      <w:r w:rsidRPr="00297874">
        <w:rPr>
          <w:color w:val="000000" w:themeColor="text1"/>
          <w:sz w:val="23"/>
          <w:szCs w:val="23"/>
        </w:rPr>
        <w:t>ежегодно</w:t>
      </w:r>
      <w:r w:rsidRPr="00297874">
        <w:rPr>
          <w:color w:val="000000" w:themeColor="text1"/>
          <w:spacing w:val="1"/>
          <w:sz w:val="23"/>
          <w:szCs w:val="23"/>
        </w:rPr>
        <w:t xml:space="preserve"> </w:t>
      </w:r>
      <w:r w:rsidRPr="00297874">
        <w:rPr>
          <w:color w:val="000000" w:themeColor="text1"/>
          <w:sz w:val="23"/>
          <w:szCs w:val="23"/>
        </w:rPr>
        <w:t>на</w:t>
      </w:r>
      <w:r w:rsidRPr="00297874">
        <w:rPr>
          <w:color w:val="000000" w:themeColor="text1"/>
          <w:spacing w:val="1"/>
          <w:sz w:val="23"/>
          <w:szCs w:val="23"/>
        </w:rPr>
        <w:t xml:space="preserve"> </w:t>
      </w:r>
      <w:r w:rsidRPr="00297874">
        <w:rPr>
          <w:color w:val="000000" w:themeColor="text1"/>
          <w:sz w:val="23"/>
          <w:szCs w:val="23"/>
        </w:rPr>
        <w:t>заседаниях выборных коллегиальных постоянно действующих руководящих</w:t>
      </w:r>
      <w:r w:rsidRPr="00297874">
        <w:rPr>
          <w:color w:val="000000" w:themeColor="text1"/>
          <w:spacing w:val="1"/>
          <w:sz w:val="23"/>
          <w:szCs w:val="23"/>
        </w:rPr>
        <w:t xml:space="preserve"> </w:t>
      </w:r>
      <w:r w:rsidRPr="00297874">
        <w:rPr>
          <w:color w:val="000000" w:themeColor="text1"/>
          <w:sz w:val="23"/>
          <w:szCs w:val="23"/>
        </w:rPr>
        <w:t>органов</w:t>
      </w:r>
      <w:r w:rsidRPr="00297874">
        <w:rPr>
          <w:color w:val="000000" w:themeColor="text1"/>
          <w:spacing w:val="1"/>
          <w:sz w:val="23"/>
          <w:szCs w:val="23"/>
        </w:rPr>
        <w:t xml:space="preserve"> </w:t>
      </w:r>
      <w:r w:rsidRPr="00297874">
        <w:rPr>
          <w:color w:val="000000" w:themeColor="text1"/>
          <w:sz w:val="23"/>
          <w:szCs w:val="23"/>
        </w:rPr>
        <w:t>соответствующих</w:t>
      </w:r>
      <w:r w:rsidRPr="00297874">
        <w:rPr>
          <w:color w:val="000000" w:themeColor="text1"/>
          <w:spacing w:val="1"/>
          <w:sz w:val="23"/>
          <w:szCs w:val="23"/>
        </w:rPr>
        <w:t xml:space="preserve"> </w:t>
      </w:r>
      <w:r w:rsidRPr="00297874">
        <w:rPr>
          <w:color w:val="000000" w:themeColor="text1"/>
          <w:sz w:val="23"/>
          <w:szCs w:val="23"/>
        </w:rPr>
        <w:t>региональных</w:t>
      </w:r>
      <w:r w:rsidRPr="00297874">
        <w:rPr>
          <w:color w:val="000000" w:themeColor="text1"/>
          <w:spacing w:val="1"/>
          <w:sz w:val="23"/>
          <w:szCs w:val="23"/>
        </w:rPr>
        <w:t xml:space="preserve"> </w:t>
      </w:r>
      <w:r w:rsidRPr="00297874">
        <w:rPr>
          <w:color w:val="000000" w:themeColor="text1"/>
          <w:sz w:val="23"/>
          <w:szCs w:val="23"/>
        </w:rPr>
        <w:t>(межрегиональных)</w:t>
      </w:r>
      <w:r w:rsidRPr="00297874">
        <w:rPr>
          <w:color w:val="000000" w:themeColor="text1"/>
          <w:spacing w:val="1"/>
          <w:sz w:val="23"/>
          <w:szCs w:val="23"/>
        </w:rPr>
        <w:t xml:space="preserve"> </w:t>
      </w:r>
      <w:r w:rsidRPr="00297874">
        <w:rPr>
          <w:color w:val="000000" w:themeColor="text1"/>
          <w:sz w:val="23"/>
          <w:szCs w:val="23"/>
        </w:rPr>
        <w:t>организаций</w:t>
      </w:r>
      <w:r w:rsidRPr="00297874">
        <w:rPr>
          <w:color w:val="000000" w:themeColor="text1"/>
          <w:spacing w:val="1"/>
          <w:sz w:val="23"/>
          <w:szCs w:val="23"/>
        </w:rPr>
        <w:t xml:space="preserve"> </w:t>
      </w:r>
      <w:r w:rsidRPr="00297874">
        <w:rPr>
          <w:color w:val="000000" w:themeColor="text1"/>
          <w:sz w:val="23"/>
          <w:szCs w:val="23"/>
        </w:rPr>
        <w:t>Профсоюза; в комитеты (советы) территориальных организаций Профсоюза</w:t>
      </w:r>
      <w:r w:rsidRPr="00297874">
        <w:rPr>
          <w:color w:val="000000" w:themeColor="text1"/>
          <w:spacing w:val="1"/>
          <w:sz w:val="23"/>
          <w:szCs w:val="23"/>
        </w:rPr>
        <w:t xml:space="preserve"> </w:t>
      </w:r>
      <w:r w:rsidRPr="00297874">
        <w:rPr>
          <w:color w:val="000000" w:themeColor="text1"/>
          <w:sz w:val="23"/>
          <w:szCs w:val="23"/>
        </w:rPr>
        <w:t>принимается ежегодно на заседаниях выборных коллегиальных постоянно</w:t>
      </w:r>
      <w:r w:rsidRPr="00297874">
        <w:rPr>
          <w:color w:val="000000" w:themeColor="text1"/>
          <w:spacing w:val="1"/>
          <w:sz w:val="23"/>
          <w:szCs w:val="23"/>
        </w:rPr>
        <w:t xml:space="preserve"> </w:t>
      </w:r>
      <w:r w:rsidRPr="00297874">
        <w:rPr>
          <w:color w:val="000000" w:themeColor="text1"/>
          <w:sz w:val="23"/>
          <w:szCs w:val="23"/>
        </w:rPr>
        <w:t>действующих</w:t>
      </w:r>
      <w:r w:rsidRPr="00297874">
        <w:rPr>
          <w:color w:val="000000" w:themeColor="text1"/>
          <w:spacing w:val="1"/>
          <w:sz w:val="23"/>
          <w:szCs w:val="23"/>
        </w:rPr>
        <w:t xml:space="preserve"> </w:t>
      </w:r>
      <w:r w:rsidRPr="00297874">
        <w:rPr>
          <w:color w:val="000000" w:themeColor="text1"/>
          <w:sz w:val="23"/>
          <w:szCs w:val="23"/>
        </w:rPr>
        <w:t>руководящих</w:t>
      </w:r>
      <w:r w:rsidRPr="00297874">
        <w:rPr>
          <w:color w:val="000000" w:themeColor="text1"/>
          <w:spacing w:val="1"/>
          <w:sz w:val="23"/>
          <w:szCs w:val="23"/>
        </w:rPr>
        <w:t xml:space="preserve"> </w:t>
      </w:r>
      <w:r w:rsidRPr="00297874">
        <w:rPr>
          <w:color w:val="000000" w:themeColor="text1"/>
          <w:sz w:val="23"/>
          <w:szCs w:val="23"/>
        </w:rPr>
        <w:t>органов</w:t>
      </w:r>
      <w:r w:rsidRPr="00297874">
        <w:rPr>
          <w:color w:val="000000" w:themeColor="text1"/>
          <w:spacing w:val="1"/>
          <w:sz w:val="23"/>
          <w:szCs w:val="23"/>
        </w:rPr>
        <w:t xml:space="preserve"> </w:t>
      </w:r>
      <w:r w:rsidRPr="00297874">
        <w:rPr>
          <w:color w:val="000000" w:themeColor="text1"/>
          <w:sz w:val="23"/>
          <w:szCs w:val="23"/>
        </w:rPr>
        <w:t>соответствующих</w:t>
      </w:r>
      <w:r w:rsidRPr="00297874">
        <w:rPr>
          <w:color w:val="000000" w:themeColor="text1"/>
          <w:spacing w:val="1"/>
          <w:sz w:val="23"/>
          <w:szCs w:val="23"/>
        </w:rPr>
        <w:t xml:space="preserve"> </w:t>
      </w:r>
      <w:r w:rsidRPr="00297874">
        <w:rPr>
          <w:color w:val="000000" w:themeColor="text1"/>
          <w:sz w:val="23"/>
          <w:szCs w:val="23"/>
        </w:rPr>
        <w:t>территориальных</w:t>
      </w:r>
      <w:r w:rsidRPr="00297874">
        <w:rPr>
          <w:color w:val="000000" w:themeColor="text1"/>
          <w:spacing w:val="1"/>
          <w:sz w:val="23"/>
          <w:szCs w:val="23"/>
        </w:rPr>
        <w:t xml:space="preserve"> </w:t>
      </w:r>
      <w:r w:rsidRPr="00297874">
        <w:rPr>
          <w:color w:val="000000" w:themeColor="text1"/>
          <w:sz w:val="23"/>
          <w:szCs w:val="23"/>
        </w:rPr>
        <w:t>организаций</w:t>
      </w:r>
      <w:r w:rsidRPr="00297874">
        <w:rPr>
          <w:color w:val="000000" w:themeColor="text1"/>
          <w:spacing w:val="1"/>
          <w:sz w:val="23"/>
          <w:szCs w:val="23"/>
        </w:rPr>
        <w:t xml:space="preserve"> </w:t>
      </w:r>
      <w:r w:rsidRPr="00297874">
        <w:rPr>
          <w:color w:val="000000" w:themeColor="text1"/>
          <w:sz w:val="23"/>
          <w:szCs w:val="23"/>
        </w:rPr>
        <w:t>Профсоюза</w:t>
      </w:r>
      <w:r w:rsidRPr="00297874">
        <w:rPr>
          <w:color w:val="000000" w:themeColor="text1"/>
          <w:spacing w:val="1"/>
          <w:sz w:val="23"/>
          <w:szCs w:val="23"/>
        </w:rPr>
        <w:t xml:space="preserve"> </w:t>
      </w:r>
      <w:r w:rsidRPr="00297874">
        <w:rPr>
          <w:color w:val="000000" w:themeColor="text1"/>
          <w:sz w:val="23"/>
          <w:szCs w:val="23"/>
        </w:rPr>
        <w:t>и</w:t>
      </w:r>
      <w:r w:rsidRPr="00297874">
        <w:rPr>
          <w:color w:val="000000" w:themeColor="text1"/>
          <w:spacing w:val="1"/>
          <w:sz w:val="23"/>
          <w:szCs w:val="23"/>
        </w:rPr>
        <w:t xml:space="preserve"> </w:t>
      </w:r>
      <w:r w:rsidRPr="00297874">
        <w:rPr>
          <w:color w:val="000000" w:themeColor="text1"/>
          <w:sz w:val="23"/>
          <w:szCs w:val="23"/>
        </w:rPr>
        <w:t>является</w:t>
      </w:r>
      <w:r w:rsidRPr="00297874">
        <w:rPr>
          <w:color w:val="000000" w:themeColor="text1"/>
          <w:spacing w:val="1"/>
          <w:sz w:val="23"/>
          <w:szCs w:val="23"/>
        </w:rPr>
        <w:t xml:space="preserve"> </w:t>
      </w:r>
      <w:r w:rsidRPr="00297874">
        <w:rPr>
          <w:color w:val="000000" w:themeColor="text1"/>
          <w:sz w:val="23"/>
          <w:szCs w:val="23"/>
        </w:rPr>
        <w:t>обязательным</w:t>
      </w:r>
      <w:r w:rsidRPr="00297874">
        <w:rPr>
          <w:color w:val="000000" w:themeColor="text1"/>
          <w:spacing w:val="1"/>
          <w:sz w:val="23"/>
          <w:szCs w:val="23"/>
        </w:rPr>
        <w:t xml:space="preserve"> </w:t>
      </w:r>
      <w:r w:rsidRPr="00297874">
        <w:rPr>
          <w:color w:val="000000" w:themeColor="text1"/>
          <w:sz w:val="23"/>
          <w:szCs w:val="23"/>
        </w:rPr>
        <w:t>для</w:t>
      </w:r>
      <w:r w:rsidRPr="00297874">
        <w:rPr>
          <w:color w:val="000000" w:themeColor="text1"/>
          <w:spacing w:val="1"/>
          <w:sz w:val="23"/>
          <w:szCs w:val="23"/>
        </w:rPr>
        <w:t xml:space="preserve"> </w:t>
      </w:r>
      <w:r w:rsidRPr="00297874">
        <w:rPr>
          <w:color w:val="000000" w:themeColor="text1"/>
          <w:sz w:val="23"/>
          <w:szCs w:val="23"/>
        </w:rPr>
        <w:t>первичных,</w:t>
      </w:r>
      <w:r w:rsidRPr="00297874">
        <w:rPr>
          <w:color w:val="000000" w:themeColor="text1"/>
          <w:spacing w:val="1"/>
          <w:sz w:val="23"/>
          <w:szCs w:val="23"/>
        </w:rPr>
        <w:t xml:space="preserve"> </w:t>
      </w:r>
      <w:r w:rsidRPr="00297874">
        <w:rPr>
          <w:color w:val="000000" w:themeColor="text1"/>
          <w:sz w:val="23"/>
          <w:szCs w:val="23"/>
        </w:rPr>
        <w:t>территориальных,</w:t>
      </w:r>
      <w:r w:rsidRPr="00297874">
        <w:rPr>
          <w:color w:val="000000" w:themeColor="text1"/>
          <w:spacing w:val="1"/>
          <w:sz w:val="23"/>
          <w:szCs w:val="23"/>
        </w:rPr>
        <w:t xml:space="preserve"> </w:t>
      </w:r>
      <w:r w:rsidRPr="00297874">
        <w:rPr>
          <w:color w:val="000000" w:themeColor="text1"/>
          <w:sz w:val="23"/>
          <w:szCs w:val="23"/>
        </w:rPr>
        <w:t>региональных</w:t>
      </w:r>
      <w:r w:rsidRPr="00297874">
        <w:rPr>
          <w:color w:val="000000" w:themeColor="text1"/>
          <w:spacing w:val="1"/>
          <w:sz w:val="23"/>
          <w:szCs w:val="23"/>
        </w:rPr>
        <w:t xml:space="preserve"> </w:t>
      </w:r>
      <w:r w:rsidRPr="00297874">
        <w:rPr>
          <w:color w:val="000000" w:themeColor="text1"/>
          <w:sz w:val="23"/>
          <w:szCs w:val="23"/>
        </w:rPr>
        <w:t>(межрегиональных)</w:t>
      </w:r>
      <w:r w:rsidRPr="00297874">
        <w:rPr>
          <w:color w:val="000000" w:themeColor="text1"/>
          <w:spacing w:val="1"/>
          <w:sz w:val="23"/>
          <w:szCs w:val="23"/>
        </w:rPr>
        <w:t xml:space="preserve"> </w:t>
      </w:r>
      <w:r w:rsidRPr="00297874">
        <w:rPr>
          <w:color w:val="000000" w:themeColor="text1"/>
          <w:sz w:val="23"/>
          <w:szCs w:val="23"/>
        </w:rPr>
        <w:t>организаций</w:t>
      </w:r>
      <w:r w:rsidRPr="00297874">
        <w:rPr>
          <w:color w:val="000000" w:themeColor="text1"/>
          <w:spacing w:val="1"/>
          <w:sz w:val="23"/>
          <w:szCs w:val="23"/>
        </w:rPr>
        <w:t xml:space="preserve"> </w:t>
      </w:r>
      <w:r w:rsidRPr="00297874">
        <w:rPr>
          <w:color w:val="000000" w:themeColor="text1"/>
          <w:sz w:val="23"/>
          <w:szCs w:val="23"/>
        </w:rPr>
        <w:t>Профсоюза.</w:t>
      </w:r>
    </w:p>
    <w:p w:rsidR="00B72A7A" w:rsidRPr="00297874" w:rsidRDefault="00B72A7A" w:rsidP="00B72A7A">
      <w:pPr>
        <w:pStyle w:val="ae"/>
        <w:widowControl w:val="0"/>
        <w:numPr>
          <w:ilvl w:val="1"/>
          <w:numId w:val="165"/>
        </w:numPr>
        <w:autoSpaceDE w:val="0"/>
        <w:autoSpaceDN w:val="0"/>
        <w:ind w:left="0" w:right="3" w:firstLine="567"/>
        <w:contextualSpacing w:val="0"/>
        <w:jc w:val="both"/>
        <w:rPr>
          <w:color w:val="000000" w:themeColor="text1"/>
          <w:sz w:val="23"/>
          <w:szCs w:val="23"/>
        </w:rPr>
      </w:pPr>
      <w:r w:rsidRPr="00297874">
        <w:rPr>
          <w:color w:val="000000" w:themeColor="text1"/>
          <w:sz w:val="23"/>
          <w:szCs w:val="23"/>
        </w:rPr>
        <w:t>Центральный Совет Профсоюза может устанавливать примерные</w:t>
      </w:r>
      <w:r w:rsidRPr="00297874">
        <w:rPr>
          <w:color w:val="000000" w:themeColor="text1"/>
          <w:spacing w:val="1"/>
          <w:sz w:val="23"/>
          <w:szCs w:val="23"/>
        </w:rPr>
        <w:t xml:space="preserve"> </w:t>
      </w:r>
      <w:r w:rsidRPr="00297874">
        <w:rPr>
          <w:color w:val="000000" w:themeColor="text1"/>
          <w:sz w:val="23"/>
          <w:szCs w:val="23"/>
        </w:rPr>
        <w:t>нормативы отчислений членских профсоюзных взносов по организационной</w:t>
      </w:r>
      <w:r w:rsidRPr="00297874">
        <w:rPr>
          <w:color w:val="000000" w:themeColor="text1"/>
          <w:spacing w:val="1"/>
          <w:sz w:val="23"/>
          <w:szCs w:val="23"/>
        </w:rPr>
        <w:t xml:space="preserve"> </w:t>
      </w:r>
      <w:r w:rsidRPr="00297874">
        <w:rPr>
          <w:color w:val="000000" w:themeColor="text1"/>
          <w:sz w:val="23"/>
          <w:szCs w:val="23"/>
        </w:rPr>
        <w:t>структуре</w:t>
      </w:r>
      <w:r w:rsidRPr="00297874">
        <w:rPr>
          <w:color w:val="000000" w:themeColor="text1"/>
          <w:spacing w:val="-1"/>
          <w:sz w:val="23"/>
          <w:szCs w:val="23"/>
        </w:rPr>
        <w:t xml:space="preserve"> </w:t>
      </w:r>
      <w:r w:rsidRPr="00297874">
        <w:rPr>
          <w:color w:val="000000" w:themeColor="text1"/>
          <w:sz w:val="23"/>
          <w:szCs w:val="23"/>
        </w:rPr>
        <w:t>Профсоюза.</w:t>
      </w:r>
    </w:p>
    <w:p w:rsidR="00B72A7A" w:rsidRPr="00297874" w:rsidRDefault="00B72A7A" w:rsidP="00B72A7A">
      <w:pPr>
        <w:pStyle w:val="ae"/>
        <w:widowControl w:val="0"/>
        <w:numPr>
          <w:ilvl w:val="1"/>
          <w:numId w:val="165"/>
        </w:numPr>
        <w:autoSpaceDE w:val="0"/>
        <w:autoSpaceDN w:val="0"/>
        <w:ind w:left="0" w:right="3" w:firstLine="567"/>
        <w:contextualSpacing w:val="0"/>
        <w:jc w:val="both"/>
        <w:rPr>
          <w:color w:val="000000" w:themeColor="text1"/>
          <w:sz w:val="23"/>
          <w:szCs w:val="23"/>
        </w:rPr>
      </w:pPr>
      <w:r w:rsidRPr="00297874">
        <w:rPr>
          <w:color w:val="000000" w:themeColor="text1"/>
          <w:sz w:val="23"/>
          <w:szCs w:val="23"/>
        </w:rPr>
        <w:t>Контроль за порядком</w:t>
      </w:r>
      <w:r w:rsidRPr="00BB26DD">
        <w:rPr>
          <w:color w:val="000000" w:themeColor="text1"/>
        </w:rPr>
        <w:t xml:space="preserve"> уплаты членских профсоюзных взносов, а</w:t>
      </w:r>
      <w:r w:rsidRPr="00BB26DD">
        <w:rPr>
          <w:color w:val="000000" w:themeColor="text1"/>
          <w:spacing w:val="1"/>
        </w:rPr>
        <w:t xml:space="preserve"> </w:t>
      </w:r>
      <w:r w:rsidRPr="00BB26DD">
        <w:rPr>
          <w:color w:val="000000" w:themeColor="text1"/>
        </w:rPr>
        <w:t>также</w:t>
      </w:r>
      <w:r w:rsidRPr="00BB26DD">
        <w:rPr>
          <w:color w:val="000000" w:themeColor="text1"/>
          <w:spacing w:val="1"/>
        </w:rPr>
        <w:t xml:space="preserve"> </w:t>
      </w:r>
      <w:r w:rsidRPr="00BB26DD">
        <w:rPr>
          <w:color w:val="000000" w:themeColor="text1"/>
        </w:rPr>
        <w:t>за</w:t>
      </w:r>
      <w:r w:rsidRPr="00BB26DD">
        <w:rPr>
          <w:color w:val="000000" w:themeColor="text1"/>
          <w:spacing w:val="1"/>
        </w:rPr>
        <w:t xml:space="preserve"> </w:t>
      </w:r>
      <w:r w:rsidRPr="00297874">
        <w:rPr>
          <w:color w:val="000000" w:themeColor="text1"/>
          <w:sz w:val="23"/>
          <w:szCs w:val="23"/>
        </w:rPr>
        <w:t>своевременным</w:t>
      </w:r>
      <w:r w:rsidRPr="00297874">
        <w:rPr>
          <w:color w:val="000000" w:themeColor="text1"/>
          <w:spacing w:val="1"/>
          <w:sz w:val="23"/>
          <w:szCs w:val="23"/>
        </w:rPr>
        <w:t xml:space="preserve"> </w:t>
      </w:r>
      <w:r w:rsidRPr="00297874">
        <w:rPr>
          <w:color w:val="000000" w:themeColor="text1"/>
          <w:sz w:val="23"/>
          <w:szCs w:val="23"/>
        </w:rPr>
        <w:t>и</w:t>
      </w:r>
      <w:r w:rsidRPr="00297874">
        <w:rPr>
          <w:color w:val="000000" w:themeColor="text1"/>
          <w:spacing w:val="1"/>
          <w:sz w:val="23"/>
          <w:szCs w:val="23"/>
        </w:rPr>
        <w:t xml:space="preserve"> </w:t>
      </w:r>
      <w:r w:rsidRPr="00297874">
        <w:rPr>
          <w:color w:val="000000" w:themeColor="text1"/>
          <w:sz w:val="23"/>
          <w:szCs w:val="23"/>
        </w:rPr>
        <w:t>полным</w:t>
      </w:r>
      <w:r w:rsidRPr="00297874">
        <w:rPr>
          <w:color w:val="000000" w:themeColor="text1"/>
          <w:spacing w:val="1"/>
          <w:sz w:val="23"/>
          <w:szCs w:val="23"/>
        </w:rPr>
        <w:t xml:space="preserve"> </w:t>
      </w:r>
      <w:r w:rsidRPr="00297874">
        <w:rPr>
          <w:color w:val="000000" w:themeColor="text1"/>
          <w:sz w:val="23"/>
          <w:szCs w:val="23"/>
        </w:rPr>
        <w:t>удержанием</w:t>
      </w:r>
      <w:r w:rsidRPr="00297874">
        <w:rPr>
          <w:color w:val="000000" w:themeColor="text1"/>
          <w:spacing w:val="1"/>
          <w:sz w:val="23"/>
          <w:szCs w:val="23"/>
        </w:rPr>
        <w:t xml:space="preserve"> </w:t>
      </w:r>
      <w:r w:rsidRPr="00297874">
        <w:rPr>
          <w:color w:val="000000" w:themeColor="text1"/>
          <w:sz w:val="23"/>
          <w:szCs w:val="23"/>
        </w:rPr>
        <w:t>и</w:t>
      </w:r>
      <w:r w:rsidRPr="00297874">
        <w:rPr>
          <w:color w:val="000000" w:themeColor="text1"/>
          <w:spacing w:val="1"/>
          <w:sz w:val="23"/>
          <w:szCs w:val="23"/>
        </w:rPr>
        <w:t xml:space="preserve"> </w:t>
      </w:r>
      <w:r w:rsidRPr="00297874">
        <w:rPr>
          <w:color w:val="000000" w:themeColor="text1"/>
          <w:sz w:val="23"/>
          <w:szCs w:val="23"/>
        </w:rPr>
        <w:t>перечислением</w:t>
      </w:r>
      <w:r w:rsidRPr="00297874">
        <w:rPr>
          <w:color w:val="000000" w:themeColor="text1"/>
          <w:spacing w:val="1"/>
          <w:sz w:val="23"/>
          <w:szCs w:val="23"/>
        </w:rPr>
        <w:t xml:space="preserve"> </w:t>
      </w:r>
      <w:r w:rsidRPr="00297874">
        <w:rPr>
          <w:color w:val="000000" w:themeColor="text1"/>
          <w:sz w:val="23"/>
          <w:szCs w:val="23"/>
        </w:rPr>
        <w:t>их</w:t>
      </w:r>
      <w:r w:rsidRPr="00297874">
        <w:rPr>
          <w:color w:val="000000" w:themeColor="text1"/>
          <w:spacing w:val="-67"/>
          <w:sz w:val="23"/>
          <w:szCs w:val="23"/>
        </w:rPr>
        <w:t xml:space="preserve"> </w:t>
      </w:r>
      <w:r w:rsidRPr="00297874">
        <w:rPr>
          <w:color w:val="000000" w:themeColor="text1"/>
          <w:sz w:val="23"/>
          <w:szCs w:val="23"/>
        </w:rPr>
        <w:t>работодателем,</w:t>
      </w:r>
      <w:r w:rsidRPr="00297874">
        <w:rPr>
          <w:color w:val="000000" w:themeColor="text1"/>
          <w:spacing w:val="1"/>
          <w:sz w:val="23"/>
          <w:szCs w:val="23"/>
        </w:rPr>
        <w:t xml:space="preserve"> </w:t>
      </w:r>
      <w:r w:rsidRPr="00297874">
        <w:rPr>
          <w:color w:val="000000" w:themeColor="text1"/>
          <w:sz w:val="23"/>
          <w:szCs w:val="23"/>
        </w:rPr>
        <w:t>образовательной</w:t>
      </w:r>
      <w:r w:rsidRPr="00297874">
        <w:rPr>
          <w:color w:val="000000" w:themeColor="text1"/>
          <w:spacing w:val="1"/>
          <w:sz w:val="23"/>
          <w:szCs w:val="23"/>
        </w:rPr>
        <w:t xml:space="preserve"> </w:t>
      </w:r>
      <w:r w:rsidRPr="00297874">
        <w:rPr>
          <w:color w:val="000000" w:themeColor="text1"/>
          <w:sz w:val="23"/>
          <w:szCs w:val="23"/>
        </w:rPr>
        <w:t>организацией</w:t>
      </w:r>
      <w:r w:rsidRPr="00297874">
        <w:rPr>
          <w:color w:val="000000" w:themeColor="text1"/>
          <w:spacing w:val="1"/>
          <w:sz w:val="23"/>
          <w:szCs w:val="23"/>
        </w:rPr>
        <w:t xml:space="preserve"> </w:t>
      </w:r>
      <w:r w:rsidRPr="00297874">
        <w:rPr>
          <w:color w:val="000000" w:themeColor="text1"/>
          <w:sz w:val="23"/>
          <w:szCs w:val="23"/>
        </w:rPr>
        <w:t>на</w:t>
      </w:r>
      <w:r w:rsidRPr="00297874">
        <w:rPr>
          <w:color w:val="000000" w:themeColor="text1"/>
          <w:spacing w:val="1"/>
          <w:sz w:val="23"/>
          <w:szCs w:val="23"/>
        </w:rPr>
        <w:t xml:space="preserve"> </w:t>
      </w:r>
      <w:r w:rsidRPr="00297874">
        <w:rPr>
          <w:color w:val="000000" w:themeColor="text1"/>
          <w:sz w:val="23"/>
          <w:szCs w:val="23"/>
        </w:rPr>
        <w:t>расчетные</w:t>
      </w:r>
      <w:r w:rsidRPr="00297874">
        <w:rPr>
          <w:color w:val="000000" w:themeColor="text1"/>
          <w:spacing w:val="1"/>
          <w:sz w:val="23"/>
          <w:szCs w:val="23"/>
        </w:rPr>
        <w:t xml:space="preserve"> </w:t>
      </w:r>
      <w:r w:rsidRPr="00297874">
        <w:rPr>
          <w:color w:val="000000" w:themeColor="text1"/>
          <w:sz w:val="23"/>
          <w:szCs w:val="23"/>
        </w:rPr>
        <w:t>счета</w:t>
      </w:r>
      <w:r w:rsidRPr="00297874">
        <w:rPr>
          <w:color w:val="000000" w:themeColor="text1"/>
          <w:spacing w:val="1"/>
          <w:sz w:val="23"/>
          <w:szCs w:val="23"/>
        </w:rPr>
        <w:t xml:space="preserve"> </w:t>
      </w:r>
      <w:r w:rsidRPr="00297874">
        <w:rPr>
          <w:color w:val="000000" w:themeColor="text1"/>
          <w:sz w:val="23"/>
          <w:szCs w:val="23"/>
        </w:rPr>
        <w:t>профсоюзных</w:t>
      </w:r>
      <w:r w:rsidRPr="00297874">
        <w:rPr>
          <w:color w:val="000000" w:themeColor="text1"/>
          <w:spacing w:val="1"/>
          <w:sz w:val="23"/>
          <w:szCs w:val="23"/>
        </w:rPr>
        <w:t xml:space="preserve"> </w:t>
      </w:r>
      <w:r w:rsidRPr="00297874">
        <w:rPr>
          <w:color w:val="000000" w:themeColor="text1"/>
          <w:sz w:val="23"/>
          <w:szCs w:val="23"/>
        </w:rPr>
        <w:t>организаций</w:t>
      </w:r>
      <w:r w:rsidRPr="00297874">
        <w:rPr>
          <w:color w:val="000000" w:themeColor="text1"/>
          <w:spacing w:val="1"/>
          <w:sz w:val="23"/>
          <w:szCs w:val="23"/>
        </w:rPr>
        <w:t xml:space="preserve"> </w:t>
      </w:r>
      <w:r w:rsidRPr="00297874">
        <w:rPr>
          <w:color w:val="000000" w:themeColor="text1"/>
          <w:sz w:val="23"/>
          <w:szCs w:val="23"/>
        </w:rPr>
        <w:t>осуществляется</w:t>
      </w:r>
      <w:r w:rsidRPr="00297874">
        <w:rPr>
          <w:color w:val="000000" w:themeColor="text1"/>
          <w:spacing w:val="1"/>
          <w:sz w:val="23"/>
          <w:szCs w:val="23"/>
        </w:rPr>
        <w:t xml:space="preserve"> </w:t>
      </w:r>
      <w:r w:rsidRPr="00297874">
        <w:rPr>
          <w:color w:val="000000" w:themeColor="text1"/>
          <w:sz w:val="23"/>
          <w:szCs w:val="23"/>
        </w:rPr>
        <w:t>председателем</w:t>
      </w:r>
      <w:r w:rsidRPr="00297874">
        <w:rPr>
          <w:color w:val="000000" w:themeColor="text1"/>
          <w:spacing w:val="1"/>
          <w:sz w:val="23"/>
          <w:szCs w:val="23"/>
        </w:rPr>
        <w:t xml:space="preserve"> </w:t>
      </w:r>
      <w:r w:rsidRPr="00297874">
        <w:rPr>
          <w:color w:val="000000" w:themeColor="text1"/>
          <w:sz w:val="23"/>
          <w:szCs w:val="23"/>
        </w:rPr>
        <w:t>и</w:t>
      </w:r>
      <w:r w:rsidRPr="00297874">
        <w:rPr>
          <w:color w:val="000000" w:themeColor="text1"/>
          <w:spacing w:val="1"/>
          <w:sz w:val="23"/>
          <w:szCs w:val="23"/>
        </w:rPr>
        <w:t xml:space="preserve"> </w:t>
      </w:r>
      <w:r w:rsidRPr="00297874">
        <w:rPr>
          <w:color w:val="000000" w:themeColor="text1"/>
          <w:sz w:val="23"/>
          <w:szCs w:val="23"/>
        </w:rPr>
        <w:t>контрольно-</w:t>
      </w:r>
      <w:r w:rsidRPr="00297874">
        <w:rPr>
          <w:color w:val="000000" w:themeColor="text1"/>
          <w:spacing w:val="1"/>
          <w:sz w:val="23"/>
          <w:szCs w:val="23"/>
        </w:rPr>
        <w:t xml:space="preserve"> </w:t>
      </w:r>
      <w:r w:rsidRPr="00297874">
        <w:rPr>
          <w:color w:val="000000" w:themeColor="text1"/>
          <w:sz w:val="23"/>
          <w:szCs w:val="23"/>
        </w:rPr>
        <w:t>ревизионной</w:t>
      </w:r>
      <w:r w:rsidRPr="00297874">
        <w:rPr>
          <w:color w:val="000000" w:themeColor="text1"/>
          <w:spacing w:val="-2"/>
          <w:sz w:val="23"/>
          <w:szCs w:val="23"/>
        </w:rPr>
        <w:t xml:space="preserve"> </w:t>
      </w:r>
      <w:r w:rsidRPr="00297874">
        <w:rPr>
          <w:color w:val="000000" w:themeColor="text1"/>
          <w:sz w:val="23"/>
          <w:szCs w:val="23"/>
        </w:rPr>
        <w:t>комиссией</w:t>
      </w:r>
      <w:r w:rsidRPr="00297874">
        <w:rPr>
          <w:color w:val="000000" w:themeColor="text1"/>
          <w:spacing w:val="1"/>
          <w:sz w:val="23"/>
          <w:szCs w:val="23"/>
        </w:rPr>
        <w:t xml:space="preserve"> </w:t>
      </w:r>
      <w:r w:rsidRPr="00297874">
        <w:rPr>
          <w:color w:val="000000" w:themeColor="text1"/>
          <w:sz w:val="23"/>
          <w:szCs w:val="23"/>
        </w:rPr>
        <w:t>соответствующей</w:t>
      </w:r>
      <w:r w:rsidRPr="00297874">
        <w:rPr>
          <w:color w:val="000000" w:themeColor="text1"/>
          <w:spacing w:val="-1"/>
          <w:sz w:val="23"/>
          <w:szCs w:val="23"/>
        </w:rPr>
        <w:t xml:space="preserve"> </w:t>
      </w:r>
      <w:r w:rsidRPr="00297874">
        <w:rPr>
          <w:color w:val="000000" w:themeColor="text1"/>
          <w:sz w:val="23"/>
          <w:szCs w:val="23"/>
        </w:rPr>
        <w:t>организации Профсоюза.</w:t>
      </w:r>
    </w:p>
    <w:p w:rsidR="00B72A7A" w:rsidRPr="00BB26DD" w:rsidRDefault="004F2B89" w:rsidP="008E3244">
      <w:pPr>
        <w:spacing w:after="200" w:line="276" w:lineRule="auto"/>
        <w:rPr>
          <w:color w:val="000000" w:themeColor="text1"/>
        </w:rPr>
      </w:pPr>
      <w:r>
        <w:rPr>
          <w:noProof/>
          <w:color w:val="000000" w:themeColor="text1"/>
        </w:rPr>
        <w:drawing>
          <wp:inline distT="0" distB="0" distL="0" distR="0">
            <wp:extent cx="5924550" cy="8391525"/>
            <wp:effectExtent l="0" t="0" r="0" b="0"/>
            <wp:docPr id="2" name="Рисунок 1" descr="IMG_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000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24550" cy="8391525"/>
                    </a:xfrm>
                    <a:prstGeom prst="rect">
                      <a:avLst/>
                    </a:prstGeom>
                    <a:noFill/>
                    <a:ln>
                      <a:noFill/>
                    </a:ln>
                  </pic:spPr>
                </pic:pic>
              </a:graphicData>
            </a:graphic>
          </wp:inline>
        </w:drawing>
      </w:r>
    </w:p>
    <w:sectPr w:rsidR="00B72A7A" w:rsidRPr="00BB26DD" w:rsidSect="00F82C4F">
      <w:footerReference w:type="default" r:id="rId3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80E" w:rsidRDefault="00FC480E" w:rsidP="00CC32C2">
      <w:r>
        <w:separator/>
      </w:r>
    </w:p>
  </w:endnote>
  <w:endnote w:type="continuationSeparator" w:id="0">
    <w:p w:rsidR="00FC480E" w:rsidRDefault="00FC480E" w:rsidP="00CC3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PT Sans">
    <w:altName w:val="Corbel"/>
    <w:charset w:val="CC"/>
    <w:family w:val="swiss"/>
    <w:pitch w:val="variable"/>
    <w:sig w:usb0="A00002EF" w:usb1="5000204B" w:usb2="00000000" w:usb3="00000000" w:csb0="00000097" w:csb1="00000000"/>
  </w:font>
  <w:font w:name="font196">
    <w:altName w:val="Times New Roman"/>
    <w:charset w:val="CC"/>
    <w:family w:val="auto"/>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56620"/>
      <w:docPartObj>
        <w:docPartGallery w:val="Page Numbers (Bottom of Page)"/>
        <w:docPartUnique/>
      </w:docPartObj>
    </w:sdtPr>
    <w:sdtEndPr/>
    <w:sdtContent>
      <w:p w:rsidR="00F75742" w:rsidRDefault="008E3244">
        <w:pPr>
          <w:pStyle w:val="a8"/>
          <w:jc w:val="right"/>
        </w:pPr>
        <w:r>
          <w:fldChar w:fldCharType="begin"/>
        </w:r>
        <w:r>
          <w:instrText xml:space="preserve"> PAGE   \* MERGEFORMAT </w:instrText>
        </w:r>
        <w:r>
          <w:fldChar w:fldCharType="separate"/>
        </w:r>
        <w:r w:rsidR="004F2B89">
          <w:rPr>
            <w:noProof/>
          </w:rPr>
          <w:t>4</w:t>
        </w:r>
        <w:r>
          <w:rPr>
            <w:noProof/>
          </w:rPr>
          <w:fldChar w:fldCharType="end"/>
        </w:r>
      </w:p>
    </w:sdtContent>
  </w:sdt>
  <w:p w:rsidR="00F75742" w:rsidRDefault="00F75742">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80E" w:rsidRDefault="00FC480E" w:rsidP="00CC32C2">
      <w:r>
        <w:separator/>
      </w:r>
    </w:p>
  </w:footnote>
  <w:footnote w:type="continuationSeparator" w:id="0">
    <w:p w:rsidR="00FC480E" w:rsidRDefault="00FC480E" w:rsidP="00CC32C2">
      <w:r>
        <w:continuationSeparator/>
      </w:r>
    </w:p>
  </w:footnote>
  <w:footnote w:id="1">
    <w:p w:rsidR="00F75742" w:rsidRDefault="00F75742" w:rsidP="00B72A7A">
      <w:pPr>
        <w:pStyle w:val="ab"/>
      </w:pPr>
      <w:r>
        <w:rPr>
          <w:rStyle w:val="ad"/>
        </w:rPr>
        <w:footnoteRef/>
      </w:r>
      <w:r>
        <w:t xml:space="preserve"> Далее - Профсоюз</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0000035"/>
    <w:multiLevelType w:val="hybridMultilevel"/>
    <w:tmpl w:val="BAC46884"/>
    <w:lvl w:ilvl="0" w:tplc="E5A8E24C">
      <w:start w:val="1"/>
      <w:numFmt w:val="bullet"/>
      <w:lvlText w:val=""/>
      <w:lvlJc w:val="left"/>
      <w:pPr>
        <w:ind w:left="0" w:firstLine="0"/>
      </w:pPr>
    </w:lvl>
    <w:lvl w:ilvl="1" w:tplc="3FFABFD6">
      <w:numFmt w:val="decimal"/>
      <w:lvlText w:val=""/>
      <w:lvlJc w:val="left"/>
      <w:pPr>
        <w:ind w:left="0" w:firstLine="0"/>
      </w:pPr>
    </w:lvl>
    <w:lvl w:ilvl="2" w:tplc="0BEA77F6">
      <w:numFmt w:val="decimal"/>
      <w:lvlText w:val=""/>
      <w:lvlJc w:val="left"/>
      <w:pPr>
        <w:ind w:left="0" w:firstLine="0"/>
      </w:pPr>
    </w:lvl>
    <w:lvl w:ilvl="3" w:tplc="B7EA1B74">
      <w:numFmt w:val="decimal"/>
      <w:lvlText w:val=""/>
      <w:lvlJc w:val="left"/>
      <w:pPr>
        <w:ind w:left="0" w:firstLine="0"/>
      </w:pPr>
    </w:lvl>
    <w:lvl w:ilvl="4" w:tplc="B198809E">
      <w:numFmt w:val="decimal"/>
      <w:lvlText w:val=""/>
      <w:lvlJc w:val="left"/>
      <w:pPr>
        <w:ind w:left="0" w:firstLine="0"/>
      </w:pPr>
    </w:lvl>
    <w:lvl w:ilvl="5" w:tplc="ADD435CC">
      <w:numFmt w:val="decimal"/>
      <w:lvlText w:val=""/>
      <w:lvlJc w:val="left"/>
      <w:pPr>
        <w:ind w:left="0" w:firstLine="0"/>
      </w:pPr>
    </w:lvl>
    <w:lvl w:ilvl="6" w:tplc="4FDE5FEA">
      <w:numFmt w:val="decimal"/>
      <w:lvlText w:val=""/>
      <w:lvlJc w:val="left"/>
      <w:pPr>
        <w:ind w:left="0" w:firstLine="0"/>
      </w:pPr>
    </w:lvl>
    <w:lvl w:ilvl="7" w:tplc="13948BA0">
      <w:numFmt w:val="decimal"/>
      <w:lvlText w:val=""/>
      <w:lvlJc w:val="left"/>
      <w:pPr>
        <w:ind w:left="0" w:firstLine="0"/>
      </w:pPr>
    </w:lvl>
    <w:lvl w:ilvl="8" w:tplc="FD8ECC60">
      <w:numFmt w:val="decimal"/>
      <w:lvlText w:val=""/>
      <w:lvlJc w:val="left"/>
      <w:pPr>
        <w:ind w:left="0" w:firstLine="0"/>
      </w:pPr>
    </w:lvl>
  </w:abstractNum>
  <w:abstractNum w:abstractNumId="2" w15:restartNumberingAfterBreak="0">
    <w:nsid w:val="000001D3"/>
    <w:multiLevelType w:val="hybridMultilevel"/>
    <w:tmpl w:val="6DB06188"/>
    <w:lvl w:ilvl="0" w:tplc="F97A4D72">
      <w:start w:val="1"/>
      <w:numFmt w:val="bullet"/>
      <w:lvlText w:val=""/>
      <w:lvlJc w:val="left"/>
      <w:pPr>
        <w:ind w:left="0" w:firstLine="0"/>
      </w:pPr>
    </w:lvl>
    <w:lvl w:ilvl="1" w:tplc="5BC04046">
      <w:numFmt w:val="decimal"/>
      <w:lvlText w:val=""/>
      <w:lvlJc w:val="left"/>
      <w:pPr>
        <w:ind w:left="0" w:firstLine="0"/>
      </w:pPr>
    </w:lvl>
    <w:lvl w:ilvl="2" w:tplc="44282766">
      <w:numFmt w:val="decimal"/>
      <w:lvlText w:val=""/>
      <w:lvlJc w:val="left"/>
      <w:pPr>
        <w:ind w:left="0" w:firstLine="0"/>
      </w:pPr>
    </w:lvl>
    <w:lvl w:ilvl="3" w:tplc="CB145BFE">
      <w:numFmt w:val="decimal"/>
      <w:lvlText w:val=""/>
      <w:lvlJc w:val="left"/>
      <w:pPr>
        <w:ind w:left="0" w:firstLine="0"/>
      </w:pPr>
    </w:lvl>
    <w:lvl w:ilvl="4" w:tplc="B07861E2">
      <w:numFmt w:val="decimal"/>
      <w:lvlText w:val=""/>
      <w:lvlJc w:val="left"/>
      <w:pPr>
        <w:ind w:left="0" w:firstLine="0"/>
      </w:pPr>
    </w:lvl>
    <w:lvl w:ilvl="5" w:tplc="A2C8856E">
      <w:numFmt w:val="decimal"/>
      <w:lvlText w:val=""/>
      <w:lvlJc w:val="left"/>
      <w:pPr>
        <w:ind w:left="0" w:firstLine="0"/>
      </w:pPr>
    </w:lvl>
    <w:lvl w:ilvl="6" w:tplc="39EEAE22">
      <w:numFmt w:val="decimal"/>
      <w:lvlText w:val=""/>
      <w:lvlJc w:val="left"/>
      <w:pPr>
        <w:ind w:left="0" w:firstLine="0"/>
      </w:pPr>
    </w:lvl>
    <w:lvl w:ilvl="7" w:tplc="C91CB53C">
      <w:numFmt w:val="decimal"/>
      <w:lvlText w:val=""/>
      <w:lvlJc w:val="left"/>
      <w:pPr>
        <w:ind w:left="0" w:firstLine="0"/>
      </w:pPr>
    </w:lvl>
    <w:lvl w:ilvl="8" w:tplc="50BCD484">
      <w:numFmt w:val="decimal"/>
      <w:lvlText w:val=""/>
      <w:lvlJc w:val="left"/>
      <w:pPr>
        <w:ind w:left="0" w:firstLine="0"/>
      </w:pPr>
    </w:lvl>
  </w:abstractNum>
  <w:abstractNum w:abstractNumId="3" w15:restartNumberingAfterBreak="0">
    <w:nsid w:val="00000384"/>
    <w:multiLevelType w:val="hybridMultilevel"/>
    <w:tmpl w:val="6FB865B8"/>
    <w:lvl w:ilvl="0" w:tplc="CB5AF4CC">
      <w:start w:val="1"/>
      <w:numFmt w:val="bullet"/>
      <w:lvlText w:val=""/>
      <w:lvlJc w:val="left"/>
      <w:pPr>
        <w:ind w:left="0" w:firstLine="0"/>
      </w:pPr>
    </w:lvl>
    <w:lvl w:ilvl="1" w:tplc="FF7A72C8">
      <w:numFmt w:val="decimal"/>
      <w:lvlText w:val=""/>
      <w:lvlJc w:val="left"/>
      <w:pPr>
        <w:ind w:left="0" w:firstLine="0"/>
      </w:pPr>
    </w:lvl>
    <w:lvl w:ilvl="2" w:tplc="CA4E93DE">
      <w:numFmt w:val="decimal"/>
      <w:lvlText w:val=""/>
      <w:lvlJc w:val="left"/>
      <w:pPr>
        <w:ind w:left="0" w:firstLine="0"/>
      </w:pPr>
    </w:lvl>
    <w:lvl w:ilvl="3" w:tplc="3A42402E">
      <w:numFmt w:val="decimal"/>
      <w:lvlText w:val=""/>
      <w:lvlJc w:val="left"/>
      <w:pPr>
        <w:ind w:left="0" w:firstLine="0"/>
      </w:pPr>
    </w:lvl>
    <w:lvl w:ilvl="4" w:tplc="89949816">
      <w:numFmt w:val="decimal"/>
      <w:lvlText w:val=""/>
      <w:lvlJc w:val="left"/>
      <w:pPr>
        <w:ind w:left="0" w:firstLine="0"/>
      </w:pPr>
    </w:lvl>
    <w:lvl w:ilvl="5" w:tplc="1E0C1FB2">
      <w:numFmt w:val="decimal"/>
      <w:lvlText w:val=""/>
      <w:lvlJc w:val="left"/>
      <w:pPr>
        <w:ind w:left="0" w:firstLine="0"/>
      </w:pPr>
    </w:lvl>
    <w:lvl w:ilvl="6" w:tplc="5E3EEE00">
      <w:numFmt w:val="decimal"/>
      <w:lvlText w:val=""/>
      <w:lvlJc w:val="left"/>
      <w:pPr>
        <w:ind w:left="0" w:firstLine="0"/>
      </w:pPr>
    </w:lvl>
    <w:lvl w:ilvl="7" w:tplc="0ED69D04">
      <w:numFmt w:val="decimal"/>
      <w:lvlText w:val=""/>
      <w:lvlJc w:val="left"/>
      <w:pPr>
        <w:ind w:left="0" w:firstLine="0"/>
      </w:pPr>
    </w:lvl>
    <w:lvl w:ilvl="8" w:tplc="3D4CF84A">
      <w:numFmt w:val="decimal"/>
      <w:lvlText w:val=""/>
      <w:lvlJc w:val="left"/>
      <w:pPr>
        <w:ind w:left="0" w:firstLine="0"/>
      </w:pPr>
    </w:lvl>
  </w:abstractNum>
  <w:abstractNum w:abstractNumId="4" w15:restartNumberingAfterBreak="0">
    <w:nsid w:val="0000047E"/>
    <w:multiLevelType w:val="hybridMultilevel"/>
    <w:tmpl w:val="E1F04218"/>
    <w:lvl w:ilvl="0" w:tplc="185E29A8">
      <w:start w:val="1"/>
      <w:numFmt w:val="bullet"/>
      <w:lvlText w:val="а"/>
      <w:lvlJc w:val="left"/>
      <w:pPr>
        <w:ind w:left="0" w:firstLine="0"/>
      </w:pPr>
    </w:lvl>
    <w:lvl w:ilvl="1" w:tplc="7CD69F88">
      <w:numFmt w:val="decimal"/>
      <w:lvlText w:val=""/>
      <w:lvlJc w:val="left"/>
      <w:pPr>
        <w:ind w:left="0" w:firstLine="0"/>
      </w:pPr>
    </w:lvl>
    <w:lvl w:ilvl="2" w:tplc="AE907F52">
      <w:numFmt w:val="decimal"/>
      <w:lvlText w:val=""/>
      <w:lvlJc w:val="left"/>
      <w:pPr>
        <w:ind w:left="0" w:firstLine="0"/>
      </w:pPr>
    </w:lvl>
    <w:lvl w:ilvl="3" w:tplc="04A8FB3A">
      <w:numFmt w:val="decimal"/>
      <w:lvlText w:val=""/>
      <w:lvlJc w:val="left"/>
      <w:pPr>
        <w:ind w:left="0" w:firstLine="0"/>
      </w:pPr>
    </w:lvl>
    <w:lvl w:ilvl="4" w:tplc="AB6A86CA">
      <w:numFmt w:val="decimal"/>
      <w:lvlText w:val=""/>
      <w:lvlJc w:val="left"/>
      <w:pPr>
        <w:ind w:left="0" w:firstLine="0"/>
      </w:pPr>
    </w:lvl>
    <w:lvl w:ilvl="5" w:tplc="88128BE6">
      <w:numFmt w:val="decimal"/>
      <w:lvlText w:val=""/>
      <w:lvlJc w:val="left"/>
      <w:pPr>
        <w:ind w:left="0" w:firstLine="0"/>
      </w:pPr>
    </w:lvl>
    <w:lvl w:ilvl="6" w:tplc="A1FCDA4C">
      <w:numFmt w:val="decimal"/>
      <w:lvlText w:val=""/>
      <w:lvlJc w:val="left"/>
      <w:pPr>
        <w:ind w:left="0" w:firstLine="0"/>
      </w:pPr>
    </w:lvl>
    <w:lvl w:ilvl="7" w:tplc="185016D8">
      <w:numFmt w:val="decimal"/>
      <w:lvlText w:val=""/>
      <w:lvlJc w:val="left"/>
      <w:pPr>
        <w:ind w:left="0" w:firstLine="0"/>
      </w:pPr>
    </w:lvl>
    <w:lvl w:ilvl="8" w:tplc="C238613E">
      <w:numFmt w:val="decimal"/>
      <w:lvlText w:val=""/>
      <w:lvlJc w:val="left"/>
      <w:pPr>
        <w:ind w:left="0" w:firstLine="0"/>
      </w:pPr>
    </w:lvl>
  </w:abstractNum>
  <w:abstractNum w:abstractNumId="5" w15:restartNumberingAfterBreak="0">
    <w:nsid w:val="00000677"/>
    <w:multiLevelType w:val="hybridMultilevel"/>
    <w:tmpl w:val="71C2C1AA"/>
    <w:lvl w:ilvl="0" w:tplc="4636D78C">
      <w:start w:val="1"/>
      <w:numFmt w:val="bullet"/>
      <w:lvlText w:val=""/>
      <w:lvlJc w:val="left"/>
      <w:pPr>
        <w:ind w:left="0" w:firstLine="0"/>
      </w:pPr>
    </w:lvl>
    <w:lvl w:ilvl="1" w:tplc="8D48AE18">
      <w:numFmt w:val="decimal"/>
      <w:lvlText w:val=""/>
      <w:lvlJc w:val="left"/>
      <w:pPr>
        <w:ind w:left="0" w:firstLine="0"/>
      </w:pPr>
    </w:lvl>
    <w:lvl w:ilvl="2" w:tplc="7322584C">
      <w:numFmt w:val="decimal"/>
      <w:lvlText w:val=""/>
      <w:lvlJc w:val="left"/>
      <w:pPr>
        <w:ind w:left="0" w:firstLine="0"/>
      </w:pPr>
    </w:lvl>
    <w:lvl w:ilvl="3" w:tplc="C5E46A9A">
      <w:numFmt w:val="decimal"/>
      <w:lvlText w:val=""/>
      <w:lvlJc w:val="left"/>
      <w:pPr>
        <w:ind w:left="0" w:firstLine="0"/>
      </w:pPr>
    </w:lvl>
    <w:lvl w:ilvl="4" w:tplc="33A6EE9C">
      <w:numFmt w:val="decimal"/>
      <w:lvlText w:val=""/>
      <w:lvlJc w:val="left"/>
      <w:pPr>
        <w:ind w:left="0" w:firstLine="0"/>
      </w:pPr>
    </w:lvl>
    <w:lvl w:ilvl="5" w:tplc="7EDC57D6">
      <w:numFmt w:val="decimal"/>
      <w:lvlText w:val=""/>
      <w:lvlJc w:val="left"/>
      <w:pPr>
        <w:ind w:left="0" w:firstLine="0"/>
      </w:pPr>
    </w:lvl>
    <w:lvl w:ilvl="6" w:tplc="0BBA3198">
      <w:numFmt w:val="decimal"/>
      <w:lvlText w:val=""/>
      <w:lvlJc w:val="left"/>
      <w:pPr>
        <w:ind w:left="0" w:firstLine="0"/>
      </w:pPr>
    </w:lvl>
    <w:lvl w:ilvl="7" w:tplc="ED20633C">
      <w:numFmt w:val="decimal"/>
      <w:lvlText w:val=""/>
      <w:lvlJc w:val="left"/>
      <w:pPr>
        <w:ind w:left="0" w:firstLine="0"/>
      </w:pPr>
    </w:lvl>
    <w:lvl w:ilvl="8" w:tplc="7B423018">
      <w:numFmt w:val="decimal"/>
      <w:lvlText w:val=""/>
      <w:lvlJc w:val="left"/>
      <w:pPr>
        <w:ind w:left="0" w:firstLine="0"/>
      </w:pPr>
    </w:lvl>
  </w:abstractNum>
  <w:abstractNum w:abstractNumId="6" w15:restartNumberingAfterBreak="0">
    <w:nsid w:val="000007CF"/>
    <w:multiLevelType w:val="hybridMultilevel"/>
    <w:tmpl w:val="1E2CE924"/>
    <w:lvl w:ilvl="0" w:tplc="AAFE5CD2">
      <w:numFmt w:val="decimal"/>
      <w:lvlText w:val="%1"/>
      <w:lvlJc w:val="left"/>
      <w:pPr>
        <w:ind w:left="0" w:firstLine="0"/>
      </w:pPr>
    </w:lvl>
    <w:lvl w:ilvl="1" w:tplc="73088346">
      <w:start w:val="1"/>
      <w:numFmt w:val="bullet"/>
      <w:lvlText w:val=""/>
      <w:lvlJc w:val="left"/>
      <w:pPr>
        <w:ind w:left="0" w:firstLine="0"/>
      </w:pPr>
    </w:lvl>
    <w:lvl w:ilvl="2" w:tplc="9516DEBE">
      <w:numFmt w:val="decimal"/>
      <w:lvlText w:val=""/>
      <w:lvlJc w:val="left"/>
      <w:pPr>
        <w:ind w:left="0" w:firstLine="0"/>
      </w:pPr>
    </w:lvl>
    <w:lvl w:ilvl="3" w:tplc="B2EC7990">
      <w:numFmt w:val="decimal"/>
      <w:lvlText w:val=""/>
      <w:lvlJc w:val="left"/>
      <w:pPr>
        <w:ind w:left="0" w:firstLine="0"/>
      </w:pPr>
    </w:lvl>
    <w:lvl w:ilvl="4" w:tplc="0032FAF0">
      <w:numFmt w:val="decimal"/>
      <w:lvlText w:val=""/>
      <w:lvlJc w:val="left"/>
      <w:pPr>
        <w:ind w:left="0" w:firstLine="0"/>
      </w:pPr>
    </w:lvl>
    <w:lvl w:ilvl="5" w:tplc="814E16A2">
      <w:numFmt w:val="decimal"/>
      <w:lvlText w:val=""/>
      <w:lvlJc w:val="left"/>
      <w:pPr>
        <w:ind w:left="0" w:firstLine="0"/>
      </w:pPr>
    </w:lvl>
    <w:lvl w:ilvl="6" w:tplc="86EEC5BC">
      <w:numFmt w:val="decimal"/>
      <w:lvlText w:val=""/>
      <w:lvlJc w:val="left"/>
      <w:pPr>
        <w:ind w:left="0" w:firstLine="0"/>
      </w:pPr>
    </w:lvl>
    <w:lvl w:ilvl="7" w:tplc="69FC7BF4">
      <w:numFmt w:val="decimal"/>
      <w:lvlText w:val=""/>
      <w:lvlJc w:val="left"/>
      <w:pPr>
        <w:ind w:left="0" w:firstLine="0"/>
      </w:pPr>
    </w:lvl>
    <w:lvl w:ilvl="8" w:tplc="9C8E8406">
      <w:numFmt w:val="decimal"/>
      <w:lvlText w:val=""/>
      <w:lvlJc w:val="left"/>
      <w:pPr>
        <w:ind w:left="0" w:firstLine="0"/>
      </w:pPr>
    </w:lvl>
  </w:abstractNum>
  <w:abstractNum w:abstractNumId="7" w15:restartNumberingAfterBreak="0">
    <w:nsid w:val="00000902"/>
    <w:multiLevelType w:val="hybridMultilevel"/>
    <w:tmpl w:val="E196B692"/>
    <w:lvl w:ilvl="0" w:tplc="9E7A1BC2">
      <w:start w:val="5"/>
      <w:numFmt w:val="decimal"/>
      <w:lvlText w:val="%1."/>
      <w:lvlJc w:val="left"/>
      <w:pPr>
        <w:ind w:left="0" w:firstLine="0"/>
      </w:pPr>
    </w:lvl>
    <w:lvl w:ilvl="1" w:tplc="2C88E36A">
      <w:numFmt w:val="decimal"/>
      <w:lvlText w:val=""/>
      <w:lvlJc w:val="left"/>
      <w:pPr>
        <w:ind w:left="0" w:firstLine="0"/>
      </w:pPr>
    </w:lvl>
    <w:lvl w:ilvl="2" w:tplc="D82A62E2">
      <w:numFmt w:val="decimal"/>
      <w:lvlText w:val=""/>
      <w:lvlJc w:val="left"/>
      <w:pPr>
        <w:ind w:left="0" w:firstLine="0"/>
      </w:pPr>
    </w:lvl>
    <w:lvl w:ilvl="3" w:tplc="F4D65F54">
      <w:numFmt w:val="decimal"/>
      <w:lvlText w:val=""/>
      <w:lvlJc w:val="left"/>
      <w:pPr>
        <w:ind w:left="0" w:firstLine="0"/>
      </w:pPr>
    </w:lvl>
    <w:lvl w:ilvl="4" w:tplc="B2AC0DF2">
      <w:numFmt w:val="decimal"/>
      <w:lvlText w:val=""/>
      <w:lvlJc w:val="left"/>
      <w:pPr>
        <w:ind w:left="0" w:firstLine="0"/>
      </w:pPr>
    </w:lvl>
    <w:lvl w:ilvl="5" w:tplc="7786E7DE">
      <w:numFmt w:val="decimal"/>
      <w:lvlText w:val=""/>
      <w:lvlJc w:val="left"/>
      <w:pPr>
        <w:ind w:left="0" w:firstLine="0"/>
      </w:pPr>
    </w:lvl>
    <w:lvl w:ilvl="6" w:tplc="D168148C">
      <w:numFmt w:val="decimal"/>
      <w:lvlText w:val=""/>
      <w:lvlJc w:val="left"/>
      <w:pPr>
        <w:ind w:left="0" w:firstLine="0"/>
      </w:pPr>
    </w:lvl>
    <w:lvl w:ilvl="7" w:tplc="8EB4333E">
      <w:numFmt w:val="decimal"/>
      <w:lvlText w:val=""/>
      <w:lvlJc w:val="left"/>
      <w:pPr>
        <w:ind w:left="0" w:firstLine="0"/>
      </w:pPr>
    </w:lvl>
    <w:lvl w:ilvl="8" w:tplc="5D1C8A14">
      <w:numFmt w:val="decimal"/>
      <w:lvlText w:val=""/>
      <w:lvlJc w:val="left"/>
      <w:pPr>
        <w:ind w:left="0" w:firstLine="0"/>
      </w:pPr>
    </w:lvl>
  </w:abstractNum>
  <w:abstractNum w:abstractNumId="8" w15:restartNumberingAfterBreak="0">
    <w:nsid w:val="00000975"/>
    <w:multiLevelType w:val="hybridMultilevel"/>
    <w:tmpl w:val="61682E04"/>
    <w:lvl w:ilvl="0" w:tplc="B65A162C">
      <w:start w:val="1"/>
      <w:numFmt w:val="bullet"/>
      <w:lvlText w:val="С"/>
      <w:lvlJc w:val="left"/>
      <w:pPr>
        <w:ind w:left="0" w:firstLine="0"/>
      </w:pPr>
    </w:lvl>
    <w:lvl w:ilvl="1" w:tplc="EC869544">
      <w:start w:val="1"/>
      <w:numFmt w:val="bullet"/>
      <w:lvlText w:val=""/>
      <w:lvlJc w:val="left"/>
      <w:pPr>
        <w:ind w:left="0" w:firstLine="0"/>
      </w:pPr>
    </w:lvl>
    <w:lvl w:ilvl="2" w:tplc="BD807D0A">
      <w:numFmt w:val="decimal"/>
      <w:lvlText w:val=""/>
      <w:lvlJc w:val="left"/>
      <w:pPr>
        <w:ind w:left="0" w:firstLine="0"/>
      </w:pPr>
    </w:lvl>
    <w:lvl w:ilvl="3" w:tplc="4C0261BC">
      <w:numFmt w:val="decimal"/>
      <w:lvlText w:val=""/>
      <w:lvlJc w:val="left"/>
      <w:pPr>
        <w:ind w:left="0" w:firstLine="0"/>
      </w:pPr>
    </w:lvl>
    <w:lvl w:ilvl="4" w:tplc="E96A15C0">
      <w:numFmt w:val="decimal"/>
      <w:lvlText w:val=""/>
      <w:lvlJc w:val="left"/>
      <w:pPr>
        <w:ind w:left="0" w:firstLine="0"/>
      </w:pPr>
    </w:lvl>
    <w:lvl w:ilvl="5" w:tplc="B3E6F146">
      <w:numFmt w:val="decimal"/>
      <w:lvlText w:val=""/>
      <w:lvlJc w:val="left"/>
      <w:pPr>
        <w:ind w:left="0" w:firstLine="0"/>
      </w:pPr>
    </w:lvl>
    <w:lvl w:ilvl="6" w:tplc="921484D8">
      <w:numFmt w:val="decimal"/>
      <w:lvlText w:val=""/>
      <w:lvlJc w:val="left"/>
      <w:pPr>
        <w:ind w:left="0" w:firstLine="0"/>
      </w:pPr>
    </w:lvl>
    <w:lvl w:ilvl="7" w:tplc="F0FA623C">
      <w:numFmt w:val="decimal"/>
      <w:lvlText w:val=""/>
      <w:lvlJc w:val="left"/>
      <w:pPr>
        <w:ind w:left="0" w:firstLine="0"/>
      </w:pPr>
    </w:lvl>
    <w:lvl w:ilvl="8" w:tplc="0A50F18A">
      <w:numFmt w:val="decimal"/>
      <w:lvlText w:val=""/>
      <w:lvlJc w:val="left"/>
      <w:pPr>
        <w:ind w:left="0" w:firstLine="0"/>
      </w:pPr>
    </w:lvl>
  </w:abstractNum>
  <w:abstractNum w:abstractNumId="9" w15:restartNumberingAfterBreak="0">
    <w:nsid w:val="00000D66"/>
    <w:multiLevelType w:val="hybridMultilevel"/>
    <w:tmpl w:val="69AA278A"/>
    <w:lvl w:ilvl="0" w:tplc="210046A4">
      <w:start w:val="1"/>
      <w:numFmt w:val="bullet"/>
      <w:lvlText w:val=""/>
      <w:lvlJc w:val="left"/>
      <w:pPr>
        <w:ind w:left="0" w:firstLine="0"/>
      </w:pPr>
    </w:lvl>
    <w:lvl w:ilvl="1" w:tplc="8EBE8D3C">
      <w:numFmt w:val="decimal"/>
      <w:lvlText w:val=""/>
      <w:lvlJc w:val="left"/>
      <w:pPr>
        <w:ind w:left="0" w:firstLine="0"/>
      </w:pPr>
    </w:lvl>
    <w:lvl w:ilvl="2" w:tplc="C31CB152">
      <w:numFmt w:val="decimal"/>
      <w:lvlText w:val=""/>
      <w:lvlJc w:val="left"/>
      <w:pPr>
        <w:ind w:left="0" w:firstLine="0"/>
      </w:pPr>
    </w:lvl>
    <w:lvl w:ilvl="3" w:tplc="1E84F32A">
      <w:numFmt w:val="decimal"/>
      <w:lvlText w:val=""/>
      <w:lvlJc w:val="left"/>
      <w:pPr>
        <w:ind w:left="0" w:firstLine="0"/>
      </w:pPr>
    </w:lvl>
    <w:lvl w:ilvl="4" w:tplc="245417C6">
      <w:numFmt w:val="decimal"/>
      <w:lvlText w:val=""/>
      <w:lvlJc w:val="left"/>
      <w:pPr>
        <w:ind w:left="0" w:firstLine="0"/>
      </w:pPr>
    </w:lvl>
    <w:lvl w:ilvl="5" w:tplc="7CB8070E">
      <w:numFmt w:val="decimal"/>
      <w:lvlText w:val=""/>
      <w:lvlJc w:val="left"/>
      <w:pPr>
        <w:ind w:left="0" w:firstLine="0"/>
      </w:pPr>
    </w:lvl>
    <w:lvl w:ilvl="6" w:tplc="1750B0FA">
      <w:numFmt w:val="decimal"/>
      <w:lvlText w:val=""/>
      <w:lvlJc w:val="left"/>
      <w:pPr>
        <w:ind w:left="0" w:firstLine="0"/>
      </w:pPr>
    </w:lvl>
    <w:lvl w:ilvl="7" w:tplc="EAF67AE6">
      <w:numFmt w:val="decimal"/>
      <w:lvlText w:val=""/>
      <w:lvlJc w:val="left"/>
      <w:pPr>
        <w:ind w:left="0" w:firstLine="0"/>
      </w:pPr>
    </w:lvl>
    <w:lvl w:ilvl="8" w:tplc="252A12C0">
      <w:numFmt w:val="decimal"/>
      <w:lvlText w:val=""/>
      <w:lvlJc w:val="left"/>
      <w:pPr>
        <w:ind w:left="0" w:firstLine="0"/>
      </w:pPr>
    </w:lvl>
  </w:abstractNum>
  <w:abstractNum w:abstractNumId="10" w15:restartNumberingAfterBreak="0">
    <w:nsid w:val="00000E12"/>
    <w:multiLevelType w:val="hybridMultilevel"/>
    <w:tmpl w:val="9EE65332"/>
    <w:lvl w:ilvl="0" w:tplc="0C323F9E">
      <w:start w:val="1"/>
      <w:numFmt w:val="bullet"/>
      <w:lvlText w:val=""/>
      <w:lvlJc w:val="left"/>
      <w:pPr>
        <w:ind w:left="0" w:firstLine="0"/>
      </w:pPr>
    </w:lvl>
    <w:lvl w:ilvl="1" w:tplc="E4563E96">
      <w:numFmt w:val="decimal"/>
      <w:lvlText w:val=""/>
      <w:lvlJc w:val="left"/>
      <w:pPr>
        <w:ind w:left="0" w:firstLine="0"/>
      </w:pPr>
    </w:lvl>
    <w:lvl w:ilvl="2" w:tplc="6CFEC69A">
      <w:numFmt w:val="decimal"/>
      <w:lvlText w:val=""/>
      <w:lvlJc w:val="left"/>
      <w:pPr>
        <w:ind w:left="0" w:firstLine="0"/>
      </w:pPr>
    </w:lvl>
    <w:lvl w:ilvl="3" w:tplc="82A80BC8">
      <w:numFmt w:val="decimal"/>
      <w:lvlText w:val=""/>
      <w:lvlJc w:val="left"/>
      <w:pPr>
        <w:ind w:left="0" w:firstLine="0"/>
      </w:pPr>
    </w:lvl>
    <w:lvl w:ilvl="4" w:tplc="5D34FBC4">
      <w:numFmt w:val="decimal"/>
      <w:lvlText w:val=""/>
      <w:lvlJc w:val="left"/>
      <w:pPr>
        <w:ind w:left="0" w:firstLine="0"/>
      </w:pPr>
    </w:lvl>
    <w:lvl w:ilvl="5" w:tplc="12D4B762">
      <w:numFmt w:val="decimal"/>
      <w:lvlText w:val=""/>
      <w:lvlJc w:val="left"/>
      <w:pPr>
        <w:ind w:left="0" w:firstLine="0"/>
      </w:pPr>
    </w:lvl>
    <w:lvl w:ilvl="6" w:tplc="9A80A3FC">
      <w:numFmt w:val="decimal"/>
      <w:lvlText w:val=""/>
      <w:lvlJc w:val="left"/>
      <w:pPr>
        <w:ind w:left="0" w:firstLine="0"/>
      </w:pPr>
    </w:lvl>
    <w:lvl w:ilvl="7" w:tplc="96F6D0F4">
      <w:numFmt w:val="decimal"/>
      <w:lvlText w:val=""/>
      <w:lvlJc w:val="left"/>
      <w:pPr>
        <w:ind w:left="0" w:firstLine="0"/>
      </w:pPr>
    </w:lvl>
    <w:lvl w:ilvl="8" w:tplc="D73CC49A">
      <w:numFmt w:val="decimal"/>
      <w:lvlText w:val=""/>
      <w:lvlJc w:val="left"/>
      <w:pPr>
        <w:ind w:left="0" w:firstLine="0"/>
      </w:pPr>
    </w:lvl>
  </w:abstractNum>
  <w:abstractNum w:abstractNumId="11" w15:restartNumberingAfterBreak="0">
    <w:nsid w:val="00000E90"/>
    <w:multiLevelType w:val="hybridMultilevel"/>
    <w:tmpl w:val="68226FEE"/>
    <w:lvl w:ilvl="0" w:tplc="598CEA60">
      <w:start w:val="1"/>
      <w:numFmt w:val="bullet"/>
      <w:lvlText w:val=""/>
      <w:lvlJc w:val="left"/>
      <w:pPr>
        <w:ind w:left="0" w:firstLine="0"/>
      </w:pPr>
    </w:lvl>
    <w:lvl w:ilvl="1" w:tplc="ECA65380">
      <w:numFmt w:val="decimal"/>
      <w:lvlText w:val=""/>
      <w:lvlJc w:val="left"/>
      <w:pPr>
        <w:ind w:left="0" w:firstLine="0"/>
      </w:pPr>
    </w:lvl>
    <w:lvl w:ilvl="2" w:tplc="AA982488">
      <w:numFmt w:val="decimal"/>
      <w:lvlText w:val=""/>
      <w:lvlJc w:val="left"/>
      <w:pPr>
        <w:ind w:left="0" w:firstLine="0"/>
      </w:pPr>
    </w:lvl>
    <w:lvl w:ilvl="3" w:tplc="D6AACD92">
      <w:numFmt w:val="decimal"/>
      <w:lvlText w:val=""/>
      <w:lvlJc w:val="left"/>
      <w:pPr>
        <w:ind w:left="0" w:firstLine="0"/>
      </w:pPr>
    </w:lvl>
    <w:lvl w:ilvl="4" w:tplc="E1947FD2">
      <w:numFmt w:val="decimal"/>
      <w:lvlText w:val=""/>
      <w:lvlJc w:val="left"/>
      <w:pPr>
        <w:ind w:left="0" w:firstLine="0"/>
      </w:pPr>
    </w:lvl>
    <w:lvl w:ilvl="5" w:tplc="2D92B68A">
      <w:numFmt w:val="decimal"/>
      <w:lvlText w:val=""/>
      <w:lvlJc w:val="left"/>
      <w:pPr>
        <w:ind w:left="0" w:firstLine="0"/>
      </w:pPr>
    </w:lvl>
    <w:lvl w:ilvl="6" w:tplc="4FC0D910">
      <w:numFmt w:val="decimal"/>
      <w:lvlText w:val=""/>
      <w:lvlJc w:val="left"/>
      <w:pPr>
        <w:ind w:left="0" w:firstLine="0"/>
      </w:pPr>
    </w:lvl>
    <w:lvl w:ilvl="7" w:tplc="C45A5E54">
      <w:numFmt w:val="decimal"/>
      <w:lvlText w:val=""/>
      <w:lvlJc w:val="left"/>
      <w:pPr>
        <w:ind w:left="0" w:firstLine="0"/>
      </w:pPr>
    </w:lvl>
    <w:lvl w:ilvl="8" w:tplc="2F8C6B60">
      <w:numFmt w:val="decimal"/>
      <w:lvlText w:val=""/>
      <w:lvlJc w:val="left"/>
      <w:pPr>
        <w:ind w:left="0" w:firstLine="0"/>
      </w:pPr>
    </w:lvl>
  </w:abstractNum>
  <w:abstractNum w:abstractNumId="12" w15:restartNumberingAfterBreak="0">
    <w:nsid w:val="00000ECC"/>
    <w:multiLevelType w:val="hybridMultilevel"/>
    <w:tmpl w:val="888266B2"/>
    <w:lvl w:ilvl="0" w:tplc="3DA420DA">
      <w:start w:val="1"/>
      <w:numFmt w:val="bullet"/>
      <w:lvlText w:val=""/>
      <w:lvlJc w:val="left"/>
      <w:pPr>
        <w:ind w:left="0" w:firstLine="0"/>
      </w:pPr>
    </w:lvl>
    <w:lvl w:ilvl="1" w:tplc="B390129A">
      <w:numFmt w:val="decimal"/>
      <w:lvlText w:val=""/>
      <w:lvlJc w:val="left"/>
      <w:pPr>
        <w:ind w:left="0" w:firstLine="0"/>
      </w:pPr>
    </w:lvl>
    <w:lvl w:ilvl="2" w:tplc="0B18EE00">
      <w:numFmt w:val="decimal"/>
      <w:lvlText w:val=""/>
      <w:lvlJc w:val="left"/>
      <w:pPr>
        <w:ind w:left="0" w:firstLine="0"/>
      </w:pPr>
    </w:lvl>
    <w:lvl w:ilvl="3" w:tplc="3DEE2CAC">
      <w:numFmt w:val="decimal"/>
      <w:lvlText w:val=""/>
      <w:lvlJc w:val="left"/>
      <w:pPr>
        <w:ind w:left="0" w:firstLine="0"/>
      </w:pPr>
    </w:lvl>
    <w:lvl w:ilvl="4" w:tplc="207A723A">
      <w:numFmt w:val="decimal"/>
      <w:lvlText w:val=""/>
      <w:lvlJc w:val="left"/>
      <w:pPr>
        <w:ind w:left="0" w:firstLine="0"/>
      </w:pPr>
    </w:lvl>
    <w:lvl w:ilvl="5" w:tplc="BE24FA24">
      <w:numFmt w:val="decimal"/>
      <w:lvlText w:val=""/>
      <w:lvlJc w:val="left"/>
      <w:pPr>
        <w:ind w:left="0" w:firstLine="0"/>
      </w:pPr>
    </w:lvl>
    <w:lvl w:ilvl="6" w:tplc="F790D91E">
      <w:numFmt w:val="decimal"/>
      <w:lvlText w:val=""/>
      <w:lvlJc w:val="left"/>
      <w:pPr>
        <w:ind w:left="0" w:firstLine="0"/>
      </w:pPr>
    </w:lvl>
    <w:lvl w:ilvl="7" w:tplc="EDC2B286">
      <w:numFmt w:val="decimal"/>
      <w:lvlText w:val=""/>
      <w:lvlJc w:val="left"/>
      <w:pPr>
        <w:ind w:left="0" w:firstLine="0"/>
      </w:pPr>
    </w:lvl>
    <w:lvl w:ilvl="8" w:tplc="45F2C488">
      <w:numFmt w:val="decimal"/>
      <w:lvlText w:val=""/>
      <w:lvlJc w:val="left"/>
      <w:pPr>
        <w:ind w:left="0" w:firstLine="0"/>
      </w:pPr>
    </w:lvl>
  </w:abstractNum>
  <w:abstractNum w:abstractNumId="13" w15:restartNumberingAfterBreak="0">
    <w:nsid w:val="00000FBF"/>
    <w:multiLevelType w:val="hybridMultilevel"/>
    <w:tmpl w:val="16D40468"/>
    <w:lvl w:ilvl="0" w:tplc="6C520C70">
      <w:start w:val="1"/>
      <w:numFmt w:val="bullet"/>
      <w:lvlText w:val=""/>
      <w:lvlJc w:val="left"/>
      <w:pPr>
        <w:ind w:left="0" w:firstLine="0"/>
      </w:pPr>
    </w:lvl>
    <w:lvl w:ilvl="1" w:tplc="7E6C82BE">
      <w:numFmt w:val="decimal"/>
      <w:lvlText w:val=""/>
      <w:lvlJc w:val="left"/>
      <w:pPr>
        <w:ind w:left="0" w:firstLine="0"/>
      </w:pPr>
    </w:lvl>
    <w:lvl w:ilvl="2" w:tplc="2CC8669C">
      <w:numFmt w:val="decimal"/>
      <w:lvlText w:val=""/>
      <w:lvlJc w:val="left"/>
      <w:pPr>
        <w:ind w:left="0" w:firstLine="0"/>
      </w:pPr>
    </w:lvl>
    <w:lvl w:ilvl="3" w:tplc="0FF2FE6A">
      <w:numFmt w:val="decimal"/>
      <w:lvlText w:val=""/>
      <w:lvlJc w:val="left"/>
      <w:pPr>
        <w:ind w:left="0" w:firstLine="0"/>
      </w:pPr>
    </w:lvl>
    <w:lvl w:ilvl="4" w:tplc="ACAEFA3E">
      <w:numFmt w:val="decimal"/>
      <w:lvlText w:val=""/>
      <w:lvlJc w:val="left"/>
      <w:pPr>
        <w:ind w:left="0" w:firstLine="0"/>
      </w:pPr>
    </w:lvl>
    <w:lvl w:ilvl="5" w:tplc="B672B628">
      <w:numFmt w:val="decimal"/>
      <w:lvlText w:val=""/>
      <w:lvlJc w:val="left"/>
      <w:pPr>
        <w:ind w:left="0" w:firstLine="0"/>
      </w:pPr>
    </w:lvl>
    <w:lvl w:ilvl="6" w:tplc="89FC267E">
      <w:numFmt w:val="decimal"/>
      <w:lvlText w:val=""/>
      <w:lvlJc w:val="left"/>
      <w:pPr>
        <w:ind w:left="0" w:firstLine="0"/>
      </w:pPr>
    </w:lvl>
    <w:lvl w:ilvl="7" w:tplc="F722599C">
      <w:numFmt w:val="decimal"/>
      <w:lvlText w:val=""/>
      <w:lvlJc w:val="left"/>
      <w:pPr>
        <w:ind w:left="0" w:firstLine="0"/>
      </w:pPr>
    </w:lvl>
    <w:lvl w:ilvl="8" w:tplc="0F243CA2">
      <w:numFmt w:val="decimal"/>
      <w:lvlText w:val=""/>
      <w:lvlJc w:val="left"/>
      <w:pPr>
        <w:ind w:left="0" w:firstLine="0"/>
      </w:pPr>
    </w:lvl>
  </w:abstractNum>
  <w:abstractNum w:abstractNumId="14" w15:restartNumberingAfterBreak="0">
    <w:nsid w:val="00000FC9"/>
    <w:multiLevelType w:val="hybridMultilevel"/>
    <w:tmpl w:val="053ABAC8"/>
    <w:lvl w:ilvl="0" w:tplc="05F85D30">
      <w:start w:val="1"/>
      <w:numFmt w:val="bullet"/>
      <w:lvlText w:val="с"/>
      <w:lvlJc w:val="left"/>
      <w:pPr>
        <w:ind w:left="0" w:firstLine="0"/>
      </w:pPr>
    </w:lvl>
    <w:lvl w:ilvl="1" w:tplc="69BCB714">
      <w:start w:val="1"/>
      <w:numFmt w:val="bullet"/>
      <w:lvlText w:val="В"/>
      <w:lvlJc w:val="left"/>
      <w:pPr>
        <w:ind w:left="0" w:firstLine="0"/>
      </w:pPr>
    </w:lvl>
    <w:lvl w:ilvl="2" w:tplc="062AE3C8">
      <w:start w:val="1"/>
      <w:numFmt w:val="bullet"/>
      <w:lvlText w:val=""/>
      <w:lvlJc w:val="left"/>
      <w:pPr>
        <w:ind w:left="0" w:firstLine="0"/>
      </w:pPr>
    </w:lvl>
    <w:lvl w:ilvl="3" w:tplc="ECF28916">
      <w:numFmt w:val="decimal"/>
      <w:lvlText w:val=""/>
      <w:lvlJc w:val="left"/>
      <w:pPr>
        <w:ind w:left="0" w:firstLine="0"/>
      </w:pPr>
    </w:lvl>
    <w:lvl w:ilvl="4" w:tplc="7C065B3C">
      <w:numFmt w:val="decimal"/>
      <w:lvlText w:val=""/>
      <w:lvlJc w:val="left"/>
      <w:pPr>
        <w:ind w:left="0" w:firstLine="0"/>
      </w:pPr>
    </w:lvl>
    <w:lvl w:ilvl="5" w:tplc="97284192">
      <w:numFmt w:val="decimal"/>
      <w:lvlText w:val=""/>
      <w:lvlJc w:val="left"/>
      <w:pPr>
        <w:ind w:left="0" w:firstLine="0"/>
      </w:pPr>
    </w:lvl>
    <w:lvl w:ilvl="6" w:tplc="E47632DA">
      <w:numFmt w:val="decimal"/>
      <w:lvlText w:val=""/>
      <w:lvlJc w:val="left"/>
      <w:pPr>
        <w:ind w:left="0" w:firstLine="0"/>
      </w:pPr>
    </w:lvl>
    <w:lvl w:ilvl="7" w:tplc="25626210">
      <w:numFmt w:val="decimal"/>
      <w:lvlText w:val=""/>
      <w:lvlJc w:val="left"/>
      <w:pPr>
        <w:ind w:left="0" w:firstLine="0"/>
      </w:pPr>
    </w:lvl>
    <w:lvl w:ilvl="8" w:tplc="70223E34">
      <w:numFmt w:val="decimal"/>
      <w:lvlText w:val=""/>
      <w:lvlJc w:val="left"/>
      <w:pPr>
        <w:ind w:left="0" w:firstLine="0"/>
      </w:pPr>
    </w:lvl>
  </w:abstractNum>
  <w:abstractNum w:abstractNumId="15" w15:restartNumberingAfterBreak="0">
    <w:nsid w:val="000011F4"/>
    <w:multiLevelType w:val="hybridMultilevel"/>
    <w:tmpl w:val="18F24738"/>
    <w:lvl w:ilvl="0" w:tplc="88244E70">
      <w:start w:val="1"/>
      <w:numFmt w:val="bullet"/>
      <w:lvlText w:val=""/>
      <w:lvlJc w:val="left"/>
      <w:pPr>
        <w:ind w:left="0" w:firstLine="0"/>
      </w:pPr>
    </w:lvl>
    <w:lvl w:ilvl="1" w:tplc="99CEE71A">
      <w:numFmt w:val="decimal"/>
      <w:lvlText w:val=""/>
      <w:lvlJc w:val="left"/>
      <w:pPr>
        <w:ind w:left="0" w:firstLine="0"/>
      </w:pPr>
    </w:lvl>
    <w:lvl w:ilvl="2" w:tplc="869A3E3A">
      <w:numFmt w:val="decimal"/>
      <w:lvlText w:val=""/>
      <w:lvlJc w:val="left"/>
      <w:pPr>
        <w:ind w:left="0" w:firstLine="0"/>
      </w:pPr>
    </w:lvl>
    <w:lvl w:ilvl="3" w:tplc="AFF25954">
      <w:numFmt w:val="decimal"/>
      <w:lvlText w:val=""/>
      <w:lvlJc w:val="left"/>
      <w:pPr>
        <w:ind w:left="0" w:firstLine="0"/>
      </w:pPr>
    </w:lvl>
    <w:lvl w:ilvl="4" w:tplc="69AA0C16">
      <w:numFmt w:val="decimal"/>
      <w:lvlText w:val=""/>
      <w:lvlJc w:val="left"/>
      <w:pPr>
        <w:ind w:left="0" w:firstLine="0"/>
      </w:pPr>
    </w:lvl>
    <w:lvl w:ilvl="5" w:tplc="E70A085A">
      <w:numFmt w:val="decimal"/>
      <w:lvlText w:val=""/>
      <w:lvlJc w:val="left"/>
      <w:pPr>
        <w:ind w:left="0" w:firstLine="0"/>
      </w:pPr>
    </w:lvl>
    <w:lvl w:ilvl="6" w:tplc="CC1021B4">
      <w:numFmt w:val="decimal"/>
      <w:lvlText w:val=""/>
      <w:lvlJc w:val="left"/>
      <w:pPr>
        <w:ind w:left="0" w:firstLine="0"/>
      </w:pPr>
    </w:lvl>
    <w:lvl w:ilvl="7" w:tplc="47D8B952">
      <w:numFmt w:val="decimal"/>
      <w:lvlText w:val=""/>
      <w:lvlJc w:val="left"/>
      <w:pPr>
        <w:ind w:left="0" w:firstLine="0"/>
      </w:pPr>
    </w:lvl>
    <w:lvl w:ilvl="8" w:tplc="F8B85250">
      <w:numFmt w:val="decimal"/>
      <w:lvlText w:val=""/>
      <w:lvlJc w:val="left"/>
      <w:pPr>
        <w:ind w:left="0" w:firstLine="0"/>
      </w:pPr>
    </w:lvl>
  </w:abstractNum>
  <w:abstractNum w:abstractNumId="16" w15:restartNumberingAfterBreak="0">
    <w:nsid w:val="0000121F"/>
    <w:multiLevelType w:val="hybridMultilevel"/>
    <w:tmpl w:val="2410D188"/>
    <w:lvl w:ilvl="0" w:tplc="CB785EAE">
      <w:start w:val="1"/>
      <w:numFmt w:val="bullet"/>
      <w:lvlText w:val=""/>
      <w:lvlJc w:val="left"/>
      <w:pPr>
        <w:ind w:left="0" w:firstLine="0"/>
      </w:pPr>
    </w:lvl>
    <w:lvl w:ilvl="1" w:tplc="8FC643EC">
      <w:numFmt w:val="decimal"/>
      <w:lvlText w:val=""/>
      <w:lvlJc w:val="left"/>
      <w:pPr>
        <w:ind w:left="0" w:firstLine="0"/>
      </w:pPr>
    </w:lvl>
    <w:lvl w:ilvl="2" w:tplc="2CA4D752">
      <w:numFmt w:val="decimal"/>
      <w:lvlText w:val=""/>
      <w:lvlJc w:val="left"/>
      <w:pPr>
        <w:ind w:left="0" w:firstLine="0"/>
      </w:pPr>
    </w:lvl>
    <w:lvl w:ilvl="3" w:tplc="F3ACD8A6">
      <w:numFmt w:val="decimal"/>
      <w:lvlText w:val=""/>
      <w:lvlJc w:val="left"/>
      <w:pPr>
        <w:ind w:left="0" w:firstLine="0"/>
      </w:pPr>
    </w:lvl>
    <w:lvl w:ilvl="4" w:tplc="186C583C">
      <w:numFmt w:val="decimal"/>
      <w:lvlText w:val=""/>
      <w:lvlJc w:val="left"/>
      <w:pPr>
        <w:ind w:left="0" w:firstLine="0"/>
      </w:pPr>
    </w:lvl>
    <w:lvl w:ilvl="5" w:tplc="5A4EC1E0">
      <w:numFmt w:val="decimal"/>
      <w:lvlText w:val=""/>
      <w:lvlJc w:val="left"/>
      <w:pPr>
        <w:ind w:left="0" w:firstLine="0"/>
      </w:pPr>
    </w:lvl>
    <w:lvl w:ilvl="6" w:tplc="3C32C9F0">
      <w:numFmt w:val="decimal"/>
      <w:lvlText w:val=""/>
      <w:lvlJc w:val="left"/>
      <w:pPr>
        <w:ind w:left="0" w:firstLine="0"/>
      </w:pPr>
    </w:lvl>
    <w:lvl w:ilvl="7" w:tplc="87100C2C">
      <w:numFmt w:val="decimal"/>
      <w:lvlText w:val=""/>
      <w:lvlJc w:val="left"/>
      <w:pPr>
        <w:ind w:left="0" w:firstLine="0"/>
      </w:pPr>
    </w:lvl>
    <w:lvl w:ilvl="8" w:tplc="71CC184A">
      <w:numFmt w:val="decimal"/>
      <w:lvlText w:val=""/>
      <w:lvlJc w:val="left"/>
      <w:pPr>
        <w:ind w:left="0" w:firstLine="0"/>
      </w:pPr>
    </w:lvl>
  </w:abstractNum>
  <w:abstractNum w:abstractNumId="17" w15:restartNumberingAfterBreak="0">
    <w:nsid w:val="0000127E"/>
    <w:multiLevelType w:val="hybridMultilevel"/>
    <w:tmpl w:val="88221500"/>
    <w:lvl w:ilvl="0" w:tplc="2250ADD0">
      <w:start w:val="1"/>
      <w:numFmt w:val="bullet"/>
      <w:lvlText w:val="В"/>
      <w:lvlJc w:val="left"/>
      <w:pPr>
        <w:ind w:left="0" w:firstLine="0"/>
      </w:pPr>
    </w:lvl>
    <w:lvl w:ilvl="1" w:tplc="7B981CEC">
      <w:start w:val="1"/>
      <w:numFmt w:val="bullet"/>
      <w:lvlText w:val=""/>
      <w:lvlJc w:val="left"/>
      <w:pPr>
        <w:ind w:left="0" w:firstLine="0"/>
      </w:pPr>
    </w:lvl>
    <w:lvl w:ilvl="2" w:tplc="CFC43A26">
      <w:numFmt w:val="decimal"/>
      <w:lvlText w:val=""/>
      <w:lvlJc w:val="left"/>
      <w:pPr>
        <w:ind w:left="0" w:firstLine="0"/>
      </w:pPr>
    </w:lvl>
    <w:lvl w:ilvl="3" w:tplc="167AA408">
      <w:numFmt w:val="decimal"/>
      <w:lvlText w:val=""/>
      <w:lvlJc w:val="left"/>
      <w:pPr>
        <w:ind w:left="0" w:firstLine="0"/>
      </w:pPr>
    </w:lvl>
    <w:lvl w:ilvl="4" w:tplc="53D8D76C">
      <w:numFmt w:val="decimal"/>
      <w:lvlText w:val=""/>
      <w:lvlJc w:val="left"/>
      <w:pPr>
        <w:ind w:left="0" w:firstLine="0"/>
      </w:pPr>
    </w:lvl>
    <w:lvl w:ilvl="5" w:tplc="00B46D00">
      <w:numFmt w:val="decimal"/>
      <w:lvlText w:val=""/>
      <w:lvlJc w:val="left"/>
      <w:pPr>
        <w:ind w:left="0" w:firstLine="0"/>
      </w:pPr>
    </w:lvl>
    <w:lvl w:ilvl="6" w:tplc="30EC35CA">
      <w:numFmt w:val="decimal"/>
      <w:lvlText w:val=""/>
      <w:lvlJc w:val="left"/>
      <w:pPr>
        <w:ind w:left="0" w:firstLine="0"/>
      </w:pPr>
    </w:lvl>
    <w:lvl w:ilvl="7" w:tplc="07E41DFC">
      <w:numFmt w:val="decimal"/>
      <w:lvlText w:val=""/>
      <w:lvlJc w:val="left"/>
      <w:pPr>
        <w:ind w:left="0" w:firstLine="0"/>
      </w:pPr>
    </w:lvl>
    <w:lvl w:ilvl="8" w:tplc="AD3AF618">
      <w:numFmt w:val="decimal"/>
      <w:lvlText w:val=""/>
      <w:lvlJc w:val="left"/>
      <w:pPr>
        <w:ind w:left="0" w:firstLine="0"/>
      </w:pPr>
    </w:lvl>
  </w:abstractNum>
  <w:abstractNum w:abstractNumId="18" w15:restartNumberingAfterBreak="0">
    <w:nsid w:val="0000139D"/>
    <w:multiLevelType w:val="hybridMultilevel"/>
    <w:tmpl w:val="267CCB16"/>
    <w:lvl w:ilvl="0" w:tplc="B34878F4">
      <w:start w:val="1"/>
      <w:numFmt w:val="bullet"/>
      <w:lvlText w:val="в"/>
      <w:lvlJc w:val="left"/>
      <w:pPr>
        <w:ind w:left="0" w:firstLine="0"/>
      </w:pPr>
    </w:lvl>
    <w:lvl w:ilvl="1" w:tplc="879AA45A">
      <w:start w:val="1"/>
      <w:numFmt w:val="bullet"/>
      <w:lvlText w:val="В"/>
      <w:lvlJc w:val="left"/>
      <w:pPr>
        <w:ind w:left="0" w:firstLine="0"/>
      </w:pPr>
    </w:lvl>
    <w:lvl w:ilvl="2" w:tplc="A68E3592">
      <w:numFmt w:val="decimal"/>
      <w:lvlText w:val=""/>
      <w:lvlJc w:val="left"/>
      <w:pPr>
        <w:ind w:left="0" w:firstLine="0"/>
      </w:pPr>
    </w:lvl>
    <w:lvl w:ilvl="3" w:tplc="97EA6FE0">
      <w:numFmt w:val="decimal"/>
      <w:lvlText w:val=""/>
      <w:lvlJc w:val="left"/>
      <w:pPr>
        <w:ind w:left="0" w:firstLine="0"/>
      </w:pPr>
    </w:lvl>
    <w:lvl w:ilvl="4" w:tplc="3C223156">
      <w:numFmt w:val="decimal"/>
      <w:lvlText w:val=""/>
      <w:lvlJc w:val="left"/>
      <w:pPr>
        <w:ind w:left="0" w:firstLine="0"/>
      </w:pPr>
    </w:lvl>
    <w:lvl w:ilvl="5" w:tplc="3D6E24FA">
      <w:numFmt w:val="decimal"/>
      <w:lvlText w:val=""/>
      <w:lvlJc w:val="left"/>
      <w:pPr>
        <w:ind w:left="0" w:firstLine="0"/>
      </w:pPr>
    </w:lvl>
    <w:lvl w:ilvl="6" w:tplc="F330155E">
      <w:numFmt w:val="decimal"/>
      <w:lvlText w:val=""/>
      <w:lvlJc w:val="left"/>
      <w:pPr>
        <w:ind w:left="0" w:firstLine="0"/>
      </w:pPr>
    </w:lvl>
    <w:lvl w:ilvl="7" w:tplc="09B25B62">
      <w:numFmt w:val="decimal"/>
      <w:lvlText w:val=""/>
      <w:lvlJc w:val="left"/>
      <w:pPr>
        <w:ind w:left="0" w:firstLine="0"/>
      </w:pPr>
    </w:lvl>
    <w:lvl w:ilvl="8" w:tplc="361E9560">
      <w:numFmt w:val="decimal"/>
      <w:lvlText w:val=""/>
      <w:lvlJc w:val="left"/>
      <w:pPr>
        <w:ind w:left="0" w:firstLine="0"/>
      </w:pPr>
    </w:lvl>
  </w:abstractNum>
  <w:abstractNum w:abstractNumId="19" w15:restartNumberingAfterBreak="0">
    <w:nsid w:val="000013E9"/>
    <w:multiLevelType w:val="hybridMultilevel"/>
    <w:tmpl w:val="D878F0D8"/>
    <w:lvl w:ilvl="0" w:tplc="58AC4C34">
      <w:start w:val="1"/>
      <w:numFmt w:val="bullet"/>
      <w:lvlText w:val=""/>
      <w:lvlJc w:val="left"/>
      <w:pPr>
        <w:ind w:left="0" w:firstLine="0"/>
      </w:pPr>
    </w:lvl>
    <w:lvl w:ilvl="1" w:tplc="E5C8CE10">
      <w:numFmt w:val="decimal"/>
      <w:lvlText w:val=""/>
      <w:lvlJc w:val="left"/>
      <w:pPr>
        <w:ind w:left="0" w:firstLine="0"/>
      </w:pPr>
    </w:lvl>
    <w:lvl w:ilvl="2" w:tplc="CAC0D3BE">
      <w:numFmt w:val="decimal"/>
      <w:lvlText w:val=""/>
      <w:lvlJc w:val="left"/>
      <w:pPr>
        <w:ind w:left="0" w:firstLine="0"/>
      </w:pPr>
    </w:lvl>
    <w:lvl w:ilvl="3" w:tplc="C2E8D5EA">
      <w:numFmt w:val="decimal"/>
      <w:lvlText w:val=""/>
      <w:lvlJc w:val="left"/>
      <w:pPr>
        <w:ind w:left="0" w:firstLine="0"/>
      </w:pPr>
    </w:lvl>
    <w:lvl w:ilvl="4" w:tplc="011A9806">
      <w:numFmt w:val="decimal"/>
      <w:lvlText w:val=""/>
      <w:lvlJc w:val="left"/>
      <w:pPr>
        <w:ind w:left="0" w:firstLine="0"/>
      </w:pPr>
    </w:lvl>
    <w:lvl w:ilvl="5" w:tplc="BB4256A6">
      <w:numFmt w:val="decimal"/>
      <w:lvlText w:val=""/>
      <w:lvlJc w:val="left"/>
      <w:pPr>
        <w:ind w:left="0" w:firstLine="0"/>
      </w:pPr>
    </w:lvl>
    <w:lvl w:ilvl="6" w:tplc="9CC6D716">
      <w:numFmt w:val="decimal"/>
      <w:lvlText w:val=""/>
      <w:lvlJc w:val="left"/>
      <w:pPr>
        <w:ind w:left="0" w:firstLine="0"/>
      </w:pPr>
    </w:lvl>
    <w:lvl w:ilvl="7" w:tplc="15E8ADA0">
      <w:numFmt w:val="decimal"/>
      <w:lvlText w:val=""/>
      <w:lvlJc w:val="left"/>
      <w:pPr>
        <w:ind w:left="0" w:firstLine="0"/>
      </w:pPr>
    </w:lvl>
    <w:lvl w:ilvl="8" w:tplc="88A82EA4">
      <w:numFmt w:val="decimal"/>
      <w:lvlText w:val=""/>
      <w:lvlJc w:val="left"/>
      <w:pPr>
        <w:ind w:left="0" w:firstLine="0"/>
      </w:pPr>
    </w:lvl>
  </w:abstractNum>
  <w:abstractNum w:abstractNumId="20" w15:restartNumberingAfterBreak="0">
    <w:nsid w:val="000016C5"/>
    <w:multiLevelType w:val="hybridMultilevel"/>
    <w:tmpl w:val="B7E67FEE"/>
    <w:lvl w:ilvl="0" w:tplc="4E465372">
      <w:start w:val="1"/>
      <w:numFmt w:val="bullet"/>
      <w:lvlText w:val=""/>
      <w:lvlJc w:val="left"/>
      <w:pPr>
        <w:ind w:left="0" w:firstLine="0"/>
      </w:pPr>
    </w:lvl>
    <w:lvl w:ilvl="1" w:tplc="99665EAE">
      <w:numFmt w:val="decimal"/>
      <w:lvlText w:val=""/>
      <w:lvlJc w:val="left"/>
      <w:pPr>
        <w:ind w:left="0" w:firstLine="0"/>
      </w:pPr>
    </w:lvl>
    <w:lvl w:ilvl="2" w:tplc="A1C45240">
      <w:numFmt w:val="decimal"/>
      <w:lvlText w:val=""/>
      <w:lvlJc w:val="left"/>
      <w:pPr>
        <w:ind w:left="0" w:firstLine="0"/>
      </w:pPr>
    </w:lvl>
    <w:lvl w:ilvl="3" w:tplc="B99C144E">
      <w:numFmt w:val="decimal"/>
      <w:lvlText w:val=""/>
      <w:lvlJc w:val="left"/>
      <w:pPr>
        <w:ind w:left="0" w:firstLine="0"/>
      </w:pPr>
    </w:lvl>
    <w:lvl w:ilvl="4" w:tplc="76842004">
      <w:numFmt w:val="decimal"/>
      <w:lvlText w:val=""/>
      <w:lvlJc w:val="left"/>
      <w:pPr>
        <w:ind w:left="0" w:firstLine="0"/>
      </w:pPr>
    </w:lvl>
    <w:lvl w:ilvl="5" w:tplc="9CF02896">
      <w:numFmt w:val="decimal"/>
      <w:lvlText w:val=""/>
      <w:lvlJc w:val="left"/>
      <w:pPr>
        <w:ind w:left="0" w:firstLine="0"/>
      </w:pPr>
    </w:lvl>
    <w:lvl w:ilvl="6" w:tplc="60A86846">
      <w:numFmt w:val="decimal"/>
      <w:lvlText w:val=""/>
      <w:lvlJc w:val="left"/>
      <w:pPr>
        <w:ind w:left="0" w:firstLine="0"/>
      </w:pPr>
    </w:lvl>
    <w:lvl w:ilvl="7" w:tplc="AB58FA7A">
      <w:numFmt w:val="decimal"/>
      <w:lvlText w:val=""/>
      <w:lvlJc w:val="left"/>
      <w:pPr>
        <w:ind w:left="0" w:firstLine="0"/>
      </w:pPr>
    </w:lvl>
    <w:lvl w:ilvl="8" w:tplc="BA501968">
      <w:numFmt w:val="decimal"/>
      <w:lvlText w:val=""/>
      <w:lvlJc w:val="left"/>
      <w:pPr>
        <w:ind w:left="0" w:firstLine="0"/>
      </w:pPr>
    </w:lvl>
  </w:abstractNum>
  <w:abstractNum w:abstractNumId="21" w15:restartNumberingAfterBreak="0">
    <w:nsid w:val="0000187E"/>
    <w:multiLevelType w:val="hybridMultilevel"/>
    <w:tmpl w:val="C93A5BE4"/>
    <w:lvl w:ilvl="0" w:tplc="A6BCEB9C">
      <w:start w:val="1"/>
      <w:numFmt w:val="bullet"/>
      <w:lvlText w:val=""/>
      <w:lvlJc w:val="left"/>
      <w:pPr>
        <w:ind w:left="0" w:firstLine="0"/>
      </w:pPr>
    </w:lvl>
    <w:lvl w:ilvl="1" w:tplc="762AC1A2">
      <w:numFmt w:val="decimal"/>
      <w:lvlText w:val=""/>
      <w:lvlJc w:val="left"/>
      <w:pPr>
        <w:ind w:left="0" w:firstLine="0"/>
      </w:pPr>
    </w:lvl>
    <w:lvl w:ilvl="2" w:tplc="05002688">
      <w:numFmt w:val="decimal"/>
      <w:lvlText w:val=""/>
      <w:lvlJc w:val="left"/>
      <w:pPr>
        <w:ind w:left="0" w:firstLine="0"/>
      </w:pPr>
    </w:lvl>
    <w:lvl w:ilvl="3" w:tplc="877C4308">
      <w:numFmt w:val="decimal"/>
      <w:lvlText w:val=""/>
      <w:lvlJc w:val="left"/>
      <w:pPr>
        <w:ind w:left="0" w:firstLine="0"/>
      </w:pPr>
    </w:lvl>
    <w:lvl w:ilvl="4" w:tplc="FB6E63D0">
      <w:numFmt w:val="decimal"/>
      <w:lvlText w:val=""/>
      <w:lvlJc w:val="left"/>
      <w:pPr>
        <w:ind w:left="0" w:firstLine="0"/>
      </w:pPr>
    </w:lvl>
    <w:lvl w:ilvl="5" w:tplc="7F1CCDA8">
      <w:numFmt w:val="decimal"/>
      <w:lvlText w:val=""/>
      <w:lvlJc w:val="left"/>
      <w:pPr>
        <w:ind w:left="0" w:firstLine="0"/>
      </w:pPr>
    </w:lvl>
    <w:lvl w:ilvl="6" w:tplc="28964AAE">
      <w:numFmt w:val="decimal"/>
      <w:lvlText w:val=""/>
      <w:lvlJc w:val="left"/>
      <w:pPr>
        <w:ind w:left="0" w:firstLine="0"/>
      </w:pPr>
    </w:lvl>
    <w:lvl w:ilvl="7" w:tplc="6DBA1386">
      <w:numFmt w:val="decimal"/>
      <w:lvlText w:val=""/>
      <w:lvlJc w:val="left"/>
      <w:pPr>
        <w:ind w:left="0" w:firstLine="0"/>
      </w:pPr>
    </w:lvl>
    <w:lvl w:ilvl="8" w:tplc="64407FA0">
      <w:numFmt w:val="decimal"/>
      <w:lvlText w:val=""/>
      <w:lvlJc w:val="left"/>
      <w:pPr>
        <w:ind w:left="0" w:firstLine="0"/>
      </w:pPr>
    </w:lvl>
  </w:abstractNum>
  <w:abstractNum w:abstractNumId="22" w15:restartNumberingAfterBreak="0">
    <w:nsid w:val="000018D7"/>
    <w:multiLevelType w:val="hybridMultilevel"/>
    <w:tmpl w:val="8E38781C"/>
    <w:lvl w:ilvl="0" w:tplc="268874A2">
      <w:start w:val="1"/>
      <w:numFmt w:val="bullet"/>
      <w:lvlText w:val=""/>
      <w:lvlJc w:val="left"/>
      <w:pPr>
        <w:ind w:left="0" w:firstLine="0"/>
      </w:pPr>
    </w:lvl>
    <w:lvl w:ilvl="1" w:tplc="D688D298">
      <w:numFmt w:val="decimal"/>
      <w:lvlText w:val=""/>
      <w:lvlJc w:val="left"/>
      <w:pPr>
        <w:ind w:left="0" w:firstLine="0"/>
      </w:pPr>
    </w:lvl>
    <w:lvl w:ilvl="2" w:tplc="AAE6B974">
      <w:numFmt w:val="decimal"/>
      <w:lvlText w:val=""/>
      <w:lvlJc w:val="left"/>
      <w:pPr>
        <w:ind w:left="0" w:firstLine="0"/>
      </w:pPr>
    </w:lvl>
    <w:lvl w:ilvl="3" w:tplc="39E6B292">
      <w:numFmt w:val="decimal"/>
      <w:lvlText w:val=""/>
      <w:lvlJc w:val="left"/>
      <w:pPr>
        <w:ind w:left="0" w:firstLine="0"/>
      </w:pPr>
    </w:lvl>
    <w:lvl w:ilvl="4" w:tplc="2E409C74">
      <w:numFmt w:val="decimal"/>
      <w:lvlText w:val=""/>
      <w:lvlJc w:val="left"/>
      <w:pPr>
        <w:ind w:left="0" w:firstLine="0"/>
      </w:pPr>
    </w:lvl>
    <w:lvl w:ilvl="5" w:tplc="A7C81CF0">
      <w:numFmt w:val="decimal"/>
      <w:lvlText w:val=""/>
      <w:lvlJc w:val="left"/>
      <w:pPr>
        <w:ind w:left="0" w:firstLine="0"/>
      </w:pPr>
    </w:lvl>
    <w:lvl w:ilvl="6" w:tplc="7B723E76">
      <w:numFmt w:val="decimal"/>
      <w:lvlText w:val=""/>
      <w:lvlJc w:val="left"/>
      <w:pPr>
        <w:ind w:left="0" w:firstLine="0"/>
      </w:pPr>
    </w:lvl>
    <w:lvl w:ilvl="7" w:tplc="BA32B75C">
      <w:numFmt w:val="decimal"/>
      <w:lvlText w:val=""/>
      <w:lvlJc w:val="left"/>
      <w:pPr>
        <w:ind w:left="0" w:firstLine="0"/>
      </w:pPr>
    </w:lvl>
    <w:lvl w:ilvl="8" w:tplc="ED9AF418">
      <w:numFmt w:val="decimal"/>
      <w:lvlText w:val=""/>
      <w:lvlJc w:val="left"/>
      <w:pPr>
        <w:ind w:left="0" w:firstLine="0"/>
      </w:pPr>
    </w:lvl>
  </w:abstractNum>
  <w:abstractNum w:abstractNumId="23" w15:restartNumberingAfterBreak="0">
    <w:nsid w:val="00001916"/>
    <w:multiLevelType w:val="hybridMultilevel"/>
    <w:tmpl w:val="BB1E23B0"/>
    <w:lvl w:ilvl="0" w:tplc="69869A52">
      <w:start w:val="1"/>
      <w:numFmt w:val="bullet"/>
      <w:lvlText w:val=""/>
      <w:lvlJc w:val="left"/>
      <w:pPr>
        <w:ind w:left="0" w:firstLine="0"/>
      </w:pPr>
    </w:lvl>
    <w:lvl w:ilvl="1" w:tplc="E8F0064E">
      <w:numFmt w:val="decimal"/>
      <w:lvlText w:val=""/>
      <w:lvlJc w:val="left"/>
      <w:pPr>
        <w:ind w:left="0" w:firstLine="0"/>
      </w:pPr>
    </w:lvl>
    <w:lvl w:ilvl="2" w:tplc="284EBA78">
      <w:numFmt w:val="decimal"/>
      <w:lvlText w:val=""/>
      <w:lvlJc w:val="left"/>
      <w:pPr>
        <w:ind w:left="0" w:firstLine="0"/>
      </w:pPr>
    </w:lvl>
    <w:lvl w:ilvl="3" w:tplc="0C4C2086">
      <w:numFmt w:val="decimal"/>
      <w:lvlText w:val=""/>
      <w:lvlJc w:val="left"/>
      <w:pPr>
        <w:ind w:left="0" w:firstLine="0"/>
      </w:pPr>
    </w:lvl>
    <w:lvl w:ilvl="4" w:tplc="18D4F60E">
      <w:numFmt w:val="decimal"/>
      <w:lvlText w:val=""/>
      <w:lvlJc w:val="left"/>
      <w:pPr>
        <w:ind w:left="0" w:firstLine="0"/>
      </w:pPr>
    </w:lvl>
    <w:lvl w:ilvl="5" w:tplc="1DA0CCD4">
      <w:numFmt w:val="decimal"/>
      <w:lvlText w:val=""/>
      <w:lvlJc w:val="left"/>
      <w:pPr>
        <w:ind w:left="0" w:firstLine="0"/>
      </w:pPr>
    </w:lvl>
    <w:lvl w:ilvl="6" w:tplc="9F1EC71A">
      <w:numFmt w:val="decimal"/>
      <w:lvlText w:val=""/>
      <w:lvlJc w:val="left"/>
      <w:pPr>
        <w:ind w:left="0" w:firstLine="0"/>
      </w:pPr>
    </w:lvl>
    <w:lvl w:ilvl="7" w:tplc="CCB84D6A">
      <w:numFmt w:val="decimal"/>
      <w:lvlText w:val=""/>
      <w:lvlJc w:val="left"/>
      <w:pPr>
        <w:ind w:left="0" w:firstLine="0"/>
      </w:pPr>
    </w:lvl>
    <w:lvl w:ilvl="8" w:tplc="63C4EC9A">
      <w:numFmt w:val="decimal"/>
      <w:lvlText w:val=""/>
      <w:lvlJc w:val="left"/>
      <w:pPr>
        <w:ind w:left="0" w:firstLine="0"/>
      </w:pPr>
    </w:lvl>
  </w:abstractNum>
  <w:abstractNum w:abstractNumId="24" w15:restartNumberingAfterBreak="0">
    <w:nsid w:val="00001953"/>
    <w:multiLevelType w:val="hybridMultilevel"/>
    <w:tmpl w:val="7C0660C8"/>
    <w:lvl w:ilvl="0" w:tplc="660433FE">
      <w:start w:val="1"/>
      <w:numFmt w:val="bullet"/>
      <w:lvlText w:val=""/>
      <w:lvlJc w:val="left"/>
      <w:pPr>
        <w:ind w:left="0" w:firstLine="0"/>
      </w:pPr>
    </w:lvl>
    <w:lvl w:ilvl="1" w:tplc="1C22CB4C">
      <w:numFmt w:val="decimal"/>
      <w:lvlText w:val=""/>
      <w:lvlJc w:val="left"/>
      <w:pPr>
        <w:ind w:left="0" w:firstLine="0"/>
      </w:pPr>
    </w:lvl>
    <w:lvl w:ilvl="2" w:tplc="E1AC1DE0">
      <w:numFmt w:val="decimal"/>
      <w:lvlText w:val=""/>
      <w:lvlJc w:val="left"/>
      <w:pPr>
        <w:ind w:left="0" w:firstLine="0"/>
      </w:pPr>
    </w:lvl>
    <w:lvl w:ilvl="3" w:tplc="71AEC0E8">
      <w:numFmt w:val="decimal"/>
      <w:lvlText w:val=""/>
      <w:lvlJc w:val="left"/>
      <w:pPr>
        <w:ind w:left="0" w:firstLine="0"/>
      </w:pPr>
    </w:lvl>
    <w:lvl w:ilvl="4" w:tplc="3F784F4C">
      <w:numFmt w:val="decimal"/>
      <w:lvlText w:val=""/>
      <w:lvlJc w:val="left"/>
      <w:pPr>
        <w:ind w:left="0" w:firstLine="0"/>
      </w:pPr>
    </w:lvl>
    <w:lvl w:ilvl="5" w:tplc="838299F8">
      <w:numFmt w:val="decimal"/>
      <w:lvlText w:val=""/>
      <w:lvlJc w:val="left"/>
      <w:pPr>
        <w:ind w:left="0" w:firstLine="0"/>
      </w:pPr>
    </w:lvl>
    <w:lvl w:ilvl="6" w:tplc="4D0A03F0">
      <w:numFmt w:val="decimal"/>
      <w:lvlText w:val=""/>
      <w:lvlJc w:val="left"/>
      <w:pPr>
        <w:ind w:left="0" w:firstLine="0"/>
      </w:pPr>
    </w:lvl>
    <w:lvl w:ilvl="7" w:tplc="85DCE35A">
      <w:numFmt w:val="decimal"/>
      <w:lvlText w:val=""/>
      <w:lvlJc w:val="left"/>
      <w:pPr>
        <w:ind w:left="0" w:firstLine="0"/>
      </w:pPr>
    </w:lvl>
    <w:lvl w:ilvl="8" w:tplc="7C6E1CF4">
      <w:numFmt w:val="decimal"/>
      <w:lvlText w:val=""/>
      <w:lvlJc w:val="left"/>
      <w:pPr>
        <w:ind w:left="0" w:firstLine="0"/>
      </w:pPr>
    </w:lvl>
  </w:abstractNum>
  <w:abstractNum w:abstractNumId="25" w15:restartNumberingAfterBreak="0">
    <w:nsid w:val="000019D9"/>
    <w:multiLevelType w:val="hybridMultilevel"/>
    <w:tmpl w:val="8CB0AB90"/>
    <w:lvl w:ilvl="0" w:tplc="30441B1E">
      <w:start w:val="1"/>
      <w:numFmt w:val="bullet"/>
      <w:lvlText w:val=""/>
      <w:lvlJc w:val="left"/>
      <w:pPr>
        <w:ind w:left="0" w:firstLine="0"/>
      </w:pPr>
    </w:lvl>
    <w:lvl w:ilvl="1" w:tplc="AC3E3496">
      <w:numFmt w:val="decimal"/>
      <w:lvlText w:val=""/>
      <w:lvlJc w:val="left"/>
      <w:pPr>
        <w:ind w:left="0" w:firstLine="0"/>
      </w:pPr>
    </w:lvl>
    <w:lvl w:ilvl="2" w:tplc="E1761186">
      <w:numFmt w:val="decimal"/>
      <w:lvlText w:val=""/>
      <w:lvlJc w:val="left"/>
      <w:pPr>
        <w:ind w:left="0" w:firstLine="0"/>
      </w:pPr>
    </w:lvl>
    <w:lvl w:ilvl="3" w:tplc="C736E2B4">
      <w:numFmt w:val="decimal"/>
      <w:lvlText w:val=""/>
      <w:lvlJc w:val="left"/>
      <w:pPr>
        <w:ind w:left="0" w:firstLine="0"/>
      </w:pPr>
    </w:lvl>
    <w:lvl w:ilvl="4" w:tplc="A9B2B302">
      <w:numFmt w:val="decimal"/>
      <w:lvlText w:val=""/>
      <w:lvlJc w:val="left"/>
      <w:pPr>
        <w:ind w:left="0" w:firstLine="0"/>
      </w:pPr>
    </w:lvl>
    <w:lvl w:ilvl="5" w:tplc="004CE35C">
      <w:numFmt w:val="decimal"/>
      <w:lvlText w:val=""/>
      <w:lvlJc w:val="left"/>
      <w:pPr>
        <w:ind w:left="0" w:firstLine="0"/>
      </w:pPr>
    </w:lvl>
    <w:lvl w:ilvl="6" w:tplc="DD2A57FA">
      <w:numFmt w:val="decimal"/>
      <w:lvlText w:val=""/>
      <w:lvlJc w:val="left"/>
      <w:pPr>
        <w:ind w:left="0" w:firstLine="0"/>
      </w:pPr>
    </w:lvl>
    <w:lvl w:ilvl="7" w:tplc="6CE2965C">
      <w:numFmt w:val="decimal"/>
      <w:lvlText w:val=""/>
      <w:lvlJc w:val="left"/>
      <w:pPr>
        <w:ind w:left="0" w:firstLine="0"/>
      </w:pPr>
    </w:lvl>
    <w:lvl w:ilvl="8" w:tplc="D1F67F14">
      <w:numFmt w:val="decimal"/>
      <w:lvlText w:val=""/>
      <w:lvlJc w:val="left"/>
      <w:pPr>
        <w:ind w:left="0" w:firstLine="0"/>
      </w:pPr>
    </w:lvl>
  </w:abstractNum>
  <w:abstractNum w:abstractNumId="26" w15:restartNumberingAfterBreak="0">
    <w:nsid w:val="00001AF4"/>
    <w:multiLevelType w:val="hybridMultilevel"/>
    <w:tmpl w:val="4FE0B484"/>
    <w:lvl w:ilvl="0" w:tplc="D6344B70">
      <w:start w:val="1"/>
      <w:numFmt w:val="bullet"/>
      <w:lvlText w:val="В"/>
      <w:lvlJc w:val="left"/>
      <w:pPr>
        <w:ind w:left="0" w:firstLine="0"/>
      </w:pPr>
    </w:lvl>
    <w:lvl w:ilvl="1" w:tplc="872292A2">
      <w:start w:val="1"/>
      <w:numFmt w:val="bullet"/>
      <w:lvlText w:val=""/>
      <w:lvlJc w:val="left"/>
      <w:pPr>
        <w:ind w:left="0" w:firstLine="0"/>
      </w:pPr>
    </w:lvl>
    <w:lvl w:ilvl="2" w:tplc="E1AAC41E">
      <w:numFmt w:val="decimal"/>
      <w:lvlText w:val=""/>
      <w:lvlJc w:val="left"/>
      <w:pPr>
        <w:ind w:left="0" w:firstLine="0"/>
      </w:pPr>
    </w:lvl>
    <w:lvl w:ilvl="3" w:tplc="51F8F262">
      <w:numFmt w:val="decimal"/>
      <w:lvlText w:val=""/>
      <w:lvlJc w:val="left"/>
      <w:pPr>
        <w:ind w:left="0" w:firstLine="0"/>
      </w:pPr>
    </w:lvl>
    <w:lvl w:ilvl="4" w:tplc="33AEE392">
      <w:numFmt w:val="decimal"/>
      <w:lvlText w:val=""/>
      <w:lvlJc w:val="left"/>
      <w:pPr>
        <w:ind w:left="0" w:firstLine="0"/>
      </w:pPr>
    </w:lvl>
    <w:lvl w:ilvl="5" w:tplc="F710EA84">
      <w:numFmt w:val="decimal"/>
      <w:lvlText w:val=""/>
      <w:lvlJc w:val="left"/>
      <w:pPr>
        <w:ind w:left="0" w:firstLine="0"/>
      </w:pPr>
    </w:lvl>
    <w:lvl w:ilvl="6" w:tplc="50A2B8C0">
      <w:numFmt w:val="decimal"/>
      <w:lvlText w:val=""/>
      <w:lvlJc w:val="left"/>
      <w:pPr>
        <w:ind w:left="0" w:firstLine="0"/>
      </w:pPr>
    </w:lvl>
    <w:lvl w:ilvl="7" w:tplc="30D831EC">
      <w:numFmt w:val="decimal"/>
      <w:lvlText w:val=""/>
      <w:lvlJc w:val="left"/>
      <w:pPr>
        <w:ind w:left="0" w:firstLine="0"/>
      </w:pPr>
    </w:lvl>
    <w:lvl w:ilvl="8" w:tplc="962ED31C">
      <w:numFmt w:val="decimal"/>
      <w:lvlText w:val=""/>
      <w:lvlJc w:val="left"/>
      <w:pPr>
        <w:ind w:left="0" w:firstLine="0"/>
      </w:pPr>
    </w:lvl>
  </w:abstractNum>
  <w:abstractNum w:abstractNumId="27" w15:restartNumberingAfterBreak="0">
    <w:nsid w:val="00002059"/>
    <w:multiLevelType w:val="hybridMultilevel"/>
    <w:tmpl w:val="ABB48C8E"/>
    <w:lvl w:ilvl="0" w:tplc="CDC49050">
      <w:start w:val="1"/>
      <w:numFmt w:val="bullet"/>
      <w:lvlText w:val=""/>
      <w:lvlJc w:val="left"/>
      <w:pPr>
        <w:ind w:left="0" w:firstLine="0"/>
      </w:pPr>
    </w:lvl>
    <w:lvl w:ilvl="1" w:tplc="F44CB310">
      <w:numFmt w:val="decimal"/>
      <w:lvlText w:val=""/>
      <w:lvlJc w:val="left"/>
      <w:pPr>
        <w:ind w:left="0" w:firstLine="0"/>
      </w:pPr>
    </w:lvl>
    <w:lvl w:ilvl="2" w:tplc="FFB6AD22">
      <w:numFmt w:val="decimal"/>
      <w:lvlText w:val=""/>
      <w:lvlJc w:val="left"/>
      <w:pPr>
        <w:ind w:left="0" w:firstLine="0"/>
      </w:pPr>
    </w:lvl>
    <w:lvl w:ilvl="3" w:tplc="77DA53E8">
      <w:numFmt w:val="decimal"/>
      <w:lvlText w:val=""/>
      <w:lvlJc w:val="left"/>
      <w:pPr>
        <w:ind w:left="0" w:firstLine="0"/>
      </w:pPr>
    </w:lvl>
    <w:lvl w:ilvl="4" w:tplc="52CA9190">
      <w:numFmt w:val="decimal"/>
      <w:lvlText w:val=""/>
      <w:lvlJc w:val="left"/>
      <w:pPr>
        <w:ind w:left="0" w:firstLine="0"/>
      </w:pPr>
    </w:lvl>
    <w:lvl w:ilvl="5" w:tplc="C0D40F0A">
      <w:numFmt w:val="decimal"/>
      <w:lvlText w:val=""/>
      <w:lvlJc w:val="left"/>
      <w:pPr>
        <w:ind w:left="0" w:firstLine="0"/>
      </w:pPr>
    </w:lvl>
    <w:lvl w:ilvl="6" w:tplc="52B2DECC">
      <w:numFmt w:val="decimal"/>
      <w:lvlText w:val=""/>
      <w:lvlJc w:val="left"/>
      <w:pPr>
        <w:ind w:left="0" w:firstLine="0"/>
      </w:pPr>
    </w:lvl>
    <w:lvl w:ilvl="7" w:tplc="B484B8EA">
      <w:numFmt w:val="decimal"/>
      <w:lvlText w:val=""/>
      <w:lvlJc w:val="left"/>
      <w:pPr>
        <w:ind w:left="0" w:firstLine="0"/>
      </w:pPr>
    </w:lvl>
    <w:lvl w:ilvl="8" w:tplc="663EF9C4">
      <w:numFmt w:val="decimal"/>
      <w:lvlText w:val=""/>
      <w:lvlJc w:val="left"/>
      <w:pPr>
        <w:ind w:left="0" w:firstLine="0"/>
      </w:pPr>
    </w:lvl>
  </w:abstractNum>
  <w:abstractNum w:abstractNumId="28" w15:restartNumberingAfterBreak="0">
    <w:nsid w:val="000022CD"/>
    <w:multiLevelType w:val="hybridMultilevel"/>
    <w:tmpl w:val="0750CC34"/>
    <w:lvl w:ilvl="0" w:tplc="905ECE68">
      <w:start w:val="1"/>
      <w:numFmt w:val="bullet"/>
      <w:lvlText w:val="в"/>
      <w:lvlJc w:val="left"/>
      <w:pPr>
        <w:ind w:left="0" w:firstLine="0"/>
      </w:pPr>
    </w:lvl>
    <w:lvl w:ilvl="1" w:tplc="E3E8D052">
      <w:start w:val="1"/>
      <w:numFmt w:val="bullet"/>
      <w:lvlText w:val="В"/>
      <w:lvlJc w:val="left"/>
      <w:pPr>
        <w:ind w:left="0" w:firstLine="0"/>
      </w:pPr>
    </w:lvl>
    <w:lvl w:ilvl="2" w:tplc="93826D44">
      <w:numFmt w:val="decimal"/>
      <w:lvlText w:val=""/>
      <w:lvlJc w:val="left"/>
      <w:pPr>
        <w:ind w:left="0" w:firstLine="0"/>
      </w:pPr>
    </w:lvl>
    <w:lvl w:ilvl="3" w:tplc="54E2C29C">
      <w:numFmt w:val="decimal"/>
      <w:lvlText w:val=""/>
      <w:lvlJc w:val="left"/>
      <w:pPr>
        <w:ind w:left="0" w:firstLine="0"/>
      </w:pPr>
    </w:lvl>
    <w:lvl w:ilvl="4" w:tplc="8934055E">
      <w:numFmt w:val="decimal"/>
      <w:lvlText w:val=""/>
      <w:lvlJc w:val="left"/>
      <w:pPr>
        <w:ind w:left="0" w:firstLine="0"/>
      </w:pPr>
    </w:lvl>
    <w:lvl w:ilvl="5" w:tplc="5470A706">
      <w:numFmt w:val="decimal"/>
      <w:lvlText w:val=""/>
      <w:lvlJc w:val="left"/>
      <w:pPr>
        <w:ind w:left="0" w:firstLine="0"/>
      </w:pPr>
    </w:lvl>
    <w:lvl w:ilvl="6" w:tplc="09C88074">
      <w:numFmt w:val="decimal"/>
      <w:lvlText w:val=""/>
      <w:lvlJc w:val="left"/>
      <w:pPr>
        <w:ind w:left="0" w:firstLine="0"/>
      </w:pPr>
    </w:lvl>
    <w:lvl w:ilvl="7" w:tplc="40E883B2">
      <w:numFmt w:val="decimal"/>
      <w:lvlText w:val=""/>
      <w:lvlJc w:val="left"/>
      <w:pPr>
        <w:ind w:left="0" w:firstLine="0"/>
      </w:pPr>
    </w:lvl>
    <w:lvl w:ilvl="8" w:tplc="B5D41DAC">
      <w:numFmt w:val="decimal"/>
      <w:lvlText w:val=""/>
      <w:lvlJc w:val="left"/>
      <w:pPr>
        <w:ind w:left="0" w:firstLine="0"/>
      </w:pPr>
    </w:lvl>
  </w:abstractNum>
  <w:abstractNum w:abstractNumId="29" w15:restartNumberingAfterBreak="0">
    <w:nsid w:val="000023C9"/>
    <w:multiLevelType w:val="hybridMultilevel"/>
    <w:tmpl w:val="9EE66D26"/>
    <w:lvl w:ilvl="0" w:tplc="E74AC0C8">
      <w:start w:val="1"/>
      <w:numFmt w:val="bullet"/>
      <w:lvlText w:val=""/>
      <w:lvlJc w:val="left"/>
      <w:pPr>
        <w:ind w:left="0" w:firstLine="0"/>
      </w:pPr>
    </w:lvl>
    <w:lvl w:ilvl="1" w:tplc="746250FC">
      <w:numFmt w:val="decimal"/>
      <w:lvlText w:val=""/>
      <w:lvlJc w:val="left"/>
      <w:pPr>
        <w:ind w:left="0" w:firstLine="0"/>
      </w:pPr>
    </w:lvl>
    <w:lvl w:ilvl="2" w:tplc="36907B4C">
      <w:numFmt w:val="decimal"/>
      <w:lvlText w:val=""/>
      <w:lvlJc w:val="left"/>
      <w:pPr>
        <w:ind w:left="0" w:firstLine="0"/>
      </w:pPr>
    </w:lvl>
    <w:lvl w:ilvl="3" w:tplc="A412D8D8">
      <w:numFmt w:val="decimal"/>
      <w:lvlText w:val=""/>
      <w:lvlJc w:val="left"/>
      <w:pPr>
        <w:ind w:left="0" w:firstLine="0"/>
      </w:pPr>
    </w:lvl>
    <w:lvl w:ilvl="4" w:tplc="6C6ABEDC">
      <w:numFmt w:val="decimal"/>
      <w:lvlText w:val=""/>
      <w:lvlJc w:val="left"/>
      <w:pPr>
        <w:ind w:left="0" w:firstLine="0"/>
      </w:pPr>
    </w:lvl>
    <w:lvl w:ilvl="5" w:tplc="7DDAA3B8">
      <w:numFmt w:val="decimal"/>
      <w:lvlText w:val=""/>
      <w:lvlJc w:val="left"/>
      <w:pPr>
        <w:ind w:left="0" w:firstLine="0"/>
      </w:pPr>
    </w:lvl>
    <w:lvl w:ilvl="6" w:tplc="653E8560">
      <w:numFmt w:val="decimal"/>
      <w:lvlText w:val=""/>
      <w:lvlJc w:val="left"/>
      <w:pPr>
        <w:ind w:left="0" w:firstLine="0"/>
      </w:pPr>
    </w:lvl>
    <w:lvl w:ilvl="7" w:tplc="17E614EE">
      <w:numFmt w:val="decimal"/>
      <w:lvlText w:val=""/>
      <w:lvlJc w:val="left"/>
      <w:pPr>
        <w:ind w:left="0" w:firstLine="0"/>
      </w:pPr>
    </w:lvl>
    <w:lvl w:ilvl="8" w:tplc="62CC95EE">
      <w:numFmt w:val="decimal"/>
      <w:lvlText w:val=""/>
      <w:lvlJc w:val="left"/>
      <w:pPr>
        <w:ind w:left="0" w:firstLine="0"/>
      </w:pPr>
    </w:lvl>
  </w:abstractNum>
  <w:abstractNum w:abstractNumId="30" w15:restartNumberingAfterBreak="0">
    <w:nsid w:val="0000249E"/>
    <w:multiLevelType w:val="hybridMultilevel"/>
    <w:tmpl w:val="D31A2284"/>
    <w:lvl w:ilvl="0" w:tplc="8318D0B0">
      <w:start w:val="1"/>
      <w:numFmt w:val="bullet"/>
      <w:lvlText w:val="в"/>
      <w:lvlJc w:val="left"/>
      <w:pPr>
        <w:ind w:left="0" w:firstLine="0"/>
      </w:pPr>
    </w:lvl>
    <w:lvl w:ilvl="1" w:tplc="A87E8C4A">
      <w:numFmt w:val="decimal"/>
      <w:lvlText w:val=""/>
      <w:lvlJc w:val="left"/>
      <w:pPr>
        <w:ind w:left="0" w:firstLine="0"/>
      </w:pPr>
    </w:lvl>
    <w:lvl w:ilvl="2" w:tplc="8932D448">
      <w:numFmt w:val="decimal"/>
      <w:lvlText w:val=""/>
      <w:lvlJc w:val="left"/>
      <w:pPr>
        <w:ind w:left="0" w:firstLine="0"/>
      </w:pPr>
    </w:lvl>
    <w:lvl w:ilvl="3" w:tplc="72303E6E">
      <w:numFmt w:val="decimal"/>
      <w:lvlText w:val=""/>
      <w:lvlJc w:val="left"/>
      <w:pPr>
        <w:ind w:left="0" w:firstLine="0"/>
      </w:pPr>
    </w:lvl>
    <w:lvl w:ilvl="4" w:tplc="7FA682A6">
      <w:numFmt w:val="decimal"/>
      <w:lvlText w:val=""/>
      <w:lvlJc w:val="left"/>
      <w:pPr>
        <w:ind w:left="0" w:firstLine="0"/>
      </w:pPr>
    </w:lvl>
    <w:lvl w:ilvl="5" w:tplc="83D03BD0">
      <w:numFmt w:val="decimal"/>
      <w:lvlText w:val=""/>
      <w:lvlJc w:val="left"/>
      <w:pPr>
        <w:ind w:left="0" w:firstLine="0"/>
      </w:pPr>
    </w:lvl>
    <w:lvl w:ilvl="6" w:tplc="0E46FD16">
      <w:numFmt w:val="decimal"/>
      <w:lvlText w:val=""/>
      <w:lvlJc w:val="left"/>
      <w:pPr>
        <w:ind w:left="0" w:firstLine="0"/>
      </w:pPr>
    </w:lvl>
    <w:lvl w:ilvl="7" w:tplc="F1A4E5FA">
      <w:numFmt w:val="decimal"/>
      <w:lvlText w:val=""/>
      <w:lvlJc w:val="left"/>
      <w:pPr>
        <w:ind w:left="0" w:firstLine="0"/>
      </w:pPr>
    </w:lvl>
    <w:lvl w:ilvl="8" w:tplc="54B28BFC">
      <w:numFmt w:val="decimal"/>
      <w:lvlText w:val=""/>
      <w:lvlJc w:val="left"/>
      <w:pPr>
        <w:ind w:left="0" w:firstLine="0"/>
      </w:pPr>
    </w:lvl>
  </w:abstractNum>
  <w:abstractNum w:abstractNumId="31" w15:restartNumberingAfterBreak="0">
    <w:nsid w:val="0000252A"/>
    <w:multiLevelType w:val="hybridMultilevel"/>
    <w:tmpl w:val="41282ABE"/>
    <w:lvl w:ilvl="0" w:tplc="4300C24A">
      <w:start w:val="13"/>
      <w:numFmt w:val="decimal"/>
      <w:lvlText w:val="%1."/>
      <w:lvlJc w:val="left"/>
      <w:pPr>
        <w:ind w:left="0" w:firstLine="0"/>
      </w:pPr>
    </w:lvl>
    <w:lvl w:ilvl="1" w:tplc="4C1E70FA">
      <w:numFmt w:val="decimal"/>
      <w:lvlText w:val=""/>
      <w:lvlJc w:val="left"/>
      <w:pPr>
        <w:ind w:left="0" w:firstLine="0"/>
      </w:pPr>
    </w:lvl>
    <w:lvl w:ilvl="2" w:tplc="932ECFF0">
      <w:numFmt w:val="decimal"/>
      <w:lvlText w:val=""/>
      <w:lvlJc w:val="left"/>
      <w:pPr>
        <w:ind w:left="0" w:firstLine="0"/>
      </w:pPr>
    </w:lvl>
    <w:lvl w:ilvl="3" w:tplc="B2342CCA">
      <w:numFmt w:val="decimal"/>
      <w:lvlText w:val=""/>
      <w:lvlJc w:val="left"/>
      <w:pPr>
        <w:ind w:left="0" w:firstLine="0"/>
      </w:pPr>
    </w:lvl>
    <w:lvl w:ilvl="4" w:tplc="A7F87B44">
      <w:numFmt w:val="decimal"/>
      <w:lvlText w:val=""/>
      <w:lvlJc w:val="left"/>
      <w:pPr>
        <w:ind w:left="0" w:firstLine="0"/>
      </w:pPr>
    </w:lvl>
    <w:lvl w:ilvl="5" w:tplc="7AAA66D2">
      <w:numFmt w:val="decimal"/>
      <w:lvlText w:val=""/>
      <w:lvlJc w:val="left"/>
      <w:pPr>
        <w:ind w:left="0" w:firstLine="0"/>
      </w:pPr>
    </w:lvl>
    <w:lvl w:ilvl="6" w:tplc="1BAE4306">
      <w:numFmt w:val="decimal"/>
      <w:lvlText w:val=""/>
      <w:lvlJc w:val="left"/>
      <w:pPr>
        <w:ind w:left="0" w:firstLine="0"/>
      </w:pPr>
    </w:lvl>
    <w:lvl w:ilvl="7" w:tplc="BB2CFE9C">
      <w:numFmt w:val="decimal"/>
      <w:lvlText w:val=""/>
      <w:lvlJc w:val="left"/>
      <w:pPr>
        <w:ind w:left="0" w:firstLine="0"/>
      </w:pPr>
    </w:lvl>
    <w:lvl w:ilvl="8" w:tplc="522498F2">
      <w:numFmt w:val="decimal"/>
      <w:lvlText w:val=""/>
      <w:lvlJc w:val="left"/>
      <w:pPr>
        <w:ind w:left="0" w:firstLine="0"/>
      </w:pPr>
    </w:lvl>
  </w:abstractNum>
  <w:abstractNum w:abstractNumId="32" w15:restartNumberingAfterBreak="0">
    <w:nsid w:val="0000261E"/>
    <w:multiLevelType w:val="hybridMultilevel"/>
    <w:tmpl w:val="292C0B48"/>
    <w:lvl w:ilvl="0" w:tplc="4138571C">
      <w:start w:val="1"/>
      <w:numFmt w:val="bullet"/>
      <w:lvlText w:val=""/>
      <w:lvlJc w:val="left"/>
      <w:pPr>
        <w:ind w:left="0" w:firstLine="0"/>
      </w:pPr>
    </w:lvl>
    <w:lvl w:ilvl="1" w:tplc="63E6E176">
      <w:numFmt w:val="decimal"/>
      <w:lvlText w:val=""/>
      <w:lvlJc w:val="left"/>
      <w:pPr>
        <w:ind w:left="0" w:firstLine="0"/>
      </w:pPr>
    </w:lvl>
    <w:lvl w:ilvl="2" w:tplc="076AEE26">
      <w:numFmt w:val="decimal"/>
      <w:lvlText w:val=""/>
      <w:lvlJc w:val="left"/>
      <w:pPr>
        <w:ind w:left="0" w:firstLine="0"/>
      </w:pPr>
    </w:lvl>
    <w:lvl w:ilvl="3" w:tplc="C382F058">
      <w:numFmt w:val="decimal"/>
      <w:lvlText w:val=""/>
      <w:lvlJc w:val="left"/>
      <w:pPr>
        <w:ind w:left="0" w:firstLine="0"/>
      </w:pPr>
    </w:lvl>
    <w:lvl w:ilvl="4" w:tplc="E8D4AAA4">
      <w:numFmt w:val="decimal"/>
      <w:lvlText w:val=""/>
      <w:lvlJc w:val="left"/>
      <w:pPr>
        <w:ind w:left="0" w:firstLine="0"/>
      </w:pPr>
    </w:lvl>
    <w:lvl w:ilvl="5" w:tplc="D3E0FA7C">
      <w:numFmt w:val="decimal"/>
      <w:lvlText w:val=""/>
      <w:lvlJc w:val="left"/>
      <w:pPr>
        <w:ind w:left="0" w:firstLine="0"/>
      </w:pPr>
    </w:lvl>
    <w:lvl w:ilvl="6" w:tplc="ECF88612">
      <w:numFmt w:val="decimal"/>
      <w:lvlText w:val=""/>
      <w:lvlJc w:val="left"/>
      <w:pPr>
        <w:ind w:left="0" w:firstLine="0"/>
      </w:pPr>
    </w:lvl>
    <w:lvl w:ilvl="7" w:tplc="E260FD74">
      <w:numFmt w:val="decimal"/>
      <w:lvlText w:val=""/>
      <w:lvlJc w:val="left"/>
      <w:pPr>
        <w:ind w:left="0" w:firstLine="0"/>
      </w:pPr>
    </w:lvl>
    <w:lvl w:ilvl="8" w:tplc="EBC8E81C">
      <w:numFmt w:val="decimal"/>
      <w:lvlText w:val=""/>
      <w:lvlJc w:val="left"/>
      <w:pPr>
        <w:ind w:left="0" w:firstLine="0"/>
      </w:pPr>
    </w:lvl>
  </w:abstractNum>
  <w:abstractNum w:abstractNumId="33" w15:restartNumberingAfterBreak="0">
    <w:nsid w:val="000026CA"/>
    <w:multiLevelType w:val="hybridMultilevel"/>
    <w:tmpl w:val="AAEA598C"/>
    <w:lvl w:ilvl="0" w:tplc="E0D26D42">
      <w:start w:val="1"/>
      <w:numFmt w:val="bullet"/>
      <w:lvlText w:val="В"/>
      <w:lvlJc w:val="left"/>
      <w:pPr>
        <w:ind w:left="0" w:firstLine="0"/>
      </w:pPr>
    </w:lvl>
    <w:lvl w:ilvl="1" w:tplc="E52ED9BE">
      <w:start w:val="4"/>
      <w:numFmt w:val="decimal"/>
      <w:lvlText w:val="%2."/>
      <w:lvlJc w:val="left"/>
      <w:pPr>
        <w:ind w:left="0" w:firstLine="0"/>
      </w:pPr>
    </w:lvl>
    <w:lvl w:ilvl="2" w:tplc="FFCA822E">
      <w:start w:val="1"/>
      <w:numFmt w:val="decimal"/>
      <w:lvlText w:val="%3"/>
      <w:lvlJc w:val="left"/>
      <w:pPr>
        <w:ind w:left="0" w:firstLine="0"/>
      </w:pPr>
    </w:lvl>
    <w:lvl w:ilvl="3" w:tplc="A8789DCE">
      <w:numFmt w:val="decimal"/>
      <w:lvlText w:val=""/>
      <w:lvlJc w:val="left"/>
      <w:pPr>
        <w:ind w:left="0" w:firstLine="0"/>
      </w:pPr>
    </w:lvl>
    <w:lvl w:ilvl="4" w:tplc="633459DA">
      <w:numFmt w:val="decimal"/>
      <w:lvlText w:val=""/>
      <w:lvlJc w:val="left"/>
      <w:pPr>
        <w:ind w:left="0" w:firstLine="0"/>
      </w:pPr>
    </w:lvl>
    <w:lvl w:ilvl="5" w:tplc="8202070A">
      <w:numFmt w:val="decimal"/>
      <w:lvlText w:val=""/>
      <w:lvlJc w:val="left"/>
      <w:pPr>
        <w:ind w:left="0" w:firstLine="0"/>
      </w:pPr>
    </w:lvl>
    <w:lvl w:ilvl="6" w:tplc="5980DC36">
      <w:numFmt w:val="decimal"/>
      <w:lvlText w:val=""/>
      <w:lvlJc w:val="left"/>
      <w:pPr>
        <w:ind w:left="0" w:firstLine="0"/>
      </w:pPr>
    </w:lvl>
    <w:lvl w:ilvl="7" w:tplc="942CCEFA">
      <w:numFmt w:val="decimal"/>
      <w:lvlText w:val=""/>
      <w:lvlJc w:val="left"/>
      <w:pPr>
        <w:ind w:left="0" w:firstLine="0"/>
      </w:pPr>
    </w:lvl>
    <w:lvl w:ilvl="8" w:tplc="DCA410BE">
      <w:numFmt w:val="decimal"/>
      <w:lvlText w:val=""/>
      <w:lvlJc w:val="left"/>
      <w:pPr>
        <w:ind w:left="0" w:firstLine="0"/>
      </w:pPr>
    </w:lvl>
  </w:abstractNum>
  <w:abstractNum w:abstractNumId="34" w15:restartNumberingAfterBreak="0">
    <w:nsid w:val="00002833"/>
    <w:multiLevelType w:val="hybridMultilevel"/>
    <w:tmpl w:val="71568302"/>
    <w:lvl w:ilvl="0" w:tplc="8056DE7E">
      <w:start w:val="1"/>
      <w:numFmt w:val="bullet"/>
      <w:lvlText w:val="с"/>
      <w:lvlJc w:val="left"/>
      <w:pPr>
        <w:ind w:left="0" w:firstLine="0"/>
      </w:pPr>
    </w:lvl>
    <w:lvl w:ilvl="1" w:tplc="0C5696F6">
      <w:start w:val="1"/>
      <w:numFmt w:val="bullet"/>
      <w:lvlText w:val="В"/>
      <w:lvlJc w:val="left"/>
      <w:pPr>
        <w:ind w:left="0" w:firstLine="0"/>
      </w:pPr>
    </w:lvl>
    <w:lvl w:ilvl="2" w:tplc="EC703630">
      <w:start w:val="1"/>
      <w:numFmt w:val="bullet"/>
      <w:lvlText w:val=""/>
      <w:lvlJc w:val="left"/>
      <w:pPr>
        <w:ind w:left="0" w:firstLine="0"/>
      </w:pPr>
    </w:lvl>
    <w:lvl w:ilvl="3" w:tplc="5024D85A">
      <w:numFmt w:val="decimal"/>
      <w:lvlText w:val=""/>
      <w:lvlJc w:val="left"/>
      <w:pPr>
        <w:ind w:left="0" w:firstLine="0"/>
      </w:pPr>
    </w:lvl>
    <w:lvl w:ilvl="4" w:tplc="8FDA481A">
      <w:numFmt w:val="decimal"/>
      <w:lvlText w:val=""/>
      <w:lvlJc w:val="left"/>
      <w:pPr>
        <w:ind w:left="0" w:firstLine="0"/>
      </w:pPr>
    </w:lvl>
    <w:lvl w:ilvl="5" w:tplc="A418D6D6">
      <w:numFmt w:val="decimal"/>
      <w:lvlText w:val=""/>
      <w:lvlJc w:val="left"/>
      <w:pPr>
        <w:ind w:left="0" w:firstLine="0"/>
      </w:pPr>
    </w:lvl>
    <w:lvl w:ilvl="6" w:tplc="67E06296">
      <w:numFmt w:val="decimal"/>
      <w:lvlText w:val=""/>
      <w:lvlJc w:val="left"/>
      <w:pPr>
        <w:ind w:left="0" w:firstLine="0"/>
      </w:pPr>
    </w:lvl>
    <w:lvl w:ilvl="7" w:tplc="79E0FF38">
      <w:numFmt w:val="decimal"/>
      <w:lvlText w:val=""/>
      <w:lvlJc w:val="left"/>
      <w:pPr>
        <w:ind w:left="0" w:firstLine="0"/>
      </w:pPr>
    </w:lvl>
    <w:lvl w:ilvl="8" w:tplc="8B223BB4">
      <w:numFmt w:val="decimal"/>
      <w:lvlText w:val=""/>
      <w:lvlJc w:val="left"/>
      <w:pPr>
        <w:ind w:left="0" w:firstLine="0"/>
      </w:pPr>
    </w:lvl>
  </w:abstractNum>
  <w:abstractNum w:abstractNumId="35" w15:restartNumberingAfterBreak="0">
    <w:nsid w:val="0000288F"/>
    <w:multiLevelType w:val="hybridMultilevel"/>
    <w:tmpl w:val="39A8334E"/>
    <w:lvl w:ilvl="0" w:tplc="9C281E04">
      <w:start w:val="1"/>
      <w:numFmt w:val="bullet"/>
      <w:lvlText w:val="с"/>
      <w:lvlJc w:val="left"/>
      <w:pPr>
        <w:ind w:left="0" w:firstLine="0"/>
      </w:pPr>
    </w:lvl>
    <w:lvl w:ilvl="1" w:tplc="E7CC19CE">
      <w:start w:val="1"/>
      <w:numFmt w:val="bullet"/>
      <w:lvlText w:val="В"/>
      <w:lvlJc w:val="left"/>
      <w:pPr>
        <w:ind w:left="0" w:firstLine="0"/>
      </w:pPr>
    </w:lvl>
    <w:lvl w:ilvl="2" w:tplc="7ACC5590">
      <w:numFmt w:val="decimal"/>
      <w:lvlText w:val=""/>
      <w:lvlJc w:val="left"/>
      <w:pPr>
        <w:ind w:left="0" w:firstLine="0"/>
      </w:pPr>
    </w:lvl>
    <w:lvl w:ilvl="3" w:tplc="CFF0C276">
      <w:numFmt w:val="decimal"/>
      <w:lvlText w:val=""/>
      <w:lvlJc w:val="left"/>
      <w:pPr>
        <w:ind w:left="0" w:firstLine="0"/>
      </w:pPr>
    </w:lvl>
    <w:lvl w:ilvl="4" w:tplc="C88C261C">
      <w:numFmt w:val="decimal"/>
      <w:lvlText w:val=""/>
      <w:lvlJc w:val="left"/>
      <w:pPr>
        <w:ind w:left="0" w:firstLine="0"/>
      </w:pPr>
    </w:lvl>
    <w:lvl w:ilvl="5" w:tplc="5EAC65BC">
      <w:numFmt w:val="decimal"/>
      <w:lvlText w:val=""/>
      <w:lvlJc w:val="left"/>
      <w:pPr>
        <w:ind w:left="0" w:firstLine="0"/>
      </w:pPr>
    </w:lvl>
    <w:lvl w:ilvl="6" w:tplc="3842BD2C">
      <w:numFmt w:val="decimal"/>
      <w:lvlText w:val=""/>
      <w:lvlJc w:val="left"/>
      <w:pPr>
        <w:ind w:left="0" w:firstLine="0"/>
      </w:pPr>
    </w:lvl>
    <w:lvl w:ilvl="7" w:tplc="BE3E02EA">
      <w:numFmt w:val="decimal"/>
      <w:lvlText w:val=""/>
      <w:lvlJc w:val="left"/>
      <w:pPr>
        <w:ind w:left="0" w:firstLine="0"/>
      </w:pPr>
    </w:lvl>
    <w:lvl w:ilvl="8" w:tplc="23C0E0CE">
      <w:numFmt w:val="decimal"/>
      <w:lvlText w:val=""/>
      <w:lvlJc w:val="left"/>
      <w:pPr>
        <w:ind w:left="0" w:firstLine="0"/>
      </w:pPr>
    </w:lvl>
  </w:abstractNum>
  <w:abstractNum w:abstractNumId="36" w15:restartNumberingAfterBreak="0">
    <w:nsid w:val="00002B0C"/>
    <w:multiLevelType w:val="hybridMultilevel"/>
    <w:tmpl w:val="AFCE1980"/>
    <w:lvl w:ilvl="0" w:tplc="BF1E899E">
      <w:start w:val="1"/>
      <w:numFmt w:val="bullet"/>
      <w:lvlText w:val=""/>
      <w:lvlJc w:val="left"/>
      <w:pPr>
        <w:ind w:left="0" w:firstLine="0"/>
      </w:pPr>
    </w:lvl>
    <w:lvl w:ilvl="1" w:tplc="0A5CC8C4">
      <w:numFmt w:val="decimal"/>
      <w:lvlText w:val=""/>
      <w:lvlJc w:val="left"/>
      <w:pPr>
        <w:ind w:left="0" w:firstLine="0"/>
      </w:pPr>
    </w:lvl>
    <w:lvl w:ilvl="2" w:tplc="79BC83D0">
      <w:numFmt w:val="decimal"/>
      <w:lvlText w:val=""/>
      <w:lvlJc w:val="left"/>
      <w:pPr>
        <w:ind w:left="0" w:firstLine="0"/>
      </w:pPr>
    </w:lvl>
    <w:lvl w:ilvl="3" w:tplc="2BACE314">
      <w:numFmt w:val="decimal"/>
      <w:lvlText w:val=""/>
      <w:lvlJc w:val="left"/>
      <w:pPr>
        <w:ind w:left="0" w:firstLine="0"/>
      </w:pPr>
    </w:lvl>
    <w:lvl w:ilvl="4" w:tplc="14681E68">
      <w:numFmt w:val="decimal"/>
      <w:lvlText w:val=""/>
      <w:lvlJc w:val="left"/>
      <w:pPr>
        <w:ind w:left="0" w:firstLine="0"/>
      </w:pPr>
    </w:lvl>
    <w:lvl w:ilvl="5" w:tplc="CB5ADE50">
      <w:numFmt w:val="decimal"/>
      <w:lvlText w:val=""/>
      <w:lvlJc w:val="left"/>
      <w:pPr>
        <w:ind w:left="0" w:firstLine="0"/>
      </w:pPr>
    </w:lvl>
    <w:lvl w:ilvl="6" w:tplc="29DE83FE">
      <w:numFmt w:val="decimal"/>
      <w:lvlText w:val=""/>
      <w:lvlJc w:val="left"/>
      <w:pPr>
        <w:ind w:left="0" w:firstLine="0"/>
      </w:pPr>
    </w:lvl>
    <w:lvl w:ilvl="7" w:tplc="0E8C4FBC">
      <w:numFmt w:val="decimal"/>
      <w:lvlText w:val=""/>
      <w:lvlJc w:val="left"/>
      <w:pPr>
        <w:ind w:left="0" w:firstLine="0"/>
      </w:pPr>
    </w:lvl>
    <w:lvl w:ilvl="8" w:tplc="6BC6F120">
      <w:numFmt w:val="decimal"/>
      <w:lvlText w:val=""/>
      <w:lvlJc w:val="left"/>
      <w:pPr>
        <w:ind w:left="0" w:firstLine="0"/>
      </w:pPr>
    </w:lvl>
  </w:abstractNum>
  <w:abstractNum w:abstractNumId="37" w15:restartNumberingAfterBreak="0">
    <w:nsid w:val="00002C49"/>
    <w:multiLevelType w:val="hybridMultilevel"/>
    <w:tmpl w:val="CBBC7F72"/>
    <w:lvl w:ilvl="0" w:tplc="A216992A">
      <w:start w:val="1"/>
      <w:numFmt w:val="bullet"/>
      <w:lvlText w:val="и"/>
      <w:lvlJc w:val="left"/>
      <w:pPr>
        <w:ind w:left="0" w:firstLine="0"/>
      </w:pPr>
    </w:lvl>
    <w:lvl w:ilvl="1" w:tplc="5EC62EA8">
      <w:numFmt w:val="decimal"/>
      <w:lvlText w:val=""/>
      <w:lvlJc w:val="left"/>
      <w:pPr>
        <w:ind w:left="0" w:firstLine="0"/>
      </w:pPr>
    </w:lvl>
    <w:lvl w:ilvl="2" w:tplc="2BCEC6E0">
      <w:numFmt w:val="decimal"/>
      <w:lvlText w:val=""/>
      <w:lvlJc w:val="left"/>
      <w:pPr>
        <w:ind w:left="0" w:firstLine="0"/>
      </w:pPr>
    </w:lvl>
    <w:lvl w:ilvl="3" w:tplc="2D00A13C">
      <w:numFmt w:val="decimal"/>
      <w:lvlText w:val=""/>
      <w:lvlJc w:val="left"/>
      <w:pPr>
        <w:ind w:left="0" w:firstLine="0"/>
      </w:pPr>
    </w:lvl>
    <w:lvl w:ilvl="4" w:tplc="2054B530">
      <w:numFmt w:val="decimal"/>
      <w:lvlText w:val=""/>
      <w:lvlJc w:val="left"/>
      <w:pPr>
        <w:ind w:left="0" w:firstLine="0"/>
      </w:pPr>
    </w:lvl>
    <w:lvl w:ilvl="5" w:tplc="7DA0C3AA">
      <w:numFmt w:val="decimal"/>
      <w:lvlText w:val=""/>
      <w:lvlJc w:val="left"/>
      <w:pPr>
        <w:ind w:left="0" w:firstLine="0"/>
      </w:pPr>
    </w:lvl>
    <w:lvl w:ilvl="6" w:tplc="0114C2D6">
      <w:numFmt w:val="decimal"/>
      <w:lvlText w:val=""/>
      <w:lvlJc w:val="left"/>
      <w:pPr>
        <w:ind w:left="0" w:firstLine="0"/>
      </w:pPr>
    </w:lvl>
    <w:lvl w:ilvl="7" w:tplc="38E2B7C4">
      <w:numFmt w:val="decimal"/>
      <w:lvlText w:val=""/>
      <w:lvlJc w:val="left"/>
      <w:pPr>
        <w:ind w:left="0" w:firstLine="0"/>
      </w:pPr>
    </w:lvl>
    <w:lvl w:ilvl="8" w:tplc="6DAE03BC">
      <w:numFmt w:val="decimal"/>
      <w:lvlText w:val=""/>
      <w:lvlJc w:val="left"/>
      <w:pPr>
        <w:ind w:left="0" w:firstLine="0"/>
      </w:pPr>
    </w:lvl>
  </w:abstractNum>
  <w:abstractNum w:abstractNumId="38" w15:restartNumberingAfterBreak="0">
    <w:nsid w:val="00002F14"/>
    <w:multiLevelType w:val="hybridMultilevel"/>
    <w:tmpl w:val="94ACFB5E"/>
    <w:lvl w:ilvl="0" w:tplc="FD30D11C">
      <w:start w:val="1"/>
      <w:numFmt w:val="bullet"/>
      <w:lvlText w:val=""/>
      <w:lvlJc w:val="left"/>
      <w:pPr>
        <w:ind w:left="0" w:firstLine="0"/>
      </w:pPr>
    </w:lvl>
    <w:lvl w:ilvl="1" w:tplc="C5CA7620">
      <w:start w:val="1"/>
      <w:numFmt w:val="bullet"/>
      <w:lvlText w:val="и"/>
      <w:lvlJc w:val="left"/>
      <w:pPr>
        <w:ind w:left="0" w:firstLine="0"/>
      </w:pPr>
    </w:lvl>
    <w:lvl w:ilvl="2" w:tplc="28C09228">
      <w:numFmt w:val="decimal"/>
      <w:lvlText w:val=""/>
      <w:lvlJc w:val="left"/>
      <w:pPr>
        <w:ind w:left="0" w:firstLine="0"/>
      </w:pPr>
    </w:lvl>
    <w:lvl w:ilvl="3" w:tplc="717ADBB6">
      <w:numFmt w:val="decimal"/>
      <w:lvlText w:val=""/>
      <w:lvlJc w:val="left"/>
      <w:pPr>
        <w:ind w:left="0" w:firstLine="0"/>
      </w:pPr>
    </w:lvl>
    <w:lvl w:ilvl="4" w:tplc="5A2C9F60">
      <w:numFmt w:val="decimal"/>
      <w:lvlText w:val=""/>
      <w:lvlJc w:val="left"/>
      <w:pPr>
        <w:ind w:left="0" w:firstLine="0"/>
      </w:pPr>
    </w:lvl>
    <w:lvl w:ilvl="5" w:tplc="958EE80C">
      <w:numFmt w:val="decimal"/>
      <w:lvlText w:val=""/>
      <w:lvlJc w:val="left"/>
      <w:pPr>
        <w:ind w:left="0" w:firstLine="0"/>
      </w:pPr>
    </w:lvl>
    <w:lvl w:ilvl="6" w:tplc="AA82DB5C">
      <w:numFmt w:val="decimal"/>
      <w:lvlText w:val=""/>
      <w:lvlJc w:val="left"/>
      <w:pPr>
        <w:ind w:left="0" w:firstLine="0"/>
      </w:pPr>
    </w:lvl>
    <w:lvl w:ilvl="7" w:tplc="02802A20">
      <w:numFmt w:val="decimal"/>
      <w:lvlText w:val=""/>
      <w:lvlJc w:val="left"/>
      <w:pPr>
        <w:ind w:left="0" w:firstLine="0"/>
      </w:pPr>
    </w:lvl>
    <w:lvl w:ilvl="8" w:tplc="967A4218">
      <w:numFmt w:val="decimal"/>
      <w:lvlText w:val=""/>
      <w:lvlJc w:val="left"/>
      <w:pPr>
        <w:ind w:left="0" w:firstLine="0"/>
      </w:pPr>
    </w:lvl>
  </w:abstractNum>
  <w:abstractNum w:abstractNumId="39" w15:restartNumberingAfterBreak="0">
    <w:nsid w:val="00002FFF"/>
    <w:multiLevelType w:val="hybridMultilevel"/>
    <w:tmpl w:val="0DC81484"/>
    <w:lvl w:ilvl="0" w:tplc="8E34F0F2">
      <w:start w:val="1"/>
      <w:numFmt w:val="bullet"/>
      <w:lvlText w:val=""/>
      <w:lvlJc w:val="left"/>
      <w:pPr>
        <w:ind w:left="0" w:firstLine="0"/>
      </w:pPr>
    </w:lvl>
    <w:lvl w:ilvl="1" w:tplc="1854996C">
      <w:numFmt w:val="decimal"/>
      <w:lvlText w:val=""/>
      <w:lvlJc w:val="left"/>
      <w:pPr>
        <w:ind w:left="0" w:firstLine="0"/>
      </w:pPr>
    </w:lvl>
    <w:lvl w:ilvl="2" w:tplc="4470E260">
      <w:numFmt w:val="decimal"/>
      <w:lvlText w:val=""/>
      <w:lvlJc w:val="left"/>
      <w:pPr>
        <w:ind w:left="0" w:firstLine="0"/>
      </w:pPr>
    </w:lvl>
    <w:lvl w:ilvl="3" w:tplc="07801020">
      <w:numFmt w:val="decimal"/>
      <w:lvlText w:val=""/>
      <w:lvlJc w:val="left"/>
      <w:pPr>
        <w:ind w:left="0" w:firstLine="0"/>
      </w:pPr>
    </w:lvl>
    <w:lvl w:ilvl="4" w:tplc="086A2BE2">
      <w:numFmt w:val="decimal"/>
      <w:lvlText w:val=""/>
      <w:lvlJc w:val="left"/>
      <w:pPr>
        <w:ind w:left="0" w:firstLine="0"/>
      </w:pPr>
    </w:lvl>
    <w:lvl w:ilvl="5" w:tplc="F05A3ECA">
      <w:numFmt w:val="decimal"/>
      <w:lvlText w:val=""/>
      <w:lvlJc w:val="left"/>
      <w:pPr>
        <w:ind w:left="0" w:firstLine="0"/>
      </w:pPr>
    </w:lvl>
    <w:lvl w:ilvl="6" w:tplc="52448CF0">
      <w:numFmt w:val="decimal"/>
      <w:lvlText w:val=""/>
      <w:lvlJc w:val="left"/>
      <w:pPr>
        <w:ind w:left="0" w:firstLine="0"/>
      </w:pPr>
    </w:lvl>
    <w:lvl w:ilvl="7" w:tplc="6914A0F6">
      <w:numFmt w:val="decimal"/>
      <w:lvlText w:val=""/>
      <w:lvlJc w:val="left"/>
      <w:pPr>
        <w:ind w:left="0" w:firstLine="0"/>
      </w:pPr>
    </w:lvl>
    <w:lvl w:ilvl="8" w:tplc="74625158">
      <w:numFmt w:val="decimal"/>
      <w:lvlText w:val=""/>
      <w:lvlJc w:val="left"/>
      <w:pPr>
        <w:ind w:left="0" w:firstLine="0"/>
      </w:pPr>
    </w:lvl>
  </w:abstractNum>
  <w:abstractNum w:abstractNumId="40" w15:restartNumberingAfterBreak="0">
    <w:nsid w:val="000032E6"/>
    <w:multiLevelType w:val="hybridMultilevel"/>
    <w:tmpl w:val="6B8096F8"/>
    <w:lvl w:ilvl="0" w:tplc="1A405F40">
      <w:start w:val="1"/>
      <w:numFmt w:val="bullet"/>
      <w:lvlText w:val="ее"/>
      <w:lvlJc w:val="left"/>
      <w:pPr>
        <w:ind w:left="0" w:firstLine="0"/>
      </w:pPr>
    </w:lvl>
    <w:lvl w:ilvl="1" w:tplc="A07430D6">
      <w:numFmt w:val="decimal"/>
      <w:lvlText w:val=""/>
      <w:lvlJc w:val="left"/>
      <w:pPr>
        <w:ind w:left="0" w:firstLine="0"/>
      </w:pPr>
    </w:lvl>
    <w:lvl w:ilvl="2" w:tplc="FC805886">
      <w:numFmt w:val="decimal"/>
      <w:lvlText w:val=""/>
      <w:lvlJc w:val="left"/>
      <w:pPr>
        <w:ind w:left="0" w:firstLine="0"/>
      </w:pPr>
    </w:lvl>
    <w:lvl w:ilvl="3" w:tplc="710E9FE2">
      <w:numFmt w:val="decimal"/>
      <w:lvlText w:val=""/>
      <w:lvlJc w:val="left"/>
      <w:pPr>
        <w:ind w:left="0" w:firstLine="0"/>
      </w:pPr>
    </w:lvl>
    <w:lvl w:ilvl="4" w:tplc="256E5AF6">
      <w:numFmt w:val="decimal"/>
      <w:lvlText w:val=""/>
      <w:lvlJc w:val="left"/>
      <w:pPr>
        <w:ind w:left="0" w:firstLine="0"/>
      </w:pPr>
    </w:lvl>
    <w:lvl w:ilvl="5" w:tplc="FC4206A6">
      <w:numFmt w:val="decimal"/>
      <w:lvlText w:val=""/>
      <w:lvlJc w:val="left"/>
      <w:pPr>
        <w:ind w:left="0" w:firstLine="0"/>
      </w:pPr>
    </w:lvl>
    <w:lvl w:ilvl="6" w:tplc="6D78070A">
      <w:numFmt w:val="decimal"/>
      <w:lvlText w:val=""/>
      <w:lvlJc w:val="left"/>
      <w:pPr>
        <w:ind w:left="0" w:firstLine="0"/>
      </w:pPr>
    </w:lvl>
    <w:lvl w:ilvl="7" w:tplc="6142A46C">
      <w:numFmt w:val="decimal"/>
      <w:lvlText w:val=""/>
      <w:lvlJc w:val="left"/>
      <w:pPr>
        <w:ind w:left="0" w:firstLine="0"/>
      </w:pPr>
    </w:lvl>
    <w:lvl w:ilvl="8" w:tplc="40A21596">
      <w:numFmt w:val="decimal"/>
      <w:lvlText w:val=""/>
      <w:lvlJc w:val="left"/>
      <w:pPr>
        <w:ind w:left="0" w:firstLine="0"/>
      </w:pPr>
    </w:lvl>
  </w:abstractNum>
  <w:abstractNum w:abstractNumId="41" w15:restartNumberingAfterBreak="0">
    <w:nsid w:val="000033EA"/>
    <w:multiLevelType w:val="hybridMultilevel"/>
    <w:tmpl w:val="A9E2F67E"/>
    <w:lvl w:ilvl="0" w:tplc="D27A1E2C">
      <w:start w:val="1"/>
      <w:numFmt w:val="bullet"/>
      <w:lvlText w:val=""/>
      <w:lvlJc w:val="left"/>
      <w:pPr>
        <w:ind w:left="0" w:firstLine="0"/>
      </w:pPr>
    </w:lvl>
    <w:lvl w:ilvl="1" w:tplc="FDDA37E8">
      <w:numFmt w:val="decimal"/>
      <w:lvlText w:val=""/>
      <w:lvlJc w:val="left"/>
      <w:pPr>
        <w:ind w:left="0" w:firstLine="0"/>
      </w:pPr>
    </w:lvl>
    <w:lvl w:ilvl="2" w:tplc="3C4A69D2">
      <w:numFmt w:val="decimal"/>
      <w:lvlText w:val=""/>
      <w:lvlJc w:val="left"/>
      <w:pPr>
        <w:ind w:left="0" w:firstLine="0"/>
      </w:pPr>
    </w:lvl>
    <w:lvl w:ilvl="3" w:tplc="1944CBC4">
      <w:numFmt w:val="decimal"/>
      <w:lvlText w:val=""/>
      <w:lvlJc w:val="left"/>
      <w:pPr>
        <w:ind w:left="0" w:firstLine="0"/>
      </w:pPr>
    </w:lvl>
    <w:lvl w:ilvl="4" w:tplc="C84A46D0">
      <w:numFmt w:val="decimal"/>
      <w:lvlText w:val=""/>
      <w:lvlJc w:val="left"/>
      <w:pPr>
        <w:ind w:left="0" w:firstLine="0"/>
      </w:pPr>
    </w:lvl>
    <w:lvl w:ilvl="5" w:tplc="EE025734">
      <w:numFmt w:val="decimal"/>
      <w:lvlText w:val=""/>
      <w:lvlJc w:val="left"/>
      <w:pPr>
        <w:ind w:left="0" w:firstLine="0"/>
      </w:pPr>
    </w:lvl>
    <w:lvl w:ilvl="6" w:tplc="F9E2042A">
      <w:numFmt w:val="decimal"/>
      <w:lvlText w:val=""/>
      <w:lvlJc w:val="left"/>
      <w:pPr>
        <w:ind w:left="0" w:firstLine="0"/>
      </w:pPr>
    </w:lvl>
    <w:lvl w:ilvl="7" w:tplc="356CC1B8">
      <w:numFmt w:val="decimal"/>
      <w:lvlText w:val=""/>
      <w:lvlJc w:val="left"/>
      <w:pPr>
        <w:ind w:left="0" w:firstLine="0"/>
      </w:pPr>
    </w:lvl>
    <w:lvl w:ilvl="8" w:tplc="4C607AC6">
      <w:numFmt w:val="decimal"/>
      <w:lvlText w:val=""/>
      <w:lvlJc w:val="left"/>
      <w:pPr>
        <w:ind w:left="0" w:firstLine="0"/>
      </w:pPr>
    </w:lvl>
  </w:abstractNum>
  <w:abstractNum w:abstractNumId="42" w15:restartNumberingAfterBreak="0">
    <w:nsid w:val="0000368E"/>
    <w:multiLevelType w:val="hybridMultilevel"/>
    <w:tmpl w:val="7E46E392"/>
    <w:lvl w:ilvl="0" w:tplc="E3E09E58">
      <w:start w:val="1"/>
      <w:numFmt w:val="bullet"/>
      <w:lvlText w:val=""/>
      <w:lvlJc w:val="left"/>
      <w:pPr>
        <w:ind w:left="0" w:firstLine="0"/>
      </w:pPr>
    </w:lvl>
    <w:lvl w:ilvl="1" w:tplc="3FDADCD8">
      <w:numFmt w:val="decimal"/>
      <w:lvlText w:val=""/>
      <w:lvlJc w:val="left"/>
      <w:pPr>
        <w:ind w:left="0" w:firstLine="0"/>
      </w:pPr>
    </w:lvl>
    <w:lvl w:ilvl="2" w:tplc="E510384E">
      <w:numFmt w:val="decimal"/>
      <w:lvlText w:val=""/>
      <w:lvlJc w:val="left"/>
      <w:pPr>
        <w:ind w:left="0" w:firstLine="0"/>
      </w:pPr>
    </w:lvl>
    <w:lvl w:ilvl="3" w:tplc="88D02288">
      <w:numFmt w:val="decimal"/>
      <w:lvlText w:val=""/>
      <w:lvlJc w:val="left"/>
      <w:pPr>
        <w:ind w:left="0" w:firstLine="0"/>
      </w:pPr>
    </w:lvl>
    <w:lvl w:ilvl="4" w:tplc="0F4C3C5A">
      <w:numFmt w:val="decimal"/>
      <w:lvlText w:val=""/>
      <w:lvlJc w:val="left"/>
      <w:pPr>
        <w:ind w:left="0" w:firstLine="0"/>
      </w:pPr>
    </w:lvl>
    <w:lvl w:ilvl="5" w:tplc="976A6BA2">
      <w:numFmt w:val="decimal"/>
      <w:lvlText w:val=""/>
      <w:lvlJc w:val="left"/>
      <w:pPr>
        <w:ind w:left="0" w:firstLine="0"/>
      </w:pPr>
    </w:lvl>
    <w:lvl w:ilvl="6" w:tplc="ACA0E276">
      <w:numFmt w:val="decimal"/>
      <w:lvlText w:val=""/>
      <w:lvlJc w:val="left"/>
      <w:pPr>
        <w:ind w:left="0" w:firstLine="0"/>
      </w:pPr>
    </w:lvl>
    <w:lvl w:ilvl="7" w:tplc="6006319A">
      <w:numFmt w:val="decimal"/>
      <w:lvlText w:val=""/>
      <w:lvlJc w:val="left"/>
      <w:pPr>
        <w:ind w:left="0" w:firstLine="0"/>
      </w:pPr>
    </w:lvl>
    <w:lvl w:ilvl="8" w:tplc="46E884A0">
      <w:numFmt w:val="decimal"/>
      <w:lvlText w:val=""/>
      <w:lvlJc w:val="left"/>
      <w:pPr>
        <w:ind w:left="0" w:firstLine="0"/>
      </w:pPr>
    </w:lvl>
  </w:abstractNum>
  <w:abstractNum w:abstractNumId="43" w15:restartNumberingAfterBreak="0">
    <w:nsid w:val="00003699"/>
    <w:multiLevelType w:val="hybridMultilevel"/>
    <w:tmpl w:val="C106BA1A"/>
    <w:lvl w:ilvl="0" w:tplc="092E8562">
      <w:start w:val="1"/>
      <w:numFmt w:val="bullet"/>
      <w:lvlText w:val="В"/>
      <w:lvlJc w:val="left"/>
      <w:pPr>
        <w:ind w:left="0" w:firstLine="0"/>
      </w:pPr>
    </w:lvl>
    <w:lvl w:ilvl="1" w:tplc="62526266">
      <w:start w:val="1"/>
      <w:numFmt w:val="bullet"/>
      <w:lvlText w:val=""/>
      <w:lvlJc w:val="left"/>
      <w:pPr>
        <w:ind w:left="0" w:firstLine="0"/>
      </w:pPr>
    </w:lvl>
    <w:lvl w:ilvl="2" w:tplc="3F80A0CC">
      <w:numFmt w:val="decimal"/>
      <w:lvlText w:val=""/>
      <w:lvlJc w:val="left"/>
      <w:pPr>
        <w:ind w:left="0" w:firstLine="0"/>
      </w:pPr>
    </w:lvl>
    <w:lvl w:ilvl="3" w:tplc="2EE43A2A">
      <w:numFmt w:val="decimal"/>
      <w:lvlText w:val=""/>
      <w:lvlJc w:val="left"/>
      <w:pPr>
        <w:ind w:left="0" w:firstLine="0"/>
      </w:pPr>
    </w:lvl>
    <w:lvl w:ilvl="4" w:tplc="DF58DF2E">
      <w:numFmt w:val="decimal"/>
      <w:lvlText w:val=""/>
      <w:lvlJc w:val="left"/>
      <w:pPr>
        <w:ind w:left="0" w:firstLine="0"/>
      </w:pPr>
    </w:lvl>
    <w:lvl w:ilvl="5" w:tplc="64CEB90A">
      <w:numFmt w:val="decimal"/>
      <w:lvlText w:val=""/>
      <w:lvlJc w:val="left"/>
      <w:pPr>
        <w:ind w:left="0" w:firstLine="0"/>
      </w:pPr>
    </w:lvl>
    <w:lvl w:ilvl="6" w:tplc="4628E9B0">
      <w:numFmt w:val="decimal"/>
      <w:lvlText w:val=""/>
      <w:lvlJc w:val="left"/>
      <w:pPr>
        <w:ind w:left="0" w:firstLine="0"/>
      </w:pPr>
    </w:lvl>
    <w:lvl w:ilvl="7" w:tplc="8AFE993A">
      <w:numFmt w:val="decimal"/>
      <w:lvlText w:val=""/>
      <w:lvlJc w:val="left"/>
      <w:pPr>
        <w:ind w:left="0" w:firstLine="0"/>
      </w:pPr>
    </w:lvl>
    <w:lvl w:ilvl="8" w:tplc="CCEE7AF0">
      <w:numFmt w:val="decimal"/>
      <w:lvlText w:val=""/>
      <w:lvlJc w:val="left"/>
      <w:pPr>
        <w:ind w:left="0" w:firstLine="0"/>
      </w:pPr>
    </w:lvl>
  </w:abstractNum>
  <w:abstractNum w:abstractNumId="44" w15:restartNumberingAfterBreak="0">
    <w:nsid w:val="000037E6"/>
    <w:multiLevelType w:val="hybridMultilevel"/>
    <w:tmpl w:val="FF5C008C"/>
    <w:lvl w:ilvl="0" w:tplc="792ABA44">
      <w:start w:val="1"/>
      <w:numFmt w:val="bullet"/>
      <w:lvlText w:val="и"/>
      <w:lvlJc w:val="left"/>
      <w:pPr>
        <w:ind w:left="0" w:firstLine="0"/>
      </w:pPr>
    </w:lvl>
    <w:lvl w:ilvl="1" w:tplc="53D4539C">
      <w:start w:val="1"/>
      <w:numFmt w:val="bullet"/>
      <w:lvlText w:val="В"/>
      <w:lvlJc w:val="left"/>
      <w:pPr>
        <w:ind w:left="0" w:firstLine="0"/>
      </w:pPr>
    </w:lvl>
    <w:lvl w:ilvl="2" w:tplc="DE9A7B96">
      <w:start w:val="1"/>
      <w:numFmt w:val="bullet"/>
      <w:lvlText w:val=""/>
      <w:lvlJc w:val="left"/>
      <w:pPr>
        <w:ind w:left="0" w:firstLine="0"/>
      </w:pPr>
    </w:lvl>
    <w:lvl w:ilvl="3" w:tplc="B35201CA">
      <w:numFmt w:val="decimal"/>
      <w:lvlText w:val=""/>
      <w:lvlJc w:val="left"/>
      <w:pPr>
        <w:ind w:left="0" w:firstLine="0"/>
      </w:pPr>
    </w:lvl>
    <w:lvl w:ilvl="4" w:tplc="F3D24162">
      <w:numFmt w:val="decimal"/>
      <w:lvlText w:val=""/>
      <w:lvlJc w:val="left"/>
      <w:pPr>
        <w:ind w:left="0" w:firstLine="0"/>
      </w:pPr>
    </w:lvl>
    <w:lvl w:ilvl="5" w:tplc="A10E4672">
      <w:numFmt w:val="decimal"/>
      <w:lvlText w:val=""/>
      <w:lvlJc w:val="left"/>
      <w:pPr>
        <w:ind w:left="0" w:firstLine="0"/>
      </w:pPr>
    </w:lvl>
    <w:lvl w:ilvl="6" w:tplc="E9225868">
      <w:numFmt w:val="decimal"/>
      <w:lvlText w:val=""/>
      <w:lvlJc w:val="left"/>
      <w:pPr>
        <w:ind w:left="0" w:firstLine="0"/>
      </w:pPr>
    </w:lvl>
    <w:lvl w:ilvl="7" w:tplc="E2987624">
      <w:numFmt w:val="decimal"/>
      <w:lvlText w:val=""/>
      <w:lvlJc w:val="left"/>
      <w:pPr>
        <w:ind w:left="0" w:firstLine="0"/>
      </w:pPr>
    </w:lvl>
    <w:lvl w:ilvl="8" w:tplc="CCF69E96">
      <w:numFmt w:val="decimal"/>
      <w:lvlText w:val=""/>
      <w:lvlJc w:val="left"/>
      <w:pPr>
        <w:ind w:left="0" w:firstLine="0"/>
      </w:pPr>
    </w:lvl>
  </w:abstractNum>
  <w:abstractNum w:abstractNumId="45" w15:restartNumberingAfterBreak="0">
    <w:nsid w:val="00003A2D"/>
    <w:multiLevelType w:val="hybridMultilevel"/>
    <w:tmpl w:val="DCC0570C"/>
    <w:lvl w:ilvl="0" w:tplc="E06AECE0">
      <w:start w:val="1"/>
      <w:numFmt w:val="bullet"/>
      <w:lvlText w:val=""/>
      <w:lvlJc w:val="left"/>
      <w:pPr>
        <w:ind w:left="0" w:firstLine="0"/>
      </w:pPr>
    </w:lvl>
    <w:lvl w:ilvl="1" w:tplc="E0DE6A9A">
      <w:numFmt w:val="decimal"/>
      <w:lvlText w:val=""/>
      <w:lvlJc w:val="left"/>
      <w:pPr>
        <w:ind w:left="0" w:firstLine="0"/>
      </w:pPr>
    </w:lvl>
    <w:lvl w:ilvl="2" w:tplc="3202D860">
      <w:numFmt w:val="decimal"/>
      <w:lvlText w:val=""/>
      <w:lvlJc w:val="left"/>
      <w:pPr>
        <w:ind w:left="0" w:firstLine="0"/>
      </w:pPr>
    </w:lvl>
    <w:lvl w:ilvl="3" w:tplc="6A9A1A96">
      <w:numFmt w:val="decimal"/>
      <w:lvlText w:val=""/>
      <w:lvlJc w:val="left"/>
      <w:pPr>
        <w:ind w:left="0" w:firstLine="0"/>
      </w:pPr>
    </w:lvl>
    <w:lvl w:ilvl="4" w:tplc="474486B8">
      <w:numFmt w:val="decimal"/>
      <w:lvlText w:val=""/>
      <w:lvlJc w:val="left"/>
      <w:pPr>
        <w:ind w:left="0" w:firstLine="0"/>
      </w:pPr>
    </w:lvl>
    <w:lvl w:ilvl="5" w:tplc="D744D66A">
      <w:numFmt w:val="decimal"/>
      <w:lvlText w:val=""/>
      <w:lvlJc w:val="left"/>
      <w:pPr>
        <w:ind w:left="0" w:firstLine="0"/>
      </w:pPr>
    </w:lvl>
    <w:lvl w:ilvl="6" w:tplc="264211AA">
      <w:numFmt w:val="decimal"/>
      <w:lvlText w:val=""/>
      <w:lvlJc w:val="left"/>
      <w:pPr>
        <w:ind w:left="0" w:firstLine="0"/>
      </w:pPr>
    </w:lvl>
    <w:lvl w:ilvl="7" w:tplc="2250CCA2">
      <w:numFmt w:val="decimal"/>
      <w:lvlText w:val=""/>
      <w:lvlJc w:val="left"/>
      <w:pPr>
        <w:ind w:left="0" w:firstLine="0"/>
      </w:pPr>
    </w:lvl>
    <w:lvl w:ilvl="8" w:tplc="E2BA79E0">
      <w:numFmt w:val="decimal"/>
      <w:lvlText w:val=""/>
      <w:lvlJc w:val="left"/>
      <w:pPr>
        <w:ind w:left="0" w:firstLine="0"/>
      </w:pPr>
    </w:lvl>
  </w:abstractNum>
  <w:abstractNum w:abstractNumId="46" w15:restartNumberingAfterBreak="0">
    <w:nsid w:val="00003A61"/>
    <w:multiLevelType w:val="hybridMultilevel"/>
    <w:tmpl w:val="D60AEA2C"/>
    <w:lvl w:ilvl="0" w:tplc="38DA6C7E">
      <w:start w:val="10"/>
      <w:numFmt w:val="decimal"/>
      <w:lvlText w:val="%1."/>
      <w:lvlJc w:val="left"/>
      <w:pPr>
        <w:ind w:left="0" w:firstLine="0"/>
      </w:pPr>
    </w:lvl>
    <w:lvl w:ilvl="1" w:tplc="962CA628">
      <w:numFmt w:val="decimal"/>
      <w:lvlText w:val=""/>
      <w:lvlJc w:val="left"/>
      <w:pPr>
        <w:ind w:left="0" w:firstLine="0"/>
      </w:pPr>
    </w:lvl>
    <w:lvl w:ilvl="2" w:tplc="C8DAEBBC">
      <w:numFmt w:val="decimal"/>
      <w:lvlText w:val=""/>
      <w:lvlJc w:val="left"/>
      <w:pPr>
        <w:ind w:left="0" w:firstLine="0"/>
      </w:pPr>
    </w:lvl>
    <w:lvl w:ilvl="3" w:tplc="103ACE12">
      <w:numFmt w:val="decimal"/>
      <w:lvlText w:val=""/>
      <w:lvlJc w:val="left"/>
      <w:pPr>
        <w:ind w:left="0" w:firstLine="0"/>
      </w:pPr>
    </w:lvl>
    <w:lvl w:ilvl="4" w:tplc="2C621B62">
      <w:numFmt w:val="decimal"/>
      <w:lvlText w:val=""/>
      <w:lvlJc w:val="left"/>
      <w:pPr>
        <w:ind w:left="0" w:firstLine="0"/>
      </w:pPr>
    </w:lvl>
    <w:lvl w:ilvl="5" w:tplc="D22A25A0">
      <w:numFmt w:val="decimal"/>
      <w:lvlText w:val=""/>
      <w:lvlJc w:val="left"/>
      <w:pPr>
        <w:ind w:left="0" w:firstLine="0"/>
      </w:pPr>
    </w:lvl>
    <w:lvl w:ilvl="6" w:tplc="D924CCA0">
      <w:numFmt w:val="decimal"/>
      <w:lvlText w:val=""/>
      <w:lvlJc w:val="left"/>
      <w:pPr>
        <w:ind w:left="0" w:firstLine="0"/>
      </w:pPr>
    </w:lvl>
    <w:lvl w:ilvl="7" w:tplc="A906F9F2">
      <w:numFmt w:val="decimal"/>
      <w:lvlText w:val=""/>
      <w:lvlJc w:val="left"/>
      <w:pPr>
        <w:ind w:left="0" w:firstLine="0"/>
      </w:pPr>
    </w:lvl>
    <w:lvl w:ilvl="8" w:tplc="7742C26A">
      <w:numFmt w:val="decimal"/>
      <w:lvlText w:val=""/>
      <w:lvlJc w:val="left"/>
      <w:pPr>
        <w:ind w:left="0" w:firstLine="0"/>
      </w:pPr>
    </w:lvl>
  </w:abstractNum>
  <w:abstractNum w:abstractNumId="47" w15:restartNumberingAfterBreak="0">
    <w:nsid w:val="00003C61"/>
    <w:multiLevelType w:val="hybridMultilevel"/>
    <w:tmpl w:val="84229406"/>
    <w:lvl w:ilvl="0" w:tplc="4A8E81D2">
      <w:start w:val="1"/>
      <w:numFmt w:val="bullet"/>
      <w:lvlText w:val=""/>
      <w:lvlJc w:val="left"/>
      <w:pPr>
        <w:ind w:left="0" w:firstLine="0"/>
      </w:pPr>
    </w:lvl>
    <w:lvl w:ilvl="1" w:tplc="BBC60C8E">
      <w:numFmt w:val="decimal"/>
      <w:lvlText w:val=""/>
      <w:lvlJc w:val="left"/>
      <w:pPr>
        <w:ind w:left="0" w:firstLine="0"/>
      </w:pPr>
    </w:lvl>
    <w:lvl w:ilvl="2" w:tplc="FB0A4E8A">
      <w:numFmt w:val="decimal"/>
      <w:lvlText w:val=""/>
      <w:lvlJc w:val="left"/>
      <w:pPr>
        <w:ind w:left="0" w:firstLine="0"/>
      </w:pPr>
    </w:lvl>
    <w:lvl w:ilvl="3" w:tplc="83C6E6B0">
      <w:numFmt w:val="decimal"/>
      <w:lvlText w:val=""/>
      <w:lvlJc w:val="left"/>
      <w:pPr>
        <w:ind w:left="0" w:firstLine="0"/>
      </w:pPr>
    </w:lvl>
    <w:lvl w:ilvl="4" w:tplc="B21ECFE0">
      <w:numFmt w:val="decimal"/>
      <w:lvlText w:val=""/>
      <w:lvlJc w:val="left"/>
      <w:pPr>
        <w:ind w:left="0" w:firstLine="0"/>
      </w:pPr>
    </w:lvl>
    <w:lvl w:ilvl="5" w:tplc="63D09706">
      <w:numFmt w:val="decimal"/>
      <w:lvlText w:val=""/>
      <w:lvlJc w:val="left"/>
      <w:pPr>
        <w:ind w:left="0" w:firstLine="0"/>
      </w:pPr>
    </w:lvl>
    <w:lvl w:ilvl="6" w:tplc="433EFEB4">
      <w:numFmt w:val="decimal"/>
      <w:lvlText w:val=""/>
      <w:lvlJc w:val="left"/>
      <w:pPr>
        <w:ind w:left="0" w:firstLine="0"/>
      </w:pPr>
    </w:lvl>
    <w:lvl w:ilvl="7" w:tplc="C2AE4590">
      <w:numFmt w:val="decimal"/>
      <w:lvlText w:val=""/>
      <w:lvlJc w:val="left"/>
      <w:pPr>
        <w:ind w:left="0" w:firstLine="0"/>
      </w:pPr>
    </w:lvl>
    <w:lvl w:ilvl="8" w:tplc="12F6C924">
      <w:numFmt w:val="decimal"/>
      <w:lvlText w:val=""/>
      <w:lvlJc w:val="left"/>
      <w:pPr>
        <w:ind w:left="0" w:firstLine="0"/>
      </w:pPr>
    </w:lvl>
  </w:abstractNum>
  <w:abstractNum w:abstractNumId="48" w15:restartNumberingAfterBreak="0">
    <w:nsid w:val="00003CD5"/>
    <w:multiLevelType w:val="hybridMultilevel"/>
    <w:tmpl w:val="CC1E2248"/>
    <w:lvl w:ilvl="0" w:tplc="A3A8D052">
      <w:start w:val="1"/>
      <w:numFmt w:val="bullet"/>
      <w:lvlText w:val=""/>
      <w:lvlJc w:val="left"/>
      <w:pPr>
        <w:ind w:left="0" w:firstLine="0"/>
      </w:pPr>
    </w:lvl>
    <w:lvl w:ilvl="1" w:tplc="7312DFD4">
      <w:numFmt w:val="decimal"/>
      <w:lvlText w:val=""/>
      <w:lvlJc w:val="left"/>
      <w:pPr>
        <w:ind w:left="0" w:firstLine="0"/>
      </w:pPr>
    </w:lvl>
    <w:lvl w:ilvl="2" w:tplc="6900961E">
      <w:numFmt w:val="decimal"/>
      <w:lvlText w:val=""/>
      <w:lvlJc w:val="left"/>
      <w:pPr>
        <w:ind w:left="0" w:firstLine="0"/>
      </w:pPr>
    </w:lvl>
    <w:lvl w:ilvl="3" w:tplc="8500B518">
      <w:numFmt w:val="decimal"/>
      <w:lvlText w:val=""/>
      <w:lvlJc w:val="left"/>
      <w:pPr>
        <w:ind w:left="0" w:firstLine="0"/>
      </w:pPr>
    </w:lvl>
    <w:lvl w:ilvl="4" w:tplc="E88600B6">
      <w:numFmt w:val="decimal"/>
      <w:lvlText w:val=""/>
      <w:lvlJc w:val="left"/>
      <w:pPr>
        <w:ind w:left="0" w:firstLine="0"/>
      </w:pPr>
    </w:lvl>
    <w:lvl w:ilvl="5" w:tplc="A77EF578">
      <w:numFmt w:val="decimal"/>
      <w:lvlText w:val=""/>
      <w:lvlJc w:val="left"/>
      <w:pPr>
        <w:ind w:left="0" w:firstLine="0"/>
      </w:pPr>
    </w:lvl>
    <w:lvl w:ilvl="6" w:tplc="8DBA846A">
      <w:numFmt w:val="decimal"/>
      <w:lvlText w:val=""/>
      <w:lvlJc w:val="left"/>
      <w:pPr>
        <w:ind w:left="0" w:firstLine="0"/>
      </w:pPr>
    </w:lvl>
    <w:lvl w:ilvl="7" w:tplc="4E54837A">
      <w:numFmt w:val="decimal"/>
      <w:lvlText w:val=""/>
      <w:lvlJc w:val="left"/>
      <w:pPr>
        <w:ind w:left="0" w:firstLine="0"/>
      </w:pPr>
    </w:lvl>
    <w:lvl w:ilvl="8" w:tplc="7444B802">
      <w:numFmt w:val="decimal"/>
      <w:lvlText w:val=""/>
      <w:lvlJc w:val="left"/>
      <w:pPr>
        <w:ind w:left="0" w:firstLine="0"/>
      </w:pPr>
    </w:lvl>
  </w:abstractNum>
  <w:abstractNum w:abstractNumId="49" w15:restartNumberingAfterBreak="0">
    <w:nsid w:val="00003CD6"/>
    <w:multiLevelType w:val="hybridMultilevel"/>
    <w:tmpl w:val="21C6F172"/>
    <w:lvl w:ilvl="0" w:tplc="47607CC2">
      <w:start w:val="1"/>
      <w:numFmt w:val="bullet"/>
      <w:lvlText w:val=""/>
      <w:lvlJc w:val="left"/>
      <w:pPr>
        <w:ind w:left="0" w:firstLine="0"/>
      </w:pPr>
    </w:lvl>
    <w:lvl w:ilvl="1" w:tplc="88E88EC2">
      <w:numFmt w:val="decimal"/>
      <w:lvlText w:val=""/>
      <w:lvlJc w:val="left"/>
      <w:pPr>
        <w:ind w:left="0" w:firstLine="0"/>
      </w:pPr>
    </w:lvl>
    <w:lvl w:ilvl="2" w:tplc="536845D6">
      <w:numFmt w:val="decimal"/>
      <w:lvlText w:val=""/>
      <w:lvlJc w:val="left"/>
      <w:pPr>
        <w:ind w:left="0" w:firstLine="0"/>
      </w:pPr>
    </w:lvl>
    <w:lvl w:ilvl="3" w:tplc="85EEA31E">
      <w:numFmt w:val="decimal"/>
      <w:lvlText w:val=""/>
      <w:lvlJc w:val="left"/>
      <w:pPr>
        <w:ind w:left="0" w:firstLine="0"/>
      </w:pPr>
    </w:lvl>
    <w:lvl w:ilvl="4" w:tplc="5C56D194">
      <w:numFmt w:val="decimal"/>
      <w:lvlText w:val=""/>
      <w:lvlJc w:val="left"/>
      <w:pPr>
        <w:ind w:left="0" w:firstLine="0"/>
      </w:pPr>
    </w:lvl>
    <w:lvl w:ilvl="5" w:tplc="D23852F8">
      <w:numFmt w:val="decimal"/>
      <w:lvlText w:val=""/>
      <w:lvlJc w:val="left"/>
      <w:pPr>
        <w:ind w:left="0" w:firstLine="0"/>
      </w:pPr>
    </w:lvl>
    <w:lvl w:ilvl="6" w:tplc="4C7EFBA4">
      <w:numFmt w:val="decimal"/>
      <w:lvlText w:val=""/>
      <w:lvlJc w:val="left"/>
      <w:pPr>
        <w:ind w:left="0" w:firstLine="0"/>
      </w:pPr>
    </w:lvl>
    <w:lvl w:ilvl="7" w:tplc="58E008CE">
      <w:numFmt w:val="decimal"/>
      <w:lvlText w:val=""/>
      <w:lvlJc w:val="left"/>
      <w:pPr>
        <w:ind w:left="0" w:firstLine="0"/>
      </w:pPr>
    </w:lvl>
    <w:lvl w:ilvl="8" w:tplc="42A2B862">
      <w:numFmt w:val="decimal"/>
      <w:lvlText w:val=""/>
      <w:lvlJc w:val="left"/>
      <w:pPr>
        <w:ind w:left="0" w:firstLine="0"/>
      </w:pPr>
    </w:lvl>
  </w:abstractNum>
  <w:abstractNum w:abstractNumId="50" w15:restartNumberingAfterBreak="0">
    <w:nsid w:val="0000401D"/>
    <w:multiLevelType w:val="hybridMultilevel"/>
    <w:tmpl w:val="696E1CDA"/>
    <w:lvl w:ilvl="0" w:tplc="52D063E2">
      <w:start w:val="1"/>
      <w:numFmt w:val="bullet"/>
      <w:lvlText w:val="и"/>
      <w:lvlJc w:val="left"/>
      <w:pPr>
        <w:ind w:left="0" w:firstLine="0"/>
      </w:pPr>
    </w:lvl>
    <w:lvl w:ilvl="1" w:tplc="5D0ADF5C">
      <w:start w:val="1"/>
      <w:numFmt w:val="bullet"/>
      <w:lvlText w:val=""/>
      <w:lvlJc w:val="left"/>
      <w:pPr>
        <w:ind w:left="0" w:firstLine="0"/>
      </w:pPr>
    </w:lvl>
    <w:lvl w:ilvl="2" w:tplc="50403D92">
      <w:numFmt w:val="decimal"/>
      <w:lvlText w:val=""/>
      <w:lvlJc w:val="left"/>
      <w:pPr>
        <w:ind w:left="0" w:firstLine="0"/>
      </w:pPr>
    </w:lvl>
    <w:lvl w:ilvl="3" w:tplc="71BCC6C2">
      <w:numFmt w:val="decimal"/>
      <w:lvlText w:val=""/>
      <w:lvlJc w:val="left"/>
      <w:pPr>
        <w:ind w:left="0" w:firstLine="0"/>
      </w:pPr>
    </w:lvl>
    <w:lvl w:ilvl="4" w:tplc="B57CF9B8">
      <w:numFmt w:val="decimal"/>
      <w:lvlText w:val=""/>
      <w:lvlJc w:val="left"/>
      <w:pPr>
        <w:ind w:left="0" w:firstLine="0"/>
      </w:pPr>
    </w:lvl>
    <w:lvl w:ilvl="5" w:tplc="AD9017D6">
      <w:numFmt w:val="decimal"/>
      <w:lvlText w:val=""/>
      <w:lvlJc w:val="left"/>
      <w:pPr>
        <w:ind w:left="0" w:firstLine="0"/>
      </w:pPr>
    </w:lvl>
    <w:lvl w:ilvl="6" w:tplc="E214BB62">
      <w:numFmt w:val="decimal"/>
      <w:lvlText w:val=""/>
      <w:lvlJc w:val="left"/>
      <w:pPr>
        <w:ind w:left="0" w:firstLine="0"/>
      </w:pPr>
    </w:lvl>
    <w:lvl w:ilvl="7" w:tplc="4F96AF5A">
      <w:numFmt w:val="decimal"/>
      <w:lvlText w:val=""/>
      <w:lvlJc w:val="left"/>
      <w:pPr>
        <w:ind w:left="0" w:firstLine="0"/>
      </w:pPr>
    </w:lvl>
    <w:lvl w:ilvl="8" w:tplc="90D823B6">
      <w:numFmt w:val="decimal"/>
      <w:lvlText w:val=""/>
      <w:lvlJc w:val="left"/>
      <w:pPr>
        <w:ind w:left="0" w:firstLine="0"/>
      </w:pPr>
    </w:lvl>
  </w:abstractNum>
  <w:abstractNum w:abstractNumId="51" w15:restartNumberingAfterBreak="0">
    <w:nsid w:val="00004080"/>
    <w:multiLevelType w:val="hybridMultilevel"/>
    <w:tmpl w:val="CF7096C4"/>
    <w:lvl w:ilvl="0" w:tplc="4F26E9B2">
      <w:start w:val="1"/>
      <w:numFmt w:val="bullet"/>
      <w:lvlText w:val=""/>
      <w:lvlJc w:val="left"/>
      <w:pPr>
        <w:ind w:left="0" w:firstLine="0"/>
      </w:pPr>
    </w:lvl>
    <w:lvl w:ilvl="1" w:tplc="01D80136">
      <w:start w:val="1"/>
      <w:numFmt w:val="bullet"/>
      <w:lvlText w:val="В"/>
      <w:lvlJc w:val="left"/>
      <w:pPr>
        <w:ind w:left="0" w:firstLine="0"/>
      </w:pPr>
    </w:lvl>
    <w:lvl w:ilvl="2" w:tplc="CFD46E34">
      <w:numFmt w:val="decimal"/>
      <w:lvlText w:val=""/>
      <w:lvlJc w:val="left"/>
      <w:pPr>
        <w:ind w:left="0" w:firstLine="0"/>
      </w:pPr>
    </w:lvl>
    <w:lvl w:ilvl="3" w:tplc="393AAFD0">
      <w:numFmt w:val="decimal"/>
      <w:lvlText w:val=""/>
      <w:lvlJc w:val="left"/>
      <w:pPr>
        <w:ind w:left="0" w:firstLine="0"/>
      </w:pPr>
    </w:lvl>
    <w:lvl w:ilvl="4" w:tplc="3C3677C6">
      <w:numFmt w:val="decimal"/>
      <w:lvlText w:val=""/>
      <w:lvlJc w:val="left"/>
      <w:pPr>
        <w:ind w:left="0" w:firstLine="0"/>
      </w:pPr>
    </w:lvl>
    <w:lvl w:ilvl="5" w:tplc="8334F2A6">
      <w:numFmt w:val="decimal"/>
      <w:lvlText w:val=""/>
      <w:lvlJc w:val="left"/>
      <w:pPr>
        <w:ind w:left="0" w:firstLine="0"/>
      </w:pPr>
    </w:lvl>
    <w:lvl w:ilvl="6" w:tplc="60D0845C">
      <w:numFmt w:val="decimal"/>
      <w:lvlText w:val=""/>
      <w:lvlJc w:val="left"/>
      <w:pPr>
        <w:ind w:left="0" w:firstLine="0"/>
      </w:pPr>
    </w:lvl>
    <w:lvl w:ilvl="7" w:tplc="59989EA0">
      <w:numFmt w:val="decimal"/>
      <w:lvlText w:val=""/>
      <w:lvlJc w:val="left"/>
      <w:pPr>
        <w:ind w:left="0" w:firstLine="0"/>
      </w:pPr>
    </w:lvl>
    <w:lvl w:ilvl="8" w:tplc="DAB03D24">
      <w:numFmt w:val="decimal"/>
      <w:lvlText w:val=""/>
      <w:lvlJc w:val="left"/>
      <w:pPr>
        <w:ind w:left="0" w:firstLine="0"/>
      </w:pPr>
    </w:lvl>
  </w:abstractNum>
  <w:abstractNum w:abstractNumId="52" w15:restartNumberingAfterBreak="0">
    <w:nsid w:val="0000422D"/>
    <w:multiLevelType w:val="hybridMultilevel"/>
    <w:tmpl w:val="16FC1018"/>
    <w:lvl w:ilvl="0" w:tplc="EBCC867A">
      <w:start w:val="9"/>
      <w:numFmt w:val="decimal"/>
      <w:lvlText w:val="%1."/>
      <w:lvlJc w:val="left"/>
      <w:pPr>
        <w:ind w:left="0" w:firstLine="0"/>
      </w:pPr>
    </w:lvl>
    <w:lvl w:ilvl="1" w:tplc="6E9E2CE6">
      <w:numFmt w:val="decimal"/>
      <w:lvlText w:val=""/>
      <w:lvlJc w:val="left"/>
      <w:pPr>
        <w:ind w:left="0" w:firstLine="0"/>
      </w:pPr>
    </w:lvl>
    <w:lvl w:ilvl="2" w:tplc="D9DC6EB0">
      <w:numFmt w:val="decimal"/>
      <w:lvlText w:val=""/>
      <w:lvlJc w:val="left"/>
      <w:pPr>
        <w:ind w:left="0" w:firstLine="0"/>
      </w:pPr>
    </w:lvl>
    <w:lvl w:ilvl="3" w:tplc="C9647DC2">
      <w:numFmt w:val="decimal"/>
      <w:lvlText w:val=""/>
      <w:lvlJc w:val="left"/>
      <w:pPr>
        <w:ind w:left="0" w:firstLine="0"/>
      </w:pPr>
    </w:lvl>
    <w:lvl w:ilvl="4" w:tplc="1482FD30">
      <w:numFmt w:val="decimal"/>
      <w:lvlText w:val=""/>
      <w:lvlJc w:val="left"/>
      <w:pPr>
        <w:ind w:left="0" w:firstLine="0"/>
      </w:pPr>
    </w:lvl>
    <w:lvl w:ilvl="5" w:tplc="BC7EE6E6">
      <w:numFmt w:val="decimal"/>
      <w:lvlText w:val=""/>
      <w:lvlJc w:val="left"/>
      <w:pPr>
        <w:ind w:left="0" w:firstLine="0"/>
      </w:pPr>
    </w:lvl>
    <w:lvl w:ilvl="6" w:tplc="CA860B42">
      <w:numFmt w:val="decimal"/>
      <w:lvlText w:val=""/>
      <w:lvlJc w:val="left"/>
      <w:pPr>
        <w:ind w:left="0" w:firstLine="0"/>
      </w:pPr>
    </w:lvl>
    <w:lvl w:ilvl="7" w:tplc="32EA9CDA">
      <w:numFmt w:val="decimal"/>
      <w:lvlText w:val=""/>
      <w:lvlJc w:val="left"/>
      <w:pPr>
        <w:ind w:left="0" w:firstLine="0"/>
      </w:pPr>
    </w:lvl>
    <w:lvl w:ilvl="8" w:tplc="F7B8D9F0">
      <w:numFmt w:val="decimal"/>
      <w:lvlText w:val=""/>
      <w:lvlJc w:val="left"/>
      <w:pPr>
        <w:ind w:left="0" w:firstLine="0"/>
      </w:pPr>
    </w:lvl>
  </w:abstractNum>
  <w:abstractNum w:abstractNumId="53" w15:restartNumberingAfterBreak="0">
    <w:nsid w:val="00004402"/>
    <w:multiLevelType w:val="hybridMultilevel"/>
    <w:tmpl w:val="751AEC84"/>
    <w:lvl w:ilvl="0" w:tplc="21807E32">
      <w:start w:val="1"/>
      <w:numFmt w:val="bullet"/>
      <w:lvlText w:val="в"/>
      <w:lvlJc w:val="left"/>
      <w:pPr>
        <w:ind w:left="0" w:firstLine="0"/>
      </w:pPr>
    </w:lvl>
    <w:lvl w:ilvl="1" w:tplc="A5AC6028">
      <w:start w:val="1"/>
      <w:numFmt w:val="bullet"/>
      <w:lvlText w:val=""/>
      <w:lvlJc w:val="left"/>
      <w:pPr>
        <w:ind w:left="0" w:firstLine="0"/>
      </w:pPr>
    </w:lvl>
    <w:lvl w:ilvl="2" w:tplc="63B0CF40">
      <w:numFmt w:val="decimal"/>
      <w:lvlText w:val=""/>
      <w:lvlJc w:val="left"/>
      <w:pPr>
        <w:ind w:left="0" w:firstLine="0"/>
      </w:pPr>
    </w:lvl>
    <w:lvl w:ilvl="3" w:tplc="58B48C5E">
      <w:numFmt w:val="decimal"/>
      <w:lvlText w:val=""/>
      <w:lvlJc w:val="left"/>
      <w:pPr>
        <w:ind w:left="0" w:firstLine="0"/>
      </w:pPr>
    </w:lvl>
    <w:lvl w:ilvl="4" w:tplc="835A843E">
      <w:numFmt w:val="decimal"/>
      <w:lvlText w:val=""/>
      <w:lvlJc w:val="left"/>
      <w:pPr>
        <w:ind w:left="0" w:firstLine="0"/>
      </w:pPr>
    </w:lvl>
    <w:lvl w:ilvl="5" w:tplc="DB8C1662">
      <w:numFmt w:val="decimal"/>
      <w:lvlText w:val=""/>
      <w:lvlJc w:val="left"/>
      <w:pPr>
        <w:ind w:left="0" w:firstLine="0"/>
      </w:pPr>
    </w:lvl>
    <w:lvl w:ilvl="6" w:tplc="32D454E8">
      <w:numFmt w:val="decimal"/>
      <w:lvlText w:val=""/>
      <w:lvlJc w:val="left"/>
      <w:pPr>
        <w:ind w:left="0" w:firstLine="0"/>
      </w:pPr>
    </w:lvl>
    <w:lvl w:ilvl="7" w:tplc="C3FAD150">
      <w:numFmt w:val="decimal"/>
      <w:lvlText w:val=""/>
      <w:lvlJc w:val="left"/>
      <w:pPr>
        <w:ind w:left="0" w:firstLine="0"/>
      </w:pPr>
    </w:lvl>
    <w:lvl w:ilvl="8" w:tplc="A300E6B0">
      <w:numFmt w:val="decimal"/>
      <w:lvlText w:val=""/>
      <w:lvlJc w:val="left"/>
      <w:pPr>
        <w:ind w:left="0" w:firstLine="0"/>
      </w:pPr>
    </w:lvl>
  </w:abstractNum>
  <w:abstractNum w:abstractNumId="54" w15:restartNumberingAfterBreak="0">
    <w:nsid w:val="0000458F"/>
    <w:multiLevelType w:val="hybridMultilevel"/>
    <w:tmpl w:val="CADA858E"/>
    <w:lvl w:ilvl="0" w:tplc="1A64B71C">
      <w:start w:val="1"/>
      <w:numFmt w:val="bullet"/>
      <w:lvlText w:val=""/>
      <w:lvlJc w:val="left"/>
      <w:pPr>
        <w:ind w:left="0" w:firstLine="0"/>
      </w:pPr>
    </w:lvl>
    <w:lvl w:ilvl="1" w:tplc="50703928">
      <w:numFmt w:val="decimal"/>
      <w:lvlText w:val=""/>
      <w:lvlJc w:val="left"/>
      <w:pPr>
        <w:ind w:left="0" w:firstLine="0"/>
      </w:pPr>
    </w:lvl>
    <w:lvl w:ilvl="2" w:tplc="45DC62BC">
      <w:numFmt w:val="decimal"/>
      <w:lvlText w:val=""/>
      <w:lvlJc w:val="left"/>
      <w:pPr>
        <w:ind w:left="0" w:firstLine="0"/>
      </w:pPr>
    </w:lvl>
    <w:lvl w:ilvl="3" w:tplc="4DB22934">
      <w:numFmt w:val="decimal"/>
      <w:lvlText w:val=""/>
      <w:lvlJc w:val="left"/>
      <w:pPr>
        <w:ind w:left="0" w:firstLine="0"/>
      </w:pPr>
    </w:lvl>
    <w:lvl w:ilvl="4" w:tplc="0F50AF32">
      <w:numFmt w:val="decimal"/>
      <w:lvlText w:val=""/>
      <w:lvlJc w:val="left"/>
      <w:pPr>
        <w:ind w:left="0" w:firstLine="0"/>
      </w:pPr>
    </w:lvl>
    <w:lvl w:ilvl="5" w:tplc="8072313C">
      <w:numFmt w:val="decimal"/>
      <w:lvlText w:val=""/>
      <w:lvlJc w:val="left"/>
      <w:pPr>
        <w:ind w:left="0" w:firstLine="0"/>
      </w:pPr>
    </w:lvl>
    <w:lvl w:ilvl="6" w:tplc="31FC172A">
      <w:numFmt w:val="decimal"/>
      <w:lvlText w:val=""/>
      <w:lvlJc w:val="left"/>
      <w:pPr>
        <w:ind w:left="0" w:firstLine="0"/>
      </w:pPr>
    </w:lvl>
    <w:lvl w:ilvl="7" w:tplc="28EC44B6">
      <w:numFmt w:val="decimal"/>
      <w:lvlText w:val=""/>
      <w:lvlJc w:val="left"/>
      <w:pPr>
        <w:ind w:left="0" w:firstLine="0"/>
      </w:pPr>
    </w:lvl>
    <w:lvl w:ilvl="8" w:tplc="48520120">
      <w:numFmt w:val="decimal"/>
      <w:lvlText w:val=""/>
      <w:lvlJc w:val="left"/>
      <w:pPr>
        <w:ind w:left="0" w:firstLine="0"/>
      </w:pPr>
    </w:lvl>
  </w:abstractNum>
  <w:abstractNum w:abstractNumId="55" w15:restartNumberingAfterBreak="0">
    <w:nsid w:val="00004657"/>
    <w:multiLevelType w:val="hybridMultilevel"/>
    <w:tmpl w:val="C56C5CEE"/>
    <w:lvl w:ilvl="0" w:tplc="A5C6264E">
      <w:start w:val="1"/>
      <w:numFmt w:val="bullet"/>
      <w:lvlText w:val=""/>
      <w:lvlJc w:val="left"/>
      <w:pPr>
        <w:ind w:left="0" w:firstLine="0"/>
      </w:pPr>
    </w:lvl>
    <w:lvl w:ilvl="1" w:tplc="D8CCAC70">
      <w:numFmt w:val="decimal"/>
      <w:lvlText w:val=""/>
      <w:lvlJc w:val="left"/>
      <w:pPr>
        <w:ind w:left="0" w:firstLine="0"/>
      </w:pPr>
    </w:lvl>
    <w:lvl w:ilvl="2" w:tplc="C91CD7C2">
      <w:numFmt w:val="decimal"/>
      <w:lvlText w:val=""/>
      <w:lvlJc w:val="left"/>
      <w:pPr>
        <w:ind w:left="0" w:firstLine="0"/>
      </w:pPr>
    </w:lvl>
    <w:lvl w:ilvl="3" w:tplc="CC3EDB50">
      <w:numFmt w:val="decimal"/>
      <w:lvlText w:val=""/>
      <w:lvlJc w:val="left"/>
      <w:pPr>
        <w:ind w:left="0" w:firstLine="0"/>
      </w:pPr>
    </w:lvl>
    <w:lvl w:ilvl="4" w:tplc="123AB828">
      <w:numFmt w:val="decimal"/>
      <w:lvlText w:val=""/>
      <w:lvlJc w:val="left"/>
      <w:pPr>
        <w:ind w:left="0" w:firstLine="0"/>
      </w:pPr>
    </w:lvl>
    <w:lvl w:ilvl="5" w:tplc="6434B4D6">
      <w:numFmt w:val="decimal"/>
      <w:lvlText w:val=""/>
      <w:lvlJc w:val="left"/>
      <w:pPr>
        <w:ind w:left="0" w:firstLine="0"/>
      </w:pPr>
    </w:lvl>
    <w:lvl w:ilvl="6" w:tplc="1744E33A">
      <w:numFmt w:val="decimal"/>
      <w:lvlText w:val=""/>
      <w:lvlJc w:val="left"/>
      <w:pPr>
        <w:ind w:left="0" w:firstLine="0"/>
      </w:pPr>
    </w:lvl>
    <w:lvl w:ilvl="7" w:tplc="E848A428">
      <w:numFmt w:val="decimal"/>
      <w:lvlText w:val=""/>
      <w:lvlJc w:val="left"/>
      <w:pPr>
        <w:ind w:left="0" w:firstLine="0"/>
      </w:pPr>
    </w:lvl>
    <w:lvl w:ilvl="8" w:tplc="3DB01332">
      <w:numFmt w:val="decimal"/>
      <w:lvlText w:val=""/>
      <w:lvlJc w:val="left"/>
      <w:pPr>
        <w:ind w:left="0" w:firstLine="0"/>
      </w:pPr>
    </w:lvl>
  </w:abstractNum>
  <w:abstractNum w:abstractNumId="56" w15:restartNumberingAfterBreak="0">
    <w:nsid w:val="000046CF"/>
    <w:multiLevelType w:val="hybridMultilevel"/>
    <w:tmpl w:val="3B06ADEE"/>
    <w:lvl w:ilvl="0" w:tplc="17A204A2">
      <w:start w:val="1"/>
      <w:numFmt w:val="bullet"/>
      <w:lvlText w:val=""/>
      <w:lvlJc w:val="left"/>
      <w:pPr>
        <w:ind w:left="0" w:firstLine="0"/>
      </w:pPr>
    </w:lvl>
    <w:lvl w:ilvl="1" w:tplc="35DA5996">
      <w:numFmt w:val="decimal"/>
      <w:lvlText w:val=""/>
      <w:lvlJc w:val="left"/>
      <w:pPr>
        <w:ind w:left="0" w:firstLine="0"/>
      </w:pPr>
    </w:lvl>
    <w:lvl w:ilvl="2" w:tplc="310CE134">
      <w:numFmt w:val="decimal"/>
      <w:lvlText w:val=""/>
      <w:lvlJc w:val="left"/>
      <w:pPr>
        <w:ind w:left="0" w:firstLine="0"/>
      </w:pPr>
    </w:lvl>
    <w:lvl w:ilvl="3" w:tplc="25C44324">
      <w:numFmt w:val="decimal"/>
      <w:lvlText w:val=""/>
      <w:lvlJc w:val="left"/>
      <w:pPr>
        <w:ind w:left="0" w:firstLine="0"/>
      </w:pPr>
    </w:lvl>
    <w:lvl w:ilvl="4" w:tplc="29AE7E00">
      <w:numFmt w:val="decimal"/>
      <w:lvlText w:val=""/>
      <w:lvlJc w:val="left"/>
      <w:pPr>
        <w:ind w:left="0" w:firstLine="0"/>
      </w:pPr>
    </w:lvl>
    <w:lvl w:ilvl="5" w:tplc="46DCC498">
      <w:numFmt w:val="decimal"/>
      <w:lvlText w:val=""/>
      <w:lvlJc w:val="left"/>
      <w:pPr>
        <w:ind w:left="0" w:firstLine="0"/>
      </w:pPr>
    </w:lvl>
    <w:lvl w:ilvl="6" w:tplc="8006FC10">
      <w:numFmt w:val="decimal"/>
      <w:lvlText w:val=""/>
      <w:lvlJc w:val="left"/>
      <w:pPr>
        <w:ind w:left="0" w:firstLine="0"/>
      </w:pPr>
    </w:lvl>
    <w:lvl w:ilvl="7" w:tplc="BA28096A">
      <w:numFmt w:val="decimal"/>
      <w:lvlText w:val=""/>
      <w:lvlJc w:val="left"/>
      <w:pPr>
        <w:ind w:left="0" w:firstLine="0"/>
      </w:pPr>
    </w:lvl>
    <w:lvl w:ilvl="8" w:tplc="63B0C04A">
      <w:numFmt w:val="decimal"/>
      <w:lvlText w:val=""/>
      <w:lvlJc w:val="left"/>
      <w:pPr>
        <w:ind w:left="0" w:firstLine="0"/>
      </w:pPr>
    </w:lvl>
  </w:abstractNum>
  <w:abstractNum w:abstractNumId="57" w15:restartNumberingAfterBreak="0">
    <w:nsid w:val="0000489C"/>
    <w:multiLevelType w:val="hybridMultilevel"/>
    <w:tmpl w:val="3FF03FEE"/>
    <w:lvl w:ilvl="0" w:tplc="E0D4D4B4">
      <w:start w:val="1"/>
      <w:numFmt w:val="bullet"/>
      <w:lvlText w:val=""/>
      <w:lvlJc w:val="left"/>
      <w:pPr>
        <w:ind w:left="0" w:firstLine="0"/>
      </w:pPr>
    </w:lvl>
    <w:lvl w:ilvl="1" w:tplc="B3EC126E">
      <w:numFmt w:val="decimal"/>
      <w:lvlText w:val=""/>
      <w:lvlJc w:val="left"/>
      <w:pPr>
        <w:ind w:left="0" w:firstLine="0"/>
      </w:pPr>
    </w:lvl>
    <w:lvl w:ilvl="2" w:tplc="51F6DD34">
      <w:numFmt w:val="decimal"/>
      <w:lvlText w:val=""/>
      <w:lvlJc w:val="left"/>
      <w:pPr>
        <w:ind w:left="0" w:firstLine="0"/>
      </w:pPr>
    </w:lvl>
    <w:lvl w:ilvl="3" w:tplc="AEA0BF2E">
      <w:numFmt w:val="decimal"/>
      <w:lvlText w:val=""/>
      <w:lvlJc w:val="left"/>
      <w:pPr>
        <w:ind w:left="0" w:firstLine="0"/>
      </w:pPr>
    </w:lvl>
    <w:lvl w:ilvl="4" w:tplc="F5F8E5B0">
      <w:numFmt w:val="decimal"/>
      <w:lvlText w:val=""/>
      <w:lvlJc w:val="left"/>
      <w:pPr>
        <w:ind w:left="0" w:firstLine="0"/>
      </w:pPr>
    </w:lvl>
    <w:lvl w:ilvl="5" w:tplc="363ABB6E">
      <w:numFmt w:val="decimal"/>
      <w:lvlText w:val=""/>
      <w:lvlJc w:val="left"/>
      <w:pPr>
        <w:ind w:left="0" w:firstLine="0"/>
      </w:pPr>
    </w:lvl>
    <w:lvl w:ilvl="6" w:tplc="030C22C2">
      <w:numFmt w:val="decimal"/>
      <w:lvlText w:val=""/>
      <w:lvlJc w:val="left"/>
      <w:pPr>
        <w:ind w:left="0" w:firstLine="0"/>
      </w:pPr>
    </w:lvl>
    <w:lvl w:ilvl="7" w:tplc="BD120B0A">
      <w:numFmt w:val="decimal"/>
      <w:lvlText w:val=""/>
      <w:lvlJc w:val="left"/>
      <w:pPr>
        <w:ind w:left="0" w:firstLine="0"/>
      </w:pPr>
    </w:lvl>
    <w:lvl w:ilvl="8" w:tplc="C434AEAE">
      <w:numFmt w:val="decimal"/>
      <w:lvlText w:val=""/>
      <w:lvlJc w:val="left"/>
      <w:pPr>
        <w:ind w:left="0" w:firstLine="0"/>
      </w:pPr>
    </w:lvl>
  </w:abstractNum>
  <w:abstractNum w:abstractNumId="58" w15:restartNumberingAfterBreak="0">
    <w:nsid w:val="000048CC"/>
    <w:multiLevelType w:val="hybridMultilevel"/>
    <w:tmpl w:val="3E9A1526"/>
    <w:lvl w:ilvl="0" w:tplc="9AB23746">
      <w:start w:val="1"/>
      <w:numFmt w:val="bullet"/>
      <w:lvlText w:val=""/>
      <w:lvlJc w:val="left"/>
      <w:pPr>
        <w:ind w:left="0" w:firstLine="0"/>
      </w:pPr>
    </w:lvl>
    <w:lvl w:ilvl="1" w:tplc="CF8E00DA">
      <w:numFmt w:val="decimal"/>
      <w:lvlText w:val=""/>
      <w:lvlJc w:val="left"/>
      <w:pPr>
        <w:ind w:left="0" w:firstLine="0"/>
      </w:pPr>
    </w:lvl>
    <w:lvl w:ilvl="2" w:tplc="2684FB70">
      <w:numFmt w:val="decimal"/>
      <w:lvlText w:val=""/>
      <w:lvlJc w:val="left"/>
      <w:pPr>
        <w:ind w:left="0" w:firstLine="0"/>
      </w:pPr>
    </w:lvl>
    <w:lvl w:ilvl="3" w:tplc="BBF89F92">
      <w:numFmt w:val="decimal"/>
      <w:lvlText w:val=""/>
      <w:lvlJc w:val="left"/>
      <w:pPr>
        <w:ind w:left="0" w:firstLine="0"/>
      </w:pPr>
    </w:lvl>
    <w:lvl w:ilvl="4" w:tplc="2ECEFE36">
      <w:numFmt w:val="decimal"/>
      <w:lvlText w:val=""/>
      <w:lvlJc w:val="left"/>
      <w:pPr>
        <w:ind w:left="0" w:firstLine="0"/>
      </w:pPr>
    </w:lvl>
    <w:lvl w:ilvl="5" w:tplc="04BCDF14">
      <w:numFmt w:val="decimal"/>
      <w:lvlText w:val=""/>
      <w:lvlJc w:val="left"/>
      <w:pPr>
        <w:ind w:left="0" w:firstLine="0"/>
      </w:pPr>
    </w:lvl>
    <w:lvl w:ilvl="6" w:tplc="AED6C05A">
      <w:numFmt w:val="decimal"/>
      <w:lvlText w:val=""/>
      <w:lvlJc w:val="left"/>
      <w:pPr>
        <w:ind w:left="0" w:firstLine="0"/>
      </w:pPr>
    </w:lvl>
    <w:lvl w:ilvl="7" w:tplc="D980B882">
      <w:numFmt w:val="decimal"/>
      <w:lvlText w:val=""/>
      <w:lvlJc w:val="left"/>
      <w:pPr>
        <w:ind w:left="0" w:firstLine="0"/>
      </w:pPr>
    </w:lvl>
    <w:lvl w:ilvl="8" w:tplc="E5462F78">
      <w:numFmt w:val="decimal"/>
      <w:lvlText w:val=""/>
      <w:lvlJc w:val="left"/>
      <w:pPr>
        <w:ind w:left="0" w:firstLine="0"/>
      </w:pPr>
    </w:lvl>
  </w:abstractNum>
  <w:abstractNum w:abstractNumId="59" w15:restartNumberingAfterBreak="0">
    <w:nsid w:val="0000494A"/>
    <w:multiLevelType w:val="hybridMultilevel"/>
    <w:tmpl w:val="FF26DCB6"/>
    <w:lvl w:ilvl="0" w:tplc="EE9A1B94">
      <w:start w:val="1"/>
      <w:numFmt w:val="bullet"/>
      <w:lvlText w:val=""/>
      <w:lvlJc w:val="left"/>
      <w:pPr>
        <w:ind w:left="0" w:firstLine="0"/>
      </w:pPr>
    </w:lvl>
    <w:lvl w:ilvl="1" w:tplc="693A62CA">
      <w:numFmt w:val="decimal"/>
      <w:lvlText w:val=""/>
      <w:lvlJc w:val="left"/>
      <w:pPr>
        <w:ind w:left="0" w:firstLine="0"/>
      </w:pPr>
    </w:lvl>
    <w:lvl w:ilvl="2" w:tplc="70B09896">
      <w:numFmt w:val="decimal"/>
      <w:lvlText w:val=""/>
      <w:lvlJc w:val="left"/>
      <w:pPr>
        <w:ind w:left="0" w:firstLine="0"/>
      </w:pPr>
    </w:lvl>
    <w:lvl w:ilvl="3" w:tplc="4774AEFC">
      <w:numFmt w:val="decimal"/>
      <w:lvlText w:val=""/>
      <w:lvlJc w:val="left"/>
      <w:pPr>
        <w:ind w:left="0" w:firstLine="0"/>
      </w:pPr>
    </w:lvl>
    <w:lvl w:ilvl="4" w:tplc="990A8B5C">
      <w:numFmt w:val="decimal"/>
      <w:lvlText w:val=""/>
      <w:lvlJc w:val="left"/>
      <w:pPr>
        <w:ind w:left="0" w:firstLine="0"/>
      </w:pPr>
    </w:lvl>
    <w:lvl w:ilvl="5" w:tplc="B6B23D72">
      <w:numFmt w:val="decimal"/>
      <w:lvlText w:val=""/>
      <w:lvlJc w:val="left"/>
      <w:pPr>
        <w:ind w:left="0" w:firstLine="0"/>
      </w:pPr>
    </w:lvl>
    <w:lvl w:ilvl="6" w:tplc="8EB652E2">
      <w:numFmt w:val="decimal"/>
      <w:lvlText w:val=""/>
      <w:lvlJc w:val="left"/>
      <w:pPr>
        <w:ind w:left="0" w:firstLine="0"/>
      </w:pPr>
    </w:lvl>
    <w:lvl w:ilvl="7" w:tplc="0FC0ACFC">
      <w:numFmt w:val="decimal"/>
      <w:lvlText w:val=""/>
      <w:lvlJc w:val="left"/>
      <w:pPr>
        <w:ind w:left="0" w:firstLine="0"/>
      </w:pPr>
    </w:lvl>
    <w:lvl w:ilvl="8" w:tplc="E5186A74">
      <w:numFmt w:val="decimal"/>
      <w:lvlText w:val=""/>
      <w:lvlJc w:val="left"/>
      <w:pPr>
        <w:ind w:left="0" w:firstLine="0"/>
      </w:pPr>
    </w:lvl>
  </w:abstractNum>
  <w:abstractNum w:abstractNumId="60" w15:restartNumberingAfterBreak="0">
    <w:nsid w:val="00004A80"/>
    <w:multiLevelType w:val="hybridMultilevel"/>
    <w:tmpl w:val="2DC67C82"/>
    <w:lvl w:ilvl="0" w:tplc="F8069BE6">
      <w:start w:val="1"/>
      <w:numFmt w:val="bullet"/>
      <w:lvlText w:val=""/>
      <w:lvlJc w:val="left"/>
      <w:pPr>
        <w:ind w:left="0" w:firstLine="0"/>
      </w:pPr>
    </w:lvl>
    <w:lvl w:ilvl="1" w:tplc="2CEA91D8">
      <w:numFmt w:val="decimal"/>
      <w:lvlText w:val=""/>
      <w:lvlJc w:val="left"/>
      <w:pPr>
        <w:ind w:left="0" w:firstLine="0"/>
      </w:pPr>
    </w:lvl>
    <w:lvl w:ilvl="2" w:tplc="8434277A">
      <w:numFmt w:val="decimal"/>
      <w:lvlText w:val=""/>
      <w:lvlJc w:val="left"/>
      <w:pPr>
        <w:ind w:left="0" w:firstLine="0"/>
      </w:pPr>
    </w:lvl>
    <w:lvl w:ilvl="3" w:tplc="E01EA4E4">
      <w:numFmt w:val="decimal"/>
      <w:lvlText w:val=""/>
      <w:lvlJc w:val="left"/>
      <w:pPr>
        <w:ind w:left="0" w:firstLine="0"/>
      </w:pPr>
    </w:lvl>
    <w:lvl w:ilvl="4" w:tplc="294EFF7A">
      <w:numFmt w:val="decimal"/>
      <w:lvlText w:val=""/>
      <w:lvlJc w:val="left"/>
      <w:pPr>
        <w:ind w:left="0" w:firstLine="0"/>
      </w:pPr>
    </w:lvl>
    <w:lvl w:ilvl="5" w:tplc="B0D6B6F2">
      <w:numFmt w:val="decimal"/>
      <w:lvlText w:val=""/>
      <w:lvlJc w:val="left"/>
      <w:pPr>
        <w:ind w:left="0" w:firstLine="0"/>
      </w:pPr>
    </w:lvl>
    <w:lvl w:ilvl="6" w:tplc="DDA82538">
      <w:numFmt w:val="decimal"/>
      <w:lvlText w:val=""/>
      <w:lvlJc w:val="left"/>
      <w:pPr>
        <w:ind w:left="0" w:firstLine="0"/>
      </w:pPr>
    </w:lvl>
    <w:lvl w:ilvl="7" w:tplc="44584A88">
      <w:numFmt w:val="decimal"/>
      <w:lvlText w:val=""/>
      <w:lvlJc w:val="left"/>
      <w:pPr>
        <w:ind w:left="0" w:firstLine="0"/>
      </w:pPr>
    </w:lvl>
    <w:lvl w:ilvl="8" w:tplc="CDCC8D5E">
      <w:numFmt w:val="decimal"/>
      <w:lvlText w:val=""/>
      <w:lvlJc w:val="left"/>
      <w:pPr>
        <w:ind w:left="0" w:firstLine="0"/>
      </w:pPr>
    </w:lvl>
  </w:abstractNum>
  <w:abstractNum w:abstractNumId="61" w15:restartNumberingAfterBreak="0">
    <w:nsid w:val="00004CD4"/>
    <w:multiLevelType w:val="hybridMultilevel"/>
    <w:tmpl w:val="B9FA1C38"/>
    <w:lvl w:ilvl="0" w:tplc="F3DCF884">
      <w:start w:val="1"/>
      <w:numFmt w:val="bullet"/>
      <w:lvlText w:val=""/>
      <w:lvlJc w:val="left"/>
      <w:pPr>
        <w:ind w:left="0" w:firstLine="0"/>
      </w:pPr>
    </w:lvl>
    <w:lvl w:ilvl="1" w:tplc="8E6C428C">
      <w:numFmt w:val="decimal"/>
      <w:lvlText w:val=""/>
      <w:lvlJc w:val="left"/>
      <w:pPr>
        <w:ind w:left="0" w:firstLine="0"/>
      </w:pPr>
    </w:lvl>
    <w:lvl w:ilvl="2" w:tplc="45EA962E">
      <w:numFmt w:val="decimal"/>
      <w:lvlText w:val=""/>
      <w:lvlJc w:val="left"/>
      <w:pPr>
        <w:ind w:left="0" w:firstLine="0"/>
      </w:pPr>
    </w:lvl>
    <w:lvl w:ilvl="3" w:tplc="04CE947E">
      <w:numFmt w:val="decimal"/>
      <w:lvlText w:val=""/>
      <w:lvlJc w:val="left"/>
      <w:pPr>
        <w:ind w:left="0" w:firstLine="0"/>
      </w:pPr>
    </w:lvl>
    <w:lvl w:ilvl="4" w:tplc="525E5F24">
      <w:numFmt w:val="decimal"/>
      <w:lvlText w:val=""/>
      <w:lvlJc w:val="left"/>
      <w:pPr>
        <w:ind w:left="0" w:firstLine="0"/>
      </w:pPr>
    </w:lvl>
    <w:lvl w:ilvl="5" w:tplc="7F6009D8">
      <w:numFmt w:val="decimal"/>
      <w:lvlText w:val=""/>
      <w:lvlJc w:val="left"/>
      <w:pPr>
        <w:ind w:left="0" w:firstLine="0"/>
      </w:pPr>
    </w:lvl>
    <w:lvl w:ilvl="6" w:tplc="268C3954">
      <w:numFmt w:val="decimal"/>
      <w:lvlText w:val=""/>
      <w:lvlJc w:val="left"/>
      <w:pPr>
        <w:ind w:left="0" w:firstLine="0"/>
      </w:pPr>
    </w:lvl>
    <w:lvl w:ilvl="7" w:tplc="D38AFD12">
      <w:numFmt w:val="decimal"/>
      <w:lvlText w:val=""/>
      <w:lvlJc w:val="left"/>
      <w:pPr>
        <w:ind w:left="0" w:firstLine="0"/>
      </w:pPr>
    </w:lvl>
    <w:lvl w:ilvl="8" w:tplc="1F847B38">
      <w:numFmt w:val="decimal"/>
      <w:lvlText w:val=""/>
      <w:lvlJc w:val="left"/>
      <w:pPr>
        <w:ind w:left="0" w:firstLine="0"/>
      </w:pPr>
    </w:lvl>
  </w:abstractNum>
  <w:abstractNum w:abstractNumId="62" w15:restartNumberingAfterBreak="0">
    <w:nsid w:val="00005039"/>
    <w:multiLevelType w:val="hybridMultilevel"/>
    <w:tmpl w:val="26280ECC"/>
    <w:lvl w:ilvl="0" w:tplc="06FC669E">
      <w:start w:val="1"/>
      <w:numFmt w:val="bullet"/>
      <w:lvlText w:val="В"/>
      <w:lvlJc w:val="left"/>
      <w:pPr>
        <w:ind w:left="0" w:firstLine="0"/>
      </w:pPr>
    </w:lvl>
    <w:lvl w:ilvl="1" w:tplc="59325696">
      <w:numFmt w:val="decimal"/>
      <w:lvlText w:val=""/>
      <w:lvlJc w:val="left"/>
      <w:pPr>
        <w:ind w:left="0" w:firstLine="0"/>
      </w:pPr>
    </w:lvl>
    <w:lvl w:ilvl="2" w:tplc="1D98A376">
      <w:numFmt w:val="decimal"/>
      <w:lvlText w:val=""/>
      <w:lvlJc w:val="left"/>
      <w:pPr>
        <w:ind w:left="0" w:firstLine="0"/>
      </w:pPr>
    </w:lvl>
    <w:lvl w:ilvl="3" w:tplc="68421690">
      <w:numFmt w:val="decimal"/>
      <w:lvlText w:val=""/>
      <w:lvlJc w:val="left"/>
      <w:pPr>
        <w:ind w:left="0" w:firstLine="0"/>
      </w:pPr>
    </w:lvl>
    <w:lvl w:ilvl="4" w:tplc="EBEC457E">
      <w:numFmt w:val="decimal"/>
      <w:lvlText w:val=""/>
      <w:lvlJc w:val="left"/>
      <w:pPr>
        <w:ind w:left="0" w:firstLine="0"/>
      </w:pPr>
    </w:lvl>
    <w:lvl w:ilvl="5" w:tplc="87368F3A">
      <w:numFmt w:val="decimal"/>
      <w:lvlText w:val=""/>
      <w:lvlJc w:val="left"/>
      <w:pPr>
        <w:ind w:left="0" w:firstLine="0"/>
      </w:pPr>
    </w:lvl>
    <w:lvl w:ilvl="6" w:tplc="13306FFA">
      <w:numFmt w:val="decimal"/>
      <w:lvlText w:val=""/>
      <w:lvlJc w:val="left"/>
      <w:pPr>
        <w:ind w:left="0" w:firstLine="0"/>
      </w:pPr>
    </w:lvl>
    <w:lvl w:ilvl="7" w:tplc="503A2AAE">
      <w:numFmt w:val="decimal"/>
      <w:lvlText w:val=""/>
      <w:lvlJc w:val="left"/>
      <w:pPr>
        <w:ind w:left="0" w:firstLine="0"/>
      </w:pPr>
    </w:lvl>
    <w:lvl w:ilvl="8" w:tplc="9A866F4C">
      <w:numFmt w:val="decimal"/>
      <w:lvlText w:val=""/>
      <w:lvlJc w:val="left"/>
      <w:pPr>
        <w:ind w:left="0" w:firstLine="0"/>
      </w:pPr>
    </w:lvl>
  </w:abstractNum>
  <w:abstractNum w:abstractNumId="63" w15:restartNumberingAfterBreak="0">
    <w:nsid w:val="0000542C"/>
    <w:multiLevelType w:val="hybridMultilevel"/>
    <w:tmpl w:val="36A23124"/>
    <w:lvl w:ilvl="0" w:tplc="8E3AE14C">
      <w:start w:val="1"/>
      <w:numFmt w:val="bullet"/>
      <w:lvlText w:val=""/>
      <w:lvlJc w:val="left"/>
      <w:pPr>
        <w:ind w:left="0" w:firstLine="0"/>
      </w:pPr>
    </w:lvl>
    <w:lvl w:ilvl="1" w:tplc="B79EBAB2">
      <w:numFmt w:val="decimal"/>
      <w:lvlText w:val=""/>
      <w:lvlJc w:val="left"/>
      <w:pPr>
        <w:ind w:left="0" w:firstLine="0"/>
      </w:pPr>
    </w:lvl>
    <w:lvl w:ilvl="2" w:tplc="EB26A530">
      <w:numFmt w:val="decimal"/>
      <w:lvlText w:val=""/>
      <w:lvlJc w:val="left"/>
      <w:pPr>
        <w:ind w:left="0" w:firstLine="0"/>
      </w:pPr>
    </w:lvl>
    <w:lvl w:ilvl="3" w:tplc="9A80BBB2">
      <w:numFmt w:val="decimal"/>
      <w:lvlText w:val=""/>
      <w:lvlJc w:val="left"/>
      <w:pPr>
        <w:ind w:left="0" w:firstLine="0"/>
      </w:pPr>
    </w:lvl>
    <w:lvl w:ilvl="4" w:tplc="0C160804">
      <w:numFmt w:val="decimal"/>
      <w:lvlText w:val=""/>
      <w:lvlJc w:val="left"/>
      <w:pPr>
        <w:ind w:left="0" w:firstLine="0"/>
      </w:pPr>
    </w:lvl>
    <w:lvl w:ilvl="5" w:tplc="F9E213AA">
      <w:numFmt w:val="decimal"/>
      <w:lvlText w:val=""/>
      <w:lvlJc w:val="left"/>
      <w:pPr>
        <w:ind w:left="0" w:firstLine="0"/>
      </w:pPr>
    </w:lvl>
    <w:lvl w:ilvl="6" w:tplc="ADB4749E">
      <w:numFmt w:val="decimal"/>
      <w:lvlText w:val=""/>
      <w:lvlJc w:val="left"/>
      <w:pPr>
        <w:ind w:left="0" w:firstLine="0"/>
      </w:pPr>
    </w:lvl>
    <w:lvl w:ilvl="7" w:tplc="709C9B04">
      <w:numFmt w:val="decimal"/>
      <w:lvlText w:val=""/>
      <w:lvlJc w:val="left"/>
      <w:pPr>
        <w:ind w:left="0" w:firstLine="0"/>
      </w:pPr>
    </w:lvl>
    <w:lvl w:ilvl="8" w:tplc="65A612AA">
      <w:numFmt w:val="decimal"/>
      <w:lvlText w:val=""/>
      <w:lvlJc w:val="left"/>
      <w:pPr>
        <w:ind w:left="0" w:firstLine="0"/>
      </w:pPr>
    </w:lvl>
  </w:abstractNum>
  <w:abstractNum w:abstractNumId="64" w15:restartNumberingAfterBreak="0">
    <w:nsid w:val="000054DC"/>
    <w:multiLevelType w:val="hybridMultilevel"/>
    <w:tmpl w:val="78D2B308"/>
    <w:lvl w:ilvl="0" w:tplc="D8F82992">
      <w:start w:val="1"/>
      <w:numFmt w:val="bullet"/>
      <w:lvlText w:val=""/>
      <w:lvlJc w:val="left"/>
      <w:pPr>
        <w:ind w:left="0" w:firstLine="0"/>
      </w:pPr>
    </w:lvl>
    <w:lvl w:ilvl="1" w:tplc="5524C0BE">
      <w:numFmt w:val="decimal"/>
      <w:lvlText w:val=""/>
      <w:lvlJc w:val="left"/>
      <w:pPr>
        <w:ind w:left="0" w:firstLine="0"/>
      </w:pPr>
    </w:lvl>
    <w:lvl w:ilvl="2" w:tplc="D174F3C8">
      <w:numFmt w:val="decimal"/>
      <w:lvlText w:val=""/>
      <w:lvlJc w:val="left"/>
      <w:pPr>
        <w:ind w:left="0" w:firstLine="0"/>
      </w:pPr>
    </w:lvl>
    <w:lvl w:ilvl="3" w:tplc="D59435FC">
      <w:numFmt w:val="decimal"/>
      <w:lvlText w:val=""/>
      <w:lvlJc w:val="left"/>
      <w:pPr>
        <w:ind w:left="0" w:firstLine="0"/>
      </w:pPr>
    </w:lvl>
    <w:lvl w:ilvl="4" w:tplc="8648F916">
      <w:numFmt w:val="decimal"/>
      <w:lvlText w:val=""/>
      <w:lvlJc w:val="left"/>
      <w:pPr>
        <w:ind w:left="0" w:firstLine="0"/>
      </w:pPr>
    </w:lvl>
    <w:lvl w:ilvl="5" w:tplc="82A0A4FA">
      <w:numFmt w:val="decimal"/>
      <w:lvlText w:val=""/>
      <w:lvlJc w:val="left"/>
      <w:pPr>
        <w:ind w:left="0" w:firstLine="0"/>
      </w:pPr>
    </w:lvl>
    <w:lvl w:ilvl="6" w:tplc="8ECCA16C">
      <w:numFmt w:val="decimal"/>
      <w:lvlText w:val=""/>
      <w:lvlJc w:val="left"/>
      <w:pPr>
        <w:ind w:left="0" w:firstLine="0"/>
      </w:pPr>
    </w:lvl>
    <w:lvl w:ilvl="7" w:tplc="55C25222">
      <w:numFmt w:val="decimal"/>
      <w:lvlText w:val=""/>
      <w:lvlJc w:val="left"/>
      <w:pPr>
        <w:ind w:left="0" w:firstLine="0"/>
      </w:pPr>
    </w:lvl>
    <w:lvl w:ilvl="8" w:tplc="4FBE99EC">
      <w:numFmt w:val="decimal"/>
      <w:lvlText w:val=""/>
      <w:lvlJc w:val="left"/>
      <w:pPr>
        <w:ind w:left="0" w:firstLine="0"/>
      </w:pPr>
    </w:lvl>
  </w:abstractNum>
  <w:abstractNum w:abstractNumId="65" w15:restartNumberingAfterBreak="0">
    <w:nsid w:val="00005753"/>
    <w:multiLevelType w:val="hybridMultilevel"/>
    <w:tmpl w:val="797C242C"/>
    <w:lvl w:ilvl="0" w:tplc="FA0C36B6">
      <w:start w:val="1"/>
      <w:numFmt w:val="bullet"/>
      <w:lvlText w:val=""/>
      <w:lvlJc w:val="left"/>
      <w:pPr>
        <w:ind w:left="0" w:firstLine="0"/>
      </w:pPr>
    </w:lvl>
    <w:lvl w:ilvl="1" w:tplc="68DAD776">
      <w:numFmt w:val="decimal"/>
      <w:lvlText w:val=""/>
      <w:lvlJc w:val="left"/>
      <w:pPr>
        <w:ind w:left="0" w:firstLine="0"/>
      </w:pPr>
    </w:lvl>
    <w:lvl w:ilvl="2" w:tplc="6DC809D4">
      <w:numFmt w:val="decimal"/>
      <w:lvlText w:val=""/>
      <w:lvlJc w:val="left"/>
      <w:pPr>
        <w:ind w:left="0" w:firstLine="0"/>
      </w:pPr>
    </w:lvl>
    <w:lvl w:ilvl="3" w:tplc="561CD644">
      <w:numFmt w:val="decimal"/>
      <w:lvlText w:val=""/>
      <w:lvlJc w:val="left"/>
      <w:pPr>
        <w:ind w:left="0" w:firstLine="0"/>
      </w:pPr>
    </w:lvl>
    <w:lvl w:ilvl="4" w:tplc="A9A0D556">
      <w:numFmt w:val="decimal"/>
      <w:lvlText w:val=""/>
      <w:lvlJc w:val="left"/>
      <w:pPr>
        <w:ind w:left="0" w:firstLine="0"/>
      </w:pPr>
    </w:lvl>
    <w:lvl w:ilvl="5" w:tplc="D28CF68C">
      <w:numFmt w:val="decimal"/>
      <w:lvlText w:val=""/>
      <w:lvlJc w:val="left"/>
      <w:pPr>
        <w:ind w:left="0" w:firstLine="0"/>
      </w:pPr>
    </w:lvl>
    <w:lvl w:ilvl="6" w:tplc="FFC4C2CA">
      <w:numFmt w:val="decimal"/>
      <w:lvlText w:val=""/>
      <w:lvlJc w:val="left"/>
      <w:pPr>
        <w:ind w:left="0" w:firstLine="0"/>
      </w:pPr>
    </w:lvl>
    <w:lvl w:ilvl="7" w:tplc="79E82094">
      <w:numFmt w:val="decimal"/>
      <w:lvlText w:val=""/>
      <w:lvlJc w:val="left"/>
      <w:pPr>
        <w:ind w:left="0" w:firstLine="0"/>
      </w:pPr>
    </w:lvl>
    <w:lvl w:ilvl="8" w:tplc="21726D54">
      <w:numFmt w:val="decimal"/>
      <w:lvlText w:val=""/>
      <w:lvlJc w:val="left"/>
      <w:pPr>
        <w:ind w:left="0" w:firstLine="0"/>
      </w:pPr>
    </w:lvl>
  </w:abstractNum>
  <w:abstractNum w:abstractNumId="66" w15:restartNumberingAfterBreak="0">
    <w:nsid w:val="00005772"/>
    <w:multiLevelType w:val="hybridMultilevel"/>
    <w:tmpl w:val="3C54F5FA"/>
    <w:lvl w:ilvl="0" w:tplc="43BC1746">
      <w:start w:val="7"/>
      <w:numFmt w:val="decimal"/>
      <w:lvlText w:val="%1."/>
      <w:lvlJc w:val="left"/>
      <w:pPr>
        <w:ind w:left="0" w:firstLine="0"/>
      </w:pPr>
    </w:lvl>
    <w:lvl w:ilvl="1" w:tplc="39E42F12">
      <w:numFmt w:val="decimal"/>
      <w:lvlText w:val=""/>
      <w:lvlJc w:val="left"/>
      <w:pPr>
        <w:ind w:left="0" w:firstLine="0"/>
      </w:pPr>
    </w:lvl>
    <w:lvl w:ilvl="2" w:tplc="2D60047A">
      <w:numFmt w:val="decimal"/>
      <w:lvlText w:val=""/>
      <w:lvlJc w:val="left"/>
      <w:pPr>
        <w:ind w:left="0" w:firstLine="0"/>
      </w:pPr>
    </w:lvl>
    <w:lvl w:ilvl="3" w:tplc="FCCE383E">
      <w:numFmt w:val="decimal"/>
      <w:lvlText w:val=""/>
      <w:lvlJc w:val="left"/>
      <w:pPr>
        <w:ind w:left="0" w:firstLine="0"/>
      </w:pPr>
    </w:lvl>
    <w:lvl w:ilvl="4" w:tplc="111E0E8A">
      <w:numFmt w:val="decimal"/>
      <w:lvlText w:val=""/>
      <w:lvlJc w:val="left"/>
      <w:pPr>
        <w:ind w:left="0" w:firstLine="0"/>
      </w:pPr>
    </w:lvl>
    <w:lvl w:ilvl="5" w:tplc="2F1240AE">
      <w:numFmt w:val="decimal"/>
      <w:lvlText w:val=""/>
      <w:lvlJc w:val="left"/>
      <w:pPr>
        <w:ind w:left="0" w:firstLine="0"/>
      </w:pPr>
    </w:lvl>
    <w:lvl w:ilvl="6" w:tplc="BB7039B4">
      <w:numFmt w:val="decimal"/>
      <w:lvlText w:val=""/>
      <w:lvlJc w:val="left"/>
      <w:pPr>
        <w:ind w:left="0" w:firstLine="0"/>
      </w:pPr>
    </w:lvl>
    <w:lvl w:ilvl="7" w:tplc="3E2EEB82">
      <w:numFmt w:val="decimal"/>
      <w:lvlText w:val=""/>
      <w:lvlJc w:val="left"/>
      <w:pPr>
        <w:ind w:left="0" w:firstLine="0"/>
      </w:pPr>
    </w:lvl>
    <w:lvl w:ilvl="8" w:tplc="83E0C9AA">
      <w:numFmt w:val="decimal"/>
      <w:lvlText w:val=""/>
      <w:lvlJc w:val="left"/>
      <w:pPr>
        <w:ind w:left="0" w:firstLine="0"/>
      </w:pPr>
    </w:lvl>
  </w:abstractNum>
  <w:abstractNum w:abstractNumId="67" w15:restartNumberingAfterBreak="0">
    <w:nsid w:val="000057D3"/>
    <w:multiLevelType w:val="hybridMultilevel"/>
    <w:tmpl w:val="2C9A7858"/>
    <w:lvl w:ilvl="0" w:tplc="4B881C82">
      <w:start w:val="1"/>
      <w:numFmt w:val="bullet"/>
      <w:lvlText w:val=""/>
      <w:lvlJc w:val="left"/>
      <w:pPr>
        <w:ind w:left="0" w:firstLine="0"/>
      </w:pPr>
    </w:lvl>
    <w:lvl w:ilvl="1" w:tplc="FD821E58">
      <w:numFmt w:val="decimal"/>
      <w:lvlText w:val=""/>
      <w:lvlJc w:val="left"/>
      <w:pPr>
        <w:ind w:left="0" w:firstLine="0"/>
      </w:pPr>
    </w:lvl>
    <w:lvl w:ilvl="2" w:tplc="7D6C2556">
      <w:numFmt w:val="decimal"/>
      <w:lvlText w:val=""/>
      <w:lvlJc w:val="left"/>
      <w:pPr>
        <w:ind w:left="0" w:firstLine="0"/>
      </w:pPr>
    </w:lvl>
    <w:lvl w:ilvl="3" w:tplc="B404AF90">
      <w:numFmt w:val="decimal"/>
      <w:lvlText w:val=""/>
      <w:lvlJc w:val="left"/>
      <w:pPr>
        <w:ind w:left="0" w:firstLine="0"/>
      </w:pPr>
    </w:lvl>
    <w:lvl w:ilvl="4" w:tplc="B2E2251E">
      <w:numFmt w:val="decimal"/>
      <w:lvlText w:val=""/>
      <w:lvlJc w:val="left"/>
      <w:pPr>
        <w:ind w:left="0" w:firstLine="0"/>
      </w:pPr>
    </w:lvl>
    <w:lvl w:ilvl="5" w:tplc="4560D000">
      <w:numFmt w:val="decimal"/>
      <w:lvlText w:val=""/>
      <w:lvlJc w:val="left"/>
      <w:pPr>
        <w:ind w:left="0" w:firstLine="0"/>
      </w:pPr>
    </w:lvl>
    <w:lvl w:ilvl="6" w:tplc="324AA7B0">
      <w:numFmt w:val="decimal"/>
      <w:lvlText w:val=""/>
      <w:lvlJc w:val="left"/>
      <w:pPr>
        <w:ind w:left="0" w:firstLine="0"/>
      </w:pPr>
    </w:lvl>
    <w:lvl w:ilvl="7" w:tplc="88B285EA">
      <w:numFmt w:val="decimal"/>
      <w:lvlText w:val=""/>
      <w:lvlJc w:val="left"/>
      <w:pPr>
        <w:ind w:left="0" w:firstLine="0"/>
      </w:pPr>
    </w:lvl>
    <w:lvl w:ilvl="8" w:tplc="F468DB5A">
      <w:numFmt w:val="decimal"/>
      <w:lvlText w:val=""/>
      <w:lvlJc w:val="left"/>
      <w:pPr>
        <w:ind w:left="0" w:firstLine="0"/>
      </w:pPr>
    </w:lvl>
  </w:abstractNum>
  <w:abstractNum w:abstractNumId="68" w15:restartNumberingAfterBreak="0">
    <w:nsid w:val="000058B0"/>
    <w:multiLevelType w:val="hybridMultilevel"/>
    <w:tmpl w:val="6D247686"/>
    <w:lvl w:ilvl="0" w:tplc="7EAE7AF6">
      <w:start w:val="1"/>
      <w:numFmt w:val="bullet"/>
      <w:lvlText w:val="В"/>
      <w:lvlJc w:val="left"/>
      <w:pPr>
        <w:ind w:left="0" w:firstLine="0"/>
      </w:pPr>
    </w:lvl>
    <w:lvl w:ilvl="1" w:tplc="A86A7FEA">
      <w:start w:val="1"/>
      <w:numFmt w:val="decimal"/>
      <w:lvlText w:val="%2"/>
      <w:lvlJc w:val="left"/>
      <w:pPr>
        <w:ind w:left="0" w:firstLine="0"/>
      </w:pPr>
    </w:lvl>
    <w:lvl w:ilvl="2" w:tplc="C37ACD22">
      <w:start w:val="3"/>
      <w:numFmt w:val="decimal"/>
      <w:lvlText w:val="%3."/>
      <w:lvlJc w:val="left"/>
      <w:pPr>
        <w:ind w:left="0" w:firstLine="0"/>
      </w:pPr>
    </w:lvl>
    <w:lvl w:ilvl="3" w:tplc="4E6C1D2E">
      <w:numFmt w:val="decimal"/>
      <w:lvlText w:val=""/>
      <w:lvlJc w:val="left"/>
      <w:pPr>
        <w:ind w:left="0" w:firstLine="0"/>
      </w:pPr>
    </w:lvl>
    <w:lvl w:ilvl="4" w:tplc="BFF00294">
      <w:numFmt w:val="decimal"/>
      <w:lvlText w:val=""/>
      <w:lvlJc w:val="left"/>
      <w:pPr>
        <w:ind w:left="0" w:firstLine="0"/>
      </w:pPr>
    </w:lvl>
    <w:lvl w:ilvl="5" w:tplc="410E2E38">
      <w:numFmt w:val="decimal"/>
      <w:lvlText w:val=""/>
      <w:lvlJc w:val="left"/>
      <w:pPr>
        <w:ind w:left="0" w:firstLine="0"/>
      </w:pPr>
    </w:lvl>
    <w:lvl w:ilvl="6" w:tplc="9CBC6AC6">
      <w:numFmt w:val="decimal"/>
      <w:lvlText w:val=""/>
      <w:lvlJc w:val="left"/>
      <w:pPr>
        <w:ind w:left="0" w:firstLine="0"/>
      </w:pPr>
    </w:lvl>
    <w:lvl w:ilvl="7" w:tplc="B0FAE202">
      <w:numFmt w:val="decimal"/>
      <w:lvlText w:val=""/>
      <w:lvlJc w:val="left"/>
      <w:pPr>
        <w:ind w:left="0" w:firstLine="0"/>
      </w:pPr>
    </w:lvl>
    <w:lvl w:ilvl="8" w:tplc="04D80C20">
      <w:numFmt w:val="decimal"/>
      <w:lvlText w:val=""/>
      <w:lvlJc w:val="left"/>
      <w:pPr>
        <w:ind w:left="0" w:firstLine="0"/>
      </w:pPr>
    </w:lvl>
  </w:abstractNum>
  <w:abstractNum w:abstractNumId="69" w15:restartNumberingAfterBreak="0">
    <w:nsid w:val="0000591D"/>
    <w:multiLevelType w:val="hybridMultilevel"/>
    <w:tmpl w:val="8EA015CA"/>
    <w:lvl w:ilvl="0" w:tplc="6BECCC2A">
      <w:start w:val="12"/>
      <w:numFmt w:val="decimal"/>
      <w:lvlText w:val="%1."/>
      <w:lvlJc w:val="left"/>
      <w:pPr>
        <w:ind w:left="0" w:firstLine="0"/>
      </w:pPr>
    </w:lvl>
    <w:lvl w:ilvl="1" w:tplc="1E782EF0">
      <w:numFmt w:val="decimal"/>
      <w:lvlText w:val=""/>
      <w:lvlJc w:val="left"/>
      <w:pPr>
        <w:ind w:left="0" w:firstLine="0"/>
      </w:pPr>
    </w:lvl>
    <w:lvl w:ilvl="2" w:tplc="332EBD02">
      <w:numFmt w:val="decimal"/>
      <w:lvlText w:val=""/>
      <w:lvlJc w:val="left"/>
      <w:pPr>
        <w:ind w:left="0" w:firstLine="0"/>
      </w:pPr>
    </w:lvl>
    <w:lvl w:ilvl="3" w:tplc="9CD2A796">
      <w:numFmt w:val="decimal"/>
      <w:lvlText w:val=""/>
      <w:lvlJc w:val="left"/>
      <w:pPr>
        <w:ind w:left="0" w:firstLine="0"/>
      </w:pPr>
    </w:lvl>
    <w:lvl w:ilvl="4" w:tplc="AC9A1AE0">
      <w:numFmt w:val="decimal"/>
      <w:lvlText w:val=""/>
      <w:lvlJc w:val="left"/>
      <w:pPr>
        <w:ind w:left="0" w:firstLine="0"/>
      </w:pPr>
    </w:lvl>
    <w:lvl w:ilvl="5" w:tplc="7B62D998">
      <w:numFmt w:val="decimal"/>
      <w:lvlText w:val=""/>
      <w:lvlJc w:val="left"/>
      <w:pPr>
        <w:ind w:left="0" w:firstLine="0"/>
      </w:pPr>
    </w:lvl>
    <w:lvl w:ilvl="6" w:tplc="3752BF18">
      <w:numFmt w:val="decimal"/>
      <w:lvlText w:val=""/>
      <w:lvlJc w:val="left"/>
      <w:pPr>
        <w:ind w:left="0" w:firstLine="0"/>
      </w:pPr>
    </w:lvl>
    <w:lvl w:ilvl="7" w:tplc="77BCF1DA">
      <w:numFmt w:val="decimal"/>
      <w:lvlText w:val=""/>
      <w:lvlJc w:val="left"/>
      <w:pPr>
        <w:ind w:left="0" w:firstLine="0"/>
      </w:pPr>
    </w:lvl>
    <w:lvl w:ilvl="8" w:tplc="DA26610A">
      <w:numFmt w:val="decimal"/>
      <w:lvlText w:val=""/>
      <w:lvlJc w:val="left"/>
      <w:pPr>
        <w:ind w:left="0" w:firstLine="0"/>
      </w:pPr>
    </w:lvl>
  </w:abstractNum>
  <w:abstractNum w:abstractNumId="70" w15:restartNumberingAfterBreak="0">
    <w:nsid w:val="00005A9F"/>
    <w:multiLevelType w:val="hybridMultilevel"/>
    <w:tmpl w:val="5572776A"/>
    <w:lvl w:ilvl="0" w:tplc="8BCA6294">
      <w:start w:val="1"/>
      <w:numFmt w:val="bullet"/>
      <w:lvlText w:val=""/>
      <w:lvlJc w:val="left"/>
      <w:pPr>
        <w:ind w:left="0" w:firstLine="0"/>
      </w:pPr>
    </w:lvl>
    <w:lvl w:ilvl="1" w:tplc="420E85F8">
      <w:numFmt w:val="decimal"/>
      <w:lvlText w:val=""/>
      <w:lvlJc w:val="left"/>
      <w:pPr>
        <w:ind w:left="0" w:firstLine="0"/>
      </w:pPr>
    </w:lvl>
    <w:lvl w:ilvl="2" w:tplc="EB5E2C90">
      <w:numFmt w:val="decimal"/>
      <w:lvlText w:val=""/>
      <w:lvlJc w:val="left"/>
      <w:pPr>
        <w:ind w:left="0" w:firstLine="0"/>
      </w:pPr>
    </w:lvl>
    <w:lvl w:ilvl="3" w:tplc="FB8E0272">
      <w:numFmt w:val="decimal"/>
      <w:lvlText w:val=""/>
      <w:lvlJc w:val="left"/>
      <w:pPr>
        <w:ind w:left="0" w:firstLine="0"/>
      </w:pPr>
    </w:lvl>
    <w:lvl w:ilvl="4" w:tplc="4F6EA45A">
      <w:numFmt w:val="decimal"/>
      <w:lvlText w:val=""/>
      <w:lvlJc w:val="left"/>
      <w:pPr>
        <w:ind w:left="0" w:firstLine="0"/>
      </w:pPr>
    </w:lvl>
    <w:lvl w:ilvl="5" w:tplc="BD807334">
      <w:numFmt w:val="decimal"/>
      <w:lvlText w:val=""/>
      <w:lvlJc w:val="left"/>
      <w:pPr>
        <w:ind w:left="0" w:firstLine="0"/>
      </w:pPr>
    </w:lvl>
    <w:lvl w:ilvl="6" w:tplc="F752C91E">
      <w:numFmt w:val="decimal"/>
      <w:lvlText w:val=""/>
      <w:lvlJc w:val="left"/>
      <w:pPr>
        <w:ind w:left="0" w:firstLine="0"/>
      </w:pPr>
    </w:lvl>
    <w:lvl w:ilvl="7" w:tplc="20522E9E">
      <w:numFmt w:val="decimal"/>
      <w:lvlText w:val=""/>
      <w:lvlJc w:val="left"/>
      <w:pPr>
        <w:ind w:left="0" w:firstLine="0"/>
      </w:pPr>
    </w:lvl>
    <w:lvl w:ilvl="8" w:tplc="B9C8D7A0">
      <w:numFmt w:val="decimal"/>
      <w:lvlText w:val=""/>
      <w:lvlJc w:val="left"/>
      <w:pPr>
        <w:ind w:left="0" w:firstLine="0"/>
      </w:pPr>
    </w:lvl>
  </w:abstractNum>
  <w:abstractNum w:abstractNumId="71" w15:restartNumberingAfterBreak="0">
    <w:nsid w:val="00005C67"/>
    <w:multiLevelType w:val="hybridMultilevel"/>
    <w:tmpl w:val="A7248E0C"/>
    <w:lvl w:ilvl="0" w:tplc="E4A074E2">
      <w:start w:val="1"/>
      <w:numFmt w:val="bullet"/>
      <w:lvlText w:val="и"/>
      <w:lvlJc w:val="left"/>
      <w:pPr>
        <w:ind w:left="0" w:firstLine="0"/>
      </w:pPr>
    </w:lvl>
    <w:lvl w:ilvl="1" w:tplc="8304A60C">
      <w:numFmt w:val="decimal"/>
      <w:lvlText w:val=""/>
      <w:lvlJc w:val="left"/>
      <w:pPr>
        <w:ind w:left="0" w:firstLine="0"/>
      </w:pPr>
    </w:lvl>
    <w:lvl w:ilvl="2" w:tplc="B47201F6">
      <w:numFmt w:val="decimal"/>
      <w:lvlText w:val=""/>
      <w:lvlJc w:val="left"/>
      <w:pPr>
        <w:ind w:left="0" w:firstLine="0"/>
      </w:pPr>
    </w:lvl>
    <w:lvl w:ilvl="3" w:tplc="9488A810">
      <w:numFmt w:val="decimal"/>
      <w:lvlText w:val=""/>
      <w:lvlJc w:val="left"/>
      <w:pPr>
        <w:ind w:left="0" w:firstLine="0"/>
      </w:pPr>
    </w:lvl>
    <w:lvl w:ilvl="4" w:tplc="12DE2BC4">
      <w:numFmt w:val="decimal"/>
      <w:lvlText w:val=""/>
      <w:lvlJc w:val="left"/>
      <w:pPr>
        <w:ind w:left="0" w:firstLine="0"/>
      </w:pPr>
    </w:lvl>
    <w:lvl w:ilvl="5" w:tplc="5C8E16B4">
      <w:numFmt w:val="decimal"/>
      <w:lvlText w:val=""/>
      <w:lvlJc w:val="left"/>
      <w:pPr>
        <w:ind w:left="0" w:firstLine="0"/>
      </w:pPr>
    </w:lvl>
    <w:lvl w:ilvl="6" w:tplc="4BF8EB4E">
      <w:numFmt w:val="decimal"/>
      <w:lvlText w:val=""/>
      <w:lvlJc w:val="left"/>
      <w:pPr>
        <w:ind w:left="0" w:firstLine="0"/>
      </w:pPr>
    </w:lvl>
    <w:lvl w:ilvl="7" w:tplc="C56416E6">
      <w:numFmt w:val="decimal"/>
      <w:lvlText w:val=""/>
      <w:lvlJc w:val="left"/>
      <w:pPr>
        <w:ind w:left="0" w:firstLine="0"/>
      </w:pPr>
    </w:lvl>
    <w:lvl w:ilvl="8" w:tplc="F9168404">
      <w:numFmt w:val="decimal"/>
      <w:lvlText w:val=""/>
      <w:lvlJc w:val="left"/>
      <w:pPr>
        <w:ind w:left="0" w:firstLine="0"/>
      </w:pPr>
    </w:lvl>
  </w:abstractNum>
  <w:abstractNum w:abstractNumId="72" w15:restartNumberingAfterBreak="0">
    <w:nsid w:val="00005DB2"/>
    <w:multiLevelType w:val="hybridMultilevel"/>
    <w:tmpl w:val="0D90D18C"/>
    <w:lvl w:ilvl="0" w:tplc="70E6B92A">
      <w:start w:val="1"/>
      <w:numFmt w:val="bullet"/>
      <w:lvlText w:val=""/>
      <w:lvlJc w:val="left"/>
      <w:pPr>
        <w:ind w:left="0" w:firstLine="0"/>
      </w:pPr>
    </w:lvl>
    <w:lvl w:ilvl="1" w:tplc="34040640">
      <w:numFmt w:val="decimal"/>
      <w:lvlText w:val=""/>
      <w:lvlJc w:val="left"/>
      <w:pPr>
        <w:ind w:left="0" w:firstLine="0"/>
      </w:pPr>
    </w:lvl>
    <w:lvl w:ilvl="2" w:tplc="3C16A41A">
      <w:numFmt w:val="decimal"/>
      <w:lvlText w:val=""/>
      <w:lvlJc w:val="left"/>
      <w:pPr>
        <w:ind w:left="0" w:firstLine="0"/>
      </w:pPr>
    </w:lvl>
    <w:lvl w:ilvl="3" w:tplc="EF482C5C">
      <w:numFmt w:val="decimal"/>
      <w:lvlText w:val=""/>
      <w:lvlJc w:val="left"/>
      <w:pPr>
        <w:ind w:left="0" w:firstLine="0"/>
      </w:pPr>
    </w:lvl>
    <w:lvl w:ilvl="4" w:tplc="4D1EFEA0">
      <w:numFmt w:val="decimal"/>
      <w:lvlText w:val=""/>
      <w:lvlJc w:val="left"/>
      <w:pPr>
        <w:ind w:left="0" w:firstLine="0"/>
      </w:pPr>
    </w:lvl>
    <w:lvl w:ilvl="5" w:tplc="D66C9A68">
      <w:numFmt w:val="decimal"/>
      <w:lvlText w:val=""/>
      <w:lvlJc w:val="left"/>
      <w:pPr>
        <w:ind w:left="0" w:firstLine="0"/>
      </w:pPr>
    </w:lvl>
    <w:lvl w:ilvl="6" w:tplc="1E1A2C0C">
      <w:numFmt w:val="decimal"/>
      <w:lvlText w:val=""/>
      <w:lvlJc w:val="left"/>
      <w:pPr>
        <w:ind w:left="0" w:firstLine="0"/>
      </w:pPr>
    </w:lvl>
    <w:lvl w:ilvl="7" w:tplc="3BB633C0">
      <w:numFmt w:val="decimal"/>
      <w:lvlText w:val=""/>
      <w:lvlJc w:val="left"/>
      <w:pPr>
        <w:ind w:left="0" w:firstLine="0"/>
      </w:pPr>
    </w:lvl>
    <w:lvl w:ilvl="8" w:tplc="A3ACAF04">
      <w:numFmt w:val="decimal"/>
      <w:lvlText w:val=""/>
      <w:lvlJc w:val="left"/>
      <w:pPr>
        <w:ind w:left="0" w:firstLine="0"/>
      </w:pPr>
    </w:lvl>
  </w:abstractNum>
  <w:abstractNum w:abstractNumId="73" w15:restartNumberingAfterBreak="0">
    <w:nsid w:val="00005DD5"/>
    <w:multiLevelType w:val="hybridMultilevel"/>
    <w:tmpl w:val="347E3B2C"/>
    <w:lvl w:ilvl="0" w:tplc="9862511A">
      <w:start w:val="1"/>
      <w:numFmt w:val="bullet"/>
      <w:lvlText w:val=""/>
      <w:lvlJc w:val="left"/>
      <w:pPr>
        <w:ind w:left="0" w:firstLine="0"/>
      </w:pPr>
    </w:lvl>
    <w:lvl w:ilvl="1" w:tplc="C0306D94">
      <w:numFmt w:val="decimal"/>
      <w:lvlText w:val=""/>
      <w:lvlJc w:val="left"/>
      <w:pPr>
        <w:ind w:left="0" w:firstLine="0"/>
      </w:pPr>
    </w:lvl>
    <w:lvl w:ilvl="2" w:tplc="231EAB9E">
      <w:numFmt w:val="decimal"/>
      <w:lvlText w:val=""/>
      <w:lvlJc w:val="left"/>
      <w:pPr>
        <w:ind w:left="0" w:firstLine="0"/>
      </w:pPr>
    </w:lvl>
    <w:lvl w:ilvl="3" w:tplc="72661E26">
      <w:numFmt w:val="decimal"/>
      <w:lvlText w:val=""/>
      <w:lvlJc w:val="left"/>
      <w:pPr>
        <w:ind w:left="0" w:firstLine="0"/>
      </w:pPr>
    </w:lvl>
    <w:lvl w:ilvl="4" w:tplc="F37A35EA">
      <w:numFmt w:val="decimal"/>
      <w:lvlText w:val=""/>
      <w:lvlJc w:val="left"/>
      <w:pPr>
        <w:ind w:left="0" w:firstLine="0"/>
      </w:pPr>
    </w:lvl>
    <w:lvl w:ilvl="5" w:tplc="D66A2C82">
      <w:numFmt w:val="decimal"/>
      <w:lvlText w:val=""/>
      <w:lvlJc w:val="left"/>
      <w:pPr>
        <w:ind w:left="0" w:firstLine="0"/>
      </w:pPr>
    </w:lvl>
    <w:lvl w:ilvl="6" w:tplc="FC4C7D6E">
      <w:numFmt w:val="decimal"/>
      <w:lvlText w:val=""/>
      <w:lvlJc w:val="left"/>
      <w:pPr>
        <w:ind w:left="0" w:firstLine="0"/>
      </w:pPr>
    </w:lvl>
    <w:lvl w:ilvl="7" w:tplc="56D0E626">
      <w:numFmt w:val="decimal"/>
      <w:lvlText w:val=""/>
      <w:lvlJc w:val="left"/>
      <w:pPr>
        <w:ind w:left="0" w:firstLine="0"/>
      </w:pPr>
    </w:lvl>
    <w:lvl w:ilvl="8" w:tplc="F1CCC9E6">
      <w:numFmt w:val="decimal"/>
      <w:lvlText w:val=""/>
      <w:lvlJc w:val="left"/>
      <w:pPr>
        <w:ind w:left="0" w:firstLine="0"/>
      </w:pPr>
    </w:lvl>
  </w:abstractNum>
  <w:abstractNum w:abstractNumId="74" w15:restartNumberingAfterBreak="0">
    <w:nsid w:val="00005E9D"/>
    <w:multiLevelType w:val="hybridMultilevel"/>
    <w:tmpl w:val="0AFCE380"/>
    <w:lvl w:ilvl="0" w:tplc="4C00008C">
      <w:start w:val="1"/>
      <w:numFmt w:val="bullet"/>
      <w:lvlText w:val=""/>
      <w:lvlJc w:val="left"/>
      <w:pPr>
        <w:ind w:left="0" w:firstLine="0"/>
      </w:pPr>
    </w:lvl>
    <w:lvl w:ilvl="1" w:tplc="6E401ECA">
      <w:numFmt w:val="decimal"/>
      <w:lvlText w:val=""/>
      <w:lvlJc w:val="left"/>
      <w:pPr>
        <w:ind w:left="0" w:firstLine="0"/>
      </w:pPr>
    </w:lvl>
    <w:lvl w:ilvl="2" w:tplc="9AD68CAC">
      <w:numFmt w:val="decimal"/>
      <w:lvlText w:val=""/>
      <w:lvlJc w:val="left"/>
      <w:pPr>
        <w:ind w:left="0" w:firstLine="0"/>
      </w:pPr>
    </w:lvl>
    <w:lvl w:ilvl="3" w:tplc="06146A0C">
      <w:numFmt w:val="decimal"/>
      <w:lvlText w:val=""/>
      <w:lvlJc w:val="left"/>
      <w:pPr>
        <w:ind w:left="0" w:firstLine="0"/>
      </w:pPr>
    </w:lvl>
    <w:lvl w:ilvl="4" w:tplc="DA22DD3E">
      <w:numFmt w:val="decimal"/>
      <w:lvlText w:val=""/>
      <w:lvlJc w:val="left"/>
      <w:pPr>
        <w:ind w:left="0" w:firstLine="0"/>
      </w:pPr>
    </w:lvl>
    <w:lvl w:ilvl="5" w:tplc="27A8B2B4">
      <w:numFmt w:val="decimal"/>
      <w:lvlText w:val=""/>
      <w:lvlJc w:val="left"/>
      <w:pPr>
        <w:ind w:left="0" w:firstLine="0"/>
      </w:pPr>
    </w:lvl>
    <w:lvl w:ilvl="6" w:tplc="36608E60">
      <w:numFmt w:val="decimal"/>
      <w:lvlText w:val=""/>
      <w:lvlJc w:val="left"/>
      <w:pPr>
        <w:ind w:left="0" w:firstLine="0"/>
      </w:pPr>
    </w:lvl>
    <w:lvl w:ilvl="7" w:tplc="750CD612">
      <w:numFmt w:val="decimal"/>
      <w:lvlText w:val=""/>
      <w:lvlJc w:val="left"/>
      <w:pPr>
        <w:ind w:left="0" w:firstLine="0"/>
      </w:pPr>
    </w:lvl>
    <w:lvl w:ilvl="8" w:tplc="27542150">
      <w:numFmt w:val="decimal"/>
      <w:lvlText w:val=""/>
      <w:lvlJc w:val="left"/>
      <w:pPr>
        <w:ind w:left="0" w:firstLine="0"/>
      </w:pPr>
    </w:lvl>
  </w:abstractNum>
  <w:abstractNum w:abstractNumId="75" w15:restartNumberingAfterBreak="0">
    <w:nsid w:val="00005F1E"/>
    <w:multiLevelType w:val="hybridMultilevel"/>
    <w:tmpl w:val="E910A944"/>
    <w:lvl w:ilvl="0" w:tplc="1EC601C4">
      <w:start w:val="1"/>
      <w:numFmt w:val="bullet"/>
      <w:lvlText w:val="В"/>
      <w:lvlJc w:val="left"/>
      <w:pPr>
        <w:ind w:left="0" w:firstLine="0"/>
      </w:pPr>
    </w:lvl>
    <w:lvl w:ilvl="1" w:tplc="05028A6C">
      <w:numFmt w:val="decimal"/>
      <w:lvlText w:val=""/>
      <w:lvlJc w:val="left"/>
      <w:pPr>
        <w:ind w:left="0" w:firstLine="0"/>
      </w:pPr>
    </w:lvl>
    <w:lvl w:ilvl="2" w:tplc="DBDE4CF2">
      <w:numFmt w:val="decimal"/>
      <w:lvlText w:val=""/>
      <w:lvlJc w:val="left"/>
      <w:pPr>
        <w:ind w:left="0" w:firstLine="0"/>
      </w:pPr>
    </w:lvl>
    <w:lvl w:ilvl="3" w:tplc="40927388">
      <w:numFmt w:val="decimal"/>
      <w:lvlText w:val=""/>
      <w:lvlJc w:val="left"/>
      <w:pPr>
        <w:ind w:left="0" w:firstLine="0"/>
      </w:pPr>
    </w:lvl>
    <w:lvl w:ilvl="4" w:tplc="A9825272">
      <w:numFmt w:val="decimal"/>
      <w:lvlText w:val=""/>
      <w:lvlJc w:val="left"/>
      <w:pPr>
        <w:ind w:left="0" w:firstLine="0"/>
      </w:pPr>
    </w:lvl>
    <w:lvl w:ilvl="5" w:tplc="5ECE9F10">
      <w:numFmt w:val="decimal"/>
      <w:lvlText w:val=""/>
      <w:lvlJc w:val="left"/>
      <w:pPr>
        <w:ind w:left="0" w:firstLine="0"/>
      </w:pPr>
    </w:lvl>
    <w:lvl w:ilvl="6" w:tplc="9C285406">
      <w:numFmt w:val="decimal"/>
      <w:lvlText w:val=""/>
      <w:lvlJc w:val="left"/>
      <w:pPr>
        <w:ind w:left="0" w:firstLine="0"/>
      </w:pPr>
    </w:lvl>
    <w:lvl w:ilvl="7" w:tplc="D5325638">
      <w:numFmt w:val="decimal"/>
      <w:lvlText w:val=""/>
      <w:lvlJc w:val="left"/>
      <w:pPr>
        <w:ind w:left="0" w:firstLine="0"/>
      </w:pPr>
    </w:lvl>
    <w:lvl w:ilvl="8" w:tplc="FDAC7D1E">
      <w:numFmt w:val="decimal"/>
      <w:lvlText w:val=""/>
      <w:lvlJc w:val="left"/>
      <w:pPr>
        <w:ind w:left="0" w:firstLine="0"/>
      </w:pPr>
    </w:lvl>
  </w:abstractNum>
  <w:abstractNum w:abstractNumId="76" w15:restartNumberingAfterBreak="0">
    <w:nsid w:val="00005FA4"/>
    <w:multiLevelType w:val="hybridMultilevel"/>
    <w:tmpl w:val="9C8E6002"/>
    <w:lvl w:ilvl="0" w:tplc="A628CF8E">
      <w:start w:val="1"/>
      <w:numFmt w:val="bullet"/>
      <w:lvlText w:val="В"/>
      <w:lvlJc w:val="left"/>
      <w:pPr>
        <w:ind w:left="0" w:firstLine="0"/>
      </w:pPr>
    </w:lvl>
    <w:lvl w:ilvl="1" w:tplc="2DB62D7A">
      <w:start w:val="11"/>
      <w:numFmt w:val="decimal"/>
      <w:lvlText w:val="%2."/>
      <w:lvlJc w:val="left"/>
      <w:pPr>
        <w:ind w:left="0" w:firstLine="0"/>
      </w:pPr>
    </w:lvl>
    <w:lvl w:ilvl="2" w:tplc="093ED2E4">
      <w:numFmt w:val="decimal"/>
      <w:lvlText w:val=""/>
      <w:lvlJc w:val="left"/>
      <w:pPr>
        <w:ind w:left="0" w:firstLine="0"/>
      </w:pPr>
    </w:lvl>
    <w:lvl w:ilvl="3" w:tplc="1F542322">
      <w:numFmt w:val="decimal"/>
      <w:lvlText w:val=""/>
      <w:lvlJc w:val="left"/>
      <w:pPr>
        <w:ind w:left="0" w:firstLine="0"/>
      </w:pPr>
    </w:lvl>
    <w:lvl w:ilvl="4" w:tplc="14624F58">
      <w:numFmt w:val="decimal"/>
      <w:lvlText w:val=""/>
      <w:lvlJc w:val="left"/>
      <w:pPr>
        <w:ind w:left="0" w:firstLine="0"/>
      </w:pPr>
    </w:lvl>
    <w:lvl w:ilvl="5" w:tplc="53AEB91A">
      <w:numFmt w:val="decimal"/>
      <w:lvlText w:val=""/>
      <w:lvlJc w:val="left"/>
      <w:pPr>
        <w:ind w:left="0" w:firstLine="0"/>
      </w:pPr>
    </w:lvl>
    <w:lvl w:ilvl="6" w:tplc="D1B211AE">
      <w:numFmt w:val="decimal"/>
      <w:lvlText w:val=""/>
      <w:lvlJc w:val="left"/>
      <w:pPr>
        <w:ind w:left="0" w:firstLine="0"/>
      </w:pPr>
    </w:lvl>
    <w:lvl w:ilvl="7" w:tplc="A288DC90">
      <w:numFmt w:val="decimal"/>
      <w:lvlText w:val=""/>
      <w:lvlJc w:val="left"/>
      <w:pPr>
        <w:ind w:left="0" w:firstLine="0"/>
      </w:pPr>
    </w:lvl>
    <w:lvl w:ilvl="8" w:tplc="3886F8DC">
      <w:numFmt w:val="decimal"/>
      <w:lvlText w:val=""/>
      <w:lvlJc w:val="left"/>
      <w:pPr>
        <w:ind w:left="0" w:firstLine="0"/>
      </w:pPr>
    </w:lvl>
  </w:abstractNum>
  <w:abstractNum w:abstractNumId="77" w15:restartNumberingAfterBreak="0">
    <w:nsid w:val="00006048"/>
    <w:multiLevelType w:val="hybridMultilevel"/>
    <w:tmpl w:val="08CCBB28"/>
    <w:lvl w:ilvl="0" w:tplc="8C9A734C">
      <w:start w:val="1"/>
      <w:numFmt w:val="bullet"/>
      <w:lvlText w:val=""/>
      <w:lvlJc w:val="left"/>
      <w:pPr>
        <w:ind w:left="0" w:firstLine="0"/>
      </w:pPr>
    </w:lvl>
    <w:lvl w:ilvl="1" w:tplc="CC42905A">
      <w:numFmt w:val="decimal"/>
      <w:lvlText w:val=""/>
      <w:lvlJc w:val="left"/>
      <w:pPr>
        <w:ind w:left="0" w:firstLine="0"/>
      </w:pPr>
    </w:lvl>
    <w:lvl w:ilvl="2" w:tplc="65085F36">
      <w:numFmt w:val="decimal"/>
      <w:lvlText w:val=""/>
      <w:lvlJc w:val="left"/>
      <w:pPr>
        <w:ind w:left="0" w:firstLine="0"/>
      </w:pPr>
    </w:lvl>
    <w:lvl w:ilvl="3" w:tplc="1512A33C">
      <w:numFmt w:val="decimal"/>
      <w:lvlText w:val=""/>
      <w:lvlJc w:val="left"/>
      <w:pPr>
        <w:ind w:left="0" w:firstLine="0"/>
      </w:pPr>
    </w:lvl>
    <w:lvl w:ilvl="4" w:tplc="E21CF128">
      <w:numFmt w:val="decimal"/>
      <w:lvlText w:val=""/>
      <w:lvlJc w:val="left"/>
      <w:pPr>
        <w:ind w:left="0" w:firstLine="0"/>
      </w:pPr>
    </w:lvl>
    <w:lvl w:ilvl="5" w:tplc="1A50B3E4">
      <w:numFmt w:val="decimal"/>
      <w:lvlText w:val=""/>
      <w:lvlJc w:val="left"/>
      <w:pPr>
        <w:ind w:left="0" w:firstLine="0"/>
      </w:pPr>
    </w:lvl>
    <w:lvl w:ilvl="6" w:tplc="B554F6C0">
      <w:numFmt w:val="decimal"/>
      <w:lvlText w:val=""/>
      <w:lvlJc w:val="left"/>
      <w:pPr>
        <w:ind w:left="0" w:firstLine="0"/>
      </w:pPr>
    </w:lvl>
    <w:lvl w:ilvl="7" w:tplc="C81A1CD2">
      <w:numFmt w:val="decimal"/>
      <w:lvlText w:val=""/>
      <w:lvlJc w:val="left"/>
      <w:pPr>
        <w:ind w:left="0" w:firstLine="0"/>
      </w:pPr>
    </w:lvl>
    <w:lvl w:ilvl="8" w:tplc="12ACCB7E">
      <w:numFmt w:val="decimal"/>
      <w:lvlText w:val=""/>
      <w:lvlJc w:val="left"/>
      <w:pPr>
        <w:ind w:left="0" w:firstLine="0"/>
      </w:pPr>
    </w:lvl>
  </w:abstractNum>
  <w:abstractNum w:abstractNumId="78" w15:restartNumberingAfterBreak="0">
    <w:nsid w:val="000060BF"/>
    <w:multiLevelType w:val="hybridMultilevel"/>
    <w:tmpl w:val="D2465608"/>
    <w:lvl w:ilvl="0" w:tplc="CBC26E14">
      <w:start w:val="1"/>
      <w:numFmt w:val="bullet"/>
      <w:lvlText w:val="В"/>
      <w:lvlJc w:val="left"/>
      <w:pPr>
        <w:ind w:left="0" w:firstLine="0"/>
      </w:pPr>
    </w:lvl>
    <w:lvl w:ilvl="1" w:tplc="762ABEFE">
      <w:start w:val="8"/>
      <w:numFmt w:val="decimal"/>
      <w:lvlText w:val="%2."/>
      <w:lvlJc w:val="left"/>
      <w:pPr>
        <w:ind w:left="0" w:firstLine="0"/>
      </w:pPr>
    </w:lvl>
    <w:lvl w:ilvl="2" w:tplc="AEBE611E">
      <w:numFmt w:val="decimal"/>
      <w:lvlText w:val=""/>
      <w:lvlJc w:val="left"/>
      <w:pPr>
        <w:ind w:left="0" w:firstLine="0"/>
      </w:pPr>
    </w:lvl>
    <w:lvl w:ilvl="3" w:tplc="43D22234">
      <w:numFmt w:val="decimal"/>
      <w:lvlText w:val=""/>
      <w:lvlJc w:val="left"/>
      <w:pPr>
        <w:ind w:left="0" w:firstLine="0"/>
      </w:pPr>
    </w:lvl>
    <w:lvl w:ilvl="4" w:tplc="8A3A3F38">
      <w:numFmt w:val="decimal"/>
      <w:lvlText w:val=""/>
      <w:lvlJc w:val="left"/>
      <w:pPr>
        <w:ind w:left="0" w:firstLine="0"/>
      </w:pPr>
    </w:lvl>
    <w:lvl w:ilvl="5" w:tplc="B93A78CC">
      <w:numFmt w:val="decimal"/>
      <w:lvlText w:val=""/>
      <w:lvlJc w:val="left"/>
      <w:pPr>
        <w:ind w:left="0" w:firstLine="0"/>
      </w:pPr>
    </w:lvl>
    <w:lvl w:ilvl="6" w:tplc="96E8CD4C">
      <w:numFmt w:val="decimal"/>
      <w:lvlText w:val=""/>
      <w:lvlJc w:val="left"/>
      <w:pPr>
        <w:ind w:left="0" w:firstLine="0"/>
      </w:pPr>
    </w:lvl>
    <w:lvl w:ilvl="7" w:tplc="7354B7C4">
      <w:numFmt w:val="decimal"/>
      <w:lvlText w:val=""/>
      <w:lvlJc w:val="left"/>
      <w:pPr>
        <w:ind w:left="0" w:firstLine="0"/>
      </w:pPr>
    </w:lvl>
    <w:lvl w:ilvl="8" w:tplc="7CE6E8CE">
      <w:numFmt w:val="decimal"/>
      <w:lvlText w:val=""/>
      <w:lvlJc w:val="left"/>
      <w:pPr>
        <w:ind w:left="0" w:firstLine="0"/>
      </w:pPr>
    </w:lvl>
  </w:abstractNum>
  <w:abstractNum w:abstractNumId="79" w15:restartNumberingAfterBreak="0">
    <w:nsid w:val="00006172"/>
    <w:multiLevelType w:val="hybridMultilevel"/>
    <w:tmpl w:val="53229C9C"/>
    <w:lvl w:ilvl="0" w:tplc="9FB09906">
      <w:start w:val="1"/>
      <w:numFmt w:val="bullet"/>
      <w:lvlText w:val=""/>
      <w:lvlJc w:val="left"/>
      <w:pPr>
        <w:ind w:left="0" w:firstLine="0"/>
      </w:pPr>
    </w:lvl>
    <w:lvl w:ilvl="1" w:tplc="27206AE2">
      <w:numFmt w:val="decimal"/>
      <w:lvlText w:val=""/>
      <w:lvlJc w:val="left"/>
      <w:pPr>
        <w:ind w:left="0" w:firstLine="0"/>
      </w:pPr>
    </w:lvl>
    <w:lvl w:ilvl="2" w:tplc="CA14DE7C">
      <w:numFmt w:val="decimal"/>
      <w:lvlText w:val=""/>
      <w:lvlJc w:val="left"/>
      <w:pPr>
        <w:ind w:left="0" w:firstLine="0"/>
      </w:pPr>
    </w:lvl>
    <w:lvl w:ilvl="3" w:tplc="E6724BBA">
      <w:numFmt w:val="decimal"/>
      <w:lvlText w:val=""/>
      <w:lvlJc w:val="left"/>
      <w:pPr>
        <w:ind w:left="0" w:firstLine="0"/>
      </w:pPr>
    </w:lvl>
    <w:lvl w:ilvl="4" w:tplc="93F47006">
      <w:numFmt w:val="decimal"/>
      <w:lvlText w:val=""/>
      <w:lvlJc w:val="left"/>
      <w:pPr>
        <w:ind w:left="0" w:firstLine="0"/>
      </w:pPr>
    </w:lvl>
    <w:lvl w:ilvl="5" w:tplc="1D941832">
      <w:numFmt w:val="decimal"/>
      <w:lvlText w:val=""/>
      <w:lvlJc w:val="left"/>
      <w:pPr>
        <w:ind w:left="0" w:firstLine="0"/>
      </w:pPr>
    </w:lvl>
    <w:lvl w:ilvl="6" w:tplc="7A242AFC">
      <w:numFmt w:val="decimal"/>
      <w:lvlText w:val=""/>
      <w:lvlJc w:val="left"/>
      <w:pPr>
        <w:ind w:left="0" w:firstLine="0"/>
      </w:pPr>
    </w:lvl>
    <w:lvl w:ilvl="7" w:tplc="7D386FE8">
      <w:numFmt w:val="decimal"/>
      <w:lvlText w:val=""/>
      <w:lvlJc w:val="left"/>
      <w:pPr>
        <w:ind w:left="0" w:firstLine="0"/>
      </w:pPr>
    </w:lvl>
    <w:lvl w:ilvl="8" w:tplc="7ECE1EAE">
      <w:numFmt w:val="decimal"/>
      <w:lvlText w:val=""/>
      <w:lvlJc w:val="left"/>
      <w:pPr>
        <w:ind w:left="0" w:firstLine="0"/>
      </w:pPr>
    </w:lvl>
  </w:abstractNum>
  <w:abstractNum w:abstractNumId="80" w15:restartNumberingAfterBreak="0">
    <w:nsid w:val="00006732"/>
    <w:multiLevelType w:val="hybridMultilevel"/>
    <w:tmpl w:val="805A8BA0"/>
    <w:lvl w:ilvl="0" w:tplc="DC3C958C">
      <w:start w:val="1"/>
      <w:numFmt w:val="bullet"/>
      <w:lvlText w:val=""/>
      <w:lvlJc w:val="left"/>
      <w:pPr>
        <w:ind w:left="0" w:firstLine="0"/>
      </w:pPr>
    </w:lvl>
    <w:lvl w:ilvl="1" w:tplc="82766C58">
      <w:numFmt w:val="decimal"/>
      <w:lvlText w:val=""/>
      <w:lvlJc w:val="left"/>
      <w:pPr>
        <w:ind w:left="0" w:firstLine="0"/>
      </w:pPr>
    </w:lvl>
    <w:lvl w:ilvl="2" w:tplc="D36A3BE6">
      <w:numFmt w:val="decimal"/>
      <w:lvlText w:val=""/>
      <w:lvlJc w:val="left"/>
      <w:pPr>
        <w:ind w:left="0" w:firstLine="0"/>
      </w:pPr>
    </w:lvl>
    <w:lvl w:ilvl="3" w:tplc="64081EA4">
      <w:numFmt w:val="decimal"/>
      <w:lvlText w:val=""/>
      <w:lvlJc w:val="left"/>
      <w:pPr>
        <w:ind w:left="0" w:firstLine="0"/>
      </w:pPr>
    </w:lvl>
    <w:lvl w:ilvl="4" w:tplc="FA588836">
      <w:numFmt w:val="decimal"/>
      <w:lvlText w:val=""/>
      <w:lvlJc w:val="left"/>
      <w:pPr>
        <w:ind w:left="0" w:firstLine="0"/>
      </w:pPr>
    </w:lvl>
    <w:lvl w:ilvl="5" w:tplc="26B41F00">
      <w:numFmt w:val="decimal"/>
      <w:lvlText w:val=""/>
      <w:lvlJc w:val="left"/>
      <w:pPr>
        <w:ind w:left="0" w:firstLine="0"/>
      </w:pPr>
    </w:lvl>
    <w:lvl w:ilvl="6" w:tplc="C6F2C384">
      <w:numFmt w:val="decimal"/>
      <w:lvlText w:val=""/>
      <w:lvlJc w:val="left"/>
      <w:pPr>
        <w:ind w:left="0" w:firstLine="0"/>
      </w:pPr>
    </w:lvl>
    <w:lvl w:ilvl="7" w:tplc="20C815E2">
      <w:numFmt w:val="decimal"/>
      <w:lvlText w:val=""/>
      <w:lvlJc w:val="left"/>
      <w:pPr>
        <w:ind w:left="0" w:firstLine="0"/>
      </w:pPr>
    </w:lvl>
    <w:lvl w:ilvl="8" w:tplc="FD540E24">
      <w:numFmt w:val="decimal"/>
      <w:lvlText w:val=""/>
      <w:lvlJc w:val="left"/>
      <w:pPr>
        <w:ind w:left="0" w:firstLine="0"/>
      </w:pPr>
    </w:lvl>
  </w:abstractNum>
  <w:abstractNum w:abstractNumId="81" w15:restartNumberingAfterBreak="0">
    <w:nsid w:val="00006899"/>
    <w:multiLevelType w:val="hybridMultilevel"/>
    <w:tmpl w:val="205E14B2"/>
    <w:lvl w:ilvl="0" w:tplc="57DE3E72">
      <w:start w:val="1"/>
      <w:numFmt w:val="bullet"/>
      <w:lvlText w:val=""/>
      <w:lvlJc w:val="left"/>
      <w:pPr>
        <w:ind w:left="0" w:firstLine="0"/>
      </w:pPr>
    </w:lvl>
    <w:lvl w:ilvl="1" w:tplc="19C4D2CC">
      <w:numFmt w:val="decimal"/>
      <w:lvlText w:val=""/>
      <w:lvlJc w:val="left"/>
      <w:pPr>
        <w:ind w:left="0" w:firstLine="0"/>
      </w:pPr>
    </w:lvl>
    <w:lvl w:ilvl="2" w:tplc="8AD2222A">
      <w:numFmt w:val="decimal"/>
      <w:lvlText w:val=""/>
      <w:lvlJc w:val="left"/>
      <w:pPr>
        <w:ind w:left="0" w:firstLine="0"/>
      </w:pPr>
    </w:lvl>
    <w:lvl w:ilvl="3" w:tplc="00620EE6">
      <w:numFmt w:val="decimal"/>
      <w:lvlText w:val=""/>
      <w:lvlJc w:val="left"/>
      <w:pPr>
        <w:ind w:left="0" w:firstLine="0"/>
      </w:pPr>
    </w:lvl>
    <w:lvl w:ilvl="4" w:tplc="EF54E908">
      <w:numFmt w:val="decimal"/>
      <w:lvlText w:val=""/>
      <w:lvlJc w:val="left"/>
      <w:pPr>
        <w:ind w:left="0" w:firstLine="0"/>
      </w:pPr>
    </w:lvl>
    <w:lvl w:ilvl="5" w:tplc="9A4A98BC">
      <w:numFmt w:val="decimal"/>
      <w:lvlText w:val=""/>
      <w:lvlJc w:val="left"/>
      <w:pPr>
        <w:ind w:left="0" w:firstLine="0"/>
      </w:pPr>
    </w:lvl>
    <w:lvl w:ilvl="6" w:tplc="DD4EABFC">
      <w:numFmt w:val="decimal"/>
      <w:lvlText w:val=""/>
      <w:lvlJc w:val="left"/>
      <w:pPr>
        <w:ind w:left="0" w:firstLine="0"/>
      </w:pPr>
    </w:lvl>
    <w:lvl w:ilvl="7" w:tplc="531E2738">
      <w:numFmt w:val="decimal"/>
      <w:lvlText w:val=""/>
      <w:lvlJc w:val="left"/>
      <w:pPr>
        <w:ind w:left="0" w:firstLine="0"/>
      </w:pPr>
    </w:lvl>
    <w:lvl w:ilvl="8" w:tplc="F14EDC66">
      <w:numFmt w:val="decimal"/>
      <w:lvlText w:val=""/>
      <w:lvlJc w:val="left"/>
      <w:pPr>
        <w:ind w:left="0" w:firstLine="0"/>
      </w:pPr>
    </w:lvl>
  </w:abstractNum>
  <w:abstractNum w:abstractNumId="82" w15:restartNumberingAfterBreak="0">
    <w:nsid w:val="0000692C"/>
    <w:multiLevelType w:val="hybridMultilevel"/>
    <w:tmpl w:val="7FAC91CA"/>
    <w:lvl w:ilvl="0" w:tplc="764475CA">
      <w:start w:val="1"/>
      <w:numFmt w:val="bullet"/>
      <w:lvlText w:val=""/>
      <w:lvlJc w:val="left"/>
      <w:pPr>
        <w:ind w:left="0" w:firstLine="0"/>
      </w:pPr>
    </w:lvl>
    <w:lvl w:ilvl="1" w:tplc="49500654">
      <w:numFmt w:val="decimal"/>
      <w:lvlText w:val=""/>
      <w:lvlJc w:val="left"/>
      <w:pPr>
        <w:ind w:left="0" w:firstLine="0"/>
      </w:pPr>
    </w:lvl>
    <w:lvl w:ilvl="2" w:tplc="2DC08EBA">
      <w:numFmt w:val="decimal"/>
      <w:lvlText w:val=""/>
      <w:lvlJc w:val="left"/>
      <w:pPr>
        <w:ind w:left="0" w:firstLine="0"/>
      </w:pPr>
    </w:lvl>
    <w:lvl w:ilvl="3" w:tplc="DF30B6E8">
      <w:numFmt w:val="decimal"/>
      <w:lvlText w:val=""/>
      <w:lvlJc w:val="left"/>
      <w:pPr>
        <w:ind w:left="0" w:firstLine="0"/>
      </w:pPr>
    </w:lvl>
    <w:lvl w:ilvl="4" w:tplc="6974F1CC">
      <w:numFmt w:val="decimal"/>
      <w:lvlText w:val=""/>
      <w:lvlJc w:val="left"/>
      <w:pPr>
        <w:ind w:left="0" w:firstLine="0"/>
      </w:pPr>
    </w:lvl>
    <w:lvl w:ilvl="5" w:tplc="DD8A98AC">
      <w:numFmt w:val="decimal"/>
      <w:lvlText w:val=""/>
      <w:lvlJc w:val="left"/>
      <w:pPr>
        <w:ind w:left="0" w:firstLine="0"/>
      </w:pPr>
    </w:lvl>
    <w:lvl w:ilvl="6" w:tplc="9A760B6E">
      <w:numFmt w:val="decimal"/>
      <w:lvlText w:val=""/>
      <w:lvlJc w:val="left"/>
      <w:pPr>
        <w:ind w:left="0" w:firstLine="0"/>
      </w:pPr>
    </w:lvl>
    <w:lvl w:ilvl="7" w:tplc="C0B0CF12">
      <w:numFmt w:val="decimal"/>
      <w:lvlText w:val=""/>
      <w:lvlJc w:val="left"/>
      <w:pPr>
        <w:ind w:left="0" w:firstLine="0"/>
      </w:pPr>
    </w:lvl>
    <w:lvl w:ilvl="8" w:tplc="87009D68">
      <w:numFmt w:val="decimal"/>
      <w:lvlText w:val=""/>
      <w:lvlJc w:val="left"/>
      <w:pPr>
        <w:ind w:left="0" w:firstLine="0"/>
      </w:pPr>
    </w:lvl>
  </w:abstractNum>
  <w:abstractNum w:abstractNumId="83" w15:restartNumberingAfterBreak="0">
    <w:nsid w:val="00006AD4"/>
    <w:multiLevelType w:val="hybridMultilevel"/>
    <w:tmpl w:val="F8080DE4"/>
    <w:lvl w:ilvl="0" w:tplc="352E8244">
      <w:start w:val="1"/>
      <w:numFmt w:val="bullet"/>
      <w:lvlText w:val=""/>
      <w:lvlJc w:val="left"/>
      <w:pPr>
        <w:ind w:left="0" w:firstLine="0"/>
      </w:pPr>
    </w:lvl>
    <w:lvl w:ilvl="1" w:tplc="EBAE2B12">
      <w:numFmt w:val="decimal"/>
      <w:lvlText w:val=""/>
      <w:lvlJc w:val="left"/>
      <w:pPr>
        <w:ind w:left="0" w:firstLine="0"/>
      </w:pPr>
    </w:lvl>
    <w:lvl w:ilvl="2" w:tplc="D2FCCE72">
      <w:numFmt w:val="decimal"/>
      <w:lvlText w:val=""/>
      <w:lvlJc w:val="left"/>
      <w:pPr>
        <w:ind w:left="0" w:firstLine="0"/>
      </w:pPr>
    </w:lvl>
    <w:lvl w:ilvl="3" w:tplc="6D98BC30">
      <w:numFmt w:val="decimal"/>
      <w:lvlText w:val=""/>
      <w:lvlJc w:val="left"/>
      <w:pPr>
        <w:ind w:left="0" w:firstLine="0"/>
      </w:pPr>
    </w:lvl>
    <w:lvl w:ilvl="4" w:tplc="EE7E1512">
      <w:numFmt w:val="decimal"/>
      <w:lvlText w:val=""/>
      <w:lvlJc w:val="left"/>
      <w:pPr>
        <w:ind w:left="0" w:firstLine="0"/>
      </w:pPr>
    </w:lvl>
    <w:lvl w:ilvl="5" w:tplc="C02CE748">
      <w:numFmt w:val="decimal"/>
      <w:lvlText w:val=""/>
      <w:lvlJc w:val="left"/>
      <w:pPr>
        <w:ind w:left="0" w:firstLine="0"/>
      </w:pPr>
    </w:lvl>
    <w:lvl w:ilvl="6" w:tplc="442CAC36">
      <w:numFmt w:val="decimal"/>
      <w:lvlText w:val=""/>
      <w:lvlJc w:val="left"/>
      <w:pPr>
        <w:ind w:left="0" w:firstLine="0"/>
      </w:pPr>
    </w:lvl>
    <w:lvl w:ilvl="7" w:tplc="0BE8374E">
      <w:numFmt w:val="decimal"/>
      <w:lvlText w:val=""/>
      <w:lvlJc w:val="left"/>
      <w:pPr>
        <w:ind w:left="0" w:firstLine="0"/>
      </w:pPr>
    </w:lvl>
    <w:lvl w:ilvl="8" w:tplc="04EC3400">
      <w:numFmt w:val="decimal"/>
      <w:lvlText w:val=""/>
      <w:lvlJc w:val="left"/>
      <w:pPr>
        <w:ind w:left="0" w:firstLine="0"/>
      </w:pPr>
    </w:lvl>
  </w:abstractNum>
  <w:abstractNum w:abstractNumId="84" w15:restartNumberingAfterBreak="0">
    <w:nsid w:val="00006AD6"/>
    <w:multiLevelType w:val="hybridMultilevel"/>
    <w:tmpl w:val="1378446C"/>
    <w:lvl w:ilvl="0" w:tplc="48D0E1CE">
      <w:start w:val="1"/>
      <w:numFmt w:val="bullet"/>
      <w:lvlText w:val=""/>
      <w:lvlJc w:val="left"/>
      <w:pPr>
        <w:ind w:left="0" w:firstLine="0"/>
      </w:pPr>
    </w:lvl>
    <w:lvl w:ilvl="1" w:tplc="3BEC19D0">
      <w:numFmt w:val="decimal"/>
      <w:lvlText w:val=""/>
      <w:lvlJc w:val="left"/>
      <w:pPr>
        <w:ind w:left="0" w:firstLine="0"/>
      </w:pPr>
    </w:lvl>
    <w:lvl w:ilvl="2" w:tplc="A61CFACC">
      <w:numFmt w:val="decimal"/>
      <w:lvlText w:val=""/>
      <w:lvlJc w:val="left"/>
      <w:pPr>
        <w:ind w:left="0" w:firstLine="0"/>
      </w:pPr>
    </w:lvl>
    <w:lvl w:ilvl="3" w:tplc="F852E7BC">
      <w:numFmt w:val="decimal"/>
      <w:lvlText w:val=""/>
      <w:lvlJc w:val="left"/>
      <w:pPr>
        <w:ind w:left="0" w:firstLine="0"/>
      </w:pPr>
    </w:lvl>
    <w:lvl w:ilvl="4" w:tplc="B51EF156">
      <w:numFmt w:val="decimal"/>
      <w:lvlText w:val=""/>
      <w:lvlJc w:val="left"/>
      <w:pPr>
        <w:ind w:left="0" w:firstLine="0"/>
      </w:pPr>
    </w:lvl>
    <w:lvl w:ilvl="5" w:tplc="F4F4E222">
      <w:numFmt w:val="decimal"/>
      <w:lvlText w:val=""/>
      <w:lvlJc w:val="left"/>
      <w:pPr>
        <w:ind w:left="0" w:firstLine="0"/>
      </w:pPr>
    </w:lvl>
    <w:lvl w:ilvl="6" w:tplc="E2406ABE">
      <w:numFmt w:val="decimal"/>
      <w:lvlText w:val=""/>
      <w:lvlJc w:val="left"/>
      <w:pPr>
        <w:ind w:left="0" w:firstLine="0"/>
      </w:pPr>
    </w:lvl>
    <w:lvl w:ilvl="7" w:tplc="9BCA1166">
      <w:numFmt w:val="decimal"/>
      <w:lvlText w:val=""/>
      <w:lvlJc w:val="left"/>
      <w:pPr>
        <w:ind w:left="0" w:firstLine="0"/>
      </w:pPr>
    </w:lvl>
    <w:lvl w:ilvl="8" w:tplc="F92241C8">
      <w:numFmt w:val="decimal"/>
      <w:lvlText w:val=""/>
      <w:lvlJc w:val="left"/>
      <w:pPr>
        <w:ind w:left="0" w:firstLine="0"/>
      </w:pPr>
    </w:lvl>
  </w:abstractNum>
  <w:abstractNum w:abstractNumId="85" w15:restartNumberingAfterBreak="0">
    <w:nsid w:val="00006B72"/>
    <w:multiLevelType w:val="hybridMultilevel"/>
    <w:tmpl w:val="779E6BAA"/>
    <w:lvl w:ilvl="0" w:tplc="DEAAA566">
      <w:start w:val="1"/>
      <w:numFmt w:val="bullet"/>
      <w:lvlText w:val="В"/>
      <w:lvlJc w:val="left"/>
      <w:pPr>
        <w:ind w:left="0" w:firstLine="0"/>
      </w:pPr>
    </w:lvl>
    <w:lvl w:ilvl="1" w:tplc="AC18C052">
      <w:numFmt w:val="decimal"/>
      <w:lvlText w:val=""/>
      <w:lvlJc w:val="left"/>
      <w:pPr>
        <w:ind w:left="0" w:firstLine="0"/>
      </w:pPr>
    </w:lvl>
    <w:lvl w:ilvl="2" w:tplc="BD34F2D0">
      <w:numFmt w:val="decimal"/>
      <w:lvlText w:val=""/>
      <w:lvlJc w:val="left"/>
      <w:pPr>
        <w:ind w:left="0" w:firstLine="0"/>
      </w:pPr>
    </w:lvl>
    <w:lvl w:ilvl="3" w:tplc="AC4EC70C">
      <w:numFmt w:val="decimal"/>
      <w:lvlText w:val=""/>
      <w:lvlJc w:val="left"/>
      <w:pPr>
        <w:ind w:left="0" w:firstLine="0"/>
      </w:pPr>
    </w:lvl>
    <w:lvl w:ilvl="4" w:tplc="89E4903C">
      <w:numFmt w:val="decimal"/>
      <w:lvlText w:val=""/>
      <w:lvlJc w:val="left"/>
      <w:pPr>
        <w:ind w:left="0" w:firstLine="0"/>
      </w:pPr>
    </w:lvl>
    <w:lvl w:ilvl="5" w:tplc="BF2C76FC">
      <w:numFmt w:val="decimal"/>
      <w:lvlText w:val=""/>
      <w:lvlJc w:val="left"/>
      <w:pPr>
        <w:ind w:left="0" w:firstLine="0"/>
      </w:pPr>
    </w:lvl>
    <w:lvl w:ilvl="6" w:tplc="142C4D40">
      <w:numFmt w:val="decimal"/>
      <w:lvlText w:val=""/>
      <w:lvlJc w:val="left"/>
      <w:pPr>
        <w:ind w:left="0" w:firstLine="0"/>
      </w:pPr>
    </w:lvl>
    <w:lvl w:ilvl="7" w:tplc="F600FA00">
      <w:numFmt w:val="decimal"/>
      <w:lvlText w:val=""/>
      <w:lvlJc w:val="left"/>
      <w:pPr>
        <w:ind w:left="0" w:firstLine="0"/>
      </w:pPr>
    </w:lvl>
    <w:lvl w:ilvl="8" w:tplc="96082194">
      <w:numFmt w:val="decimal"/>
      <w:lvlText w:val=""/>
      <w:lvlJc w:val="left"/>
      <w:pPr>
        <w:ind w:left="0" w:firstLine="0"/>
      </w:pPr>
    </w:lvl>
  </w:abstractNum>
  <w:abstractNum w:abstractNumId="86" w15:restartNumberingAfterBreak="0">
    <w:nsid w:val="00006BCB"/>
    <w:multiLevelType w:val="hybridMultilevel"/>
    <w:tmpl w:val="3F840352"/>
    <w:lvl w:ilvl="0" w:tplc="C5C253CA">
      <w:start w:val="1"/>
      <w:numFmt w:val="bullet"/>
      <w:lvlText w:val=""/>
      <w:lvlJc w:val="left"/>
      <w:pPr>
        <w:ind w:left="0" w:firstLine="0"/>
      </w:pPr>
    </w:lvl>
    <w:lvl w:ilvl="1" w:tplc="C848F9C4">
      <w:numFmt w:val="decimal"/>
      <w:lvlText w:val=""/>
      <w:lvlJc w:val="left"/>
      <w:pPr>
        <w:ind w:left="0" w:firstLine="0"/>
      </w:pPr>
    </w:lvl>
    <w:lvl w:ilvl="2" w:tplc="9D206118">
      <w:numFmt w:val="decimal"/>
      <w:lvlText w:val=""/>
      <w:lvlJc w:val="left"/>
      <w:pPr>
        <w:ind w:left="0" w:firstLine="0"/>
      </w:pPr>
    </w:lvl>
    <w:lvl w:ilvl="3" w:tplc="6ECC1EBA">
      <w:numFmt w:val="decimal"/>
      <w:lvlText w:val=""/>
      <w:lvlJc w:val="left"/>
      <w:pPr>
        <w:ind w:left="0" w:firstLine="0"/>
      </w:pPr>
    </w:lvl>
    <w:lvl w:ilvl="4" w:tplc="09A2035C">
      <w:numFmt w:val="decimal"/>
      <w:lvlText w:val=""/>
      <w:lvlJc w:val="left"/>
      <w:pPr>
        <w:ind w:left="0" w:firstLine="0"/>
      </w:pPr>
    </w:lvl>
    <w:lvl w:ilvl="5" w:tplc="5C8CFD38">
      <w:numFmt w:val="decimal"/>
      <w:lvlText w:val=""/>
      <w:lvlJc w:val="left"/>
      <w:pPr>
        <w:ind w:left="0" w:firstLine="0"/>
      </w:pPr>
    </w:lvl>
    <w:lvl w:ilvl="6" w:tplc="E1868260">
      <w:numFmt w:val="decimal"/>
      <w:lvlText w:val=""/>
      <w:lvlJc w:val="left"/>
      <w:pPr>
        <w:ind w:left="0" w:firstLine="0"/>
      </w:pPr>
    </w:lvl>
    <w:lvl w:ilvl="7" w:tplc="065A24FE">
      <w:numFmt w:val="decimal"/>
      <w:lvlText w:val=""/>
      <w:lvlJc w:val="left"/>
      <w:pPr>
        <w:ind w:left="0" w:firstLine="0"/>
      </w:pPr>
    </w:lvl>
    <w:lvl w:ilvl="8" w:tplc="6874A9BC">
      <w:numFmt w:val="decimal"/>
      <w:lvlText w:val=""/>
      <w:lvlJc w:val="left"/>
      <w:pPr>
        <w:ind w:left="0" w:firstLine="0"/>
      </w:pPr>
    </w:lvl>
  </w:abstractNum>
  <w:abstractNum w:abstractNumId="87" w15:restartNumberingAfterBreak="0">
    <w:nsid w:val="00006BE8"/>
    <w:multiLevelType w:val="hybridMultilevel"/>
    <w:tmpl w:val="079080A0"/>
    <w:lvl w:ilvl="0" w:tplc="1CE001F2">
      <w:start w:val="1"/>
      <w:numFmt w:val="bullet"/>
      <w:lvlText w:val="В"/>
      <w:lvlJc w:val="left"/>
      <w:pPr>
        <w:ind w:left="0" w:firstLine="0"/>
      </w:pPr>
    </w:lvl>
    <w:lvl w:ilvl="1" w:tplc="2362CADA">
      <w:numFmt w:val="decimal"/>
      <w:lvlText w:val=""/>
      <w:lvlJc w:val="left"/>
      <w:pPr>
        <w:ind w:left="0" w:firstLine="0"/>
      </w:pPr>
    </w:lvl>
    <w:lvl w:ilvl="2" w:tplc="842861BC">
      <w:numFmt w:val="decimal"/>
      <w:lvlText w:val=""/>
      <w:lvlJc w:val="left"/>
      <w:pPr>
        <w:ind w:left="0" w:firstLine="0"/>
      </w:pPr>
    </w:lvl>
    <w:lvl w:ilvl="3" w:tplc="F0220E0E">
      <w:numFmt w:val="decimal"/>
      <w:lvlText w:val=""/>
      <w:lvlJc w:val="left"/>
      <w:pPr>
        <w:ind w:left="0" w:firstLine="0"/>
      </w:pPr>
    </w:lvl>
    <w:lvl w:ilvl="4" w:tplc="87765F02">
      <w:numFmt w:val="decimal"/>
      <w:lvlText w:val=""/>
      <w:lvlJc w:val="left"/>
      <w:pPr>
        <w:ind w:left="0" w:firstLine="0"/>
      </w:pPr>
    </w:lvl>
    <w:lvl w:ilvl="5" w:tplc="5FDA957E">
      <w:numFmt w:val="decimal"/>
      <w:lvlText w:val=""/>
      <w:lvlJc w:val="left"/>
      <w:pPr>
        <w:ind w:left="0" w:firstLine="0"/>
      </w:pPr>
    </w:lvl>
    <w:lvl w:ilvl="6" w:tplc="67D4CCD6">
      <w:numFmt w:val="decimal"/>
      <w:lvlText w:val=""/>
      <w:lvlJc w:val="left"/>
      <w:pPr>
        <w:ind w:left="0" w:firstLine="0"/>
      </w:pPr>
    </w:lvl>
    <w:lvl w:ilvl="7" w:tplc="DC4C03A8">
      <w:numFmt w:val="decimal"/>
      <w:lvlText w:val=""/>
      <w:lvlJc w:val="left"/>
      <w:pPr>
        <w:ind w:left="0" w:firstLine="0"/>
      </w:pPr>
    </w:lvl>
    <w:lvl w:ilvl="8" w:tplc="AAC03A68">
      <w:numFmt w:val="decimal"/>
      <w:lvlText w:val=""/>
      <w:lvlJc w:val="left"/>
      <w:pPr>
        <w:ind w:left="0" w:firstLine="0"/>
      </w:pPr>
    </w:lvl>
  </w:abstractNum>
  <w:abstractNum w:abstractNumId="88" w15:restartNumberingAfterBreak="0">
    <w:nsid w:val="00006C69"/>
    <w:multiLevelType w:val="hybridMultilevel"/>
    <w:tmpl w:val="093EF6E2"/>
    <w:lvl w:ilvl="0" w:tplc="CE80AE84">
      <w:start w:val="1"/>
      <w:numFmt w:val="bullet"/>
      <w:lvlText w:val=""/>
      <w:lvlJc w:val="left"/>
      <w:pPr>
        <w:ind w:left="0" w:firstLine="0"/>
      </w:pPr>
    </w:lvl>
    <w:lvl w:ilvl="1" w:tplc="AE8E14B4">
      <w:numFmt w:val="decimal"/>
      <w:lvlText w:val=""/>
      <w:lvlJc w:val="left"/>
      <w:pPr>
        <w:ind w:left="0" w:firstLine="0"/>
      </w:pPr>
    </w:lvl>
    <w:lvl w:ilvl="2" w:tplc="95EC0F3E">
      <w:numFmt w:val="decimal"/>
      <w:lvlText w:val=""/>
      <w:lvlJc w:val="left"/>
      <w:pPr>
        <w:ind w:left="0" w:firstLine="0"/>
      </w:pPr>
    </w:lvl>
    <w:lvl w:ilvl="3" w:tplc="196CCA7A">
      <w:numFmt w:val="decimal"/>
      <w:lvlText w:val=""/>
      <w:lvlJc w:val="left"/>
      <w:pPr>
        <w:ind w:left="0" w:firstLine="0"/>
      </w:pPr>
    </w:lvl>
    <w:lvl w:ilvl="4" w:tplc="58D6846E">
      <w:numFmt w:val="decimal"/>
      <w:lvlText w:val=""/>
      <w:lvlJc w:val="left"/>
      <w:pPr>
        <w:ind w:left="0" w:firstLine="0"/>
      </w:pPr>
    </w:lvl>
    <w:lvl w:ilvl="5" w:tplc="00864FC4">
      <w:numFmt w:val="decimal"/>
      <w:lvlText w:val=""/>
      <w:lvlJc w:val="left"/>
      <w:pPr>
        <w:ind w:left="0" w:firstLine="0"/>
      </w:pPr>
    </w:lvl>
    <w:lvl w:ilvl="6" w:tplc="87AAF494">
      <w:numFmt w:val="decimal"/>
      <w:lvlText w:val=""/>
      <w:lvlJc w:val="left"/>
      <w:pPr>
        <w:ind w:left="0" w:firstLine="0"/>
      </w:pPr>
    </w:lvl>
    <w:lvl w:ilvl="7" w:tplc="9B6E5882">
      <w:numFmt w:val="decimal"/>
      <w:lvlText w:val=""/>
      <w:lvlJc w:val="left"/>
      <w:pPr>
        <w:ind w:left="0" w:firstLine="0"/>
      </w:pPr>
    </w:lvl>
    <w:lvl w:ilvl="8" w:tplc="0338D9BA">
      <w:numFmt w:val="decimal"/>
      <w:lvlText w:val=""/>
      <w:lvlJc w:val="left"/>
      <w:pPr>
        <w:ind w:left="0" w:firstLine="0"/>
      </w:pPr>
    </w:lvl>
  </w:abstractNum>
  <w:abstractNum w:abstractNumId="89" w15:restartNumberingAfterBreak="0">
    <w:nsid w:val="00006D22"/>
    <w:multiLevelType w:val="hybridMultilevel"/>
    <w:tmpl w:val="FC90A620"/>
    <w:lvl w:ilvl="0" w:tplc="AB14BC2C">
      <w:start w:val="1"/>
      <w:numFmt w:val="bullet"/>
      <w:lvlText w:val=""/>
      <w:lvlJc w:val="left"/>
      <w:pPr>
        <w:ind w:left="0" w:firstLine="0"/>
      </w:pPr>
    </w:lvl>
    <w:lvl w:ilvl="1" w:tplc="774048F8">
      <w:numFmt w:val="decimal"/>
      <w:lvlText w:val=""/>
      <w:lvlJc w:val="left"/>
      <w:pPr>
        <w:ind w:left="0" w:firstLine="0"/>
      </w:pPr>
    </w:lvl>
    <w:lvl w:ilvl="2" w:tplc="A808E904">
      <w:numFmt w:val="decimal"/>
      <w:lvlText w:val=""/>
      <w:lvlJc w:val="left"/>
      <w:pPr>
        <w:ind w:left="0" w:firstLine="0"/>
      </w:pPr>
    </w:lvl>
    <w:lvl w:ilvl="3" w:tplc="BFE8AC4C">
      <w:numFmt w:val="decimal"/>
      <w:lvlText w:val=""/>
      <w:lvlJc w:val="left"/>
      <w:pPr>
        <w:ind w:left="0" w:firstLine="0"/>
      </w:pPr>
    </w:lvl>
    <w:lvl w:ilvl="4" w:tplc="57EC5C74">
      <w:numFmt w:val="decimal"/>
      <w:lvlText w:val=""/>
      <w:lvlJc w:val="left"/>
      <w:pPr>
        <w:ind w:left="0" w:firstLine="0"/>
      </w:pPr>
    </w:lvl>
    <w:lvl w:ilvl="5" w:tplc="5C908626">
      <w:numFmt w:val="decimal"/>
      <w:lvlText w:val=""/>
      <w:lvlJc w:val="left"/>
      <w:pPr>
        <w:ind w:left="0" w:firstLine="0"/>
      </w:pPr>
    </w:lvl>
    <w:lvl w:ilvl="6" w:tplc="C1685272">
      <w:numFmt w:val="decimal"/>
      <w:lvlText w:val=""/>
      <w:lvlJc w:val="left"/>
      <w:pPr>
        <w:ind w:left="0" w:firstLine="0"/>
      </w:pPr>
    </w:lvl>
    <w:lvl w:ilvl="7" w:tplc="50AE89E2">
      <w:numFmt w:val="decimal"/>
      <w:lvlText w:val=""/>
      <w:lvlJc w:val="left"/>
      <w:pPr>
        <w:ind w:left="0" w:firstLine="0"/>
      </w:pPr>
    </w:lvl>
    <w:lvl w:ilvl="8" w:tplc="33EEA59E">
      <w:numFmt w:val="decimal"/>
      <w:lvlText w:val=""/>
      <w:lvlJc w:val="left"/>
      <w:pPr>
        <w:ind w:left="0" w:firstLine="0"/>
      </w:pPr>
    </w:lvl>
  </w:abstractNum>
  <w:abstractNum w:abstractNumId="90" w15:restartNumberingAfterBreak="0">
    <w:nsid w:val="00007049"/>
    <w:multiLevelType w:val="hybridMultilevel"/>
    <w:tmpl w:val="FC04B74E"/>
    <w:lvl w:ilvl="0" w:tplc="AB1E0CE0">
      <w:start w:val="1"/>
      <w:numFmt w:val="bullet"/>
      <w:lvlText w:val=""/>
      <w:lvlJc w:val="left"/>
      <w:pPr>
        <w:ind w:left="0" w:firstLine="0"/>
      </w:pPr>
    </w:lvl>
    <w:lvl w:ilvl="1" w:tplc="47A63BCA">
      <w:numFmt w:val="decimal"/>
      <w:lvlText w:val=""/>
      <w:lvlJc w:val="left"/>
      <w:pPr>
        <w:ind w:left="0" w:firstLine="0"/>
      </w:pPr>
    </w:lvl>
    <w:lvl w:ilvl="2" w:tplc="35008BF2">
      <w:numFmt w:val="decimal"/>
      <w:lvlText w:val=""/>
      <w:lvlJc w:val="left"/>
      <w:pPr>
        <w:ind w:left="0" w:firstLine="0"/>
      </w:pPr>
    </w:lvl>
    <w:lvl w:ilvl="3" w:tplc="4D728840">
      <w:numFmt w:val="decimal"/>
      <w:lvlText w:val=""/>
      <w:lvlJc w:val="left"/>
      <w:pPr>
        <w:ind w:left="0" w:firstLine="0"/>
      </w:pPr>
    </w:lvl>
    <w:lvl w:ilvl="4" w:tplc="A9025B6A">
      <w:numFmt w:val="decimal"/>
      <w:lvlText w:val=""/>
      <w:lvlJc w:val="left"/>
      <w:pPr>
        <w:ind w:left="0" w:firstLine="0"/>
      </w:pPr>
    </w:lvl>
    <w:lvl w:ilvl="5" w:tplc="449C6FF6">
      <w:numFmt w:val="decimal"/>
      <w:lvlText w:val=""/>
      <w:lvlJc w:val="left"/>
      <w:pPr>
        <w:ind w:left="0" w:firstLine="0"/>
      </w:pPr>
    </w:lvl>
    <w:lvl w:ilvl="6" w:tplc="96EC6AD6">
      <w:numFmt w:val="decimal"/>
      <w:lvlText w:val=""/>
      <w:lvlJc w:val="left"/>
      <w:pPr>
        <w:ind w:left="0" w:firstLine="0"/>
      </w:pPr>
    </w:lvl>
    <w:lvl w:ilvl="7" w:tplc="EF425538">
      <w:numFmt w:val="decimal"/>
      <w:lvlText w:val=""/>
      <w:lvlJc w:val="left"/>
      <w:pPr>
        <w:ind w:left="0" w:firstLine="0"/>
      </w:pPr>
    </w:lvl>
    <w:lvl w:ilvl="8" w:tplc="B356570A">
      <w:numFmt w:val="decimal"/>
      <w:lvlText w:val=""/>
      <w:lvlJc w:val="left"/>
      <w:pPr>
        <w:ind w:left="0" w:firstLine="0"/>
      </w:pPr>
    </w:lvl>
  </w:abstractNum>
  <w:abstractNum w:abstractNumId="91" w15:restartNumberingAfterBreak="0">
    <w:nsid w:val="000071F0"/>
    <w:multiLevelType w:val="hybridMultilevel"/>
    <w:tmpl w:val="48CE9D72"/>
    <w:lvl w:ilvl="0" w:tplc="B5B0D060">
      <w:start w:val="1"/>
      <w:numFmt w:val="bullet"/>
      <w:lvlText w:val="и"/>
      <w:lvlJc w:val="left"/>
      <w:pPr>
        <w:ind w:left="0" w:firstLine="0"/>
      </w:pPr>
    </w:lvl>
    <w:lvl w:ilvl="1" w:tplc="987C403A">
      <w:start w:val="1"/>
      <w:numFmt w:val="bullet"/>
      <w:lvlText w:val="В"/>
      <w:lvlJc w:val="left"/>
      <w:pPr>
        <w:ind w:left="0" w:firstLine="0"/>
      </w:pPr>
    </w:lvl>
    <w:lvl w:ilvl="2" w:tplc="429CE07E">
      <w:start w:val="1"/>
      <w:numFmt w:val="bullet"/>
      <w:lvlText w:val=""/>
      <w:lvlJc w:val="left"/>
      <w:pPr>
        <w:ind w:left="0" w:firstLine="0"/>
      </w:pPr>
    </w:lvl>
    <w:lvl w:ilvl="3" w:tplc="CE18041C">
      <w:numFmt w:val="decimal"/>
      <w:lvlText w:val=""/>
      <w:lvlJc w:val="left"/>
      <w:pPr>
        <w:ind w:left="0" w:firstLine="0"/>
      </w:pPr>
    </w:lvl>
    <w:lvl w:ilvl="4" w:tplc="E6A4D762">
      <w:numFmt w:val="decimal"/>
      <w:lvlText w:val=""/>
      <w:lvlJc w:val="left"/>
      <w:pPr>
        <w:ind w:left="0" w:firstLine="0"/>
      </w:pPr>
    </w:lvl>
    <w:lvl w:ilvl="5" w:tplc="5E3ECB5E">
      <w:numFmt w:val="decimal"/>
      <w:lvlText w:val=""/>
      <w:lvlJc w:val="left"/>
      <w:pPr>
        <w:ind w:left="0" w:firstLine="0"/>
      </w:pPr>
    </w:lvl>
    <w:lvl w:ilvl="6" w:tplc="8D405964">
      <w:numFmt w:val="decimal"/>
      <w:lvlText w:val=""/>
      <w:lvlJc w:val="left"/>
      <w:pPr>
        <w:ind w:left="0" w:firstLine="0"/>
      </w:pPr>
    </w:lvl>
    <w:lvl w:ilvl="7" w:tplc="B2366E56">
      <w:numFmt w:val="decimal"/>
      <w:lvlText w:val=""/>
      <w:lvlJc w:val="left"/>
      <w:pPr>
        <w:ind w:left="0" w:firstLine="0"/>
      </w:pPr>
    </w:lvl>
    <w:lvl w:ilvl="8" w:tplc="372AD6E4">
      <w:numFmt w:val="decimal"/>
      <w:lvlText w:val=""/>
      <w:lvlJc w:val="left"/>
      <w:pPr>
        <w:ind w:left="0" w:firstLine="0"/>
      </w:pPr>
    </w:lvl>
  </w:abstractNum>
  <w:abstractNum w:abstractNumId="92" w15:restartNumberingAfterBreak="0">
    <w:nsid w:val="000073DA"/>
    <w:multiLevelType w:val="hybridMultilevel"/>
    <w:tmpl w:val="1D5E1BB6"/>
    <w:lvl w:ilvl="0" w:tplc="9D682288">
      <w:start w:val="2"/>
      <w:numFmt w:val="decimal"/>
      <w:lvlText w:val="%1."/>
      <w:lvlJc w:val="left"/>
      <w:pPr>
        <w:ind w:left="0" w:firstLine="0"/>
      </w:pPr>
    </w:lvl>
    <w:lvl w:ilvl="1" w:tplc="3FC85974">
      <w:numFmt w:val="decimal"/>
      <w:lvlText w:val=""/>
      <w:lvlJc w:val="left"/>
      <w:pPr>
        <w:ind w:left="0" w:firstLine="0"/>
      </w:pPr>
    </w:lvl>
    <w:lvl w:ilvl="2" w:tplc="1D6ACD58">
      <w:numFmt w:val="decimal"/>
      <w:lvlText w:val=""/>
      <w:lvlJc w:val="left"/>
      <w:pPr>
        <w:ind w:left="0" w:firstLine="0"/>
      </w:pPr>
    </w:lvl>
    <w:lvl w:ilvl="3" w:tplc="404284A2">
      <w:numFmt w:val="decimal"/>
      <w:lvlText w:val=""/>
      <w:lvlJc w:val="left"/>
      <w:pPr>
        <w:ind w:left="0" w:firstLine="0"/>
      </w:pPr>
    </w:lvl>
    <w:lvl w:ilvl="4" w:tplc="C914915A">
      <w:numFmt w:val="decimal"/>
      <w:lvlText w:val=""/>
      <w:lvlJc w:val="left"/>
      <w:pPr>
        <w:ind w:left="0" w:firstLine="0"/>
      </w:pPr>
    </w:lvl>
    <w:lvl w:ilvl="5" w:tplc="B0A41E5C">
      <w:numFmt w:val="decimal"/>
      <w:lvlText w:val=""/>
      <w:lvlJc w:val="left"/>
      <w:pPr>
        <w:ind w:left="0" w:firstLine="0"/>
      </w:pPr>
    </w:lvl>
    <w:lvl w:ilvl="6" w:tplc="EEFE08F4">
      <w:numFmt w:val="decimal"/>
      <w:lvlText w:val=""/>
      <w:lvlJc w:val="left"/>
      <w:pPr>
        <w:ind w:left="0" w:firstLine="0"/>
      </w:pPr>
    </w:lvl>
    <w:lvl w:ilvl="7" w:tplc="B7166DD0">
      <w:numFmt w:val="decimal"/>
      <w:lvlText w:val=""/>
      <w:lvlJc w:val="left"/>
      <w:pPr>
        <w:ind w:left="0" w:firstLine="0"/>
      </w:pPr>
    </w:lvl>
    <w:lvl w:ilvl="8" w:tplc="1E46C1E8">
      <w:numFmt w:val="decimal"/>
      <w:lvlText w:val=""/>
      <w:lvlJc w:val="left"/>
      <w:pPr>
        <w:ind w:left="0" w:firstLine="0"/>
      </w:pPr>
    </w:lvl>
  </w:abstractNum>
  <w:abstractNum w:abstractNumId="93" w15:restartNumberingAfterBreak="0">
    <w:nsid w:val="000075EF"/>
    <w:multiLevelType w:val="hybridMultilevel"/>
    <w:tmpl w:val="FB848B9E"/>
    <w:lvl w:ilvl="0" w:tplc="BB0A086A">
      <w:start w:val="1"/>
      <w:numFmt w:val="bullet"/>
      <w:lvlText w:val=""/>
      <w:lvlJc w:val="left"/>
      <w:pPr>
        <w:ind w:left="0" w:firstLine="0"/>
      </w:pPr>
    </w:lvl>
    <w:lvl w:ilvl="1" w:tplc="33AA8C66">
      <w:numFmt w:val="decimal"/>
      <w:lvlText w:val=""/>
      <w:lvlJc w:val="left"/>
      <w:pPr>
        <w:ind w:left="0" w:firstLine="0"/>
      </w:pPr>
    </w:lvl>
    <w:lvl w:ilvl="2" w:tplc="AC68A6CC">
      <w:numFmt w:val="decimal"/>
      <w:lvlText w:val=""/>
      <w:lvlJc w:val="left"/>
      <w:pPr>
        <w:ind w:left="0" w:firstLine="0"/>
      </w:pPr>
    </w:lvl>
    <w:lvl w:ilvl="3" w:tplc="92FAF55E">
      <w:numFmt w:val="decimal"/>
      <w:lvlText w:val=""/>
      <w:lvlJc w:val="left"/>
      <w:pPr>
        <w:ind w:left="0" w:firstLine="0"/>
      </w:pPr>
    </w:lvl>
    <w:lvl w:ilvl="4" w:tplc="B1F6C764">
      <w:numFmt w:val="decimal"/>
      <w:lvlText w:val=""/>
      <w:lvlJc w:val="left"/>
      <w:pPr>
        <w:ind w:left="0" w:firstLine="0"/>
      </w:pPr>
    </w:lvl>
    <w:lvl w:ilvl="5" w:tplc="EFE6E280">
      <w:numFmt w:val="decimal"/>
      <w:lvlText w:val=""/>
      <w:lvlJc w:val="left"/>
      <w:pPr>
        <w:ind w:left="0" w:firstLine="0"/>
      </w:pPr>
    </w:lvl>
    <w:lvl w:ilvl="6" w:tplc="DEC00842">
      <w:numFmt w:val="decimal"/>
      <w:lvlText w:val=""/>
      <w:lvlJc w:val="left"/>
      <w:pPr>
        <w:ind w:left="0" w:firstLine="0"/>
      </w:pPr>
    </w:lvl>
    <w:lvl w:ilvl="7" w:tplc="141E017E">
      <w:numFmt w:val="decimal"/>
      <w:lvlText w:val=""/>
      <w:lvlJc w:val="left"/>
      <w:pPr>
        <w:ind w:left="0" w:firstLine="0"/>
      </w:pPr>
    </w:lvl>
    <w:lvl w:ilvl="8" w:tplc="B5F88A08">
      <w:numFmt w:val="decimal"/>
      <w:lvlText w:val=""/>
      <w:lvlJc w:val="left"/>
      <w:pPr>
        <w:ind w:left="0" w:firstLine="0"/>
      </w:pPr>
    </w:lvl>
  </w:abstractNum>
  <w:abstractNum w:abstractNumId="94" w15:restartNumberingAfterBreak="0">
    <w:nsid w:val="00007874"/>
    <w:multiLevelType w:val="hybridMultilevel"/>
    <w:tmpl w:val="FB54840E"/>
    <w:lvl w:ilvl="0" w:tplc="764CBF24">
      <w:start w:val="1"/>
      <w:numFmt w:val="bullet"/>
      <w:lvlText w:val="и"/>
      <w:lvlJc w:val="left"/>
      <w:pPr>
        <w:ind w:left="0" w:firstLine="0"/>
      </w:pPr>
    </w:lvl>
    <w:lvl w:ilvl="1" w:tplc="617E9FF0">
      <w:start w:val="1"/>
      <w:numFmt w:val="bullet"/>
      <w:lvlText w:val="В"/>
      <w:lvlJc w:val="left"/>
      <w:pPr>
        <w:ind w:left="0" w:firstLine="0"/>
      </w:pPr>
    </w:lvl>
    <w:lvl w:ilvl="2" w:tplc="68DE7590">
      <w:numFmt w:val="decimal"/>
      <w:lvlText w:val=""/>
      <w:lvlJc w:val="left"/>
      <w:pPr>
        <w:ind w:left="0" w:firstLine="0"/>
      </w:pPr>
    </w:lvl>
    <w:lvl w:ilvl="3" w:tplc="81BA5D7E">
      <w:numFmt w:val="decimal"/>
      <w:lvlText w:val=""/>
      <w:lvlJc w:val="left"/>
      <w:pPr>
        <w:ind w:left="0" w:firstLine="0"/>
      </w:pPr>
    </w:lvl>
    <w:lvl w:ilvl="4" w:tplc="34866DDA">
      <w:numFmt w:val="decimal"/>
      <w:lvlText w:val=""/>
      <w:lvlJc w:val="left"/>
      <w:pPr>
        <w:ind w:left="0" w:firstLine="0"/>
      </w:pPr>
    </w:lvl>
    <w:lvl w:ilvl="5" w:tplc="B0EE0DD4">
      <w:numFmt w:val="decimal"/>
      <w:lvlText w:val=""/>
      <w:lvlJc w:val="left"/>
      <w:pPr>
        <w:ind w:left="0" w:firstLine="0"/>
      </w:pPr>
    </w:lvl>
    <w:lvl w:ilvl="6" w:tplc="F546028A">
      <w:numFmt w:val="decimal"/>
      <w:lvlText w:val=""/>
      <w:lvlJc w:val="left"/>
      <w:pPr>
        <w:ind w:left="0" w:firstLine="0"/>
      </w:pPr>
    </w:lvl>
    <w:lvl w:ilvl="7" w:tplc="B5CA811E">
      <w:numFmt w:val="decimal"/>
      <w:lvlText w:val=""/>
      <w:lvlJc w:val="left"/>
      <w:pPr>
        <w:ind w:left="0" w:firstLine="0"/>
      </w:pPr>
    </w:lvl>
    <w:lvl w:ilvl="8" w:tplc="ED847F02">
      <w:numFmt w:val="decimal"/>
      <w:lvlText w:val=""/>
      <w:lvlJc w:val="left"/>
      <w:pPr>
        <w:ind w:left="0" w:firstLine="0"/>
      </w:pPr>
    </w:lvl>
  </w:abstractNum>
  <w:abstractNum w:abstractNumId="95" w15:restartNumberingAfterBreak="0">
    <w:nsid w:val="00007983"/>
    <w:multiLevelType w:val="hybridMultilevel"/>
    <w:tmpl w:val="8FE0F6C0"/>
    <w:lvl w:ilvl="0" w:tplc="BDF4DD9A">
      <w:start w:val="1"/>
      <w:numFmt w:val="bullet"/>
      <w:lvlText w:val=""/>
      <w:lvlJc w:val="left"/>
      <w:pPr>
        <w:ind w:left="0" w:firstLine="0"/>
      </w:pPr>
    </w:lvl>
    <w:lvl w:ilvl="1" w:tplc="F028CA0E">
      <w:numFmt w:val="decimal"/>
      <w:lvlText w:val=""/>
      <w:lvlJc w:val="left"/>
      <w:pPr>
        <w:ind w:left="0" w:firstLine="0"/>
      </w:pPr>
    </w:lvl>
    <w:lvl w:ilvl="2" w:tplc="1476765A">
      <w:numFmt w:val="decimal"/>
      <w:lvlText w:val=""/>
      <w:lvlJc w:val="left"/>
      <w:pPr>
        <w:ind w:left="0" w:firstLine="0"/>
      </w:pPr>
    </w:lvl>
    <w:lvl w:ilvl="3" w:tplc="C2A0012C">
      <w:numFmt w:val="decimal"/>
      <w:lvlText w:val=""/>
      <w:lvlJc w:val="left"/>
      <w:pPr>
        <w:ind w:left="0" w:firstLine="0"/>
      </w:pPr>
    </w:lvl>
    <w:lvl w:ilvl="4" w:tplc="2BC450BC">
      <w:numFmt w:val="decimal"/>
      <w:lvlText w:val=""/>
      <w:lvlJc w:val="left"/>
      <w:pPr>
        <w:ind w:left="0" w:firstLine="0"/>
      </w:pPr>
    </w:lvl>
    <w:lvl w:ilvl="5" w:tplc="D7046702">
      <w:numFmt w:val="decimal"/>
      <w:lvlText w:val=""/>
      <w:lvlJc w:val="left"/>
      <w:pPr>
        <w:ind w:left="0" w:firstLine="0"/>
      </w:pPr>
    </w:lvl>
    <w:lvl w:ilvl="6" w:tplc="502C3CA8">
      <w:numFmt w:val="decimal"/>
      <w:lvlText w:val=""/>
      <w:lvlJc w:val="left"/>
      <w:pPr>
        <w:ind w:left="0" w:firstLine="0"/>
      </w:pPr>
    </w:lvl>
    <w:lvl w:ilvl="7" w:tplc="74AA0D6C">
      <w:numFmt w:val="decimal"/>
      <w:lvlText w:val=""/>
      <w:lvlJc w:val="left"/>
      <w:pPr>
        <w:ind w:left="0" w:firstLine="0"/>
      </w:pPr>
    </w:lvl>
    <w:lvl w:ilvl="8" w:tplc="67F45422">
      <w:numFmt w:val="decimal"/>
      <w:lvlText w:val=""/>
      <w:lvlJc w:val="left"/>
      <w:pPr>
        <w:ind w:left="0" w:firstLine="0"/>
      </w:pPr>
    </w:lvl>
  </w:abstractNum>
  <w:abstractNum w:abstractNumId="96" w15:restartNumberingAfterBreak="0">
    <w:nsid w:val="00007BB9"/>
    <w:multiLevelType w:val="hybridMultilevel"/>
    <w:tmpl w:val="A9CED2BA"/>
    <w:lvl w:ilvl="0" w:tplc="AE4C4EDA">
      <w:start w:val="6"/>
      <w:numFmt w:val="decimal"/>
      <w:lvlText w:val="%1."/>
      <w:lvlJc w:val="left"/>
      <w:pPr>
        <w:ind w:left="0" w:firstLine="0"/>
      </w:pPr>
      <w:rPr>
        <w:b/>
      </w:rPr>
    </w:lvl>
    <w:lvl w:ilvl="1" w:tplc="93E2DC3C">
      <w:numFmt w:val="decimal"/>
      <w:lvlText w:val=""/>
      <w:lvlJc w:val="left"/>
      <w:pPr>
        <w:ind w:left="0" w:firstLine="0"/>
      </w:pPr>
    </w:lvl>
    <w:lvl w:ilvl="2" w:tplc="97BA54D0">
      <w:numFmt w:val="decimal"/>
      <w:lvlText w:val=""/>
      <w:lvlJc w:val="left"/>
      <w:pPr>
        <w:ind w:left="0" w:firstLine="0"/>
      </w:pPr>
    </w:lvl>
    <w:lvl w:ilvl="3" w:tplc="2C2A8E26">
      <w:numFmt w:val="decimal"/>
      <w:lvlText w:val=""/>
      <w:lvlJc w:val="left"/>
      <w:pPr>
        <w:ind w:left="0" w:firstLine="0"/>
      </w:pPr>
    </w:lvl>
    <w:lvl w:ilvl="4" w:tplc="EF508492">
      <w:numFmt w:val="decimal"/>
      <w:lvlText w:val=""/>
      <w:lvlJc w:val="left"/>
      <w:pPr>
        <w:ind w:left="0" w:firstLine="0"/>
      </w:pPr>
    </w:lvl>
    <w:lvl w:ilvl="5" w:tplc="38E29104">
      <w:numFmt w:val="decimal"/>
      <w:lvlText w:val=""/>
      <w:lvlJc w:val="left"/>
      <w:pPr>
        <w:ind w:left="0" w:firstLine="0"/>
      </w:pPr>
    </w:lvl>
    <w:lvl w:ilvl="6" w:tplc="CF906EFE">
      <w:numFmt w:val="decimal"/>
      <w:lvlText w:val=""/>
      <w:lvlJc w:val="left"/>
      <w:pPr>
        <w:ind w:left="0" w:firstLine="0"/>
      </w:pPr>
    </w:lvl>
    <w:lvl w:ilvl="7" w:tplc="91563DC2">
      <w:numFmt w:val="decimal"/>
      <w:lvlText w:val=""/>
      <w:lvlJc w:val="left"/>
      <w:pPr>
        <w:ind w:left="0" w:firstLine="0"/>
      </w:pPr>
    </w:lvl>
    <w:lvl w:ilvl="8" w:tplc="CFBC1E0C">
      <w:numFmt w:val="decimal"/>
      <w:lvlText w:val=""/>
      <w:lvlJc w:val="left"/>
      <w:pPr>
        <w:ind w:left="0" w:firstLine="0"/>
      </w:pPr>
    </w:lvl>
  </w:abstractNum>
  <w:abstractNum w:abstractNumId="97" w15:restartNumberingAfterBreak="0">
    <w:nsid w:val="00007DD1"/>
    <w:multiLevelType w:val="hybridMultilevel"/>
    <w:tmpl w:val="9FC4A694"/>
    <w:lvl w:ilvl="0" w:tplc="0B609FD0">
      <w:start w:val="1"/>
      <w:numFmt w:val="bullet"/>
      <w:lvlText w:val="В"/>
      <w:lvlJc w:val="left"/>
      <w:pPr>
        <w:ind w:left="0" w:firstLine="0"/>
      </w:pPr>
    </w:lvl>
    <w:lvl w:ilvl="1" w:tplc="9E1E5144">
      <w:start w:val="1"/>
      <w:numFmt w:val="bullet"/>
      <w:lvlText w:val=""/>
      <w:lvlJc w:val="left"/>
      <w:pPr>
        <w:ind w:left="0" w:firstLine="0"/>
      </w:pPr>
    </w:lvl>
    <w:lvl w:ilvl="2" w:tplc="090A1990">
      <w:numFmt w:val="decimal"/>
      <w:lvlText w:val=""/>
      <w:lvlJc w:val="left"/>
      <w:pPr>
        <w:ind w:left="0" w:firstLine="0"/>
      </w:pPr>
    </w:lvl>
    <w:lvl w:ilvl="3" w:tplc="FB326678">
      <w:numFmt w:val="decimal"/>
      <w:lvlText w:val=""/>
      <w:lvlJc w:val="left"/>
      <w:pPr>
        <w:ind w:left="0" w:firstLine="0"/>
      </w:pPr>
    </w:lvl>
    <w:lvl w:ilvl="4" w:tplc="97AE98CC">
      <w:numFmt w:val="decimal"/>
      <w:lvlText w:val=""/>
      <w:lvlJc w:val="left"/>
      <w:pPr>
        <w:ind w:left="0" w:firstLine="0"/>
      </w:pPr>
    </w:lvl>
    <w:lvl w:ilvl="5" w:tplc="79AAD7E8">
      <w:numFmt w:val="decimal"/>
      <w:lvlText w:val=""/>
      <w:lvlJc w:val="left"/>
      <w:pPr>
        <w:ind w:left="0" w:firstLine="0"/>
      </w:pPr>
    </w:lvl>
    <w:lvl w:ilvl="6" w:tplc="934A140A">
      <w:numFmt w:val="decimal"/>
      <w:lvlText w:val=""/>
      <w:lvlJc w:val="left"/>
      <w:pPr>
        <w:ind w:left="0" w:firstLine="0"/>
      </w:pPr>
    </w:lvl>
    <w:lvl w:ilvl="7" w:tplc="24D67162">
      <w:numFmt w:val="decimal"/>
      <w:lvlText w:val=""/>
      <w:lvlJc w:val="left"/>
      <w:pPr>
        <w:ind w:left="0" w:firstLine="0"/>
      </w:pPr>
    </w:lvl>
    <w:lvl w:ilvl="8" w:tplc="4DC60102">
      <w:numFmt w:val="decimal"/>
      <w:lvlText w:val=""/>
      <w:lvlJc w:val="left"/>
      <w:pPr>
        <w:ind w:left="0" w:firstLine="0"/>
      </w:pPr>
    </w:lvl>
  </w:abstractNum>
  <w:abstractNum w:abstractNumId="98" w15:restartNumberingAfterBreak="0">
    <w:nsid w:val="00007F4F"/>
    <w:multiLevelType w:val="hybridMultilevel"/>
    <w:tmpl w:val="B74A3244"/>
    <w:lvl w:ilvl="0" w:tplc="DC820E10">
      <w:start w:val="1"/>
      <w:numFmt w:val="bullet"/>
      <w:lvlText w:val="с"/>
      <w:lvlJc w:val="left"/>
      <w:pPr>
        <w:ind w:left="0" w:firstLine="0"/>
      </w:pPr>
    </w:lvl>
    <w:lvl w:ilvl="1" w:tplc="EFD45CA4">
      <w:numFmt w:val="decimal"/>
      <w:lvlText w:val=""/>
      <w:lvlJc w:val="left"/>
      <w:pPr>
        <w:ind w:left="0" w:firstLine="0"/>
      </w:pPr>
    </w:lvl>
    <w:lvl w:ilvl="2" w:tplc="8D6CF8F6">
      <w:numFmt w:val="decimal"/>
      <w:lvlText w:val=""/>
      <w:lvlJc w:val="left"/>
      <w:pPr>
        <w:ind w:left="0" w:firstLine="0"/>
      </w:pPr>
    </w:lvl>
    <w:lvl w:ilvl="3" w:tplc="BED0D156">
      <w:numFmt w:val="decimal"/>
      <w:lvlText w:val=""/>
      <w:lvlJc w:val="left"/>
      <w:pPr>
        <w:ind w:left="0" w:firstLine="0"/>
      </w:pPr>
    </w:lvl>
    <w:lvl w:ilvl="4" w:tplc="89DAFA0C">
      <w:numFmt w:val="decimal"/>
      <w:lvlText w:val=""/>
      <w:lvlJc w:val="left"/>
      <w:pPr>
        <w:ind w:left="0" w:firstLine="0"/>
      </w:pPr>
    </w:lvl>
    <w:lvl w:ilvl="5" w:tplc="681C5FF6">
      <w:numFmt w:val="decimal"/>
      <w:lvlText w:val=""/>
      <w:lvlJc w:val="left"/>
      <w:pPr>
        <w:ind w:left="0" w:firstLine="0"/>
      </w:pPr>
    </w:lvl>
    <w:lvl w:ilvl="6" w:tplc="C2F857BA">
      <w:numFmt w:val="decimal"/>
      <w:lvlText w:val=""/>
      <w:lvlJc w:val="left"/>
      <w:pPr>
        <w:ind w:left="0" w:firstLine="0"/>
      </w:pPr>
    </w:lvl>
    <w:lvl w:ilvl="7" w:tplc="E21E3ED4">
      <w:numFmt w:val="decimal"/>
      <w:lvlText w:val=""/>
      <w:lvlJc w:val="left"/>
      <w:pPr>
        <w:ind w:left="0" w:firstLine="0"/>
      </w:pPr>
    </w:lvl>
    <w:lvl w:ilvl="8" w:tplc="D92ADB7E">
      <w:numFmt w:val="decimal"/>
      <w:lvlText w:val=""/>
      <w:lvlJc w:val="left"/>
      <w:pPr>
        <w:ind w:left="0" w:firstLine="0"/>
      </w:pPr>
    </w:lvl>
  </w:abstractNum>
  <w:abstractNum w:abstractNumId="99" w15:restartNumberingAfterBreak="0">
    <w:nsid w:val="01570A9A"/>
    <w:multiLevelType w:val="hybridMultilevel"/>
    <w:tmpl w:val="CBBA36AC"/>
    <w:lvl w:ilvl="0" w:tplc="04190001">
      <w:start w:val="1"/>
      <w:numFmt w:val="bullet"/>
      <w:lvlText w:val=""/>
      <w:lvlJc w:val="left"/>
      <w:pPr>
        <w:ind w:left="1070" w:hanging="360"/>
      </w:pPr>
      <w:rPr>
        <w:rFonts w:ascii="Symbol" w:hAnsi="Symbol" w:hint="default"/>
      </w:rPr>
    </w:lvl>
    <w:lvl w:ilvl="1" w:tplc="E64C9CA6">
      <w:numFmt w:val="bullet"/>
      <w:lvlText w:val="•"/>
      <w:lvlJc w:val="left"/>
      <w:pPr>
        <w:ind w:left="2637" w:hanging="990"/>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15:restartNumberingAfterBreak="0">
    <w:nsid w:val="03766637"/>
    <w:multiLevelType w:val="hybridMultilevel"/>
    <w:tmpl w:val="3BF47D4A"/>
    <w:lvl w:ilvl="0" w:tplc="3E9AE394">
      <w:start w:val="1"/>
      <w:numFmt w:val="decimal"/>
      <w:lvlText w:val="%1)"/>
      <w:lvlJc w:val="left"/>
      <w:pPr>
        <w:tabs>
          <w:tab w:val="num" w:pos="360"/>
        </w:tabs>
        <w:ind w:left="360" w:hanging="360"/>
      </w:pPr>
    </w:lvl>
    <w:lvl w:ilvl="1" w:tplc="04190003">
      <w:start w:val="1"/>
      <w:numFmt w:val="bullet"/>
      <w:lvlText w:val="o"/>
      <w:lvlJc w:val="left"/>
      <w:pPr>
        <w:tabs>
          <w:tab w:val="num" w:pos="-328"/>
        </w:tabs>
        <w:ind w:left="-328"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1" w15:restartNumberingAfterBreak="0">
    <w:nsid w:val="03E215EC"/>
    <w:multiLevelType w:val="singleLevel"/>
    <w:tmpl w:val="8B0E0F60"/>
    <w:lvl w:ilvl="0">
      <w:start w:val="1"/>
      <w:numFmt w:val="decimal"/>
      <w:lvlText w:val="1.%1."/>
      <w:legacy w:legacy="1" w:legacySpace="0" w:legacyIndent="370"/>
      <w:lvlJc w:val="left"/>
      <w:pPr>
        <w:ind w:left="0" w:firstLine="0"/>
      </w:pPr>
      <w:rPr>
        <w:rFonts w:ascii="Times New Roman" w:hAnsi="Times New Roman" w:cs="Times New Roman" w:hint="default"/>
      </w:rPr>
    </w:lvl>
  </w:abstractNum>
  <w:abstractNum w:abstractNumId="102" w15:restartNumberingAfterBreak="0">
    <w:nsid w:val="04281DB9"/>
    <w:multiLevelType w:val="hybridMultilevel"/>
    <w:tmpl w:val="109CA902"/>
    <w:lvl w:ilvl="0" w:tplc="04190001">
      <w:start w:val="1"/>
      <w:numFmt w:val="bullet"/>
      <w:lvlText w:val=""/>
      <w:lvlJc w:val="left"/>
      <w:pPr>
        <w:ind w:left="112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3" w15:restartNumberingAfterBreak="0">
    <w:nsid w:val="045C5C81"/>
    <w:multiLevelType w:val="hybridMultilevel"/>
    <w:tmpl w:val="2DA8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057D4993"/>
    <w:multiLevelType w:val="hybridMultilevel"/>
    <w:tmpl w:val="7C4270E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05" w15:restartNumberingAfterBreak="0">
    <w:nsid w:val="05FD6E49"/>
    <w:multiLevelType w:val="multilevel"/>
    <w:tmpl w:val="848A0C56"/>
    <w:lvl w:ilvl="0">
      <w:start w:val="1"/>
      <w:numFmt w:val="decimal"/>
      <w:lvlText w:val="%1-0"/>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06" w15:restartNumberingAfterBreak="0">
    <w:nsid w:val="096A58F1"/>
    <w:multiLevelType w:val="hybridMultilevel"/>
    <w:tmpl w:val="E0B88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096A6541"/>
    <w:multiLevelType w:val="multilevel"/>
    <w:tmpl w:val="7FB856F8"/>
    <w:lvl w:ilvl="0">
      <w:start w:val="5"/>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8" w15:restartNumberingAfterBreak="0">
    <w:nsid w:val="0A271FD3"/>
    <w:multiLevelType w:val="hybridMultilevel"/>
    <w:tmpl w:val="4F6C45FC"/>
    <w:lvl w:ilvl="0" w:tplc="483A30FA">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0A8B39CF"/>
    <w:multiLevelType w:val="singleLevel"/>
    <w:tmpl w:val="E5D23172"/>
    <w:lvl w:ilvl="0">
      <w:start w:val="1"/>
      <w:numFmt w:val="decimal"/>
      <w:lvlText w:val="4.1.%1."/>
      <w:legacy w:legacy="1" w:legacySpace="0" w:legacyIndent="610"/>
      <w:lvlJc w:val="left"/>
      <w:rPr>
        <w:rFonts w:ascii="Times New Roman" w:hAnsi="Times New Roman" w:cs="Times New Roman" w:hint="default"/>
      </w:rPr>
    </w:lvl>
  </w:abstractNum>
  <w:abstractNum w:abstractNumId="110" w15:restartNumberingAfterBreak="0">
    <w:nsid w:val="0B6F4241"/>
    <w:multiLevelType w:val="hybridMultilevel"/>
    <w:tmpl w:val="E1EE1A58"/>
    <w:lvl w:ilvl="0" w:tplc="04190001">
      <w:start w:val="1"/>
      <w:numFmt w:val="bullet"/>
      <w:lvlText w:val=""/>
      <w:lvlJc w:val="left"/>
      <w:pPr>
        <w:tabs>
          <w:tab w:val="num" w:pos="1575"/>
        </w:tabs>
        <w:ind w:left="157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1" w15:restartNumberingAfterBreak="0">
    <w:nsid w:val="0B7404F8"/>
    <w:multiLevelType w:val="hybridMultilevel"/>
    <w:tmpl w:val="33AEE71C"/>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2" w15:restartNumberingAfterBreak="0">
    <w:nsid w:val="0B8E0286"/>
    <w:multiLevelType w:val="hybridMultilevel"/>
    <w:tmpl w:val="05D8A9A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3" w15:restartNumberingAfterBreak="0">
    <w:nsid w:val="0BE45ECA"/>
    <w:multiLevelType w:val="multilevel"/>
    <w:tmpl w:val="5D504AE4"/>
    <w:lvl w:ilvl="0">
      <w:start w:val="7"/>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14" w15:restartNumberingAfterBreak="0">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5" w15:restartNumberingAfterBreak="0">
    <w:nsid w:val="0D2B6A6C"/>
    <w:multiLevelType w:val="multilevel"/>
    <w:tmpl w:val="FD5C5658"/>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7"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10053A5A"/>
    <w:multiLevelType w:val="hybridMultilevel"/>
    <w:tmpl w:val="897E1A72"/>
    <w:lvl w:ilvl="0" w:tplc="B9080710">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14C3195"/>
    <w:multiLevelType w:val="hybridMultilevel"/>
    <w:tmpl w:val="B230776A"/>
    <w:lvl w:ilvl="0" w:tplc="04190001">
      <w:start w:val="1"/>
      <w:numFmt w:val="bullet"/>
      <w:lvlText w:val=""/>
      <w:lvlJc w:val="left"/>
      <w:pPr>
        <w:ind w:left="135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0" w15:restartNumberingAfterBreak="0">
    <w:nsid w:val="124F16D4"/>
    <w:multiLevelType w:val="hybridMultilevel"/>
    <w:tmpl w:val="F95C05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15:restartNumberingAfterBreak="0">
    <w:nsid w:val="12532661"/>
    <w:multiLevelType w:val="hybridMultilevel"/>
    <w:tmpl w:val="75B4154C"/>
    <w:lvl w:ilvl="0" w:tplc="7DEADC14">
      <w:start w:val="1"/>
      <w:numFmt w:val="decimal"/>
      <w:lvlText w:val="%1.2."/>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128E77EC"/>
    <w:multiLevelType w:val="hybridMultilevel"/>
    <w:tmpl w:val="1A325156"/>
    <w:lvl w:ilvl="0" w:tplc="70866814">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15:restartNumberingAfterBreak="0">
    <w:nsid w:val="14257DBD"/>
    <w:multiLevelType w:val="hybridMultilevel"/>
    <w:tmpl w:val="0E3A1070"/>
    <w:lvl w:ilvl="0" w:tplc="0419000F">
      <w:start w:val="1"/>
      <w:numFmt w:val="decimal"/>
      <w:lvlText w:val="%1."/>
      <w:lvlJc w:val="left"/>
      <w:pPr>
        <w:tabs>
          <w:tab w:val="num" w:pos="1428"/>
        </w:tabs>
        <w:ind w:left="14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4" w15:restartNumberingAfterBreak="0">
    <w:nsid w:val="142866D2"/>
    <w:multiLevelType w:val="hybridMultilevel"/>
    <w:tmpl w:val="C92EA4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5" w15:restartNumberingAfterBreak="0">
    <w:nsid w:val="147050B8"/>
    <w:multiLevelType w:val="multilevel"/>
    <w:tmpl w:val="F78C61DE"/>
    <w:lvl w:ilvl="0">
      <w:start w:val="9"/>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26" w15:restartNumberingAfterBreak="0">
    <w:nsid w:val="14F76AEE"/>
    <w:multiLevelType w:val="hybridMultilevel"/>
    <w:tmpl w:val="581475DE"/>
    <w:lvl w:ilvl="0" w:tplc="0419000F">
      <w:start w:val="1"/>
      <w:numFmt w:val="decimal"/>
      <w:lvlText w:val="%1."/>
      <w:lvlJc w:val="left"/>
      <w:pPr>
        <w:tabs>
          <w:tab w:val="num" w:pos="502"/>
        </w:tabs>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7" w15:restartNumberingAfterBreak="0">
    <w:nsid w:val="15D364E2"/>
    <w:multiLevelType w:val="hybridMultilevel"/>
    <w:tmpl w:val="DE9CBA00"/>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8" w15:restartNumberingAfterBreak="0">
    <w:nsid w:val="15DD00D1"/>
    <w:multiLevelType w:val="multilevel"/>
    <w:tmpl w:val="F656CA4E"/>
    <w:lvl w:ilvl="0">
      <w:start w:val="5"/>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29" w15:restartNumberingAfterBreak="0">
    <w:nsid w:val="161B4553"/>
    <w:multiLevelType w:val="multilevel"/>
    <w:tmpl w:val="AAAAB878"/>
    <w:lvl w:ilvl="0">
      <w:start w:val="1"/>
      <w:numFmt w:val="decimal"/>
      <w:lvlText w:val="%1-0"/>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0" w15:restartNumberingAfterBreak="0">
    <w:nsid w:val="16963B33"/>
    <w:multiLevelType w:val="hybridMultilevel"/>
    <w:tmpl w:val="77FC9FB4"/>
    <w:lvl w:ilvl="0" w:tplc="04190001">
      <w:start w:val="1"/>
      <w:numFmt w:val="bullet"/>
      <w:lvlText w:val=""/>
      <w:lvlJc w:val="left"/>
      <w:pPr>
        <w:tabs>
          <w:tab w:val="num" w:pos="720"/>
        </w:tabs>
        <w:ind w:left="720" w:hanging="360"/>
      </w:pPr>
      <w:rPr>
        <w:rFonts w:ascii="Symbol" w:hAnsi="Symbol" w:hint="default"/>
      </w:rPr>
    </w:lvl>
    <w:lvl w:ilvl="1" w:tplc="15F22BD8">
      <w:start w:val="1"/>
      <w:numFmt w:val="upperRoman"/>
      <w:lvlText w:val="%2."/>
      <w:lvlJc w:val="left"/>
      <w:pPr>
        <w:tabs>
          <w:tab w:val="num" w:pos="1800"/>
        </w:tabs>
        <w:ind w:left="1800" w:hanging="72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1" w15:restartNumberingAfterBreak="0">
    <w:nsid w:val="18077969"/>
    <w:multiLevelType w:val="hybridMultilevel"/>
    <w:tmpl w:val="01FC9C0E"/>
    <w:lvl w:ilvl="0" w:tplc="4C14F206">
      <w:start w:val="1"/>
      <w:numFmt w:val="decimal"/>
      <w:lvlText w:val="6.%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15:restartNumberingAfterBreak="0">
    <w:nsid w:val="183B36C8"/>
    <w:multiLevelType w:val="multilevel"/>
    <w:tmpl w:val="9FE0EFB2"/>
    <w:lvl w:ilvl="0">
      <w:start w:val="1"/>
      <w:numFmt w:val="bullet"/>
      <w:lvlText w:val=""/>
      <w:lvlJc w:val="left"/>
      <w:pPr>
        <w:tabs>
          <w:tab w:val="num" w:pos="1069"/>
        </w:tabs>
        <w:ind w:left="1069" w:hanging="360"/>
      </w:pPr>
      <w:rPr>
        <w:rFonts w:ascii="Symbol" w:hAnsi="Symbol" w:hint="default"/>
      </w:rPr>
    </w:lvl>
    <w:lvl w:ilvl="1">
      <w:start w:val="1"/>
      <w:numFmt w:val="decimal"/>
      <w:lvlText w:val="%1.%2."/>
      <w:lvlJc w:val="left"/>
      <w:pPr>
        <w:tabs>
          <w:tab w:val="num" w:pos="1501"/>
        </w:tabs>
        <w:ind w:left="1501" w:hanging="432"/>
      </w:pPr>
    </w:lvl>
    <w:lvl w:ilvl="2">
      <w:start w:val="1"/>
      <w:numFmt w:val="decimal"/>
      <w:lvlText w:val="%1.%2.%3."/>
      <w:lvlJc w:val="left"/>
      <w:pPr>
        <w:tabs>
          <w:tab w:val="num" w:pos="1429"/>
        </w:tabs>
        <w:ind w:left="1333" w:firstLine="96"/>
      </w:pPr>
    </w:lvl>
    <w:lvl w:ilvl="3">
      <w:start w:val="1"/>
      <w:numFmt w:val="decimal"/>
      <w:lvlText w:val="%1.%2.%3.%4."/>
      <w:lvlJc w:val="left"/>
      <w:pPr>
        <w:tabs>
          <w:tab w:val="num" w:pos="2869"/>
        </w:tabs>
        <w:ind w:left="2437" w:hanging="648"/>
      </w:pPr>
    </w:lvl>
    <w:lvl w:ilvl="4">
      <w:start w:val="1"/>
      <w:numFmt w:val="decimal"/>
      <w:lvlText w:val="%1.%2.%3.%4.%5."/>
      <w:lvlJc w:val="left"/>
      <w:pPr>
        <w:tabs>
          <w:tab w:val="num" w:pos="3229"/>
        </w:tabs>
        <w:ind w:left="2941" w:hanging="792"/>
      </w:pPr>
    </w:lvl>
    <w:lvl w:ilvl="5">
      <w:start w:val="1"/>
      <w:numFmt w:val="decimal"/>
      <w:lvlText w:val="%1.%2.%3.%4.%5.%6."/>
      <w:lvlJc w:val="left"/>
      <w:pPr>
        <w:tabs>
          <w:tab w:val="num" w:pos="3949"/>
        </w:tabs>
        <w:ind w:left="3445" w:hanging="936"/>
      </w:pPr>
    </w:lvl>
    <w:lvl w:ilvl="6">
      <w:start w:val="1"/>
      <w:numFmt w:val="decimal"/>
      <w:lvlText w:val="%1.%2.%3.%4.%5.%6.%7."/>
      <w:lvlJc w:val="left"/>
      <w:pPr>
        <w:tabs>
          <w:tab w:val="num" w:pos="4669"/>
        </w:tabs>
        <w:ind w:left="3949" w:hanging="1080"/>
      </w:pPr>
    </w:lvl>
    <w:lvl w:ilvl="7">
      <w:start w:val="1"/>
      <w:numFmt w:val="decimal"/>
      <w:lvlText w:val="%1.%2.%3.%4.%5.%6.%7.%8."/>
      <w:lvlJc w:val="left"/>
      <w:pPr>
        <w:tabs>
          <w:tab w:val="num" w:pos="5029"/>
        </w:tabs>
        <w:ind w:left="4453" w:hanging="1224"/>
      </w:pPr>
    </w:lvl>
    <w:lvl w:ilvl="8">
      <w:start w:val="1"/>
      <w:numFmt w:val="decimal"/>
      <w:lvlText w:val="%1.%2.%3.%4.%5.%6.%7.%8.%9."/>
      <w:lvlJc w:val="left"/>
      <w:pPr>
        <w:tabs>
          <w:tab w:val="num" w:pos="5749"/>
        </w:tabs>
        <w:ind w:left="5029" w:hanging="1440"/>
      </w:pPr>
    </w:lvl>
  </w:abstractNum>
  <w:abstractNum w:abstractNumId="133" w15:restartNumberingAfterBreak="0">
    <w:nsid w:val="18437DBE"/>
    <w:multiLevelType w:val="multilevel"/>
    <w:tmpl w:val="7744C6A0"/>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5" w15:restartNumberingAfterBreak="0">
    <w:nsid w:val="1A3A551F"/>
    <w:multiLevelType w:val="hybridMultilevel"/>
    <w:tmpl w:val="A264666C"/>
    <w:lvl w:ilvl="0" w:tplc="04190001">
      <w:start w:val="1"/>
      <w:numFmt w:val="bullet"/>
      <w:lvlText w:val=""/>
      <w:lvlJc w:val="left"/>
      <w:pPr>
        <w:ind w:left="2367" w:hanging="360"/>
      </w:pPr>
      <w:rPr>
        <w:rFonts w:ascii="Symbol" w:hAnsi="Symbol" w:hint="default"/>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136" w15:restartNumberingAfterBreak="0">
    <w:nsid w:val="1C756C76"/>
    <w:multiLevelType w:val="multilevel"/>
    <w:tmpl w:val="210C3154"/>
    <w:lvl w:ilvl="0">
      <w:start w:val="2"/>
      <w:numFmt w:val="decimal"/>
      <w:lvlText w:val="%1."/>
      <w:lvlJc w:val="left"/>
      <w:pPr>
        <w:ind w:left="480" w:hanging="480"/>
      </w:pPr>
      <w:rPr>
        <w:rFonts w:hint="default"/>
      </w:rPr>
    </w:lvl>
    <w:lvl w:ilvl="1">
      <w:start w:val="12"/>
      <w:numFmt w:val="decimal"/>
      <w:lvlText w:val="%1.%2."/>
      <w:lvlJc w:val="left"/>
      <w:pPr>
        <w:ind w:left="480" w:hanging="48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1CDE2350"/>
    <w:multiLevelType w:val="multilevel"/>
    <w:tmpl w:val="D756A288"/>
    <w:lvl w:ilvl="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1D7547DE"/>
    <w:multiLevelType w:val="hybridMultilevel"/>
    <w:tmpl w:val="962808B2"/>
    <w:lvl w:ilvl="0" w:tplc="DFA68F98">
      <w:start w:val="1"/>
      <w:numFmt w:val="bullet"/>
      <w:lvlText w:val=""/>
      <w:lvlJc w:val="left"/>
      <w:pPr>
        <w:tabs>
          <w:tab w:val="num" w:pos="1778"/>
        </w:tabs>
        <w:ind w:left="177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9" w15:restartNumberingAfterBreak="0">
    <w:nsid w:val="1DED3912"/>
    <w:multiLevelType w:val="hybridMultilevel"/>
    <w:tmpl w:val="71F4191C"/>
    <w:lvl w:ilvl="0" w:tplc="5E3A5390">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328"/>
        </w:tabs>
        <w:ind w:left="-328"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0" w15:restartNumberingAfterBreak="0">
    <w:nsid w:val="1E3E70B4"/>
    <w:multiLevelType w:val="multilevel"/>
    <w:tmpl w:val="E3D4F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20593D82"/>
    <w:multiLevelType w:val="hybridMultilevel"/>
    <w:tmpl w:val="DD9C3692"/>
    <w:lvl w:ilvl="0" w:tplc="5E3A5390">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328"/>
        </w:tabs>
        <w:ind w:left="-328"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2" w15:restartNumberingAfterBreak="0">
    <w:nsid w:val="205D4621"/>
    <w:multiLevelType w:val="hybridMultilevel"/>
    <w:tmpl w:val="27D6C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20A05618"/>
    <w:multiLevelType w:val="hybridMultilevel"/>
    <w:tmpl w:val="5BB6CC6C"/>
    <w:lvl w:ilvl="0" w:tplc="04190001">
      <w:start w:val="1"/>
      <w:numFmt w:val="bullet"/>
      <w:lvlText w:val=""/>
      <w:lvlJc w:val="left"/>
      <w:pPr>
        <w:tabs>
          <w:tab w:val="num" w:pos="266"/>
        </w:tabs>
        <w:ind w:left="266" w:hanging="360"/>
      </w:pPr>
      <w:rPr>
        <w:rFonts w:ascii="Symbol" w:hAnsi="Symbol" w:hint="default"/>
      </w:rPr>
    </w:lvl>
    <w:lvl w:ilvl="1" w:tplc="04190003" w:tentative="1">
      <w:start w:val="1"/>
      <w:numFmt w:val="bullet"/>
      <w:lvlText w:val="o"/>
      <w:lvlJc w:val="left"/>
      <w:pPr>
        <w:tabs>
          <w:tab w:val="num" w:pos="986"/>
        </w:tabs>
        <w:ind w:left="986" w:hanging="360"/>
      </w:pPr>
      <w:rPr>
        <w:rFonts w:ascii="Courier New" w:hAnsi="Courier New" w:cs="Courier New" w:hint="default"/>
      </w:rPr>
    </w:lvl>
    <w:lvl w:ilvl="2" w:tplc="04190005" w:tentative="1">
      <w:start w:val="1"/>
      <w:numFmt w:val="bullet"/>
      <w:lvlText w:val=""/>
      <w:lvlJc w:val="left"/>
      <w:pPr>
        <w:tabs>
          <w:tab w:val="num" w:pos="1706"/>
        </w:tabs>
        <w:ind w:left="1706" w:hanging="360"/>
      </w:pPr>
      <w:rPr>
        <w:rFonts w:ascii="Wingdings" w:hAnsi="Wingdings" w:hint="default"/>
      </w:rPr>
    </w:lvl>
    <w:lvl w:ilvl="3" w:tplc="04190001" w:tentative="1">
      <w:start w:val="1"/>
      <w:numFmt w:val="bullet"/>
      <w:lvlText w:val=""/>
      <w:lvlJc w:val="left"/>
      <w:pPr>
        <w:tabs>
          <w:tab w:val="num" w:pos="2426"/>
        </w:tabs>
        <w:ind w:left="2426" w:hanging="360"/>
      </w:pPr>
      <w:rPr>
        <w:rFonts w:ascii="Symbol" w:hAnsi="Symbol" w:hint="default"/>
      </w:rPr>
    </w:lvl>
    <w:lvl w:ilvl="4" w:tplc="04190003" w:tentative="1">
      <w:start w:val="1"/>
      <w:numFmt w:val="bullet"/>
      <w:lvlText w:val="o"/>
      <w:lvlJc w:val="left"/>
      <w:pPr>
        <w:tabs>
          <w:tab w:val="num" w:pos="3146"/>
        </w:tabs>
        <w:ind w:left="3146" w:hanging="360"/>
      </w:pPr>
      <w:rPr>
        <w:rFonts w:ascii="Courier New" w:hAnsi="Courier New" w:cs="Courier New" w:hint="default"/>
      </w:rPr>
    </w:lvl>
    <w:lvl w:ilvl="5" w:tplc="04190005" w:tentative="1">
      <w:start w:val="1"/>
      <w:numFmt w:val="bullet"/>
      <w:lvlText w:val=""/>
      <w:lvlJc w:val="left"/>
      <w:pPr>
        <w:tabs>
          <w:tab w:val="num" w:pos="3866"/>
        </w:tabs>
        <w:ind w:left="3866" w:hanging="360"/>
      </w:pPr>
      <w:rPr>
        <w:rFonts w:ascii="Wingdings" w:hAnsi="Wingdings" w:hint="default"/>
      </w:rPr>
    </w:lvl>
    <w:lvl w:ilvl="6" w:tplc="04190001" w:tentative="1">
      <w:start w:val="1"/>
      <w:numFmt w:val="bullet"/>
      <w:lvlText w:val=""/>
      <w:lvlJc w:val="left"/>
      <w:pPr>
        <w:tabs>
          <w:tab w:val="num" w:pos="4586"/>
        </w:tabs>
        <w:ind w:left="4586" w:hanging="360"/>
      </w:pPr>
      <w:rPr>
        <w:rFonts w:ascii="Symbol" w:hAnsi="Symbol" w:hint="default"/>
      </w:rPr>
    </w:lvl>
    <w:lvl w:ilvl="7" w:tplc="04190003" w:tentative="1">
      <w:start w:val="1"/>
      <w:numFmt w:val="bullet"/>
      <w:lvlText w:val="o"/>
      <w:lvlJc w:val="left"/>
      <w:pPr>
        <w:tabs>
          <w:tab w:val="num" w:pos="5306"/>
        </w:tabs>
        <w:ind w:left="5306" w:hanging="360"/>
      </w:pPr>
      <w:rPr>
        <w:rFonts w:ascii="Courier New" w:hAnsi="Courier New" w:cs="Courier New" w:hint="default"/>
      </w:rPr>
    </w:lvl>
    <w:lvl w:ilvl="8" w:tplc="04190005" w:tentative="1">
      <w:start w:val="1"/>
      <w:numFmt w:val="bullet"/>
      <w:lvlText w:val=""/>
      <w:lvlJc w:val="left"/>
      <w:pPr>
        <w:tabs>
          <w:tab w:val="num" w:pos="6026"/>
        </w:tabs>
        <w:ind w:left="6026" w:hanging="360"/>
      </w:pPr>
      <w:rPr>
        <w:rFonts w:ascii="Wingdings" w:hAnsi="Wingdings" w:hint="default"/>
      </w:rPr>
    </w:lvl>
  </w:abstractNum>
  <w:abstractNum w:abstractNumId="144" w15:restartNumberingAfterBreak="0">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145" w15:restartNumberingAfterBreak="0">
    <w:nsid w:val="22303D9D"/>
    <w:multiLevelType w:val="hybridMultilevel"/>
    <w:tmpl w:val="F5C2CCD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146" w15:restartNumberingAfterBreak="0">
    <w:nsid w:val="22832376"/>
    <w:multiLevelType w:val="multilevel"/>
    <w:tmpl w:val="32425BA0"/>
    <w:lvl w:ilvl="0">
      <w:start w:val="1"/>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7" w15:restartNumberingAfterBreak="0">
    <w:nsid w:val="244C2A0A"/>
    <w:multiLevelType w:val="hybridMultilevel"/>
    <w:tmpl w:val="A1B673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8" w15:restartNumberingAfterBreak="0">
    <w:nsid w:val="260C5D58"/>
    <w:multiLevelType w:val="hybridMultilevel"/>
    <w:tmpl w:val="581475DE"/>
    <w:lvl w:ilvl="0" w:tplc="0419000F">
      <w:start w:val="1"/>
      <w:numFmt w:val="decimal"/>
      <w:lvlText w:val="%1."/>
      <w:lvlJc w:val="left"/>
      <w:pPr>
        <w:tabs>
          <w:tab w:val="num" w:pos="502"/>
        </w:tabs>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9" w15:restartNumberingAfterBreak="0">
    <w:nsid w:val="28021867"/>
    <w:multiLevelType w:val="hybridMultilevel"/>
    <w:tmpl w:val="985A639A"/>
    <w:lvl w:ilvl="0" w:tplc="C3D20AD0">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15:restartNumberingAfterBreak="0">
    <w:nsid w:val="29264323"/>
    <w:multiLevelType w:val="hybridMultilevel"/>
    <w:tmpl w:val="C852A456"/>
    <w:lvl w:ilvl="0" w:tplc="5E3A5390">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328"/>
        </w:tabs>
        <w:ind w:left="-328"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1" w15:restartNumberingAfterBreak="0">
    <w:nsid w:val="2A123D51"/>
    <w:multiLevelType w:val="hybridMultilevel"/>
    <w:tmpl w:val="0272151E"/>
    <w:lvl w:ilvl="0" w:tplc="5E3A5390">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328"/>
        </w:tabs>
        <w:ind w:left="-328"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2" w15:restartNumberingAfterBreak="0">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3" w15:restartNumberingAfterBreak="0">
    <w:nsid w:val="2A426D49"/>
    <w:multiLevelType w:val="hybridMultilevel"/>
    <w:tmpl w:val="93AA7DB8"/>
    <w:lvl w:ilvl="0" w:tplc="98EAC94C">
      <w:start w:val="1"/>
      <w:numFmt w:val="decimal"/>
      <w:lvlText w:val="%1."/>
      <w:lvlJc w:val="left"/>
      <w:pPr>
        <w:tabs>
          <w:tab w:val="num" w:pos="720"/>
        </w:tabs>
        <w:ind w:left="720" w:hanging="360"/>
      </w:pPr>
      <w:rPr>
        <w:rFonts w:hint="default"/>
      </w:rPr>
    </w:lvl>
    <w:lvl w:ilvl="1" w:tplc="1796429C">
      <w:numFmt w:val="none"/>
      <w:lvlText w:val=""/>
      <w:lvlJc w:val="left"/>
      <w:pPr>
        <w:tabs>
          <w:tab w:val="num" w:pos="360"/>
        </w:tabs>
      </w:pPr>
    </w:lvl>
    <w:lvl w:ilvl="2" w:tplc="CC463E06">
      <w:numFmt w:val="none"/>
      <w:lvlText w:val=""/>
      <w:lvlJc w:val="left"/>
      <w:pPr>
        <w:tabs>
          <w:tab w:val="num" w:pos="360"/>
        </w:tabs>
      </w:pPr>
    </w:lvl>
    <w:lvl w:ilvl="3" w:tplc="D7BE1968">
      <w:numFmt w:val="none"/>
      <w:lvlText w:val=""/>
      <w:lvlJc w:val="left"/>
      <w:pPr>
        <w:tabs>
          <w:tab w:val="num" w:pos="360"/>
        </w:tabs>
      </w:pPr>
    </w:lvl>
    <w:lvl w:ilvl="4" w:tplc="FB384F58">
      <w:numFmt w:val="none"/>
      <w:lvlText w:val=""/>
      <w:lvlJc w:val="left"/>
      <w:pPr>
        <w:tabs>
          <w:tab w:val="num" w:pos="360"/>
        </w:tabs>
      </w:pPr>
    </w:lvl>
    <w:lvl w:ilvl="5" w:tplc="7A884680">
      <w:numFmt w:val="none"/>
      <w:lvlText w:val=""/>
      <w:lvlJc w:val="left"/>
      <w:pPr>
        <w:tabs>
          <w:tab w:val="num" w:pos="360"/>
        </w:tabs>
      </w:pPr>
    </w:lvl>
    <w:lvl w:ilvl="6" w:tplc="30E8BE50">
      <w:numFmt w:val="none"/>
      <w:lvlText w:val=""/>
      <w:lvlJc w:val="left"/>
      <w:pPr>
        <w:tabs>
          <w:tab w:val="num" w:pos="360"/>
        </w:tabs>
      </w:pPr>
    </w:lvl>
    <w:lvl w:ilvl="7" w:tplc="AB1AB1FE">
      <w:numFmt w:val="none"/>
      <w:lvlText w:val=""/>
      <w:lvlJc w:val="left"/>
      <w:pPr>
        <w:tabs>
          <w:tab w:val="num" w:pos="360"/>
        </w:tabs>
      </w:pPr>
    </w:lvl>
    <w:lvl w:ilvl="8" w:tplc="E0DC1474">
      <w:numFmt w:val="none"/>
      <w:lvlText w:val=""/>
      <w:lvlJc w:val="left"/>
      <w:pPr>
        <w:tabs>
          <w:tab w:val="num" w:pos="360"/>
        </w:tabs>
      </w:pPr>
    </w:lvl>
  </w:abstractNum>
  <w:abstractNum w:abstractNumId="154"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5" w15:restartNumberingAfterBreak="0">
    <w:nsid w:val="2BC679FB"/>
    <w:multiLevelType w:val="multilevel"/>
    <w:tmpl w:val="EBD26D0E"/>
    <w:lvl w:ilvl="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2CCE0BEE"/>
    <w:multiLevelType w:val="hybridMultilevel"/>
    <w:tmpl w:val="9E082CE2"/>
    <w:lvl w:ilvl="0" w:tplc="04190001">
      <w:start w:val="1"/>
      <w:numFmt w:val="bullet"/>
      <w:lvlText w:val=""/>
      <w:lvlJc w:val="left"/>
      <w:pPr>
        <w:tabs>
          <w:tab w:val="num" w:pos="1380"/>
        </w:tabs>
        <w:ind w:left="1380" w:hanging="360"/>
      </w:pPr>
      <w:rPr>
        <w:rFonts w:ascii="Symbol" w:hAnsi="Symbol" w:hint="default"/>
      </w:rPr>
    </w:lvl>
    <w:lvl w:ilvl="1" w:tplc="04190003" w:tentative="1">
      <w:start w:val="1"/>
      <w:numFmt w:val="bullet"/>
      <w:lvlText w:val="o"/>
      <w:lvlJc w:val="left"/>
      <w:pPr>
        <w:tabs>
          <w:tab w:val="num" w:pos="2100"/>
        </w:tabs>
        <w:ind w:left="2100" w:hanging="360"/>
      </w:pPr>
      <w:rPr>
        <w:rFonts w:ascii="Courier New" w:hAnsi="Courier New" w:cs="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cs="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cs="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157" w15:restartNumberingAfterBreak="0">
    <w:nsid w:val="2D862CD1"/>
    <w:multiLevelType w:val="hybridMultilevel"/>
    <w:tmpl w:val="081688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8" w15:restartNumberingAfterBreak="0">
    <w:nsid w:val="2DDD3E5A"/>
    <w:multiLevelType w:val="hybridMultilevel"/>
    <w:tmpl w:val="9B9EAA3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9" w15:restartNumberingAfterBreak="0">
    <w:nsid w:val="2E69252B"/>
    <w:multiLevelType w:val="multilevel"/>
    <w:tmpl w:val="67D4B974"/>
    <w:lvl w:ilvl="0">
      <w:start w:val="3"/>
      <w:numFmt w:val="decimal"/>
      <w:lvlText w:val="%1."/>
      <w:lvlJc w:val="left"/>
      <w:pPr>
        <w:ind w:left="450" w:hanging="450"/>
      </w:pPr>
      <w:rPr>
        <w:rFonts w:eastAsia="Symbol" w:cs="Symbol"/>
      </w:rPr>
    </w:lvl>
    <w:lvl w:ilvl="1">
      <w:start w:val="3"/>
      <w:numFmt w:val="decimal"/>
      <w:lvlText w:val="%1.%2."/>
      <w:lvlJc w:val="left"/>
      <w:pPr>
        <w:ind w:left="720" w:hanging="720"/>
      </w:pPr>
      <w:rPr>
        <w:rFonts w:eastAsia="Symbol" w:cs="Symbol"/>
      </w:rPr>
    </w:lvl>
    <w:lvl w:ilvl="2">
      <w:start w:val="1"/>
      <w:numFmt w:val="decimal"/>
      <w:lvlText w:val="%1.%2.%3."/>
      <w:lvlJc w:val="left"/>
      <w:pPr>
        <w:ind w:left="720" w:hanging="720"/>
      </w:pPr>
      <w:rPr>
        <w:rFonts w:eastAsia="Symbol" w:cs="Symbol"/>
      </w:rPr>
    </w:lvl>
    <w:lvl w:ilvl="3">
      <w:start w:val="1"/>
      <w:numFmt w:val="decimal"/>
      <w:lvlText w:val="%1.%2.%3.%4."/>
      <w:lvlJc w:val="left"/>
      <w:pPr>
        <w:ind w:left="1080" w:hanging="1080"/>
      </w:pPr>
      <w:rPr>
        <w:rFonts w:eastAsia="Symbol" w:cs="Symbol"/>
      </w:rPr>
    </w:lvl>
    <w:lvl w:ilvl="4">
      <w:start w:val="1"/>
      <w:numFmt w:val="decimal"/>
      <w:lvlText w:val="%1.%2.%3.%4.%5."/>
      <w:lvlJc w:val="left"/>
      <w:pPr>
        <w:ind w:left="1080" w:hanging="1080"/>
      </w:pPr>
      <w:rPr>
        <w:rFonts w:eastAsia="Symbol" w:cs="Symbol"/>
      </w:rPr>
    </w:lvl>
    <w:lvl w:ilvl="5">
      <w:start w:val="1"/>
      <w:numFmt w:val="decimal"/>
      <w:lvlText w:val="%1.%2.%3.%4.%5.%6."/>
      <w:lvlJc w:val="left"/>
      <w:pPr>
        <w:ind w:left="1440" w:hanging="1440"/>
      </w:pPr>
      <w:rPr>
        <w:rFonts w:eastAsia="Symbol" w:cs="Symbol"/>
      </w:rPr>
    </w:lvl>
    <w:lvl w:ilvl="6">
      <w:start w:val="1"/>
      <w:numFmt w:val="decimal"/>
      <w:lvlText w:val="%1.%2.%3.%4.%5.%6.%7."/>
      <w:lvlJc w:val="left"/>
      <w:pPr>
        <w:ind w:left="1800" w:hanging="1800"/>
      </w:pPr>
      <w:rPr>
        <w:rFonts w:eastAsia="Symbol" w:cs="Symbol"/>
      </w:rPr>
    </w:lvl>
    <w:lvl w:ilvl="7">
      <w:start w:val="1"/>
      <w:numFmt w:val="decimal"/>
      <w:lvlText w:val="%1.%2.%3.%4.%5.%6.%7.%8."/>
      <w:lvlJc w:val="left"/>
      <w:pPr>
        <w:ind w:left="1800" w:hanging="1800"/>
      </w:pPr>
      <w:rPr>
        <w:rFonts w:eastAsia="Symbol" w:cs="Symbol"/>
      </w:rPr>
    </w:lvl>
    <w:lvl w:ilvl="8">
      <w:start w:val="1"/>
      <w:numFmt w:val="decimal"/>
      <w:lvlText w:val="%1.%2.%3.%4.%5.%6.%7.%8.%9."/>
      <w:lvlJc w:val="left"/>
      <w:pPr>
        <w:ind w:left="2160" w:hanging="2160"/>
      </w:pPr>
      <w:rPr>
        <w:rFonts w:eastAsia="Symbol" w:cs="Symbol"/>
      </w:rPr>
    </w:lvl>
  </w:abstractNum>
  <w:abstractNum w:abstractNumId="160" w15:restartNumberingAfterBreak="0">
    <w:nsid w:val="2EC56BF1"/>
    <w:multiLevelType w:val="multilevel"/>
    <w:tmpl w:val="B71C5434"/>
    <w:lvl w:ilvl="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1" w15:restartNumberingAfterBreak="0">
    <w:nsid w:val="303A6B1B"/>
    <w:multiLevelType w:val="hybridMultilevel"/>
    <w:tmpl w:val="873EC05C"/>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2" w15:restartNumberingAfterBreak="0">
    <w:nsid w:val="32C447D0"/>
    <w:multiLevelType w:val="hybridMultilevel"/>
    <w:tmpl w:val="8570A966"/>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3" w15:restartNumberingAfterBreak="0">
    <w:nsid w:val="331C6728"/>
    <w:multiLevelType w:val="hybridMultilevel"/>
    <w:tmpl w:val="8BE081C8"/>
    <w:lvl w:ilvl="0" w:tplc="5E3A5390">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328"/>
        </w:tabs>
        <w:ind w:left="-328"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4" w15:restartNumberingAfterBreak="0">
    <w:nsid w:val="33406649"/>
    <w:multiLevelType w:val="hybridMultilevel"/>
    <w:tmpl w:val="849CE28A"/>
    <w:lvl w:ilvl="0" w:tplc="5E3A5390">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328"/>
        </w:tabs>
        <w:ind w:left="-328"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5" w15:restartNumberingAfterBreak="0">
    <w:nsid w:val="35B64E2A"/>
    <w:multiLevelType w:val="multilevel"/>
    <w:tmpl w:val="A9A22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6" w15:restartNumberingAfterBreak="0">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7" w15:restartNumberingAfterBreak="0">
    <w:nsid w:val="388E51A4"/>
    <w:multiLevelType w:val="multilevel"/>
    <w:tmpl w:val="9D16DFB2"/>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68" w15:restartNumberingAfterBreak="0">
    <w:nsid w:val="38B3625C"/>
    <w:multiLevelType w:val="hybridMultilevel"/>
    <w:tmpl w:val="69183E88"/>
    <w:lvl w:ilvl="0" w:tplc="5E3A5390">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328"/>
        </w:tabs>
        <w:ind w:left="-328"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9" w15:restartNumberingAfterBreak="0">
    <w:nsid w:val="3A214B16"/>
    <w:multiLevelType w:val="hybridMultilevel"/>
    <w:tmpl w:val="8B1E8A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0" w15:restartNumberingAfterBreak="0">
    <w:nsid w:val="3A2C6426"/>
    <w:multiLevelType w:val="hybridMultilevel"/>
    <w:tmpl w:val="A386CD52"/>
    <w:lvl w:ilvl="0" w:tplc="5E3A5390">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328"/>
        </w:tabs>
        <w:ind w:left="-328"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1" w15:restartNumberingAfterBreak="0">
    <w:nsid w:val="3B4A53AC"/>
    <w:multiLevelType w:val="multilevel"/>
    <w:tmpl w:val="8FD2D558"/>
    <w:lvl w:ilvl="0">
      <w:start w:val="3"/>
      <w:numFmt w:val="decimal"/>
      <w:lvlText w:val="%1."/>
      <w:lvlJc w:val="left"/>
      <w:pPr>
        <w:tabs>
          <w:tab w:val="num" w:pos="390"/>
        </w:tabs>
        <w:ind w:left="390" w:hanging="390"/>
      </w:pPr>
      <w:rPr>
        <w:i w:val="0"/>
      </w:rPr>
    </w:lvl>
    <w:lvl w:ilvl="1">
      <w:start w:val="1"/>
      <w:numFmt w:val="decimal"/>
      <w:lvlText w:val="%1.%2."/>
      <w:lvlJc w:val="left"/>
      <w:pPr>
        <w:tabs>
          <w:tab w:val="num" w:pos="1080"/>
        </w:tabs>
        <w:ind w:left="1080" w:hanging="720"/>
      </w:pPr>
      <w:rPr>
        <w:i w:val="0"/>
      </w:rPr>
    </w:lvl>
    <w:lvl w:ilvl="2">
      <w:start w:val="1"/>
      <w:numFmt w:val="decimal"/>
      <w:lvlText w:val="%1.%2.%3."/>
      <w:lvlJc w:val="left"/>
      <w:pPr>
        <w:tabs>
          <w:tab w:val="num" w:pos="1440"/>
        </w:tabs>
        <w:ind w:left="1440" w:hanging="720"/>
      </w:pPr>
      <w:rPr>
        <w:i w:val="0"/>
      </w:rPr>
    </w:lvl>
    <w:lvl w:ilvl="3">
      <w:start w:val="1"/>
      <w:numFmt w:val="decimal"/>
      <w:lvlText w:val="%1.%2.%3.%4."/>
      <w:lvlJc w:val="left"/>
      <w:pPr>
        <w:tabs>
          <w:tab w:val="num" w:pos="2160"/>
        </w:tabs>
        <w:ind w:left="2160" w:hanging="1080"/>
      </w:pPr>
      <w:rPr>
        <w:i w:val="0"/>
      </w:rPr>
    </w:lvl>
    <w:lvl w:ilvl="4">
      <w:start w:val="1"/>
      <w:numFmt w:val="decimal"/>
      <w:lvlText w:val="%1.%2.%3.%4.%5."/>
      <w:lvlJc w:val="left"/>
      <w:pPr>
        <w:tabs>
          <w:tab w:val="num" w:pos="2520"/>
        </w:tabs>
        <w:ind w:left="2520" w:hanging="1080"/>
      </w:pPr>
      <w:rPr>
        <w:i w:val="0"/>
      </w:rPr>
    </w:lvl>
    <w:lvl w:ilvl="5">
      <w:start w:val="1"/>
      <w:numFmt w:val="decimal"/>
      <w:lvlText w:val="%1.%2.%3.%4.%5.%6."/>
      <w:lvlJc w:val="left"/>
      <w:pPr>
        <w:tabs>
          <w:tab w:val="num" w:pos="3240"/>
        </w:tabs>
        <w:ind w:left="3240" w:hanging="1440"/>
      </w:pPr>
      <w:rPr>
        <w:i w:val="0"/>
      </w:rPr>
    </w:lvl>
    <w:lvl w:ilvl="6">
      <w:start w:val="1"/>
      <w:numFmt w:val="decimal"/>
      <w:lvlText w:val="%1.%2.%3.%4.%5.%6.%7."/>
      <w:lvlJc w:val="left"/>
      <w:pPr>
        <w:tabs>
          <w:tab w:val="num" w:pos="3600"/>
        </w:tabs>
        <w:ind w:left="3600" w:hanging="1440"/>
      </w:pPr>
      <w:rPr>
        <w:i w:val="0"/>
      </w:rPr>
    </w:lvl>
    <w:lvl w:ilvl="7">
      <w:start w:val="1"/>
      <w:numFmt w:val="decimal"/>
      <w:lvlText w:val="%1.%2.%3.%4.%5.%6.%7.%8."/>
      <w:lvlJc w:val="left"/>
      <w:pPr>
        <w:tabs>
          <w:tab w:val="num" w:pos="4320"/>
        </w:tabs>
        <w:ind w:left="4320" w:hanging="1800"/>
      </w:pPr>
      <w:rPr>
        <w:i w:val="0"/>
      </w:rPr>
    </w:lvl>
    <w:lvl w:ilvl="8">
      <w:start w:val="1"/>
      <w:numFmt w:val="decimal"/>
      <w:lvlText w:val="%1.%2.%3.%4.%5.%6.%7.%8.%9."/>
      <w:lvlJc w:val="left"/>
      <w:pPr>
        <w:tabs>
          <w:tab w:val="num" w:pos="5040"/>
        </w:tabs>
        <w:ind w:left="5040" w:hanging="2160"/>
      </w:pPr>
      <w:rPr>
        <w:i w:val="0"/>
      </w:rPr>
    </w:lvl>
  </w:abstractNum>
  <w:abstractNum w:abstractNumId="172" w15:restartNumberingAfterBreak="0">
    <w:nsid w:val="3C0C58B5"/>
    <w:multiLevelType w:val="multilevel"/>
    <w:tmpl w:val="DCA8AF86"/>
    <w:lvl w:ilvl="0">
      <w:start w:val="4"/>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73" w15:restartNumberingAfterBreak="0">
    <w:nsid w:val="40140D92"/>
    <w:multiLevelType w:val="hybridMultilevel"/>
    <w:tmpl w:val="ABAA4068"/>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4" w15:restartNumberingAfterBreak="0">
    <w:nsid w:val="40A128E1"/>
    <w:multiLevelType w:val="multilevel"/>
    <w:tmpl w:val="E028F69E"/>
    <w:lvl w:ilvl="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5" w15:restartNumberingAfterBreak="0">
    <w:nsid w:val="40D164C0"/>
    <w:multiLevelType w:val="hybridMultilevel"/>
    <w:tmpl w:val="ED1292F4"/>
    <w:lvl w:ilvl="0" w:tplc="5E3A5390">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328"/>
        </w:tabs>
        <w:ind w:left="-328"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6" w15:restartNumberingAfterBreak="0">
    <w:nsid w:val="41552601"/>
    <w:multiLevelType w:val="hybridMultilevel"/>
    <w:tmpl w:val="08AA9E08"/>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7" w15:restartNumberingAfterBreak="0">
    <w:nsid w:val="41674774"/>
    <w:multiLevelType w:val="multilevel"/>
    <w:tmpl w:val="01C40E1E"/>
    <w:lvl w:ilvl="0">
      <w:start w:val="8"/>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78" w15:restartNumberingAfterBreak="0">
    <w:nsid w:val="44040EE7"/>
    <w:multiLevelType w:val="hybridMultilevel"/>
    <w:tmpl w:val="C0620026"/>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9" w15:restartNumberingAfterBreak="0">
    <w:nsid w:val="444D6FA0"/>
    <w:multiLevelType w:val="hybridMultilevel"/>
    <w:tmpl w:val="5A98D724"/>
    <w:lvl w:ilvl="0" w:tplc="5E3A5390">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328"/>
        </w:tabs>
        <w:ind w:left="-328"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0" w15:restartNumberingAfterBreak="0">
    <w:nsid w:val="45993228"/>
    <w:multiLevelType w:val="multilevel"/>
    <w:tmpl w:val="7092EE5C"/>
    <w:lvl w:ilvl="0">
      <w:start w:val="1"/>
      <w:numFmt w:val="upperRoman"/>
      <w:lvlText w:val="%1."/>
      <w:lvlJc w:val="left"/>
      <w:pPr>
        <w:tabs>
          <w:tab w:val="num" w:pos="1080"/>
        </w:tabs>
        <w:ind w:left="1080" w:hanging="720"/>
      </w:pPr>
    </w:lvl>
    <w:lvl w:ilvl="1">
      <w:start w:val="1"/>
      <w:numFmt w:val="decimal"/>
      <w:isLgl/>
      <w:lvlText w:val="%2.%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181" w15:restartNumberingAfterBreak="0">
    <w:nsid w:val="465572F7"/>
    <w:multiLevelType w:val="multilevel"/>
    <w:tmpl w:val="5F828EFA"/>
    <w:lvl w:ilvl="0">
      <w:start w:val="2"/>
      <w:numFmt w:val="decimal"/>
      <w:lvlText w:val="%1"/>
      <w:lvlJc w:val="left"/>
      <w:pPr>
        <w:ind w:left="810" w:hanging="492"/>
      </w:pPr>
      <w:rPr>
        <w:rFonts w:hint="default"/>
        <w:lang w:val="ru-RU" w:eastAsia="en-US" w:bidi="ar-SA"/>
      </w:rPr>
    </w:lvl>
    <w:lvl w:ilvl="1">
      <w:start w:val="1"/>
      <w:numFmt w:val="decimal"/>
      <w:lvlText w:val="%1.%2."/>
      <w:lvlJc w:val="left"/>
      <w:pPr>
        <w:ind w:left="810"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569" w:hanging="492"/>
      </w:pPr>
      <w:rPr>
        <w:rFonts w:hint="default"/>
        <w:lang w:val="ru-RU" w:eastAsia="en-US" w:bidi="ar-SA"/>
      </w:rPr>
    </w:lvl>
    <w:lvl w:ilvl="3">
      <w:numFmt w:val="bullet"/>
      <w:lvlText w:val="•"/>
      <w:lvlJc w:val="left"/>
      <w:pPr>
        <w:ind w:left="3443" w:hanging="492"/>
      </w:pPr>
      <w:rPr>
        <w:rFonts w:hint="default"/>
        <w:lang w:val="ru-RU" w:eastAsia="en-US" w:bidi="ar-SA"/>
      </w:rPr>
    </w:lvl>
    <w:lvl w:ilvl="4">
      <w:numFmt w:val="bullet"/>
      <w:lvlText w:val="•"/>
      <w:lvlJc w:val="left"/>
      <w:pPr>
        <w:ind w:left="4318" w:hanging="492"/>
      </w:pPr>
      <w:rPr>
        <w:rFonts w:hint="default"/>
        <w:lang w:val="ru-RU" w:eastAsia="en-US" w:bidi="ar-SA"/>
      </w:rPr>
    </w:lvl>
    <w:lvl w:ilvl="5">
      <w:numFmt w:val="bullet"/>
      <w:lvlText w:val="•"/>
      <w:lvlJc w:val="left"/>
      <w:pPr>
        <w:ind w:left="5193" w:hanging="492"/>
      </w:pPr>
      <w:rPr>
        <w:rFonts w:hint="default"/>
        <w:lang w:val="ru-RU" w:eastAsia="en-US" w:bidi="ar-SA"/>
      </w:rPr>
    </w:lvl>
    <w:lvl w:ilvl="6">
      <w:numFmt w:val="bullet"/>
      <w:lvlText w:val="•"/>
      <w:lvlJc w:val="left"/>
      <w:pPr>
        <w:ind w:left="6067" w:hanging="492"/>
      </w:pPr>
      <w:rPr>
        <w:rFonts w:hint="default"/>
        <w:lang w:val="ru-RU" w:eastAsia="en-US" w:bidi="ar-SA"/>
      </w:rPr>
    </w:lvl>
    <w:lvl w:ilvl="7">
      <w:numFmt w:val="bullet"/>
      <w:lvlText w:val="•"/>
      <w:lvlJc w:val="left"/>
      <w:pPr>
        <w:ind w:left="6942" w:hanging="492"/>
      </w:pPr>
      <w:rPr>
        <w:rFonts w:hint="default"/>
        <w:lang w:val="ru-RU" w:eastAsia="en-US" w:bidi="ar-SA"/>
      </w:rPr>
    </w:lvl>
    <w:lvl w:ilvl="8">
      <w:numFmt w:val="bullet"/>
      <w:lvlText w:val="•"/>
      <w:lvlJc w:val="left"/>
      <w:pPr>
        <w:ind w:left="7817" w:hanging="492"/>
      </w:pPr>
      <w:rPr>
        <w:rFonts w:hint="default"/>
        <w:lang w:val="ru-RU" w:eastAsia="en-US" w:bidi="ar-SA"/>
      </w:rPr>
    </w:lvl>
  </w:abstractNum>
  <w:abstractNum w:abstractNumId="182" w15:restartNumberingAfterBreak="0">
    <w:nsid w:val="46BB467B"/>
    <w:multiLevelType w:val="hybridMultilevel"/>
    <w:tmpl w:val="5E66022A"/>
    <w:lvl w:ilvl="0" w:tplc="5E3A5390">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328"/>
        </w:tabs>
        <w:ind w:left="-328"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3" w15:restartNumberingAfterBreak="0">
    <w:nsid w:val="48330D43"/>
    <w:multiLevelType w:val="hybridMultilevel"/>
    <w:tmpl w:val="0AA479D6"/>
    <w:lvl w:ilvl="0" w:tplc="6EB6AACC">
      <w:start w:val="1"/>
      <w:numFmt w:val="upperRoman"/>
      <w:lvlText w:val="%1."/>
      <w:lvlJc w:val="left"/>
      <w:pPr>
        <w:ind w:left="3729" w:hanging="250"/>
        <w:jc w:val="right"/>
      </w:pPr>
      <w:rPr>
        <w:rFonts w:ascii="Times New Roman" w:eastAsia="Times New Roman" w:hAnsi="Times New Roman" w:cs="Times New Roman" w:hint="default"/>
        <w:b/>
        <w:bCs/>
        <w:spacing w:val="0"/>
        <w:w w:val="100"/>
        <w:sz w:val="28"/>
        <w:szCs w:val="28"/>
        <w:lang w:val="ru-RU" w:eastAsia="en-US" w:bidi="ar-SA"/>
      </w:rPr>
    </w:lvl>
    <w:lvl w:ilvl="1" w:tplc="BEE861C2">
      <w:numFmt w:val="bullet"/>
      <w:lvlText w:val="•"/>
      <w:lvlJc w:val="left"/>
      <w:pPr>
        <w:ind w:left="4304" w:hanging="250"/>
      </w:pPr>
      <w:rPr>
        <w:rFonts w:hint="default"/>
        <w:lang w:val="ru-RU" w:eastAsia="en-US" w:bidi="ar-SA"/>
      </w:rPr>
    </w:lvl>
    <w:lvl w:ilvl="2" w:tplc="BBF64270">
      <w:numFmt w:val="bullet"/>
      <w:lvlText w:val="•"/>
      <w:lvlJc w:val="left"/>
      <w:pPr>
        <w:ind w:left="4889" w:hanging="250"/>
      </w:pPr>
      <w:rPr>
        <w:rFonts w:hint="default"/>
        <w:lang w:val="ru-RU" w:eastAsia="en-US" w:bidi="ar-SA"/>
      </w:rPr>
    </w:lvl>
    <w:lvl w:ilvl="3" w:tplc="1720819A">
      <w:numFmt w:val="bullet"/>
      <w:lvlText w:val="•"/>
      <w:lvlJc w:val="left"/>
      <w:pPr>
        <w:ind w:left="5473" w:hanging="250"/>
      </w:pPr>
      <w:rPr>
        <w:rFonts w:hint="default"/>
        <w:lang w:val="ru-RU" w:eastAsia="en-US" w:bidi="ar-SA"/>
      </w:rPr>
    </w:lvl>
    <w:lvl w:ilvl="4" w:tplc="9006D044">
      <w:numFmt w:val="bullet"/>
      <w:lvlText w:val="•"/>
      <w:lvlJc w:val="left"/>
      <w:pPr>
        <w:ind w:left="6058" w:hanging="250"/>
      </w:pPr>
      <w:rPr>
        <w:rFonts w:hint="default"/>
        <w:lang w:val="ru-RU" w:eastAsia="en-US" w:bidi="ar-SA"/>
      </w:rPr>
    </w:lvl>
    <w:lvl w:ilvl="5" w:tplc="6CE88FFC">
      <w:numFmt w:val="bullet"/>
      <w:lvlText w:val="•"/>
      <w:lvlJc w:val="left"/>
      <w:pPr>
        <w:ind w:left="6643" w:hanging="250"/>
      </w:pPr>
      <w:rPr>
        <w:rFonts w:hint="default"/>
        <w:lang w:val="ru-RU" w:eastAsia="en-US" w:bidi="ar-SA"/>
      </w:rPr>
    </w:lvl>
    <w:lvl w:ilvl="6" w:tplc="2DEE82BE">
      <w:numFmt w:val="bullet"/>
      <w:lvlText w:val="•"/>
      <w:lvlJc w:val="left"/>
      <w:pPr>
        <w:ind w:left="7227" w:hanging="250"/>
      </w:pPr>
      <w:rPr>
        <w:rFonts w:hint="default"/>
        <w:lang w:val="ru-RU" w:eastAsia="en-US" w:bidi="ar-SA"/>
      </w:rPr>
    </w:lvl>
    <w:lvl w:ilvl="7" w:tplc="566CDD54">
      <w:numFmt w:val="bullet"/>
      <w:lvlText w:val="•"/>
      <w:lvlJc w:val="left"/>
      <w:pPr>
        <w:ind w:left="7812" w:hanging="250"/>
      </w:pPr>
      <w:rPr>
        <w:rFonts w:hint="default"/>
        <w:lang w:val="ru-RU" w:eastAsia="en-US" w:bidi="ar-SA"/>
      </w:rPr>
    </w:lvl>
    <w:lvl w:ilvl="8" w:tplc="762E4F4C">
      <w:numFmt w:val="bullet"/>
      <w:lvlText w:val="•"/>
      <w:lvlJc w:val="left"/>
      <w:pPr>
        <w:ind w:left="8397" w:hanging="250"/>
      </w:pPr>
      <w:rPr>
        <w:rFonts w:hint="default"/>
        <w:lang w:val="ru-RU" w:eastAsia="en-US" w:bidi="ar-SA"/>
      </w:rPr>
    </w:lvl>
  </w:abstractNum>
  <w:abstractNum w:abstractNumId="184" w15:restartNumberingAfterBreak="0">
    <w:nsid w:val="48BE5DD1"/>
    <w:multiLevelType w:val="hybridMultilevel"/>
    <w:tmpl w:val="D286FB80"/>
    <w:lvl w:ilvl="0" w:tplc="38489E2E">
      <w:start w:val="1"/>
      <w:numFmt w:val="decimal"/>
      <w:lvlText w:val="4.%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85" w15:restartNumberingAfterBreak="0">
    <w:nsid w:val="48C26E15"/>
    <w:multiLevelType w:val="hybridMultilevel"/>
    <w:tmpl w:val="DD7A12EC"/>
    <w:lvl w:ilvl="0" w:tplc="DFA68F98">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6" w15:restartNumberingAfterBreak="0">
    <w:nsid w:val="48DC71A4"/>
    <w:multiLevelType w:val="multilevel"/>
    <w:tmpl w:val="D77EA75E"/>
    <w:lvl w:ilvl="0">
      <w:start w:val="1"/>
      <w:numFmt w:val="decimal"/>
      <w:lvlText w:val="%1-0"/>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87" w15:restartNumberingAfterBreak="0">
    <w:nsid w:val="49B722B7"/>
    <w:multiLevelType w:val="multilevel"/>
    <w:tmpl w:val="0D6655F0"/>
    <w:lvl w:ilvl="0">
      <w:start w:val="3"/>
      <w:numFmt w:val="decimal"/>
      <w:lvlText w:val="%1."/>
      <w:lvlJc w:val="left"/>
      <w:pPr>
        <w:ind w:left="450" w:hanging="450"/>
      </w:pPr>
      <w:rPr>
        <w:rFonts w:hint="default"/>
      </w:rPr>
    </w:lvl>
    <w:lvl w:ilvl="1">
      <w:start w:val="1"/>
      <w:numFmt w:val="decimal"/>
      <w:lvlText w:val="%1.%2."/>
      <w:lvlJc w:val="left"/>
      <w:pPr>
        <w:ind w:left="1281" w:hanging="720"/>
      </w:pPr>
      <w:rPr>
        <w:rFonts w:hint="default"/>
      </w:rPr>
    </w:lvl>
    <w:lvl w:ilvl="2">
      <w:start w:val="1"/>
      <w:numFmt w:val="decimal"/>
      <w:lvlText w:val="%1.%2.%3."/>
      <w:lvlJc w:val="left"/>
      <w:pPr>
        <w:ind w:left="1842" w:hanging="720"/>
      </w:pPr>
      <w:rPr>
        <w:rFonts w:hint="default"/>
      </w:rPr>
    </w:lvl>
    <w:lvl w:ilvl="3">
      <w:start w:val="1"/>
      <w:numFmt w:val="decimal"/>
      <w:lvlText w:val="%1.%2.%3.%4."/>
      <w:lvlJc w:val="left"/>
      <w:pPr>
        <w:ind w:left="2763" w:hanging="1080"/>
      </w:pPr>
      <w:rPr>
        <w:rFonts w:hint="default"/>
      </w:rPr>
    </w:lvl>
    <w:lvl w:ilvl="4">
      <w:start w:val="1"/>
      <w:numFmt w:val="decimal"/>
      <w:lvlText w:val="%1.%2.%3.%4.%5."/>
      <w:lvlJc w:val="left"/>
      <w:pPr>
        <w:ind w:left="3324" w:hanging="1080"/>
      </w:pPr>
      <w:rPr>
        <w:rFonts w:hint="default"/>
      </w:rPr>
    </w:lvl>
    <w:lvl w:ilvl="5">
      <w:start w:val="1"/>
      <w:numFmt w:val="decimal"/>
      <w:lvlText w:val="%1.%2.%3.%4.%5.%6."/>
      <w:lvlJc w:val="left"/>
      <w:pPr>
        <w:ind w:left="4245" w:hanging="1440"/>
      </w:pPr>
      <w:rPr>
        <w:rFonts w:hint="default"/>
      </w:rPr>
    </w:lvl>
    <w:lvl w:ilvl="6">
      <w:start w:val="1"/>
      <w:numFmt w:val="decimal"/>
      <w:lvlText w:val="%1.%2.%3.%4.%5.%6.%7."/>
      <w:lvlJc w:val="left"/>
      <w:pPr>
        <w:ind w:left="5166" w:hanging="1800"/>
      </w:pPr>
      <w:rPr>
        <w:rFonts w:hint="default"/>
      </w:rPr>
    </w:lvl>
    <w:lvl w:ilvl="7">
      <w:start w:val="1"/>
      <w:numFmt w:val="decimal"/>
      <w:lvlText w:val="%1.%2.%3.%4.%5.%6.%7.%8."/>
      <w:lvlJc w:val="left"/>
      <w:pPr>
        <w:ind w:left="5727" w:hanging="1800"/>
      </w:pPr>
      <w:rPr>
        <w:rFonts w:hint="default"/>
      </w:rPr>
    </w:lvl>
    <w:lvl w:ilvl="8">
      <w:start w:val="1"/>
      <w:numFmt w:val="decimal"/>
      <w:lvlText w:val="%1.%2.%3.%4.%5.%6.%7.%8.%9."/>
      <w:lvlJc w:val="left"/>
      <w:pPr>
        <w:ind w:left="6648" w:hanging="2160"/>
      </w:pPr>
      <w:rPr>
        <w:rFonts w:hint="default"/>
      </w:rPr>
    </w:lvl>
  </w:abstractNum>
  <w:abstractNum w:abstractNumId="188" w15:restartNumberingAfterBreak="0">
    <w:nsid w:val="49BB5558"/>
    <w:multiLevelType w:val="multilevel"/>
    <w:tmpl w:val="A3EACF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9" w15:restartNumberingAfterBreak="0">
    <w:nsid w:val="4A1C519C"/>
    <w:multiLevelType w:val="multilevel"/>
    <w:tmpl w:val="8C38CB22"/>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8"/>
        <w:szCs w:val="28"/>
      </w:rPr>
    </w:lvl>
    <w:lvl w:ilvl="2">
      <w:start w:val="1"/>
      <w:numFmt w:val="decimal"/>
      <w:lvlText w:val="%1.%2.%3."/>
      <w:lvlJc w:val="left"/>
      <w:pPr>
        <w:tabs>
          <w:tab w:val="num" w:pos="720"/>
        </w:tabs>
        <w:ind w:left="624" w:firstLine="96"/>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0" w15:restartNumberingAfterBreak="0">
    <w:nsid w:val="4A8645B1"/>
    <w:multiLevelType w:val="hybridMultilevel"/>
    <w:tmpl w:val="C16A9C36"/>
    <w:lvl w:ilvl="0" w:tplc="77685B00">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1" w15:restartNumberingAfterBreak="0">
    <w:nsid w:val="4B0F3B65"/>
    <w:multiLevelType w:val="hybridMultilevel"/>
    <w:tmpl w:val="DD8CF9E4"/>
    <w:lvl w:ilvl="0" w:tplc="5EAA0E86">
      <w:start w:val="1"/>
      <w:numFmt w:val="decimal"/>
      <w:lvlText w:val="13.%1."/>
      <w:lvlJc w:val="left"/>
      <w:pPr>
        <w:ind w:left="90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2" w15:restartNumberingAfterBreak="0">
    <w:nsid w:val="4BF42385"/>
    <w:multiLevelType w:val="hybridMultilevel"/>
    <w:tmpl w:val="DBA60834"/>
    <w:lvl w:ilvl="0" w:tplc="F1422C98">
      <w:start w:val="1"/>
      <w:numFmt w:val="upperRoman"/>
      <w:lvlText w:val="%1."/>
      <w:lvlJc w:val="left"/>
      <w:pPr>
        <w:ind w:left="3304" w:hanging="231"/>
        <w:jc w:val="right"/>
      </w:pPr>
      <w:rPr>
        <w:rFonts w:ascii="Times New Roman" w:eastAsia="Times New Roman" w:hAnsi="Times New Roman" w:cs="Times New Roman" w:hint="default"/>
        <w:b/>
        <w:bCs/>
        <w:spacing w:val="0"/>
        <w:w w:val="100"/>
        <w:sz w:val="28"/>
        <w:szCs w:val="28"/>
        <w:lang w:val="ru-RU" w:eastAsia="en-US" w:bidi="ar-SA"/>
      </w:rPr>
    </w:lvl>
    <w:lvl w:ilvl="1" w:tplc="0CFC6B8C">
      <w:numFmt w:val="bullet"/>
      <w:lvlText w:val="•"/>
      <w:lvlJc w:val="left"/>
      <w:pPr>
        <w:ind w:left="3926" w:hanging="231"/>
      </w:pPr>
      <w:rPr>
        <w:rFonts w:hint="default"/>
        <w:lang w:val="ru-RU" w:eastAsia="en-US" w:bidi="ar-SA"/>
      </w:rPr>
    </w:lvl>
    <w:lvl w:ilvl="2" w:tplc="72EC27C8">
      <w:numFmt w:val="bullet"/>
      <w:lvlText w:val="•"/>
      <w:lvlJc w:val="left"/>
      <w:pPr>
        <w:ind w:left="4553" w:hanging="231"/>
      </w:pPr>
      <w:rPr>
        <w:rFonts w:hint="default"/>
        <w:lang w:val="ru-RU" w:eastAsia="en-US" w:bidi="ar-SA"/>
      </w:rPr>
    </w:lvl>
    <w:lvl w:ilvl="3" w:tplc="92428B7C">
      <w:numFmt w:val="bullet"/>
      <w:lvlText w:val="•"/>
      <w:lvlJc w:val="left"/>
      <w:pPr>
        <w:ind w:left="5179" w:hanging="231"/>
      </w:pPr>
      <w:rPr>
        <w:rFonts w:hint="default"/>
        <w:lang w:val="ru-RU" w:eastAsia="en-US" w:bidi="ar-SA"/>
      </w:rPr>
    </w:lvl>
    <w:lvl w:ilvl="4" w:tplc="8E4EEA2E">
      <w:numFmt w:val="bullet"/>
      <w:lvlText w:val="•"/>
      <w:lvlJc w:val="left"/>
      <w:pPr>
        <w:ind w:left="5806" w:hanging="231"/>
      </w:pPr>
      <w:rPr>
        <w:rFonts w:hint="default"/>
        <w:lang w:val="ru-RU" w:eastAsia="en-US" w:bidi="ar-SA"/>
      </w:rPr>
    </w:lvl>
    <w:lvl w:ilvl="5" w:tplc="8162F60A">
      <w:numFmt w:val="bullet"/>
      <w:lvlText w:val="•"/>
      <w:lvlJc w:val="left"/>
      <w:pPr>
        <w:ind w:left="6433" w:hanging="231"/>
      </w:pPr>
      <w:rPr>
        <w:rFonts w:hint="default"/>
        <w:lang w:val="ru-RU" w:eastAsia="en-US" w:bidi="ar-SA"/>
      </w:rPr>
    </w:lvl>
    <w:lvl w:ilvl="6" w:tplc="715EA54A">
      <w:numFmt w:val="bullet"/>
      <w:lvlText w:val="•"/>
      <w:lvlJc w:val="left"/>
      <w:pPr>
        <w:ind w:left="7059" w:hanging="231"/>
      </w:pPr>
      <w:rPr>
        <w:rFonts w:hint="default"/>
        <w:lang w:val="ru-RU" w:eastAsia="en-US" w:bidi="ar-SA"/>
      </w:rPr>
    </w:lvl>
    <w:lvl w:ilvl="7" w:tplc="AF0E51F2">
      <w:numFmt w:val="bullet"/>
      <w:lvlText w:val="•"/>
      <w:lvlJc w:val="left"/>
      <w:pPr>
        <w:ind w:left="7686" w:hanging="231"/>
      </w:pPr>
      <w:rPr>
        <w:rFonts w:hint="default"/>
        <w:lang w:val="ru-RU" w:eastAsia="en-US" w:bidi="ar-SA"/>
      </w:rPr>
    </w:lvl>
    <w:lvl w:ilvl="8" w:tplc="2B90B2E4">
      <w:numFmt w:val="bullet"/>
      <w:lvlText w:val="•"/>
      <w:lvlJc w:val="left"/>
      <w:pPr>
        <w:ind w:left="8313" w:hanging="231"/>
      </w:pPr>
      <w:rPr>
        <w:rFonts w:hint="default"/>
        <w:lang w:val="ru-RU" w:eastAsia="en-US" w:bidi="ar-SA"/>
      </w:rPr>
    </w:lvl>
  </w:abstractNum>
  <w:abstractNum w:abstractNumId="193" w15:restartNumberingAfterBreak="0">
    <w:nsid w:val="4C1E5CF7"/>
    <w:multiLevelType w:val="hybridMultilevel"/>
    <w:tmpl w:val="492A2036"/>
    <w:lvl w:ilvl="0" w:tplc="79E489B0">
      <w:start w:val="1"/>
      <w:numFmt w:val="decimal"/>
      <w:lvlText w:val="4.%1."/>
      <w:lvlJc w:val="left"/>
      <w:pPr>
        <w:ind w:left="107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15:restartNumberingAfterBreak="0">
    <w:nsid w:val="4C324C4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195" w15:restartNumberingAfterBreak="0">
    <w:nsid w:val="4C7C05E6"/>
    <w:multiLevelType w:val="multilevel"/>
    <w:tmpl w:val="D7EAD9BA"/>
    <w:lvl w:ilvl="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6" w15:restartNumberingAfterBreak="0">
    <w:nsid w:val="4E956C56"/>
    <w:multiLevelType w:val="multilevel"/>
    <w:tmpl w:val="CC16FF50"/>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7" w15:restartNumberingAfterBreak="0">
    <w:nsid w:val="4EB4031A"/>
    <w:multiLevelType w:val="multilevel"/>
    <w:tmpl w:val="4CAAA128"/>
    <w:lvl w:ilvl="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8" w15:restartNumberingAfterBreak="0">
    <w:nsid w:val="50046BFF"/>
    <w:multiLevelType w:val="hybridMultilevel"/>
    <w:tmpl w:val="DD32700A"/>
    <w:lvl w:ilvl="0" w:tplc="D9A2CFEC">
      <w:start w:val="1"/>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9" w15:restartNumberingAfterBreak="0">
    <w:nsid w:val="50A33299"/>
    <w:multiLevelType w:val="multilevel"/>
    <w:tmpl w:val="B52872AE"/>
    <w:lvl w:ilvl="0">
      <w:start w:val="4"/>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720"/>
        </w:tabs>
        <w:ind w:left="624" w:firstLine="96"/>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00" w15:restartNumberingAfterBreak="0">
    <w:nsid w:val="512303F0"/>
    <w:multiLevelType w:val="hybridMultilevel"/>
    <w:tmpl w:val="86366DD2"/>
    <w:lvl w:ilvl="0" w:tplc="5E3A5390">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328"/>
        </w:tabs>
        <w:ind w:left="-328"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1" w15:restartNumberingAfterBreak="0">
    <w:nsid w:val="53246650"/>
    <w:multiLevelType w:val="hybridMultilevel"/>
    <w:tmpl w:val="CB200674"/>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02" w15:restartNumberingAfterBreak="0">
    <w:nsid w:val="53A93BE2"/>
    <w:multiLevelType w:val="hybridMultilevel"/>
    <w:tmpl w:val="1848DAC2"/>
    <w:lvl w:ilvl="0" w:tplc="04190001">
      <w:start w:val="1"/>
      <w:numFmt w:val="bullet"/>
      <w:lvlText w:val=""/>
      <w:lvlJc w:val="left"/>
      <w:pPr>
        <w:tabs>
          <w:tab w:val="num" w:pos="980"/>
        </w:tabs>
        <w:ind w:left="9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3" w15:restartNumberingAfterBreak="0">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4" w15:restartNumberingAfterBreak="0">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5" w15:restartNumberingAfterBreak="0">
    <w:nsid w:val="56605772"/>
    <w:multiLevelType w:val="multilevel"/>
    <w:tmpl w:val="D9040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6" w15:restartNumberingAfterBreak="0">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7" w15:restartNumberingAfterBreak="0">
    <w:nsid w:val="5A3E3373"/>
    <w:multiLevelType w:val="hybridMultilevel"/>
    <w:tmpl w:val="2B967052"/>
    <w:lvl w:ilvl="0" w:tplc="6C16F21C">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8" w15:restartNumberingAfterBreak="0">
    <w:nsid w:val="5A91274D"/>
    <w:multiLevelType w:val="multilevel"/>
    <w:tmpl w:val="CE8C64AC"/>
    <w:lvl w:ilvl="0">
      <w:start w:val="5"/>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09" w15:restartNumberingAfterBreak="0">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210" w15:restartNumberingAfterBreak="0">
    <w:nsid w:val="5CB72408"/>
    <w:multiLevelType w:val="singleLevel"/>
    <w:tmpl w:val="FEB63B9A"/>
    <w:lvl w:ilvl="0">
      <w:start w:val="1"/>
      <w:numFmt w:val="decimal"/>
      <w:lvlText w:val="%1."/>
      <w:legacy w:legacy="1" w:legacySpace="0" w:legacyIndent="346"/>
      <w:lvlJc w:val="left"/>
      <w:rPr>
        <w:rFonts w:ascii="Times New Roman" w:hAnsi="Times New Roman" w:cs="Times New Roman" w:hint="default"/>
      </w:rPr>
    </w:lvl>
  </w:abstractNum>
  <w:abstractNum w:abstractNumId="211" w15:restartNumberingAfterBreak="0">
    <w:nsid w:val="5D2F296F"/>
    <w:multiLevelType w:val="multilevel"/>
    <w:tmpl w:val="A170DCF6"/>
    <w:lvl w:ilvl="0">
      <w:start w:val="3"/>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212" w15:restartNumberingAfterBreak="0">
    <w:nsid w:val="5D3F1011"/>
    <w:multiLevelType w:val="hybridMultilevel"/>
    <w:tmpl w:val="439C22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3" w15:restartNumberingAfterBreak="0">
    <w:nsid w:val="5ED422AE"/>
    <w:multiLevelType w:val="hybridMultilevel"/>
    <w:tmpl w:val="301E5D7E"/>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4" w15:restartNumberingAfterBreak="0">
    <w:nsid w:val="5F2678C7"/>
    <w:multiLevelType w:val="multilevel"/>
    <w:tmpl w:val="7966E4F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5" w15:restartNumberingAfterBreak="0">
    <w:nsid w:val="60B0151C"/>
    <w:multiLevelType w:val="hybridMultilevel"/>
    <w:tmpl w:val="6E1460C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16" w15:restartNumberingAfterBreak="0">
    <w:nsid w:val="61276671"/>
    <w:multiLevelType w:val="hybridMultilevel"/>
    <w:tmpl w:val="AB72B16E"/>
    <w:lvl w:ilvl="0" w:tplc="5E3A5390">
      <w:start w:val="1"/>
      <w:numFmt w:val="bullet"/>
      <w:lvlText w:val=""/>
      <w:lvlJc w:val="left"/>
      <w:pPr>
        <w:tabs>
          <w:tab w:val="num" w:pos="360"/>
        </w:tabs>
        <w:ind w:left="360" w:hanging="360"/>
      </w:pPr>
      <w:rPr>
        <w:rFonts w:ascii="Symbol" w:hAnsi="Symbol" w:hint="default"/>
      </w:rPr>
    </w:lvl>
    <w:lvl w:ilvl="1" w:tplc="5E3A5390">
      <w:start w:val="1"/>
      <w:numFmt w:val="bullet"/>
      <w:lvlText w:val=""/>
      <w:lvlJc w:val="left"/>
      <w:pPr>
        <w:tabs>
          <w:tab w:val="num" w:pos="-328"/>
        </w:tabs>
        <w:ind w:left="-328"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7" w15:restartNumberingAfterBreak="0">
    <w:nsid w:val="62146530"/>
    <w:multiLevelType w:val="multilevel"/>
    <w:tmpl w:val="69F6A4D2"/>
    <w:lvl w:ilvl="0">
      <w:start w:val="2"/>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218" w15:restartNumberingAfterBreak="0">
    <w:nsid w:val="62BB73B7"/>
    <w:multiLevelType w:val="hybridMultilevel"/>
    <w:tmpl w:val="087E04F4"/>
    <w:lvl w:ilvl="0" w:tplc="9B243E78">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9" w15:restartNumberingAfterBreak="0">
    <w:nsid w:val="65541D62"/>
    <w:multiLevelType w:val="multilevel"/>
    <w:tmpl w:val="D8805E9A"/>
    <w:lvl w:ilvl="0">
      <w:start w:val="1"/>
      <w:numFmt w:val="decimal"/>
      <w:lvlText w:val="%1-0"/>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0" w15:restartNumberingAfterBreak="0">
    <w:nsid w:val="65694A22"/>
    <w:multiLevelType w:val="hybridMultilevel"/>
    <w:tmpl w:val="75C6CC8A"/>
    <w:lvl w:ilvl="0" w:tplc="631EE5C8">
      <w:start w:val="1"/>
      <w:numFmt w:val="decimal"/>
      <w:lvlText w:val="9.%1."/>
      <w:lvlJc w:val="left"/>
      <w:pPr>
        <w:ind w:left="77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1" w15:restartNumberingAfterBreak="0">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222" w15:restartNumberingAfterBreak="0">
    <w:nsid w:val="67892CDE"/>
    <w:multiLevelType w:val="hybridMultilevel"/>
    <w:tmpl w:val="FCE2116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3" w15:restartNumberingAfterBreak="0">
    <w:nsid w:val="67A572B4"/>
    <w:multiLevelType w:val="hybridMultilevel"/>
    <w:tmpl w:val="60B20F32"/>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24" w15:restartNumberingAfterBreak="0">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25" w15:restartNumberingAfterBreak="0">
    <w:nsid w:val="68195C60"/>
    <w:multiLevelType w:val="multilevel"/>
    <w:tmpl w:val="AC861EB8"/>
    <w:lvl w:ilvl="0">
      <w:start w:val="4"/>
      <w:numFmt w:val="decimal"/>
      <w:lvlText w:val="%1"/>
      <w:lvlJc w:val="left"/>
      <w:pPr>
        <w:ind w:left="102" w:hanging="492"/>
      </w:pPr>
      <w:rPr>
        <w:rFonts w:hint="default"/>
        <w:lang w:val="ru-RU" w:eastAsia="en-US" w:bidi="ar-SA"/>
      </w:rPr>
    </w:lvl>
    <w:lvl w:ilvl="1">
      <w:start w:val="1"/>
      <w:numFmt w:val="decimal"/>
      <w:lvlText w:val="%1.%2."/>
      <w:lvlJc w:val="left"/>
      <w:pPr>
        <w:ind w:left="9847"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226" w15:restartNumberingAfterBreak="0">
    <w:nsid w:val="69F241B4"/>
    <w:multiLevelType w:val="hybridMultilevel"/>
    <w:tmpl w:val="BB10095A"/>
    <w:lvl w:ilvl="0" w:tplc="04190001">
      <w:start w:val="1"/>
      <w:numFmt w:val="bullet"/>
      <w:lvlText w:val=""/>
      <w:lvlJc w:val="left"/>
      <w:pPr>
        <w:tabs>
          <w:tab w:val="num" w:pos="1350"/>
        </w:tabs>
        <w:ind w:left="1350" w:hanging="360"/>
      </w:pPr>
      <w:rPr>
        <w:rFonts w:ascii="Symbol" w:hAnsi="Symbol" w:hint="default"/>
      </w:rPr>
    </w:lvl>
    <w:lvl w:ilvl="1" w:tplc="04190003" w:tentative="1">
      <w:start w:val="1"/>
      <w:numFmt w:val="bullet"/>
      <w:lvlText w:val="o"/>
      <w:lvlJc w:val="left"/>
      <w:pPr>
        <w:tabs>
          <w:tab w:val="num" w:pos="2070"/>
        </w:tabs>
        <w:ind w:left="2070" w:hanging="360"/>
      </w:pPr>
      <w:rPr>
        <w:rFonts w:ascii="Courier New" w:hAnsi="Courier New" w:cs="Courier New" w:hint="default"/>
      </w:rPr>
    </w:lvl>
    <w:lvl w:ilvl="2" w:tplc="04190005" w:tentative="1">
      <w:start w:val="1"/>
      <w:numFmt w:val="bullet"/>
      <w:lvlText w:val=""/>
      <w:lvlJc w:val="left"/>
      <w:pPr>
        <w:tabs>
          <w:tab w:val="num" w:pos="2790"/>
        </w:tabs>
        <w:ind w:left="2790" w:hanging="360"/>
      </w:pPr>
      <w:rPr>
        <w:rFonts w:ascii="Wingdings" w:hAnsi="Wingdings" w:hint="default"/>
      </w:rPr>
    </w:lvl>
    <w:lvl w:ilvl="3" w:tplc="04190001" w:tentative="1">
      <w:start w:val="1"/>
      <w:numFmt w:val="bullet"/>
      <w:lvlText w:val=""/>
      <w:lvlJc w:val="left"/>
      <w:pPr>
        <w:tabs>
          <w:tab w:val="num" w:pos="3510"/>
        </w:tabs>
        <w:ind w:left="3510" w:hanging="360"/>
      </w:pPr>
      <w:rPr>
        <w:rFonts w:ascii="Symbol" w:hAnsi="Symbol" w:hint="default"/>
      </w:rPr>
    </w:lvl>
    <w:lvl w:ilvl="4" w:tplc="04190003" w:tentative="1">
      <w:start w:val="1"/>
      <w:numFmt w:val="bullet"/>
      <w:lvlText w:val="o"/>
      <w:lvlJc w:val="left"/>
      <w:pPr>
        <w:tabs>
          <w:tab w:val="num" w:pos="4230"/>
        </w:tabs>
        <w:ind w:left="4230" w:hanging="360"/>
      </w:pPr>
      <w:rPr>
        <w:rFonts w:ascii="Courier New" w:hAnsi="Courier New" w:cs="Courier New" w:hint="default"/>
      </w:rPr>
    </w:lvl>
    <w:lvl w:ilvl="5" w:tplc="04190005" w:tentative="1">
      <w:start w:val="1"/>
      <w:numFmt w:val="bullet"/>
      <w:lvlText w:val=""/>
      <w:lvlJc w:val="left"/>
      <w:pPr>
        <w:tabs>
          <w:tab w:val="num" w:pos="4950"/>
        </w:tabs>
        <w:ind w:left="4950" w:hanging="360"/>
      </w:pPr>
      <w:rPr>
        <w:rFonts w:ascii="Wingdings" w:hAnsi="Wingdings" w:hint="default"/>
      </w:rPr>
    </w:lvl>
    <w:lvl w:ilvl="6" w:tplc="04190001" w:tentative="1">
      <w:start w:val="1"/>
      <w:numFmt w:val="bullet"/>
      <w:lvlText w:val=""/>
      <w:lvlJc w:val="left"/>
      <w:pPr>
        <w:tabs>
          <w:tab w:val="num" w:pos="5670"/>
        </w:tabs>
        <w:ind w:left="5670" w:hanging="360"/>
      </w:pPr>
      <w:rPr>
        <w:rFonts w:ascii="Symbol" w:hAnsi="Symbol" w:hint="default"/>
      </w:rPr>
    </w:lvl>
    <w:lvl w:ilvl="7" w:tplc="04190003" w:tentative="1">
      <w:start w:val="1"/>
      <w:numFmt w:val="bullet"/>
      <w:lvlText w:val="o"/>
      <w:lvlJc w:val="left"/>
      <w:pPr>
        <w:tabs>
          <w:tab w:val="num" w:pos="6390"/>
        </w:tabs>
        <w:ind w:left="6390" w:hanging="360"/>
      </w:pPr>
      <w:rPr>
        <w:rFonts w:ascii="Courier New" w:hAnsi="Courier New" w:cs="Courier New" w:hint="default"/>
      </w:rPr>
    </w:lvl>
    <w:lvl w:ilvl="8" w:tplc="04190005" w:tentative="1">
      <w:start w:val="1"/>
      <w:numFmt w:val="bullet"/>
      <w:lvlText w:val=""/>
      <w:lvlJc w:val="left"/>
      <w:pPr>
        <w:tabs>
          <w:tab w:val="num" w:pos="7110"/>
        </w:tabs>
        <w:ind w:left="7110" w:hanging="360"/>
      </w:pPr>
      <w:rPr>
        <w:rFonts w:ascii="Wingdings" w:hAnsi="Wingdings" w:hint="default"/>
      </w:rPr>
    </w:lvl>
  </w:abstractNum>
  <w:abstractNum w:abstractNumId="227" w15:restartNumberingAfterBreak="0">
    <w:nsid w:val="6A8120DE"/>
    <w:multiLevelType w:val="hybridMultilevel"/>
    <w:tmpl w:val="5D04C5A8"/>
    <w:lvl w:ilvl="0" w:tplc="D30CECF0">
      <w:start w:val="1"/>
      <w:numFmt w:val="decimal"/>
      <w:lvlText w:val="%1."/>
      <w:lvlJc w:val="left"/>
      <w:pPr>
        <w:ind w:left="1080" w:hanging="360"/>
      </w:pPr>
      <w:rPr>
        <w:rFonts w:eastAsia="Times New Roman"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28" w15:restartNumberingAfterBreak="0">
    <w:nsid w:val="6B7707C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229" w15:restartNumberingAfterBreak="0">
    <w:nsid w:val="6BB0099D"/>
    <w:multiLevelType w:val="hybridMultilevel"/>
    <w:tmpl w:val="FA22B352"/>
    <w:lvl w:ilvl="0" w:tplc="5E3A5390">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328"/>
        </w:tabs>
        <w:ind w:left="-328" w:hanging="360"/>
      </w:pPr>
      <w:rPr>
        <w:rFonts w:ascii="Courier New" w:hAnsi="Courier New" w:cs="Courier New" w:hint="default"/>
      </w:rPr>
    </w:lvl>
    <w:lvl w:ilvl="2" w:tplc="04190005">
      <w:start w:val="1"/>
      <w:numFmt w:val="decimal"/>
      <w:lvlText w:val="%3."/>
      <w:lvlJc w:val="left"/>
      <w:pPr>
        <w:tabs>
          <w:tab w:val="num" w:pos="4472"/>
        </w:tabs>
        <w:ind w:left="4472"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0" w15:restartNumberingAfterBreak="0">
    <w:nsid w:val="6BB602F9"/>
    <w:multiLevelType w:val="multilevel"/>
    <w:tmpl w:val="51BC1B5A"/>
    <w:lvl w:ilvl="0">
      <w:start w:val="2"/>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1" w15:restartNumberingAfterBreak="0">
    <w:nsid w:val="6C820807"/>
    <w:multiLevelType w:val="hybridMultilevel"/>
    <w:tmpl w:val="29167FA8"/>
    <w:lvl w:ilvl="0" w:tplc="04190001">
      <w:start w:val="1"/>
      <w:numFmt w:val="bullet"/>
      <w:lvlText w:val=""/>
      <w:lvlJc w:val="left"/>
      <w:pPr>
        <w:ind w:left="11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2" w15:restartNumberingAfterBreak="0">
    <w:nsid w:val="6CC47438"/>
    <w:multiLevelType w:val="hybridMultilevel"/>
    <w:tmpl w:val="9A6EE4A8"/>
    <w:lvl w:ilvl="0" w:tplc="04190001">
      <w:start w:val="1"/>
      <w:numFmt w:val="bullet"/>
      <w:lvlText w:val=""/>
      <w:lvlJc w:val="left"/>
      <w:pPr>
        <w:tabs>
          <w:tab w:val="num" w:pos="709"/>
        </w:tabs>
        <w:ind w:left="709" w:hanging="360"/>
      </w:pPr>
      <w:rPr>
        <w:rFonts w:ascii="Symbol" w:hAnsi="Symbol" w:hint="default"/>
      </w:rPr>
    </w:lvl>
    <w:lvl w:ilvl="1" w:tplc="04190003" w:tentative="1">
      <w:start w:val="1"/>
      <w:numFmt w:val="bullet"/>
      <w:lvlText w:val="o"/>
      <w:lvlJc w:val="left"/>
      <w:pPr>
        <w:tabs>
          <w:tab w:val="num" w:pos="1429"/>
        </w:tabs>
        <w:ind w:left="1429" w:hanging="360"/>
      </w:pPr>
      <w:rPr>
        <w:rFonts w:ascii="Courier New" w:hAnsi="Courier New" w:cs="Courier New" w:hint="default"/>
      </w:rPr>
    </w:lvl>
    <w:lvl w:ilvl="2" w:tplc="04190005" w:tentative="1">
      <w:start w:val="1"/>
      <w:numFmt w:val="bullet"/>
      <w:lvlText w:val=""/>
      <w:lvlJc w:val="left"/>
      <w:pPr>
        <w:tabs>
          <w:tab w:val="num" w:pos="2149"/>
        </w:tabs>
        <w:ind w:left="2149" w:hanging="360"/>
      </w:pPr>
      <w:rPr>
        <w:rFonts w:ascii="Wingdings" w:hAnsi="Wingdings" w:hint="default"/>
      </w:rPr>
    </w:lvl>
    <w:lvl w:ilvl="3" w:tplc="04190001" w:tentative="1">
      <w:start w:val="1"/>
      <w:numFmt w:val="bullet"/>
      <w:lvlText w:val=""/>
      <w:lvlJc w:val="left"/>
      <w:pPr>
        <w:tabs>
          <w:tab w:val="num" w:pos="2869"/>
        </w:tabs>
        <w:ind w:left="2869" w:hanging="360"/>
      </w:pPr>
      <w:rPr>
        <w:rFonts w:ascii="Symbol" w:hAnsi="Symbol" w:hint="default"/>
      </w:rPr>
    </w:lvl>
    <w:lvl w:ilvl="4" w:tplc="04190003" w:tentative="1">
      <w:start w:val="1"/>
      <w:numFmt w:val="bullet"/>
      <w:lvlText w:val="o"/>
      <w:lvlJc w:val="left"/>
      <w:pPr>
        <w:tabs>
          <w:tab w:val="num" w:pos="3589"/>
        </w:tabs>
        <w:ind w:left="3589" w:hanging="360"/>
      </w:pPr>
      <w:rPr>
        <w:rFonts w:ascii="Courier New" w:hAnsi="Courier New" w:cs="Courier New" w:hint="default"/>
      </w:rPr>
    </w:lvl>
    <w:lvl w:ilvl="5" w:tplc="04190005" w:tentative="1">
      <w:start w:val="1"/>
      <w:numFmt w:val="bullet"/>
      <w:lvlText w:val=""/>
      <w:lvlJc w:val="left"/>
      <w:pPr>
        <w:tabs>
          <w:tab w:val="num" w:pos="4309"/>
        </w:tabs>
        <w:ind w:left="4309" w:hanging="360"/>
      </w:pPr>
      <w:rPr>
        <w:rFonts w:ascii="Wingdings" w:hAnsi="Wingdings" w:hint="default"/>
      </w:rPr>
    </w:lvl>
    <w:lvl w:ilvl="6" w:tplc="04190001" w:tentative="1">
      <w:start w:val="1"/>
      <w:numFmt w:val="bullet"/>
      <w:lvlText w:val=""/>
      <w:lvlJc w:val="left"/>
      <w:pPr>
        <w:tabs>
          <w:tab w:val="num" w:pos="5029"/>
        </w:tabs>
        <w:ind w:left="5029" w:hanging="360"/>
      </w:pPr>
      <w:rPr>
        <w:rFonts w:ascii="Symbol" w:hAnsi="Symbol" w:hint="default"/>
      </w:rPr>
    </w:lvl>
    <w:lvl w:ilvl="7" w:tplc="04190003" w:tentative="1">
      <w:start w:val="1"/>
      <w:numFmt w:val="bullet"/>
      <w:lvlText w:val="o"/>
      <w:lvlJc w:val="left"/>
      <w:pPr>
        <w:tabs>
          <w:tab w:val="num" w:pos="5749"/>
        </w:tabs>
        <w:ind w:left="5749" w:hanging="360"/>
      </w:pPr>
      <w:rPr>
        <w:rFonts w:ascii="Courier New" w:hAnsi="Courier New" w:cs="Courier New" w:hint="default"/>
      </w:rPr>
    </w:lvl>
    <w:lvl w:ilvl="8" w:tplc="04190005" w:tentative="1">
      <w:start w:val="1"/>
      <w:numFmt w:val="bullet"/>
      <w:lvlText w:val=""/>
      <w:lvlJc w:val="left"/>
      <w:pPr>
        <w:tabs>
          <w:tab w:val="num" w:pos="6469"/>
        </w:tabs>
        <w:ind w:left="6469" w:hanging="360"/>
      </w:pPr>
      <w:rPr>
        <w:rFonts w:ascii="Wingdings" w:hAnsi="Wingdings" w:hint="default"/>
      </w:rPr>
    </w:lvl>
  </w:abstractNum>
  <w:abstractNum w:abstractNumId="233"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4" w15:restartNumberingAfterBreak="0">
    <w:nsid w:val="6F2A6664"/>
    <w:multiLevelType w:val="hybridMultilevel"/>
    <w:tmpl w:val="8F9AA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15:restartNumberingAfterBreak="0">
    <w:nsid w:val="6F321E36"/>
    <w:multiLevelType w:val="multilevel"/>
    <w:tmpl w:val="69CE7984"/>
    <w:lvl w:ilvl="0">
      <w:start w:val="6"/>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36" w15:restartNumberingAfterBreak="0">
    <w:nsid w:val="6FDB7818"/>
    <w:multiLevelType w:val="hybridMultilevel"/>
    <w:tmpl w:val="0C14BF56"/>
    <w:lvl w:ilvl="0" w:tplc="DD8CFA9C">
      <w:start w:val="1"/>
      <w:numFmt w:val="decimal"/>
      <w:lvlText w:val="11.%1."/>
      <w:lvlJc w:val="left"/>
      <w:pPr>
        <w:ind w:left="83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7" w15:restartNumberingAfterBreak="0">
    <w:nsid w:val="70041D41"/>
    <w:multiLevelType w:val="hybridMultilevel"/>
    <w:tmpl w:val="F4724AC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8" w15:restartNumberingAfterBreak="0">
    <w:nsid w:val="7037417D"/>
    <w:multiLevelType w:val="hybridMultilevel"/>
    <w:tmpl w:val="D8164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15:restartNumberingAfterBreak="0">
    <w:nsid w:val="708A288F"/>
    <w:multiLevelType w:val="hybridMultilevel"/>
    <w:tmpl w:val="4FF4CCD0"/>
    <w:lvl w:ilvl="0" w:tplc="DFA68F98">
      <w:start w:val="1"/>
      <w:numFmt w:val="bullet"/>
      <w:lvlText w:val=""/>
      <w:lvlJc w:val="left"/>
      <w:pPr>
        <w:tabs>
          <w:tab w:val="num" w:pos="1152"/>
        </w:tabs>
        <w:ind w:left="115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0" w15:restartNumberingAfterBreak="0">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1" w15:restartNumberingAfterBreak="0">
    <w:nsid w:val="712F57CC"/>
    <w:multiLevelType w:val="hybridMultilevel"/>
    <w:tmpl w:val="895062BC"/>
    <w:lvl w:ilvl="0" w:tplc="AB9615BA">
      <w:start w:val="1"/>
      <w:numFmt w:val="decimal"/>
      <w:lvlText w:val="2.%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42" w15:restartNumberingAfterBreak="0">
    <w:nsid w:val="713A08A6"/>
    <w:multiLevelType w:val="hybridMultilevel"/>
    <w:tmpl w:val="EADCAB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3" w15:restartNumberingAfterBreak="0">
    <w:nsid w:val="7198165E"/>
    <w:multiLevelType w:val="hybridMultilevel"/>
    <w:tmpl w:val="8B748954"/>
    <w:lvl w:ilvl="0" w:tplc="5E3A5390">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328"/>
        </w:tabs>
        <w:ind w:left="-328"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4" w15:restartNumberingAfterBreak="0">
    <w:nsid w:val="71A63324"/>
    <w:multiLevelType w:val="multilevel"/>
    <w:tmpl w:val="39B06C64"/>
    <w:lvl w:ilvl="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5" w15:restartNumberingAfterBreak="0">
    <w:nsid w:val="71CC65AF"/>
    <w:multiLevelType w:val="hybridMultilevel"/>
    <w:tmpl w:val="CC2E965A"/>
    <w:lvl w:ilvl="0" w:tplc="04190001">
      <w:start w:val="1"/>
      <w:numFmt w:val="bullet"/>
      <w:lvlText w:val=""/>
      <w:lvlJc w:val="left"/>
      <w:pPr>
        <w:tabs>
          <w:tab w:val="num" w:pos="765"/>
        </w:tabs>
        <w:ind w:left="765" w:hanging="360"/>
      </w:pPr>
      <w:rPr>
        <w:rFonts w:ascii="Symbol" w:hAnsi="Symbol" w:hint="default"/>
      </w:rPr>
    </w:lvl>
    <w:lvl w:ilvl="1" w:tplc="04190003" w:tentative="1">
      <w:start w:val="1"/>
      <w:numFmt w:val="bullet"/>
      <w:lvlText w:val="o"/>
      <w:lvlJc w:val="left"/>
      <w:pPr>
        <w:tabs>
          <w:tab w:val="num" w:pos="1485"/>
        </w:tabs>
        <w:ind w:left="1485" w:hanging="360"/>
      </w:pPr>
      <w:rPr>
        <w:rFonts w:ascii="Courier New" w:hAnsi="Courier New" w:cs="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cs="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cs="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246" w15:restartNumberingAfterBreak="0">
    <w:nsid w:val="727B1AAB"/>
    <w:multiLevelType w:val="hybridMultilevel"/>
    <w:tmpl w:val="852A0492"/>
    <w:lvl w:ilvl="0" w:tplc="9E86F6FC">
      <w:start w:val="1"/>
      <w:numFmt w:val="decimal"/>
      <w:lvlText w:val="2.%1."/>
      <w:lvlJc w:val="left"/>
      <w:pPr>
        <w:ind w:left="100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7" w15:restartNumberingAfterBreak="0">
    <w:nsid w:val="72E32CC2"/>
    <w:multiLevelType w:val="multilevel"/>
    <w:tmpl w:val="8C3C48AA"/>
    <w:lvl w:ilvl="0">
      <w:start w:val="1"/>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248" w15:restartNumberingAfterBreak="0">
    <w:nsid w:val="7343343E"/>
    <w:multiLevelType w:val="hybridMultilevel"/>
    <w:tmpl w:val="B3CE63AE"/>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49" w15:restartNumberingAfterBreak="0">
    <w:nsid w:val="743317A2"/>
    <w:multiLevelType w:val="hybridMultilevel"/>
    <w:tmpl w:val="CC568368"/>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50" w15:restartNumberingAfterBreak="0">
    <w:nsid w:val="74385C6F"/>
    <w:multiLevelType w:val="multilevel"/>
    <w:tmpl w:val="CACEF806"/>
    <w:lvl w:ilvl="0">
      <w:start w:val="1"/>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251" w15:restartNumberingAfterBreak="0">
    <w:nsid w:val="74BA424E"/>
    <w:multiLevelType w:val="multilevel"/>
    <w:tmpl w:val="E278AF4C"/>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2" w15:restartNumberingAfterBreak="0">
    <w:nsid w:val="75B44754"/>
    <w:multiLevelType w:val="hybridMultilevel"/>
    <w:tmpl w:val="78EC5FAA"/>
    <w:lvl w:ilvl="0" w:tplc="04190001">
      <w:start w:val="1"/>
      <w:numFmt w:val="bullet"/>
      <w:lvlText w:val=""/>
      <w:lvlJc w:val="left"/>
      <w:pPr>
        <w:tabs>
          <w:tab w:val="num" w:pos="1170"/>
        </w:tabs>
        <w:ind w:left="1170" w:hanging="360"/>
      </w:pPr>
      <w:rPr>
        <w:rFonts w:ascii="Symbol" w:hAnsi="Symbol" w:hint="default"/>
      </w:rPr>
    </w:lvl>
    <w:lvl w:ilvl="1" w:tplc="04190003" w:tentative="1">
      <w:start w:val="1"/>
      <w:numFmt w:val="bullet"/>
      <w:lvlText w:val="o"/>
      <w:lvlJc w:val="left"/>
      <w:pPr>
        <w:tabs>
          <w:tab w:val="num" w:pos="1890"/>
        </w:tabs>
        <w:ind w:left="1890" w:hanging="360"/>
      </w:pPr>
      <w:rPr>
        <w:rFonts w:ascii="Courier New" w:hAnsi="Courier New" w:cs="Courier New" w:hint="default"/>
      </w:rPr>
    </w:lvl>
    <w:lvl w:ilvl="2" w:tplc="04190005" w:tentative="1">
      <w:start w:val="1"/>
      <w:numFmt w:val="bullet"/>
      <w:lvlText w:val=""/>
      <w:lvlJc w:val="left"/>
      <w:pPr>
        <w:tabs>
          <w:tab w:val="num" w:pos="2610"/>
        </w:tabs>
        <w:ind w:left="2610" w:hanging="360"/>
      </w:pPr>
      <w:rPr>
        <w:rFonts w:ascii="Wingdings" w:hAnsi="Wingdings" w:hint="default"/>
      </w:rPr>
    </w:lvl>
    <w:lvl w:ilvl="3" w:tplc="04190001" w:tentative="1">
      <w:start w:val="1"/>
      <w:numFmt w:val="bullet"/>
      <w:lvlText w:val=""/>
      <w:lvlJc w:val="left"/>
      <w:pPr>
        <w:tabs>
          <w:tab w:val="num" w:pos="3330"/>
        </w:tabs>
        <w:ind w:left="3330" w:hanging="360"/>
      </w:pPr>
      <w:rPr>
        <w:rFonts w:ascii="Symbol" w:hAnsi="Symbol" w:hint="default"/>
      </w:rPr>
    </w:lvl>
    <w:lvl w:ilvl="4" w:tplc="04190003" w:tentative="1">
      <w:start w:val="1"/>
      <w:numFmt w:val="bullet"/>
      <w:lvlText w:val="o"/>
      <w:lvlJc w:val="left"/>
      <w:pPr>
        <w:tabs>
          <w:tab w:val="num" w:pos="4050"/>
        </w:tabs>
        <w:ind w:left="4050" w:hanging="360"/>
      </w:pPr>
      <w:rPr>
        <w:rFonts w:ascii="Courier New" w:hAnsi="Courier New" w:cs="Courier New" w:hint="default"/>
      </w:rPr>
    </w:lvl>
    <w:lvl w:ilvl="5" w:tplc="04190005" w:tentative="1">
      <w:start w:val="1"/>
      <w:numFmt w:val="bullet"/>
      <w:lvlText w:val=""/>
      <w:lvlJc w:val="left"/>
      <w:pPr>
        <w:tabs>
          <w:tab w:val="num" w:pos="4770"/>
        </w:tabs>
        <w:ind w:left="4770" w:hanging="360"/>
      </w:pPr>
      <w:rPr>
        <w:rFonts w:ascii="Wingdings" w:hAnsi="Wingdings" w:hint="default"/>
      </w:rPr>
    </w:lvl>
    <w:lvl w:ilvl="6" w:tplc="04190001" w:tentative="1">
      <w:start w:val="1"/>
      <w:numFmt w:val="bullet"/>
      <w:lvlText w:val=""/>
      <w:lvlJc w:val="left"/>
      <w:pPr>
        <w:tabs>
          <w:tab w:val="num" w:pos="5490"/>
        </w:tabs>
        <w:ind w:left="5490" w:hanging="360"/>
      </w:pPr>
      <w:rPr>
        <w:rFonts w:ascii="Symbol" w:hAnsi="Symbol" w:hint="default"/>
      </w:rPr>
    </w:lvl>
    <w:lvl w:ilvl="7" w:tplc="04190003" w:tentative="1">
      <w:start w:val="1"/>
      <w:numFmt w:val="bullet"/>
      <w:lvlText w:val="o"/>
      <w:lvlJc w:val="left"/>
      <w:pPr>
        <w:tabs>
          <w:tab w:val="num" w:pos="6210"/>
        </w:tabs>
        <w:ind w:left="6210" w:hanging="360"/>
      </w:pPr>
      <w:rPr>
        <w:rFonts w:ascii="Courier New" w:hAnsi="Courier New" w:cs="Courier New" w:hint="default"/>
      </w:rPr>
    </w:lvl>
    <w:lvl w:ilvl="8" w:tplc="04190005" w:tentative="1">
      <w:start w:val="1"/>
      <w:numFmt w:val="bullet"/>
      <w:lvlText w:val=""/>
      <w:lvlJc w:val="left"/>
      <w:pPr>
        <w:tabs>
          <w:tab w:val="num" w:pos="6930"/>
        </w:tabs>
        <w:ind w:left="6930" w:hanging="360"/>
      </w:pPr>
      <w:rPr>
        <w:rFonts w:ascii="Wingdings" w:hAnsi="Wingdings" w:hint="default"/>
      </w:rPr>
    </w:lvl>
  </w:abstractNum>
  <w:abstractNum w:abstractNumId="253"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4" w15:restartNumberingAfterBreak="0">
    <w:nsid w:val="784965F0"/>
    <w:multiLevelType w:val="multilevel"/>
    <w:tmpl w:val="E54C2FF2"/>
    <w:lvl w:ilvl="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5" w15:restartNumberingAfterBreak="0">
    <w:nsid w:val="78564844"/>
    <w:multiLevelType w:val="hybridMultilevel"/>
    <w:tmpl w:val="FA38F0D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6" w15:restartNumberingAfterBreak="0">
    <w:nsid w:val="78727D49"/>
    <w:multiLevelType w:val="hybridMultilevel"/>
    <w:tmpl w:val="7168351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57" w15:restartNumberingAfterBreak="0">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8" w15:restartNumberingAfterBreak="0">
    <w:nsid w:val="7CB1649F"/>
    <w:multiLevelType w:val="hybridMultilevel"/>
    <w:tmpl w:val="FBE673C8"/>
    <w:lvl w:ilvl="0" w:tplc="26642530">
      <w:start w:val="1"/>
      <w:numFmt w:val="decimal"/>
      <w:lvlText w:val="10.%1."/>
      <w:lvlJc w:val="left"/>
      <w:pPr>
        <w:ind w:left="83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9" w15:restartNumberingAfterBreak="0">
    <w:nsid w:val="7CEF3A07"/>
    <w:multiLevelType w:val="multilevel"/>
    <w:tmpl w:val="A2563264"/>
    <w:lvl w:ilvl="0">
      <w:start w:val="12"/>
      <w:numFmt w:val="decimal"/>
      <w:lvlText w:val="%1."/>
      <w:lvlJc w:val="left"/>
      <w:pPr>
        <w:ind w:left="480" w:hanging="480"/>
      </w:pPr>
      <w:rPr>
        <w:rFonts w:hint="default"/>
        <w:color w:val="000000"/>
      </w:rPr>
    </w:lvl>
    <w:lvl w:ilvl="1">
      <w:start w:val="1"/>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60" w15:restartNumberingAfterBreak="0">
    <w:nsid w:val="7D615356"/>
    <w:multiLevelType w:val="hybridMultilevel"/>
    <w:tmpl w:val="6D42F22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120"/>
  </w:num>
  <w:num w:numId="2">
    <w:abstractNumId w:val="140"/>
  </w:num>
  <w:num w:numId="3">
    <w:abstractNumId w:val="154"/>
  </w:num>
  <w:num w:numId="4">
    <w:abstractNumId w:val="233"/>
  </w:num>
  <w:num w:numId="5">
    <w:abstractNumId w:val="117"/>
  </w:num>
  <w:num w:numId="6">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3"/>
  </w:num>
  <w:num w:numId="16">
    <w:abstractNumId w:val="106"/>
  </w:num>
  <w:num w:numId="17">
    <w:abstractNumId w:val="234"/>
  </w:num>
  <w:num w:numId="18">
    <w:abstractNumId w:val="238"/>
  </w:num>
  <w:num w:numId="19">
    <w:abstractNumId w:val="256"/>
  </w:num>
  <w:num w:numId="20">
    <w:abstractNumId w:val="134"/>
    <w:lvlOverride w:ilvl="0">
      <w:startOverride w:val="1"/>
    </w:lvlOverride>
    <w:lvlOverride w:ilvl="1"/>
    <w:lvlOverride w:ilvl="2"/>
    <w:lvlOverride w:ilvl="3"/>
    <w:lvlOverride w:ilvl="4"/>
    <w:lvlOverride w:ilvl="5"/>
    <w:lvlOverride w:ilvl="6"/>
    <w:lvlOverride w:ilvl="7"/>
    <w:lvlOverride w:ilvl="8"/>
  </w:num>
  <w:num w:numId="21">
    <w:abstractNumId w:val="22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6"/>
    <w:lvlOverride w:ilvl="0">
      <w:startOverride w:val="1"/>
    </w:lvlOverride>
    <w:lvlOverride w:ilvl="1"/>
    <w:lvlOverride w:ilvl="2"/>
    <w:lvlOverride w:ilvl="3"/>
    <w:lvlOverride w:ilvl="4"/>
    <w:lvlOverride w:ilvl="5"/>
    <w:lvlOverride w:ilvl="6"/>
    <w:lvlOverride w:ilvl="7"/>
    <w:lvlOverride w:ilvl="8"/>
  </w:num>
  <w:num w:numId="23">
    <w:abstractNumId w:val="20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3"/>
    <w:lvlOverride w:ilvl="0">
      <w:startOverride w:val="1"/>
    </w:lvlOverride>
    <w:lvlOverride w:ilvl="1"/>
    <w:lvlOverride w:ilvl="2"/>
    <w:lvlOverride w:ilvl="3"/>
    <w:lvlOverride w:ilvl="4"/>
    <w:lvlOverride w:ilvl="5"/>
    <w:lvlOverride w:ilvl="6"/>
    <w:lvlOverride w:ilvl="7"/>
    <w:lvlOverride w:ilvl="8"/>
  </w:num>
  <w:num w:numId="25">
    <w:abstractNumId w:val="14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0"/>
    <w:lvlOverride w:ilvl="0">
      <w:startOverride w:val="1"/>
    </w:lvlOverride>
    <w:lvlOverride w:ilvl="1"/>
    <w:lvlOverride w:ilvl="2"/>
    <w:lvlOverride w:ilvl="3"/>
    <w:lvlOverride w:ilvl="4"/>
    <w:lvlOverride w:ilvl="5"/>
    <w:lvlOverride w:ilvl="6"/>
    <w:lvlOverride w:ilvl="7"/>
    <w:lvlOverride w:ilvl="8"/>
  </w:num>
  <w:num w:numId="27">
    <w:abstractNumId w:val="116"/>
    <w:lvlOverride w:ilvl="0">
      <w:startOverride w:val="1"/>
    </w:lvlOverride>
    <w:lvlOverride w:ilvl="1"/>
    <w:lvlOverride w:ilvl="2"/>
    <w:lvlOverride w:ilvl="3"/>
    <w:lvlOverride w:ilvl="4"/>
    <w:lvlOverride w:ilvl="5"/>
    <w:lvlOverride w:ilvl="6"/>
    <w:lvlOverride w:ilvl="7"/>
    <w:lvlOverride w:ilvl="8"/>
  </w:num>
  <w:num w:numId="28">
    <w:abstractNumId w:val="114"/>
    <w:lvlOverride w:ilvl="0">
      <w:startOverride w:val="1"/>
    </w:lvlOverride>
    <w:lvlOverride w:ilvl="1"/>
    <w:lvlOverride w:ilvl="2"/>
    <w:lvlOverride w:ilvl="3"/>
    <w:lvlOverride w:ilvl="4"/>
    <w:lvlOverride w:ilvl="5"/>
    <w:lvlOverride w:ilvl="6"/>
    <w:lvlOverride w:ilvl="7"/>
    <w:lvlOverride w:ilvl="8"/>
  </w:num>
  <w:num w:numId="29">
    <w:abstractNumId w:val="20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6"/>
    <w:lvlOverride w:ilvl="0">
      <w:startOverride w:val="1"/>
    </w:lvlOverride>
    <w:lvlOverride w:ilvl="1"/>
    <w:lvlOverride w:ilvl="2"/>
    <w:lvlOverride w:ilvl="3"/>
    <w:lvlOverride w:ilvl="4"/>
    <w:lvlOverride w:ilvl="5"/>
    <w:lvlOverride w:ilvl="6"/>
    <w:lvlOverride w:ilvl="7"/>
    <w:lvlOverride w:ilvl="8"/>
  </w:num>
  <w:num w:numId="31">
    <w:abstractNumId w:val="221"/>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2"/>
    <w:lvlOverride w:ilvl="0">
      <w:startOverride w:val="1"/>
    </w:lvlOverride>
    <w:lvlOverride w:ilvl="1"/>
    <w:lvlOverride w:ilvl="2"/>
    <w:lvlOverride w:ilvl="3"/>
    <w:lvlOverride w:ilvl="4"/>
    <w:lvlOverride w:ilvl="5"/>
    <w:lvlOverride w:ilvl="6"/>
    <w:lvlOverride w:ilvl="7"/>
    <w:lvlOverride w:ilvl="8"/>
  </w:num>
  <w:num w:numId="33">
    <w:abstractNumId w:val="2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5"/>
  </w:num>
  <w:num w:numId="35">
    <w:abstractNumId w:val="205"/>
  </w:num>
  <w:num w:numId="36">
    <w:abstractNumId w:val="188"/>
  </w:num>
  <w:num w:numId="37">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7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6"/>
  </w:num>
  <w:num w:numId="51">
    <w:abstractNumId w:val="92"/>
    <w:lvlOverride w:ilvl="0">
      <w:startOverride w:val="2"/>
    </w:lvlOverride>
    <w:lvlOverride w:ilvl="1"/>
    <w:lvlOverride w:ilvl="2"/>
    <w:lvlOverride w:ilvl="3"/>
    <w:lvlOverride w:ilvl="4"/>
    <w:lvlOverride w:ilvl="5"/>
    <w:lvlOverride w:ilvl="6"/>
    <w:lvlOverride w:ilvl="7"/>
    <w:lvlOverride w:ilvl="8"/>
  </w:num>
  <w:num w:numId="52">
    <w:abstractNumId w:val="68"/>
    <w:lvlOverride w:ilvl="0"/>
    <w:lvlOverride w:ilvl="1">
      <w:startOverride w:val="1"/>
    </w:lvlOverride>
    <w:lvlOverride w:ilvl="2">
      <w:startOverride w:val="3"/>
    </w:lvlOverride>
    <w:lvlOverride w:ilvl="3"/>
    <w:lvlOverride w:ilvl="4"/>
    <w:lvlOverride w:ilvl="5"/>
    <w:lvlOverride w:ilvl="6"/>
    <w:lvlOverride w:ilvl="7"/>
    <w:lvlOverride w:ilvl="8"/>
  </w:num>
  <w:num w:numId="53">
    <w:abstractNumId w:val="33"/>
    <w:lvlOverride w:ilvl="0"/>
    <w:lvlOverride w:ilvl="1">
      <w:startOverride w:val="4"/>
    </w:lvlOverride>
    <w:lvlOverride w:ilvl="2">
      <w:startOverride w:val="1"/>
    </w:lvlOverride>
    <w:lvlOverride w:ilvl="3"/>
    <w:lvlOverride w:ilvl="4"/>
    <w:lvlOverride w:ilvl="5"/>
    <w:lvlOverride w:ilvl="6"/>
    <w:lvlOverride w:ilvl="7"/>
    <w:lvlOverride w:ilvl="8"/>
  </w:num>
  <w:num w:numId="54">
    <w:abstractNumId w:val="43"/>
  </w:num>
  <w:num w:numId="55">
    <w:abstractNumId w:val="7"/>
    <w:lvlOverride w:ilvl="0">
      <w:startOverride w:val="5"/>
    </w:lvlOverride>
    <w:lvlOverride w:ilvl="1"/>
    <w:lvlOverride w:ilvl="2"/>
    <w:lvlOverride w:ilvl="3"/>
    <w:lvlOverride w:ilvl="4"/>
    <w:lvlOverride w:ilvl="5"/>
    <w:lvlOverride w:ilvl="6"/>
    <w:lvlOverride w:ilvl="7"/>
    <w:lvlOverride w:ilvl="8"/>
  </w:num>
  <w:num w:numId="56">
    <w:abstractNumId w:val="96"/>
    <w:lvlOverride w:ilvl="0">
      <w:startOverride w:val="6"/>
    </w:lvlOverride>
    <w:lvlOverride w:ilvl="1"/>
    <w:lvlOverride w:ilvl="2"/>
    <w:lvlOverride w:ilvl="3"/>
    <w:lvlOverride w:ilvl="4"/>
    <w:lvlOverride w:ilvl="5"/>
    <w:lvlOverride w:ilvl="6"/>
    <w:lvlOverride w:ilvl="7"/>
    <w:lvlOverride w:ilvl="8"/>
  </w:num>
  <w:num w:numId="57">
    <w:abstractNumId w:val="66"/>
    <w:lvlOverride w:ilvl="0">
      <w:startOverride w:val="7"/>
    </w:lvlOverride>
    <w:lvlOverride w:ilvl="1"/>
    <w:lvlOverride w:ilvl="2"/>
    <w:lvlOverride w:ilvl="3"/>
    <w:lvlOverride w:ilvl="4"/>
    <w:lvlOverride w:ilvl="5"/>
    <w:lvlOverride w:ilvl="6"/>
    <w:lvlOverride w:ilvl="7"/>
    <w:lvlOverride w:ilvl="8"/>
  </w:num>
  <w:num w:numId="58">
    <w:abstractNumId w:val="18"/>
  </w:num>
  <w:num w:numId="59">
    <w:abstractNumId w:val="90"/>
  </w:num>
  <w:num w:numId="60">
    <w:abstractNumId w:val="82"/>
  </w:num>
  <w:num w:numId="61">
    <w:abstractNumId w:val="60"/>
  </w:num>
  <w:num w:numId="62">
    <w:abstractNumId w:val="21"/>
  </w:num>
  <w:num w:numId="63">
    <w:abstractNumId w:val="20"/>
  </w:num>
  <w:num w:numId="64">
    <w:abstractNumId w:val="81"/>
  </w:num>
  <w:num w:numId="65">
    <w:abstractNumId w:val="48"/>
  </w:num>
  <w:num w:numId="66">
    <w:abstractNumId w:val="19"/>
  </w:num>
  <w:num w:numId="67">
    <w:abstractNumId w:val="51"/>
  </w:num>
  <w:num w:numId="68">
    <w:abstractNumId w:val="72"/>
  </w:num>
  <w:num w:numId="69">
    <w:abstractNumId w:val="41"/>
  </w:num>
  <w:num w:numId="70">
    <w:abstractNumId w:val="29"/>
  </w:num>
  <w:num w:numId="71">
    <w:abstractNumId w:val="58"/>
  </w:num>
  <w:num w:numId="72">
    <w:abstractNumId w:val="65"/>
  </w:num>
  <w:num w:numId="73">
    <w:abstractNumId w:val="78"/>
    <w:lvlOverride w:ilvl="0"/>
    <w:lvlOverride w:ilvl="1">
      <w:startOverride w:val="8"/>
    </w:lvlOverride>
    <w:lvlOverride w:ilvl="2"/>
    <w:lvlOverride w:ilvl="3"/>
    <w:lvlOverride w:ilvl="4"/>
    <w:lvlOverride w:ilvl="5"/>
    <w:lvlOverride w:ilvl="6"/>
    <w:lvlOverride w:ilvl="7"/>
    <w:lvlOverride w:ilvl="8"/>
  </w:num>
  <w:num w:numId="74">
    <w:abstractNumId w:val="71"/>
  </w:num>
  <w:num w:numId="75">
    <w:abstractNumId w:val="49"/>
  </w:num>
  <w:num w:numId="76">
    <w:abstractNumId w:val="13"/>
  </w:num>
  <w:num w:numId="77">
    <w:abstractNumId w:val="38"/>
  </w:num>
  <w:num w:numId="78">
    <w:abstractNumId w:val="84"/>
  </w:num>
  <w:num w:numId="79">
    <w:abstractNumId w:val="4"/>
  </w:num>
  <w:num w:numId="80">
    <w:abstractNumId w:val="52"/>
    <w:lvlOverride w:ilvl="0">
      <w:startOverride w:val="9"/>
    </w:lvlOverride>
    <w:lvlOverride w:ilvl="1"/>
    <w:lvlOverride w:ilvl="2"/>
    <w:lvlOverride w:ilvl="3"/>
    <w:lvlOverride w:ilvl="4"/>
    <w:lvlOverride w:ilvl="5"/>
    <w:lvlOverride w:ilvl="6"/>
    <w:lvlOverride w:ilvl="7"/>
    <w:lvlOverride w:ilvl="8"/>
  </w:num>
  <w:num w:numId="81">
    <w:abstractNumId w:val="64"/>
  </w:num>
  <w:num w:numId="82">
    <w:abstractNumId w:val="42"/>
  </w:num>
  <w:num w:numId="83">
    <w:abstractNumId w:val="9"/>
  </w:num>
  <w:num w:numId="84">
    <w:abstractNumId w:val="95"/>
  </w:num>
  <w:num w:numId="85">
    <w:abstractNumId w:val="93"/>
  </w:num>
  <w:num w:numId="86">
    <w:abstractNumId w:val="55"/>
  </w:num>
  <w:num w:numId="87">
    <w:abstractNumId w:val="37"/>
  </w:num>
  <w:num w:numId="88">
    <w:abstractNumId w:val="47"/>
  </w:num>
  <w:num w:numId="89">
    <w:abstractNumId w:val="39"/>
  </w:num>
  <w:num w:numId="90">
    <w:abstractNumId w:val="88"/>
  </w:num>
  <w:num w:numId="91">
    <w:abstractNumId w:val="35"/>
  </w:num>
  <w:num w:numId="92">
    <w:abstractNumId w:val="46"/>
    <w:lvlOverride w:ilvl="0">
      <w:startOverride w:val="10"/>
    </w:lvlOverride>
    <w:lvlOverride w:ilvl="1"/>
    <w:lvlOverride w:ilvl="2"/>
    <w:lvlOverride w:ilvl="3"/>
    <w:lvlOverride w:ilvl="4"/>
    <w:lvlOverride w:ilvl="5"/>
    <w:lvlOverride w:ilvl="6"/>
    <w:lvlOverride w:ilvl="7"/>
    <w:lvlOverride w:ilvl="8"/>
  </w:num>
  <w:num w:numId="93">
    <w:abstractNumId w:val="28"/>
  </w:num>
  <w:num w:numId="94">
    <w:abstractNumId w:val="97"/>
  </w:num>
  <w:num w:numId="95">
    <w:abstractNumId w:val="32"/>
  </w:num>
  <w:num w:numId="96">
    <w:abstractNumId w:val="74"/>
  </w:num>
  <w:num w:numId="97">
    <w:abstractNumId w:val="57"/>
  </w:num>
  <w:num w:numId="98">
    <w:abstractNumId w:val="23"/>
  </w:num>
  <w:num w:numId="99">
    <w:abstractNumId w:val="79"/>
  </w:num>
  <w:num w:numId="100">
    <w:abstractNumId w:val="85"/>
  </w:num>
  <w:num w:numId="101">
    <w:abstractNumId w:val="40"/>
  </w:num>
  <w:num w:numId="102">
    <w:abstractNumId w:val="50"/>
  </w:num>
  <w:num w:numId="103">
    <w:abstractNumId w:val="91"/>
  </w:num>
  <w:num w:numId="104">
    <w:abstractNumId w:val="3"/>
  </w:num>
  <w:num w:numId="105">
    <w:abstractNumId w:val="98"/>
  </w:num>
  <w:num w:numId="106">
    <w:abstractNumId w:val="59"/>
  </w:num>
  <w:num w:numId="107">
    <w:abstractNumId w:val="5"/>
  </w:num>
  <w:num w:numId="108">
    <w:abstractNumId w:val="53"/>
  </w:num>
  <w:num w:numId="109">
    <w:abstractNumId w:val="22"/>
  </w:num>
  <w:num w:numId="110">
    <w:abstractNumId w:val="87"/>
  </w:num>
  <w:num w:numId="111">
    <w:abstractNumId w:val="62"/>
  </w:num>
  <w:num w:numId="112">
    <w:abstractNumId w:val="63"/>
  </w:num>
  <w:num w:numId="113">
    <w:abstractNumId w:val="24"/>
  </w:num>
  <w:num w:numId="114">
    <w:abstractNumId w:val="86"/>
  </w:num>
  <w:num w:numId="115">
    <w:abstractNumId w:val="14"/>
  </w:num>
  <w:num w:numId="116">
    <w:abstractNumId w:val="10"/>
  </w:num>
  <w:num w:numId="117">
    <w:abstractNumId w:val="75"/>
  </w:num>
  <w:num w:numId="118">
    <w:abstractNumId w:val="34"/>
  </w:num>
  <w:num w:numId="119">
    <w:abstractNumId w:val="94"/>
  </w:num>
  <w:num w:numId="120">
    <w:abstractNumId w:val="30"/>
  </w:num>
  <w:num w:numId="121">
    <w:abstractNumId w:val="36"/>
  </w:num>
  <w:num w:numId="122">
    <w:abstractNumId w:val="15"/>
  </w:num>
  <w:num w:numId="123">
    <w:abstractNumId w:val="73"/>
  </w:num>
  <w:num w:numId="124">
    <w:abstractNumId w:val="83"/>
  </w:num>
  <w:num w:numId="125">
    <w:abstractNumId w:val="70"/>
  </w:num>
  <w:num w:numId="126">
    <w:abstractNumId w:val="61"/>
  </w:num>
  <w:num w:numId="127">
    <w:abstractNumId w:val="76"/>
    <w:lvlOverride w:ilvl="0"/>
    <w:lvlOverride w:ilvl="1">
      <w:startOverride w:val="11"/>
    </w:lvlOverride>
    <w:lvlOverride w:ilvl="2"/>
    <w:lvlOverride w:ilvl="3"/>
    <w:lvlOverride w:ilvl="4"/>
    <w:lvlOverride w:ilvl="5"/>
    <w:lvlOverride w:ilvl="6"/>
    <w:lvlOverride w:ilvl="7"/>
    <w:lvlOverride w:ilvl="8"/>
  </w:num>
  <w:num w:numId="128">
    <w:abstractNumId w:val="27"/>
  </w:num>
  <w:num w:numId="129">
    <w:abstractNumId w:val="17"/>
  </w:num>
  <w:num w:numId="130">
    <w:abstractNumId w:val="1"/>
  </w:num>
  <w:num w:numId="131">
    <w:abstractNumId w:val="6"/>
  </w:num>
  <w:num w:numId="132">
    <w:abstractNumId w:val="80"/>
  </w:num>
  <w:num w:numId="133">
    <w:abstractNumId w:val="89"/>
  </w:num>
  <w:num w:numId="134">
    <w:abstractNumId w:val="26"/>
  </w:num>
  <w:num w:numId="135">
    <w:abstractNumId w:val="12"/>
  </w:num>
  <w:num w:numId="136">
    <w:abstractNumId w:val="56"/>
  </w:num>
  <w:num w:numId="137">
    <w:abstractNumId w:val="2"/>
  </w:num>
  <w:num w:numId="138">
    <w:abstractNumId w:val="11"/>
  </w:num>
  <w:num w:numId="139">
    <w:abstractNumId w:val="45"/>
  </w:num>
  <w:num w:numId="140">
    <w:abstractNumId w:val="77"/>
  </w:num>
  <w:num w:numId="141">
    <w:abstractNumId w:val="67"/>
  </w:num>
  <w:num w:numId="142">
    <w:abstractNumId w:val="54"/>
  </w:num>
  <w:num w:numId="143">
    <w:abstractNumId w:val="8"/>
  </w:num>
  <w:num w:numId="144">
    <w:abstractNumId w:val="44"/>
  </w:num>
  <w:num w:numId="145">
    <w:abstractNumId w:val="25"/>
  </w:num>
  <w:num w:numId="146">
    <w:abstractNumId w:val="69"/>
    <w:lvlOverride w:ilvl="0">
      <w:startOverride w:val="12"/>
    </w:lvlOverride>
    <w:lvlOverride w:ilvl="1"/>
    <w:lvlOverride w:ilvl="2"/>
    <w:lvlOverride w:ilvl="3"/>
    <w:lvlOverride w:ilvl="4"/>
    <w:lvlOverride w:ilvl="5"/>
    <w:lvlOverride w:ilvl="6"/>
    <w:lvlOverride w:ilvl="7"/>
    <w:lvlOverride w:ilvl="8"/>
  </w:num>
  <w:num w:numId="147">
    <w:abstractNumId w:val="31"/>
    <w:lvlOverride w:ilvl="0">
      <w:startOverride w:val="13"/>
    </w:lvlOverride>
    <w:lvlOverride w:ilvl="1"/>
    <w:lvlOverride w:ilvl="2"/>
    <w:lvlOverride w:ilvl="3"/>
    <w:lvlOverride w:ilvl="4"/>
    <w:lvlOverride w:ilvl="5"/>
    <w:lvlOverride w:ilvl="6"/>
    <w:lvlOverride w:ilvl="7"/>
    <w:lvlOverride w:ilvl="8"/>
  </w:num>
  <w:num w:numId="148">
    <w:abstractNumId w:val="1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01"/>
    <w:lvlOverride w:ilvl="0">
      <w:startOverride w:val="1"/>
    </w:lvlOverride>
  </w:num>
  <w:num w:numId="150">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94"/>
  </w:num>
  <w:num w:numId="153">
    <w:abstractNumId w:val="228"/>
  </w:num>
  <w:num w:numId="154">
    <w:abstractNumId w:val="210"/>
  </w:num>
  <w:num w:numId="155">
    <w:abstractNumId w:val="109"/>
  </w:num>
  <w:num w:numId="156">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157">
    <w:abstractNumId w:val="2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2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2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81"/>
  </w:num>
  <w:num w:numId="163">
    <w:abstractNumId w:val="247"/>
  </w:num>
  <w:num w:numId="164">
    <w:abstractNumId w:val="192"/>
  </w:num>
  <w:num w:numId="165">
    <w:abstractNumId w:val="128"/>
  </w:num>
  <w:num w:numId="166">
    <w:abstractNumId w:val="225"/>
  </w:num>
  <w:num w:numId="167">
    <w:abstractNumId w:val="211"/>
  </w:num>
  <w:num w:numId="168">
    <w:abstractNumId w:val="217"/>
  </w:num>
  <w:num w:numId="169">
    <w:abstractNumId w:val="250"/>
  </w:num>
  <w:num w:numId="170">
    <w:abstractNumId w:val="183"/>
  </w:num>
  <w:num w:numId="171">
    <w:abstractNumId w:val="2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2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24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7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7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82"/>
  </w:num>
  <w:num w:numId="178">
    <w:abstractNumId w:val="15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7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1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2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176"/>
  </w:num>
  <w:num w:numId="188">
    <w:abstractNumId w:val="16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6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20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15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13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1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15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2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10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232"/>
  </w:num>
  <w:num w:numId="198">
    <w:abstractNumId w:val="147"/>
  </w:num>
  <w:num w:numId="199">
    <w:abstractNumId w:val="242"/>
  </w:num>
  <w:num w:numId="200">
    <w:abstractNumId w:val="167"/>
  </w:num>
  <w:num w:numId="201">
    <w:abstractNumId w:val="227"/>
  </w:num>
  <w:num w:numId="202">
    <w:abstractNumId w:val="252"/>
  </w:num>
  <w:num w:numId="203">
    <w:abstractNumId w:val="248"/>
  </w:num>
  <w:num w:numId="204">
    <w:abstractNumId w:val="143"/>
  </w:num>
  <w:num w:numId="205">
    <w:abstractNumId w:val="215"/>
  </w:num>
  <w:num w:numId="206">
    <w:abstractNumId w:val="145"/>
  </w:num>
  <w:num w:numId="207">
    <w:abstractNumId w:val="111"/>
  </w:num>
  <w:num w:numId="208">
    <w:abstractNumId w:val="226"/>
  </w:num>
  <w:num w:numId="209">
    <w:abstractNumId w:val="255"/>
  </w:num>
  <w:num w:numId="210">
    <w:abstractNumId w:val="260"/>
  </w:num>
  <w:num w:numId="211">
    <w:abstractNumId w:val="245"/>
  </w:num>
  <w:num w:numId="212">
    <w:abstractNumId w:val="246"/>
  </w:num>
  <w:num w:numId="213">
    <w:abstractNumId w:val="230"/>
  </w:num>
  <w:num w:numId="214">
    <w:abstractNumId w:val="193"/>
  </w:num>
  <w:num w:numId="215">
    <w:abstractNumId w:val="107"/>
  </w:num>
  <w:num w:numId="216">
    <w:abstractNumId w:val="190"/>
  </w:num>
  <w:num w:numId="217">
    <w:abstractNumId w:val="196"/>
  </w:num>
  <w:num w:numId="218">
    <w:abstractNumId w:val="131"/>
  </w:num>
  <w:num w:numId="219">
    <w:abstractNumId w:val="207"/>
  </w:num>
  <w:num w:numId="220">
    <w:abstractNumId w:val="122"/>
  </w:num>
  <w:num w:numId="221">
    <w:abstractNumId w:val="214"/>
  </w:num>
  <w:num w:numId="222">
    <w:abstractNumId w:val="220"/>
  </w:num>
  <w:num w:numId="223">
    <w:abstractNumId w:val="258"/>
  </w:num>
  <w:num w:numId="224">
    <w:abstractNumId w:val="236"/>
  </w:num>
  <w:num w:numId="225">
    <w:abstractNumId w:val="108"/>
  </w:num>
  <w:num w:numId="226">
    <w:abstractNumId w:val="259"/>
  </w:num>
  <w:num w:numId="227">
    <w:abstractNumId w:val="191"/>
  </w:num>
  <w:num w:numId="228">
    <w:abstractNumId w:val="187"/>
  </w:num>
  <w:num w:numId="229">
    <w:abstractNumId w:val="142"/>
  </w:num>
  <w:num w:numId="230">
    <w:abstractNumId w:val="99"/>
  </w:num>
  <w:num w:numId="231">
    <w:abstractNumId w:val="135"/>
  </w:num>
  <w:num w:numId="232">
    <w:abstractNumId w:val="153"/>
  </w:num>
  <w:num w:numId="233">
    <w:abstractNumId w:val="124"/>
  </w:num>
  <w:num w:numId="234">
    <w:abstractNumId w:val="249"/>
  </w:num>
  <w:num w:numId="235">
    <w:abstractNumId w:val="104"/>
  </w:num>
  <w:num w:numId="236">
    <w:abstractNumId w:val="223"/>
  </w:num>
  <w:num w:numId="237">
    <w:abstractNumId w:val="156"/>
  </w:num>
  <w:num w:numId="238">
    <w:abstractNumId w:val="201"/>
  </w:num>
  <w:num w:numId="239">
    <w:abstractNumId w:val="121"/>
  </w:num>
  <w:num w:numId="240">
    <w:abstractNumId w:val="149"/>
  </w:num>
  <w:num w:numId="241">
    <w:abstractNumId w:val="146"/>
  </w:num>
  <w:num w:numId="242">
    <w:abstractNumId w:val="241"/>
  </w:num>
  <w:num w:numId="243">
    <w:abstractNumId w:val="136"/>
  </w:num>
  <w:num w:numId="244">
    <w:abstractNumId w:val="118"/>
  </w:num>
  <w:num w:numId="245">
    <w:abstractNumId w:val="184"/>
  </w:num>
  <w:num w:numId="246">
    <w:abstractNumId w:val="127"/>
  </w:num>
  <w:num w:numId="247">
    <w:abstractNumId w:val="251"/>
  </w:num>
  <w:num w:numId="248">
    <w:abstractNumId w:val="115"/>
  </w:num>
  <w:num w:numId="249">
    <w:abstractNumId w:val="254"/>
  </w:num>
  <w:num w:numId="250">
    <w:abstractNumId w:val="137"/>
  </w:num>
  <w:num w:numId="251">
    <w:abstractNumId w:val="244"/>
  </w:num>
  <w:num w:numId="252">
    <w:abstractNumId w:val="195"/>
  </w:num>
  <w:num w:numId="253">
    <w:abstractNumId w:val="197"/>
  </w:num>
  <w:num w:numId="254">
    <w:abstractNumId w:val="133"/>
  </w:num>
  <w:num w:numId="255">
    <w:abstractNumId w:val="186"/>
  </w:num>
  <w:num w:numId="256">
    <w:abstractNumId w:val="129"/>
  </w:num>
  <w:num w:numId="257">
    <w:abstractNumId w:val="160"/>
  </w:num>
  <w:num w:numId="258">
    <w:abstractNumId w:val="219"/>
  </w:num>
  <w:num w:numId="259">
    <w:abstractNumId w:val="105"/>
  </w:num>
  <w:num w:numId="260">
    <w:abstractNumId w:val="174"/>
  </w:num>
  <w:num w:numId="261">
    <w:abstractNumId w:val="155"/>
  </w:num>
  <w:numIdMacAtCleanup w:val="2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F18"/>
    <w:rsid w:val="00002B8C"/>
    <w:rsid w:val="00005B85"/>
    <w:rsid w:val="00005EBA"/>
    <w:rsid w:val="00010B97"/>
    <w:rsid w:val="00012C36"/>
    <w:rsid w:val="00012D80"/>
    <w:rsid w:val="00012E03"/>
    <w:rsid w:val="00012FFA"/>
    <w:rsid w:val="00013FF1"/>
    <w:rsid w:val="00014D33"/>
    <w:rsid w:val="000206D3"/>
    <w:rsid w:val="00020FB2"/>
    <w:rsid w:val="000252A7"/>
    <w:rsid w:val="000253C7"/>
    <w:rsid w:val="000261B6"/>
    <w:rsid w:val="00033238"/>
    <w:rsid w:val="00034C85"/>
    <w:rsid w:val="00041CB4"/>
    <w:rsid w:val="00060011"/>
    <w:rsid w:val="0007501B"/>
    <w:rsid w:val="00075E71"/>
    <w:rsid w:val="00094976"/>
    <w:rsid w:val="00094EA9"/>
    <w:rsid w:val="00097577"/>
    <w:rsid w:val="000A3CF7"/>
    <w:rsid w:val="000A4F89"/>
    <w:rsid w:val="000B03AD"/>
    <w:rsid w:val="000B1395"/>
    <w:rsid w:val="000B367A"/>
    <w:rsid w:val="000B647F"/>
    <w:rsid w:val="000D285F"/>
    <w:rsid w:val="000D7174"/>
    <w:rsid w:val="000E0D24"/>
    <w:rsid w:val="000E6C86"/>
    <w:rsid w:val="0011008C"/>
    <w:rsid w:val="00115E7E"/>
    <w:rsid w:val="00116CAC"/>
    <w:rsid w:val="0011758C"/>
    <w:rsid w:val="001274E2"/>
    <w:rsid w:val="0013707B"/>
    <w:rsid w:val="00137A51"/>
    <w:rsid w:val="001419E2"/>
    <w:rsid w:val="00147832"/>
    <w:rsid w:val="001542E1"/>
    <w:rsid w:val="00160365"/>
    <w:rsid w:val="001635BE"/>
    <w:rsid w:val="001664EA"/>
    <w:rsid w:val="00166C6C"/>
    <w:rsid w:val="00167B19"/>
    <w:rsid w:val="0018588D"/>
    <w:rsid w:val="001A2606"/>
    <w:rsid w:val="001A2CA3"/>
    <w:rsid w:val="001A5F18"/>
    <w:rsid w:val="001B5AA1"/>
    <w:rsid w:val="001D6B70"/>
    <w:rsid w:val="001F1CE1"/>
    <w:rsid w:val="001F476B"/>
    <w:rsid w:val="001F56D1"/>
    <w:rsid w:val="00227CFC"/>
    <w:rsid w:val="002317EE"/>
    <w:rsid w:val="00236D48"/>
    <w:rsid w:val="00242EE6"/>
    <w:rsid w:val="002638C2"/>
    <w:rsid w:val="00276005"/>
    <w:rsid w:val="00297874"/>
    <w:rsid w:val="002A382B"/>
    <w:rsid w:val="002A39DB"/>
    <w:rsid w:val="002A3C0A"/>
    <w:rsid w:val="002B4452"/>
    <w:rsid w:val="002B51D9"/>
    <w:rsid w:val="002F0C0F"/>
    <w:rsid w:val="003064A0"/>
    <w:rsid w:val="00310C4A"/>
    <w:rsid w:val="0031240A"/>
    <w:rsid w:val="00315692"/>
    <w:rsid w:val="00315A7B"/>
    <w:rsid w:val="003249DA"/>
    <w:rsid w:val="0034500B"/>
    <w:rsid w:val="00345840"/>
    <w:rsid w:val="00362155"/>
    <w:rsid w:val="00362DB7"/>
    <w:rsid w:val="0037142E"/>
    <w:rsid w:val="00372574"/>
    <w:rsid w:val="00382790"/>
    <w:rsid w:val="00382B91"/>
    <w:rsid w:val="00385253"/>
    <w:rsid w:val="00385FD1"/>
    <w:rsid w:val="00387C26"/>
    <w:rsid w:val="003928DB"/>
    <w:rsid w:val="003A0B2A"/>
    <w:rsid w:val="003A1FF1"/>
    <w:rsid w:val="003A6BE2"/>
    <w:rsid w:val="003A7098"/>
    <w:rsid w:val="003B4EB3"/>
    <w:rsid w:val="003D30F5"/>
    <w:rsid w:val="003E55EB"/>
    <w:rsid w:val="00400C76"/>
    <w:rsid w:val="00413ECA"/>
    <w:rsid w:val="004148DD"/>
    <w:rsid w:val="004178E4"/>
    <w:rsid w:val="00421FF8"/>
    <w:rsid w:val="004257D0"/>
    <w:rsid w:val="00436B93"/>
    <w:rsid w:val="00445FAA"/>
    <w:rsid w:val="004475FA"/>
    <w:rsid w:val="00452725"/>
    <w:rsid w:val="004539B7"/>
    <w:rsid w:val="00454616"/>
    <w:rsid w:val="00455B58"/>
    <w:rsid w:val="00456F7A"/>
    <w:rsid w:val="004611BB"/>
    <w:rsid w:val="00462110"/>
    <w:rsid w:val="00462CD0"/>
    <w:rsid w:val="0046514F"/>
    <w:rsid w:val="00474E78"/>
    <w:rsid w:val="00477D84"/>
    <w:rsid w:val="004814F3"/>
    <w:rsid w:val="00483963"/>
    <w:rsid w:val="0049434E"/>
    <w:rsid w:val="00494ADB"/>
    <w:rsid w:val="004A0EE6"/>
    <w:rsid w:val="004A7151"/>
    <w:rsid w:val="004B00B4"/>
    <w:rsid w:val="004C47BE"/>
    <w:rsid w:val="004D18D8"/>
    <w:rsid w:val="004D7FD4"/>
    <w:rsid w:val="004F13A1"/>
    <w:rsid w:val="004F2B89"/>
    <w:rsid w:val="004F5CFD"/>
    <w:rsid w:val="00506C66"/>
    <w:rsid w:val="00511B0D"/>
    <w:rsid w:val="00511EF5"/>
    <w:rsid w:val="005309CB"/>
    <w:rsid w:val="00531E4A"/>
    <w:rsid w:val="00540C32"/>
    <w:rsid w:val="0055344D"/>
    <w:rsid w:val="00554186"/>
    <w:rsid w:val="00562A82"/>
    <w:rsid w:val="0056417F"/>
    <w:rsid w:val="00577319"/>
    <w:rsid w:val="005828D1"/>
    <w:rsid w:val="00585720"/>
    <w:rsid w:val="00587002"/>
    <w:rsid w:val="005B6E75"/>
    <w:rsid w:val="005C0CE2"/>
    <w:rsid w:val="005C2902"/>
    <w:rsid w:val="005C61FE"/>
    <w:rsid w:val="005D5810"/>
    <w:rsid w:val="005E7CF6"/>
    <w:rsid w:val="00606544"/>
    <w:rsid w:val="00616528"/>
    <w:rsid w:val="0062243C"/>
    <w:rsid w:val="00630008"/>
    <w:rsid w:val="006518C6"/>
    <w:rsid w:val="006530A1"/>
    <w:rsid w:val="00656325"/>
    <w:rsid w:val="006613EA"/>
    <w:rsid w:val="00662675"/>
    <w:rsid w:val="0066373D"/>
    <w:rsid w:val="00666887"/>
    <w:rsid w:val="006767A9"/>
    <w:rsid w:val="006805FE"/>
    <w:rsid w:val="006918A4"/>
    <w:rsid w:val="00696533"/>
    <w:rsid w:val="006A1A38"/>
    <w:rsid w:val="006A6542"/>
    <w:rsid w:val="006B06DD"/>
    <w:rsid w:val="006B484B"/>
    <w:rsid w:val="006B573D"/>
    <w:rsid w:val="006C07C5"/>
    <w:rsid w:val="006D53A2"/>
    <w:rsid w:val="006D6DCE"/>
    <w:rsid w:val="006E1A6E"/>
    <w:rsid w:val="006E1DB7"/>
    <w:rsid w:val="006E3587"/>
    <w:rsid w:val="006E3BB3"/>
    <w:rsid w:val="006E40ED"/>
    <w:rsid w:val="006F07F6"/>
    <w:rsid w:val="006F1EF5"/>
    <w:rsid w:val="00716314"/>
    <w:rsid w:val="00724A70"/>
    <w:rsid w:val="00726031"/>
    <w:rsid w:val="00744A5D"/>
    <w:rsid w:val="00753AF9"/>
    <w:rsid w:val="007617DD"/>
    <w:rsid w:val="007651B9"/>
    <w:rsid w:val="00766362"/>
    <w:rsid w:val="00766F7B"/>
    <w:rsid w:val="00773430"/>
    <w:rsid w:val="007771AD"/>
    <w:rsid w:val="0077734C"/>
    <w:rsid w:val="00786E00"/>
    <w:rsid w:val="007939DE"/>
    <w:rsid w:val="007B0576"/>
    <w:rsid w:val="007C2F14"/>
    <w:rsid w:val="007C3F5A"/>
    <w:rsid w:val="007E0E37"/>
    <w:rsid w:val="007E1D3A"/>
    <w:rsid w:val="007E3670"/>
    <w:rsid w:val="007F3366"/>
    <w:rsid w:val="007F64FD"/>
    <w:rsid w:val="00802684"/>
    <w:rsid w:val="00804796"/>
    <w:rsid w:val="00815DB4"/>
    <w:rsid w:val="00824179"/>
    <w:rsid w:val="008249F5"/>
    <w:rsid w:val="00825352"/>
    <w:rsid w:val="00826931"/>
    <w:rsid w:val="00830F23"/>
    <w:rsid w:val="00835B37"/>
    <w:rsid w:val="00865407"/>
    <w:rsid w:val="008706E4"/>
    <w:rsid w:val="008757EA"/>
    <w:rsid w:val="00877991"/>
    <w:rsid w:val="008818FE"/>
    <w:rsid w:val="0088755D"/>
    <w:rsid w:val="008879EF"/>
    <w:rsid w:val="00891539"/>
    <w:rsid w:val="0089757B"/>
    <w:rsid w:val="008A1B74"/>
    <w:rsid w:val="008A37E0"/>
    <w:rsid w:val="008B448D"/>
    <w:rsid w:val="008B65A7"/>
    <w:rsid w:val="008C083B"/>
    <w:rsid w:val="008C2BDA"/>
    <w:rsid w:val="008C3995"/>
    <w:rsid w:val="008D2C45"/>
    <w:rsid w:val="008E3244"/>
    <w:rsid w:val="008E3DF8"/>
    <w:rsid w:val="008F1675"/>
    <w:rsid w:val="008F27C6"/>
    <w:rsid w:val="008F2D5C"/>
    <w:rsid w:val="008F2D83"/>
    <w:rsid w:val="008F42AE"/>
    <w:rsid w:val="008F5042"/>
    <w:rsid w:val="008F623F"/>
    <w:rsid w:val="008F7A9D"/>
    <w:rsid w:val="00902AF1"/>
    <w:rsid w:val="009223E2"/>
    <w:rsid w:val="009365D4"/>
    <w:rsid w:val="009408E7"/>
    <w:rsid w:val="00941F1A"/>
    <w:rsid w:val="00947BEC"/>
    <w:rsid w:val="00967EAD"/>
    <w:rsid w:val="009762B7"/>
    <w:rsid w:val="00993686"/>
    <w:rsid w:val="00993DBA"/>
    <w:rsid w:val="009C2E26"/>
    <w:rsid w:val="009D2CFE"/>
    <w:rsid w:val="009E0403"/>
    <w:rsid w:val="009E2739"/>
    <w:rsid w:val="009E38A2"/>
    <w:rsid w:val="009E4ABC"/>
    <w:rsid w:val="009F0706"/>
    <w:rsid w:val="009F4926"/>
    <w:rsid w:val="00A03D2A"/>
    <w:rsid w:val="00A068A0"/>
    <w:rsid w:val="00A13A2F"/>
    <w:rsid w:val="00A156B4"/>
    <w:rsid w:val="00A15EBB"/>
    <w:rsid w:val="00A2098D"/>
    <w:rsid w:val="00A23E88"/>
    <w:rsid w:val="00A436D3"/>
    <w:rsid w:val="00A5645A"/>
    <w:rsid w:val="00A62AB5"/>
    <w:rsid w:val="00A670CC"/>
    <w:rsid w:val="00A67D0C"/>
    <w:rsid w:val="00A7751D"/>
    <w:rsid w:val="00A86E60"/>
    <w:rsid w:val="00A91E5A"/>
    <w:rsid w:val="00A93A0E"/>
    <w:rsid w:val="00AA3594"/>
    <w:rsid w:val="00AA7EC1"/>
    <w:rsid w:val="00AB039C"/>
    <w:rsid w:val="00AC0A2D"/>
    <w:rsid w:val="00AC57D6"/>
    <w:rsid w:val="00AC6365"/>
    <w:rsid w:val="00AC7949"/>
    <w:rsid w:val="00AD356E"/>
    <w:rsid w:val="00AF05B2"/>
    <w:rsid w:val="00AF5A41"/>
    <w:rsid w:val="00B00055"/>
    <w:rsid w:val="00B024F0"/>
    <w:rsid w:val="00B052EE"/>
    <w:rsid w:val="00B05FBD"/>
    <w:rsid w:val="00B10948"/>
    <w:rsid w:val="00B20AF3"/>
    <w:rsid w:val="00B32304"/>
    <w:rsid w:val="00B3308D"/>
    <w:rsid w:val="00B33D26"/>
    <w:rsid w:val="00B47F40"/>
    <w:rsid w:val="00B54789"/>
    <w:rsid w:val="00B57FA0"/>
    <w:rsid w:val="00B64060"/>
    <w:rsid w:val="00B64C13"/>
    <w:rsid w:val="00B72A7A"/>
    <w:rsid w:val="00B8049B"/>
    <w:rsid w:val="00B83521"/>
    <w:rsid w:val="00B87C74"/>
    <w:rsid w:val="00B87E4B"/>
    <w:rsid w:val="00B93FC3"/>
    <w:rsid w:val="00B95305"/>
    <w:rsid w:val="00BB0DA1"/>
    <w:rsid w:val="00BB26DD"/>
    <w:rsid w:val="00BB6F86"/>
    <w:rsid w:val="00BB7F74"/>
    <w:rsid w:val="00BC349C"/>
    <w:rsid w:val="00BC35E5"/>
    <w:rsid w:val="00BC4D29"/>
    <w:rsid w:val="00BC5715"/>
    <w:rsid w:val="00BC7DB6"/>
    <w:rsid w:val="00BE04CE"/>
    <w:rsid w:val="00BE50A2"/>
    <w:rsid w:val="00BE5DBE"/>
    <w:rsid w:val="00C01ECF"/>
    <w:rsid w:val="00C056D3"/>
    <w:rsid w:val="00C06D94"/>
    <w:rsid w:val="00C1229D"/>
    <w:rsid w:val="00C128C8"/>
    <w:rsid w:val="00C12D75"/>
    <w:rsid w:val="00C12F3A"/>
    <w:rsid w:val="00C1586F"/>
    <w:rsid w:val="00C22F90"/>
    <w:rsid w:val="00C23160"/>
    <w:rsid w:val="00C23174"/>
    <w:rsid w:val="00C333F3"/>
    <w:rsid w:val="00C33594"/>
    <w:rsid w:val="00C356C6"/>
    <w:rsid w:val="00C36BC3"/>
    <w:rsid w:val="00C40DC5"/>
    <w:rsid w:val="00C412D8"/>
    <w:rsid w:val="00C44496"/>
    <w:rsid w:val="00C44552"/>
    <w:rsid w:val="00C4690C"/>
    <w:rsid w:val="00C6557D"/>
    <w:rsid w:val="00C70F24"/>
    <w:rsid w:val="00C72DA2"/>
    <w:rsid w:val="00C953AA"/>
    <w:rsid w:val="00CA3CD7"/>
    <w:rsid w:val="00CC242F"/>
    <w:rsid w:val="00CC32C2"/>
    <w:rsid w:val="00CC426E"/>
    <w:rsid w:val="00CC4788"/>
    <w:rsid w:val="00CC4992"/>
    <w:rsid w:val="00CC4997"/>
    <w:rsid w:val="00CC5AF5"/>
    <w:rsid w:val="00CD1A9A"/>
    <w:rsid w:val="00CD3235"/>
    <w:rsid w:val="00CD4C4E"/>
    <w:rsid w:val="00CE2E09"/>
    <w:rsid w:val="00CF39FC"/>
    <w:rsid w:val="00D13801"/>
    <w:rsid w:val="00D20A5F"/>
    <w:rsid w:val="00D20BFB"/>
    <w:rsid w:val="00D3211F"/>
    <w:rsid w:val="00D41525"/>
    <w:rsid w:val="00D50A92"/>
    <w:rsid w:val="00D50E8F"/>
    <w:rsid w:val="00D50FFB"/>
    <w:rsid w:val="00D70DDB"/>
    <w:rsid w:val="00D715D0"/>
    <w:rsid w:val="00D7346E"/>
    <w:rsid w:val="00D7452F"/>
    <w:rsid w:val="00D8091F"/>
    <w:rsid w:val="00D83179"/>
    <w:rsid w:val="00D85A58"/>
    <w:rsid w:val="00D87744"/>
    <w:rsid w:val="00DB124C"/>
    <w:rsid w:val="00DB52A2"/>
    <w:rsid w:val="00DB5794"/>
    <w:rsid w:val="00DC22B9"/>
    <w:rsid w:val="00DC24AB"/>
    <w:rsid w:val="00DC740A"/>
    <w:rsid w:val="00DD1BFE"/>
    <w:rsid w:val="00DD4D40"/>
    <w:rsid w:val="00DD5248"/>
    <w:rsid w:val="00DD5FB5"/>
    <w:rsid w:val="00DF1463"/>
    <w:rsid w:val="00E1258E"/>
    <w:rsid w:val="00E15098"/>
    <w:rsid w:val="00E27FE1"/>
    <w:rsid w:val="00E307D1"/>
    <w:rsid w:val="00E31A88"/>
    <w:rsid w:val="00E342C6"/>
    <w:rsid w:val="00E41CB2"/>
    <w:rsid w:val="00E54223"/>
    <w:rsid w:val="00E55978"/>
    <w:rsid w:val="00E5677E"/>
    <w:rsid w:val="00E70BD1"/>
    <w:rsid w:val="00E73281"/>
    <w:rsid w:val="00E933A6"/>
    <w:rsid w:val="00EA20FC"/>
    <w:rsid w:val="00EA3310"/>
    <w:rsid w:val="00EA70F5"/>
    <w:rsid w:val="00EE1143"/>
    <w:rsid w:val="00EE3298"/>
    <w:rsid w:val="00EE7B1E"/>
    <w:rsid w:val="00EF45F3"/>
    <w:rsid w:val="00EF7460"/>
    <w:rsid w:val="00F06498"/>
    <w:rsid w:val="00F07EEA"/>
    <w:rsid w:val="00F113C5"/>
    <w:rsid w:val="00F25124"/>
    <w:rsid w:val="00F31CA0"/>
    <w:rsid w:val="00F32162"/>
    <w:rsid w:val="00F3348B"/>
    <w:rsid w:val="00F374D7"/>
    <w:rsid w:val="00F42230"/>
    <w:rsid w:val="00F46841"/>
    <w:rsid w:val="00F541B2"/>
    <w:rsid w:val="00F55E28"/>
    <w:rsid w:val="00F57415"/>
    <w:rsid w:val="00F57725"/>
    <w:rsid w:val="00F6764A"/>
    <w:rsid w:val="00F70886"/>
    <w:rsid w:val="00F74392"/>
    <w:rsid w:val="00F74E47"/>
    <w:rsid w:val="00F75742"/>
    <w:rsid w:val="00F82C4F"/>
    <w:rsid w:val="00F87D46"/>
    <w:rsid w:val="00F91C81"/>
    <w:rsid w:val="00FB0527"/>
    <w:rsid w:val="00FB12D1"/>
    <w:rsid w:val="00FC480E"/>
    <w:rsid w:val="00FD3FBC"/>
    <w:rsid w:val="00FE269F"/>
    <w:rsid w:val="00FE35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14:docId w14:val="55AA6600"/>
  <w15:docId w15:val="{D57A0037-93B9-4496-A325-CE782BC82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5F1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72A7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8F7A9D"/>
    <w:pPr>
      <w:spacing w:before="100" w:beforeAutospacing="1" w:after="100" w:afterAutospacing="1"/>
      <w:outlineLvl w:val="1"/>
    </w:pPr>
    <w:rPr>
      <w:b/>
      <w:bCs/>
      <w:sz w:val="36"/>
      <w:szCs w:val="36"/>
    </w:rPr>
  </w:style>
  <w:style w:type="paragraph" w:styleId="4">
    <w:name w:val="heading 4"/>
    <w:basedOn w:val="a"/>
    <w:next w:val="a"/>
    <w:link w:val="40"/>
    <w:unhideWhenUsed/>
    <w:qFormat/>
    <w:rsid w:val="000A4F89"/>
    <w:pPr>
      <w:keepNext/>
      <w:spacing w:before="240" w:after="60"/>
      <w:outlineLvl w:val="3"/>
    </w:pPr>
    <w:rPr>
      <w:rFonts w:ascii="Calibri" w:hAnsi="Calibri"/>
      <w:b/>
      <w:bCs/>
      <w:sz w:val="28"/>
      <w:szCs w:val="28"/>
    </w:rPr>
  </w:style>
  <w:style w:type="paragraph" w:styleId="6">
    <w:name w:val="heading 6"/>
    <w:basedOn w:val="a"/>
    <w:next w:val="a"/>
    <w:link w:val="60"/>
    <w:qFormat/>
    <w:rsid w:val="000A4F89"/>
    <w:pPr>
      <w:keepNext/>
      <w:ind w:firstLine="1418"/>
      <w:jc w:val="both"/>
      <w:outlineLvl w:val="5"/>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E31A88"/>
    <w:pPr>
      <w:jc w:val="both"/>
    </w:pPr>
    <w:rPr>
      <w:sz w:val="28"/>
      <w:szCs w:val="28"/>
    </w:rPr>
  </w:style>
  <w:style w:type="character" w:customStyle="1" w:styleId="30">
    <w:name w:val="Основной текст 3 Знак"/>
    <w:basedOn w:val="a0"/>
    <w:link w:val="3"/>
    <w:rsid w:val="00E31A88"/>
    <w:rPr>
      <w:rFonts w:ascii="Times New Roman" w:eastAsia="Times New Roman" w:hAnsi="Times New Roman" w:cs="Times New Roman"/>
      <w:sz w:val="28"/>
      <w:szCs w:val="28"/>
      <w:lang w:eastAsia="ru-RU"/>
    </w:rPr>
  </w:style>
  <w:style w:type="paragraph" w:customStyle="1" w:styleId="Default">
    <w:name w:val="Default"/>
    <w:rsid w:val="00E31A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E31A88"/>
    <w:pPr>
      <w:spacing w:line="241" w:lineRule="atLeast"/>
    </w:pPr>
    <w:rPr>
      <w:rFonts w:eastAsia="Calibri"/>
      <w:color w:val="auto"/>
    </w:rPr>
  </w:style>
  <w:style w:type="character" w:customStyle="1" w:styleId="A10">
    <w:name w:val="A1"/>
    <w:uiPriority w:val="99"/>
    <w:rsid w:val="00E31A88"/>
    <w:rPr>
      <w:b/>
      <w:bCs/>
      <w:color w:val="000000"/>
      <w:sz w:val="20"/>
      <w:szCs w:val="20"/>
    </w:rPr>
  </w:style>
  <w:style w:type="paragraph" w:customStyle="1" w:styleId="Pa6">
    <w:name w:val="Pa6"/>
    <w:basedOn w:val="Default"/>
    <w:next w:val="Default"/>
    <w:uiPriority w:val="99"/>
    <w:rsid w:val="00E31A88"/>
    <w:pPr>
      <w:spacing w:line="201" w:lineRule="atLeast"/>
    </w:pPr>
    <w:rPr>
      <w:rFonts w:eastAsia="Calibri"/>
      <w:color w:val="auto"/>
    </w:rPr>
  </w:style>
  <w:style w:type="table" w:styleId="a3">
    <w:name w:val="Table Grid"/>
    <w:basedOn w:val="a1"/>
    <w:uiPriority w:val="59"/>
    <w:rsid w:val="00CC4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unhideWhenUsed/>
    <w:rsid w:val="00511EF5"/>
    <w:pPr>
      <w:spacing w:after="120"/>
      <w:ind w:left="283"/>
    </w:pPr>
  </w:style>
  <w:style w:type="character" w:customStyle="1" w:styleId="a5">
    <w:name w:val="Основной текст с отступом Знак"/>
    <w:basedOn w:val="a0"/>
    <w:link w:val="a4"/>
    <w:rsid w:val="00511EF5"/>
    <w:rPr>
      <w:rFonts w:ascii="Times New Roman" w:eastAsia="Times New Roman" w:hAnsi="Times New Roman" w:cs="Times New Roman"/>
      <w:sz w:val="24"/>
      <w:szCs w:val="24"/>
    </w:rPr>
  </w:style>
  <w:style w:type="paragraph" w:styleId="a6">
    <w:name w:val="header"/>
    <w:basedOn w:val="a"/>
    <w:link w:val="a7"/>
    <w:unhideWhenUsed/>
    <w:rsid w:val="00CC32C2"/>
    <w:pPr>
      <w:tabs>
        <w:tab w:val="center" w:pos="4677"/>
        <w:tab w:val="right" w:pos="9355"/>
      </w:tabs>
    </w:pPr>
  </w:style>
  <w:style w:type="character" w:customStyle="1" w:styleId="a7">
    <w:name w:val="Верхний колонтитул Знак"/>
    <w:basedOn w:val="a0"/>
    <w:link w:val="a6"/>
    <w:rsid w:val="00CC32C2"/>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CC32C2"/>
    <w:pPr>
      <w:tabs>
        <w:tab w:val="center" w:pos="4677"/>
        <w:tab w:val="right" w:pos="9355"/>
      </w:tabs>
    </w:pPr>
  </w:style>
  <w:style w:type="character" w:customStyle="1" w:styleId="a9">
    <w:name w:val="Нижний колонтитул Знак"/>
    <w:basedOn w:val="a0"/>
    <w:link w:val="a8"/>
    <w:uiPriority w:val="99"/>
    <w:rsid w:val="00CC32C2"/>
    <w:rPr>
      <w:rFonts w:ascii="Times New Roman" w:eastAsia="Times New Roman" w:hAnsi="Times New Roman" w:cs="Times New Roman"/>
      <w:sz w:val="24"/>
      <w:szCs w:val="24"/>
      <w:lang w:eastAsia="ru-RU"/>
    </w:rPr>
  </w:style>
  <w:style w:type="paragraph" w:styleId="aa">
    <w:name w:val="Normal (Web)"/>
    <w:basedOn w:val="a"/>
    <w:unhideWhenUsed/>
    <w:rsid w:val="004A7151"/>
    <w:pPr>
      <w:spacing w:before="100" w:beforeAutospacing="1" w:after="100" w:afterAutospacing="1"/>
    </w:pPr>
  </w:style>
  <w:style w:type="paragraph" w:styleId="ab">
    <w:name w:val="footnote text"/>
    <w:basedOn w:val="a"/>
    <w:link w:val="ac"/>
    <w:unhideWhenUsed/>
    <w:rsid w:val="00B8049B"/>
    <w:rPr>
      <w:sz w:val="20"/>
      <w:szCs w:val="20"/>
    </w:rPr>
  </w:style>
  <w:style w:type="character" w:customStyle="1" w:styleId="ac">
    <w:name w:val="Текст сноски Знак"/>
    <w:basedOn w:val="a0"/>
    <w:link w:val="ab"/>
    <w:uiPriority w:val="99"/>
    <w:rsid w:val="00B8049B"/>
    <w:rPr>
      <w:rFonts w:ascii="Times New Roman" w:eastAsia="Times New Roman" w:hAnsi="Times New Roman" w:cs="Times New Roman"/>
      <w:sz w:val="20"/>
      <w:szCs w:val="20"/>
      <w:lang w:eastAsia="ru-RU"/>
    </w:rPr>
  </w:style>
  <w:style w:type="character" w:styleId="ad">
    <w:name w:val="footnote reference"/>
    <w:semiHidden/>
    <w:unhideWhenUsed/>
    <w:rsid w:val="00B8049B"/>
    <w:rPr>
      <w:vertAlign w:val="superscript"/>
    </w:rPr>
  </w:style>
  <w:style w:type="paragraph" w:styleId="ae">
    <w:name w:val="List Paragraph"/>
    <w:basedOn w:val="a"/>
    <w:uiPriority w:val="34"/>
    <w:qFormat/>
    <w:rsid w:val="00B93FC3"/>
    <w:pPr>
      <w:ind w:left="720"/>
      <w:contextualSpacing/>
    </w:pPr>
  </w:style>
  <w:style w:type="character" w:customStyle="1" w:styleId="af">
    <w:name w:val="Гипертекстовая ссылка"/>
    <w:rsid w:val="00F07EEA"/>
    <w:rPr>
      <w:b/>
      <w:bCs/>
      <w:color w:val="106BBE"/>
      <w:sz w:val="26"/>
      <w:szCs w:val="26"/>
    </w:rPr>
  </w:style>
  <w:style w:type="character" w:styleId="af0">
    <w:name w:val="Hyperlink"/>
    <w:basedOn w:val="a0"/>
    <w:unhideWhenUsed/>
    <w:rsid w:val="00C1586F"/>
    <w:rPr>
      <w:color w:val="0000FF"/>
      <w:u w:val="single"/>
    </w:rPr>
  </w:style>
  <w:style w:type="character" w:styleId="af1">
    <w:name w:val="Emphasis"/>
    <w:basedOn w:val="a0"/>
    <w:uiPriority w:val="20"/>
    <w:qFormat/>
    <w:rsid w:val="007771AD"/>
    <w:rPr>
      <w:i/>
      <w:iCs/>
    </w:rPr>
  </w:style>
  <w:style w:type="character" w:styleId="af2">
    <w:name w:val="Strong"/>
    <w:basedOn w:val="a0"/>
    <w:qFormat/>
    <w:rsid w:val="00A436D3"/>
    <w:rPr>
      <w:b/>
      <w:bCs/>
    </w:rPr>
  </w:style>
  <w:style w:type="paragraph" w:customStyle="1" w:styleId="ConsPlusNormal">
    <w:name w:val="ConsPlusNormal"/>
    <w:rsid w:val="006F07F6"/>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styleId="21">
    <w:name w:val="Body Text Indent 2"/>
    <w:basedOn w:val="a"/>
    <w:link w:val="22"/>
    <w:rsid w:val="00EA20FC"/>
    <w:pPr>
      <w:spacing w:after="120" w:line="480" w:lineRule="auto"/>
      <w:ind w:left="283"/>
    </w:pPr>
  </w:style>
  <w:style w:type="character" w:customStyle="1" w:styleId="22">
    <w:name w:val="Основной текст с отступом 2 Знак"/>
    <w:basedOn w:val="a0"/>
    <w:link w:val="21"/>
    <w:rsid w:val="00EA20FC"/>
    <w:rPr>
      <w:rFonts w:ascii="Times New Roman" w:eastAsia="Times New Roman" w:hAnsi="Times New Roman" w:cs="Times New Roman"/>
      <w:sz w:val="24"/>
      <w:szCs w:val="24"/>
      <w:lang w:eastAsia="ru-RU"/>
    </w:rPr>
  </w:style>
  <w:style w:type="paragraph" w:styleId="af3">
    <w:name w:val="No Spacing"/>
    <w:link w:val="af4"/>
    <w:uiPriority w:val="1"/>
    <w:qFormat/>
    <w:rsid w:val="00EA20FC"/>
    <w:pPr>
      <w:spacing w:after="0" w:line="240" w:lineRule="auto"/>
    </w:pPr>
    <w:rPr>
      <w:rFonts w:ascii="Times New Roman" w:eastAsia="Times New Roman" w:hAnsi="Times New Roman" w:cs="Times New Roman"/>
      <w:sz w:val="24"/>
      <w:szCs w:val="24"/>
      <w:lang w:eastAsia="ru-RU"/>
    </w:rPr>
  </w:style>
  <w:style w:type="character" w:customStyle="1" w:styleId="af4">
    <w:name w:val="Без интервала Знак"/>
    <w:link w:val="af3"/>
    <w:uiPriority w:val="1"/>
    <w:rsid w:val="00EA20FC"/>
    <w:rPr>
      <w:rFonts w:ascii="Times New Roman" w:eastAsia="Times New Roman" w:hAnsi="Times New Roman" w:cs="Times New Roman"/>
      <w:sz w:val="24"/>
      <w:szCs w:val="24"/>
      <w:lang w:eastAsia="ru-RU"/>
    </w:rPr>
  </w:style>
  <w:style w:type="paragraph" w:styleId="af5">
    <w:name w:val="Plain Text"/>
    <w:basedOn w:val="a"/>
    <w:link w:val="af6"/>
    <w:rsid w:val="006E3587"/>
    <w:rPr>
      <w:rFonts w:ascii="Courier New" w:hAnsi="Courier New"/>
      <w:sz w:val="20"/>
      <w:szCs w:val="20"/>
    </w:rPr>
  </w:style>
  <w:style w:type="character" w:customStyle="1" w:styleId="af6">
    <w:name w:val="Текст Знак"/>
    <w:basedOn w:val="a0"/>
    <w:link w:val="af5"/>
    <w:rsid w:val="006E3587"/>
    <w:rPr>
      <w:rFonts w:ascii="Courier New" w:eastAsia="Times New Roman" w:hAnsi="Courier New" w:cs="Times New Roman"/>
      <w:sz w:val="20"/>
      <w:szCs w:val="20"/>
      <w:lang w:eastAsia="ru-RU"/>
    </w:rPr>
  </w:style>
  <w:style w:type="paragraph" w:styleId="31">
    <w:name w:val="List 3"/>
    <w:basedOn w:val="a"/>
    <w:rsid w:val="00387C26"/>
    <w:pPr>
      <w:ind w:left="849" w:hanging="283"/>
    </w:pPr>
  </w:style>
  <w:style w:type="paragraph" w:styleId="af7">
    <w:name w:val="List"/>
    <w:basedOn w:val="a"/>
    <w:rsid w:val="00387C26"/>
    <w:pPr>
      <w:ind w:left="283" w:hanging="283"/>
    </w:pPr>
  </w:style>
  <w:style w:type="paragraph" w:styleId="5">
    <w:name w:val="List 5"/>
    <w:basedOn w:val="a"/>
    <w:rsid w:val="00387C26"/>
    <w:pPr>
      <w:ind w:left="1415" w:hanging="283"/>
    </w:pPr>
  </w:style>
  <w:style w:type="paragraph" w:customStyle="1" w:styleId="11">
    <w:name w:val="Цитата1"/>
    <w:basedOn w:val="a"/>
    <w:rsid w:val="00387C26"/>
    <w:pPr>
      <w:widowControl w:val="0"/>
      <w:shd w:val="clear" w:color="auto" w:fill="FFFFFF"/>
      <w:ind w:left="1075" w:right="922"/>
      <w:jc w:val="center"/>
    </w:pPr>
    <w:rPr>
      <w:b/>
      <w:sz w:val="28"/>
      <w:szCs w:val="20"/>
    </w:rPr>
  </w:style>
  <w:style w:type="character" w:customStyle="1" w:styleId="A00">
    <w:name w:val="A0"/>
    <w:rsid w:val="00387C26"/>
    <w:rPr>
      <w:color w:val="000000"/>
      <w:sz w:val="20"/>
      <w:szCs w:val="20"/>
    </w:rPr>
  </w:style>
  <w:style w:type="paragraph" w:styleId="32">
    <w:name w:val="Body Text Indent 3"/>
    <w:basedOn w:val="a"/>
    <w:link w:val="33"/>
    <w:uiPriority w:val="99"/>
    <w:rsid w:val="004539B7"/>
    <w:pPr>
      <w:spacing w:after="120"/>
      <w:ind w:left="283"/>
    </w:pPr>
    <w:rPr>
      <w:sz w:val="16"/>
      <w:szCs w:val="16"/>
    </w:rPr>
  </w:style>
  <w:style w:type="character" w:customStyle="1" w:styleId="33">
    <w:name w:val="Основной текст с отступом 3 Знак"/>
    <w:basedOn w:val="a0"/>
    <w:link w:val="32"/>
    <w:uiPriority w:val="99"/>
    <w:rsid w:val="004539B7"/>
    <w:rPr>
      <w:rFonts w:ascii="Times New Roman" w:eastAsia="Times New Roman" w:hAnsi="Times New Roman" w:cs="Times New Roman"/>
      <w:sz w:val="16"/>
      <w:szCs w:val="16"/>
      <w:lang w:eastAsia="ru-RU"/>
    </w:rPr>
  </w:style>
  <w:style w:type="paragraph" w:styleId="HTML">
    <w:name w:val="HTML Preformatted"/>
    <w:basedOn w:val="a"/>
    <w:link w:val="HTML0"/>
    <w:unhideWhenUsed/>
    <w:rsid w:val="00765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7651B9"/>
    <w:rPr>
      <w:rFonts w:ascii="Courier New" w:eastAsia="Times New Roman" w:hAnsi="Courier New" w:cs="Courier New"/>
      <w:sz w:val="20"/>
      <w:szCs w:val="20"/>
      <w:lang w:eastAsia="ru-RU"/>
    </w:rPr>
  </w:style>
  <w:style w:type="paragraph" w:styleId="41">
    <w:name w:val="List 4"/>
    <w:basedOn w:val="a"/>
    <w:uiPriority w:val="99"/>
    <w:unhideWhenUsed/>
    <w:rsid w:val="00E15098"/>
    <w:pPr>
      <w:ind w:left="1132" w:hanging="283"/>
      <w:contextualSpacing/>
    </w:pPr>
  </w:style>
  <w:style w:type="paragraph" w:styleId="34">
    <w:name w:val="List Continue 3"/>
    <w:basedOn w:val="a"/>
    <w:uiPriority w:val="99"/>
    <w:unhideWhenUsed/>
    <w:rsid w:val="00E15098"/>
    <w:pPr>
      <w:spacing w:after="120"/>
      <w:ind w:left="849"/>
      <w:contextualSpacing/>
    </w:pPr>
  </w:style>
  <w:style w:type="paragraph" w:customStyle="1" w:styleId="Pa9">
    <w:name w:val="Pa9"/>
    <w:basedOn w:val="Default"/>
    <w:next w:val="Default"/>
    <w:uiPriority w:val="99"/>
    <w:rsid w:val="008F42AE"/>
    <w:pPr>
      <w:spacing w:line="241" w:lineRule="atLeast"/>
    </w:pPr>
    <w:rPr>
      <w:rFonts w:eastAsia="Calibri"/>
      <w:color w:val="auto"/>
    </w:rPr>
  </w:style>
  <w:style w:type="paragraph" w:customStyle="1" w:styleId="Pa16">
    <w:name w:val="Pa16"/>
    <w:basedOn w:val="Default"/>
    <w:next w:val="Default"/>
    <w:uiPriority w:val="99"/>
    <w:rsid w:val="008F42AE"/>
    <w:pPr>
      <w:spacing w:line="201" w:lineRule="atLeast"/>
    </w:pPr>
    <w:rPr>
      <w:rFonts w:eastAsia="Calibri"/>
      <w:color w:val="auto"/>
    </w:rPr>
  </w:style>
  <w:style w:type="paragraph" w:styleId="23">
    <w:name w:val="Body Text 2"/>
    <w:basedOn w:val="a"/>
    <w:link w:val="24"/>
    <w:uiPriority w:val="99"/>
    <w:unhideWhenUsed/>
    <w:rsid w:val="00034C85"/>
    <w:pPr>
      <w:spacing w:after="120" w:line="480" w:lineRule="auto"/>
    </w:pPr>
  </w:style>
  <w:style w:type="character" w:customStyle="1" w:styleId="24">
    <w:name w:val="Основной текст 2 Знак"/>
    <w:basedOn w:val="a0"/>
    <w:link w:val="23"/>
    <w:uiPriority w:val="99"/>
    <w:rsid w:val="00034C85"/>
    <w:rPr>
      <w:rFonts w:ascii="Times New Roman" w:eastAsia="Times New Roman" w:hAnsi="Times New Roman" w:cs="Times New Roman"/>
      <w:sz w:val="24"/>
      <w:szCs w:val="24"/>
      <w:lang w:eastAsia="ru-RU"/>
    </w:rPr>
  </w:style>
  <w:style w:type="paragraph" w:customStyle="1" w:styleId="FR2">
    <w:name w:val="FR2"/>
    <w:rsid w:val="00034C85"/>
    <w:pPr>
      <w:widowControl w:val="0"/>
      <w:spacing w:after="0" w:line="240" w:lineRule="auto"/>
    </w:pPr>
    <w:rPr>
      <w:rFonts w:ascii="Arial" w:eastAsia="Times New Roman" w:hAnsi="Arial" w:cs="Times New Roman"/>
      <w:sz w:val="18"/>
      <w:szCs w:val="20"/>
      <w:lang w:eastAsia="ru-RU"/>
    </w:rPr>
  </w:style>
  <w:style w:type="table" w:customStyle="1" w:styleId="35">
    <w:name w:val="Сетка таблицы3"/>
    <w:basedOn w:val="a1"/>
    <w:next w:val="a3"/>
    <w:uiPriority w:val="59"/>
    <w:rsid w:val="00034C85"/>
    <w:pPr>
      <w:spacing w:after="0" w:line="240" w:lineRule="auto"/>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0D7174"/>
    <w:pPr>
      <w:spacing w:before="100" w:beforeAutospacing="1" w:after="100" w:afterAutospacing="1"/>
    </w:pPr>
  </w:style>
  <w:style w:type="table" w:customStyle="1" w:styleId="12">
    <w:name w:val="Сетка таблицы1"/>
    <w:basedOn w:val="a1"/>
    <w:next w:val="a3"/>
    <w:uiPriority w:val="59"/>
    <w:rsid w:val="000D71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ll">
    <w:name w:val="fill"/>
    <w:basedOn w:val="a0"/>
    <w:rsid w:val="008F7A9D"/>
    <w:rPr>
      <w:b/>
      <w:bCs/>
      <w:i/>
      <w:iCs/>
      <w:color w:val="FF0000"/>
    </w:rPr>
  </w:style>
  <w:style w:type="character" w:customStyle="1" w:styleId="20">
    <w:name w:val="Заголовок 2 Знак"/>
    <w:basedOn w:val="a0"/>
    <w:link w:val="2"/>
    <w:uiPriority w:val="9"/>
    <w:rsid w:val="008F7A9D"/>
    <w:rPr>
      <w:rFonts w:ascii="Times New Roman" w:eastAsia="Times New Roman" w:hAnsi="Times New Roman" w:cs="Times New Roman"/>
      <w:b/>
      <w:bCs/>
      <w:sz w:val="36"/>
      <w:szCs w:val="36"/>
      <w:lang w:eastAsia="ru-RU"/>
    </w:rPr>
  </w:style>
  <w:style w:type="paragraph" w:customStyle="1" w:styleId="dt-p">
    <w:name w:val="dt-p"/>
    <w:basedOn w:val="a"/>
    <w:rsid w:val="008F7A9D"/>
    <w:pPr>
      <w:spacing w:before="100" w:beforeAutospacing="1" w:after="100" w:afterAutospacing="1"/>
    </w:pPr>
  </w:style>
  <w:style w:type="character" w:customStyle="1" w:styleId="dt-m">
    <w:name w:val="dt-m"/>
    <w:basedOn w:val="a0"/>
    <w:rsid w:val="008F7A9D"/>
  </w:style>
  <w:style w:type="paragraph" w:styleId="af8">
    <w:name w:val="Title"/>
    <w:basedOn w:val="a"/>
    <w:next w:val="a"/>
    <w:link w:val="af9"/>
    <w:uiPriority w:val="10"/>
    <w:qFormat/>
    <w:rsid w:val="008F7A9D"/>
    <w:pPr>
      <w:spacing w:before="240" w:after="60"/>
      <w:jc w:val="center"/>
      <w:outlineLvl w:val="0"/>
    </w:pPr>
    <w:rPr>
      <w:rFonts w:ascii="Cambria" w:hAnsi="Cambria"/>
      <w:b/>
      <w:bCs/>
      <w:kern w:val="28"/>
      <w:sz w:val="32"/>
      <w:szCs w:val="32"/>
    </w:rPr>
  </w:style>
  <w:style w:type="character" w:customStyle="1" w:styleId="af9">
    <w:name w:val="Заголовок Знак"/>
    <w:basedOn w:val="a0"/>
    <w:link w:val="af8"/>
    <w:uiPriority w:val="10"/>
    <w:rsid w:val="008F7A9D"/>
    <w:rPr>
      <w:rFonts w:ascii="Cambria" w:eastAsia="Times New Roman" w:hAnsi="Cambria" w:cs="Times New Roman"/>
      <w:b/>
      <w:bCs/>
      <w:kern w:val="28"/>
      <w:sz w:val="32"/>
      <w:szCs w:val="32"/>
      <w:lang w:eastAsia="ru-RU"/>
    </w:rPr>
  </w:style>
  <w:style w:type="character" w:customStyle="1" w:styleId="afa">
    <w:name w:val="Текст выноски Знак"/>
    <w:basedOn w:val="a0"/>
    <w:link w:val="afb"/>
    <w:uiPriority w:val="99"/>
    <w:rsid w:val="00B72A7A"/>
    <w:rPr>
      <w:rFonts w:ascii="Tahoma" w:eastAsiaTheme="minorEastAsia" w:hAnsi="Tahoma" w:cs="Tahoma"/>
      <w:sz w:val="16"/>
      <w:szCs w:val="16"/>
      <w:lang w:eastAsia="ru-RU"/>
    </w:rPr>
  </w:style>
  <w:style w:type="paragraph" w:styleId="afb">
    <w:name w:val="Balloon Text"/>
    <w:basedOn w:val="a"/>
    <w:link w:val="afa"/>
    <w:uiPriority w:val="99"/>
    <w:unhideWhenUsed/>
    <w:rsid w:val="00B72A7A"/>
    <w:rPr>
      <w:rFonts w:ascii="Tahoma" w:eastAsiaTheme="minorEastAsia" w:hAnsi="Tahoma" w:cs="Tahoma"/>
      <w:sz w:val="16"/>
      <w:szCs w:val="16"/>
    </w:rPr>
  </w:style>
  <w:style w:type="character" w:customStyle="1" w:styleId="13">
    <w:name w:val="Текст выноски Знак1"/>
    <w:basedOn w:val="a0"/>
    <w:uiPriority w:val="99"/>
    <w:semiHidden/>
    <w:rsid w:val="00B72A7A"/>
    <w:rPr>
      <w:rFonts w:ascii="Tahoma" w:eastAsia="Times New Roman" w:hAnsi="Tahoma" w:cs="Tahoma"/>
      <w:sz w:val="16"/>
      <w:szCs w:val="16"/>
      <w:lang w:eastAsia="ru-RU"/>
    </w:rPr>
  </w:style>
  <w:style w:type="character" w:customStyle="1" w:styleId="10">
    <w:name w:val="Заголовок 1 Знак"/>
    <w:basedOn w:val="a0"/>
    <w:link w:val="1"/>
    <w:rsid w:val="00B72A7A"/>
    <w:rPr>
      <w:rFonts w:asciiTheme="majorHAnsi" w:eastAsiaTheme="majorEastAsia" w:hAnsiTheme="majorHAnsi" w:cstheme="majorBidi"/>
      <w:b/>
      <w:bCs/>
      <w:color w:val="365F91" w:themeColor="accent1" w:themeShade="BF"/>
      <w:sz w:val="28"/>
      <w:szCs w:val="28"/>
      <w:lang w:eastAsia="ru-RU"/>
    </w:rPr>
  </w:style>
  <w:style w:type="paragraph" w:customStyle="1" w:styleId="14">
    <w:name w:val="Абзац списка1"/>
    <w:basedOn w:val="a"/>
    <w:rsid w:val="00B72A7A"/>
    <w:pPr>
      <w:ind w:left="708"/>
    </w:pPr>
    <w:rPr>
      <w:rFonts w:eastAsia="Calibri"/>
    </w:rPr>
  </w:style>
  <w:style w:type="paragraph" w:styleId="afc">
    <w:name w:val="Body Text"/>
    <w:basedOn w:val="a"/>
    <w:link w:val="afd"/>
    <w:unhideWhenUsed/>
    <w:rsid w:val="00B72A7A"/>
    <w:pPr>
      <w:spacing w:after="120"/>
    </w:pPr>
  </w:style>
  <w:style w:type="character" w:customStyle="1" w:styleId="afd">
    <w:name w:val="Основной текст Знак"/>
    <w:basedOn w:val="a0"/>
    <w:link w:val="afc"/>
    <w:rsid w:val="00B72A7A"/>
    <w:rPr>
      <w:rFonts w:ascii="Times New Roman" w:eastAsia="Times New Roman" w:hAnsi="Times New Roman" w:cs="Times New Roman"/>
      <w:sz w:val="24"/>
      <w:szCs w:val="24"/>
      <w:lang w:eastAsia="ru-RU"/>
    </w:rPr>
  </w:style>
  <w:style w:type="character" w:customStyle="1" w:styleId="40">
    <w:name w:val="Заголовок 4 Знак"/>
    <w:basedOn w:val="a0"/>
    <w:link w:val="4"/>
    <w:rsid w:val="000A4F89"/>
    <w:rPr>
      <w:rFonts w:ascii="Calibri" w:eastAsia="Times New Roman" w:hAnsi="Calibri" w:cs="Times New Roman"/>
      <w:b/>
      <w:bCs/>
      <w:sz w:val="28"/>
      <w:szCs w:val="28"/>
    </w:rPr>
  </w:style>
  <w:style w:type="character" w:customStyle="1" w:styleId="60">
    <w:name w:val="Заголовок 6 Знак"/>
    <w:basedOn w:val="a0"/>
    <w:link w:val="6"/>
    <w:rsid w:val="000A4F89"/>
    <w:rPr>
      <w:rFonts w:ascii="Times New Roman" w:eastAsia="Times New Roman" w:hAnsi="Times New Roman" w:cs="Times New Roman"/>
      <w:sz w:val="24"/>
      <w:szCs w:val="24"/>
    </w:rPr>
  </w:style>
  <w:style w:type="character" w:styleId="afe">
    <w:name w:val="page number"/>
    <w:basedOn w:val="a0"/>
    <w:rsid w:val="000A4F89"/>
  </w:style>
  <w:style w:type="paragraph" w:customStyle="1" w:styleId="aff">
    <w:name w:val="Таблицы (моноширинный)"/>
    <w:basedOn w:val="a"/>
    <w:next w:val="a"/>
    <w:rsid w:val="000A4F89"/>
    <w:pPr>
      <w:widowControl w:val="0"/>
      <w:autoSpaceDE w:val="0"/>
      <w:autoSpaceDN w:val="0"/>
      <w:adjustRightInd w:val="0"/>
      <w:jc w:val="both"/>
    </w:pPr>
    <w:rPr>
      <w:rFonts w:ascii="Courier New" w:hAnsi="Courier New" w:cs="Courier New"/>
      <w:sz w:val="20"/>
      <w:szCs w:val="20"/>
    </w:rPr>
  </w:style>
  <w:style w:type="character" w:styleId="aff0">
    <w:name w:val="FollowedHyperlink"/>
    <w:rsid w:val="000A4F89"/>
    <w:rPr>
      <w:color w:val="800080"/>
      <w:u w:val="single"/>
    </w:rPr>
  </w:style>
  <w:style w:type="character" w:customStyle="1" w:styleId="36">
    <w:name w:val="Заголовок №3_"/>
    <w:link w:val="37"/>
    <w:rsid w:val="000A4F89"/>
    <w:rPr>
      <w:sz w:val="26"/>
      <w:szCs w:val="26"/>
      <w:shd w:val="clear" w:color="auto" w:fill="FFFFFF"/>
    </w:rPr>
  </w:style>
  <w:style w:type="paragraph" w:customStyle="1" w:styleId="37">
    <w:name w:val="Заголовок №3"/>
    <w:basedOn w:val="a"/>
    <w:link w:val="36"/>
    <w:rsid w:val="000A4F89"/>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1">
    <w:name w:val="Основной текст_"/>
    <w:link w:val="15"/>
    <w:rsid w:val="000A4F89"/>
    <w:rPr>
      <w:sz w:val="26"/>
      <w:szCs w:val="26"/>
      <w:shd w:val="clear" w:color="auto" w:fill="FFFFFF"/>
    </w:rPr>
  </w:style>
  <w:style w:type="paragraph" w:customStyle="1" w:styleId="15">
    <w:name w:val="Основной текст1"/>
    <w:basedOn w:val="a"/>
    <w:link w:val="aff1"/>
    <w:rsid w:val="000A4F89"/>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8">
    <w:name w:val="Основной текст (3)_"/>
    <w:link w:val="39"/>
    <w:rsid w:val="000A4F89"/>
    <w:rPr>
      <w:sz w:val="27"/>
      <w:szCs w:val="27"/>
      <w:shd w:val="clear" w:color="auto" w:fill="FFFFFF"/>
    </w:rPr>
  </w:style>
  <w:style w:type="paragraph" w:customStyle="1" w:styleId="39">
    <w:name w:val="Основной текст (3)"/>
    <w:basedOn w:val="a"/>
    <w:link w:val="38"/>
    <w:rsid w:val="000A4F89"/>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rsid w:val="000A4F89"/>
    <w:rPr>
      <w:sz w:val="26"/>
      <w:szCs w:val="26"/>
      <w:shd w:val="clear" w:color="auto" w:fill="FFFFFF"/>
    </w:rPr>
  </w:style>
  <w:style w:type="paragraph" w:customStyle="1" w:styleId="26">
    <w:name w:val="Заголовок №2"/>
    <w:basedOn w:val="a"/>
    <w:link w:val="25"/>
    <w:rsid w:val="000A4F89"/>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f2">
    <w:name w:val="Subtle Emphasis"/>
    <w:qFormat/>
    <w:rsid w:val="000A4F89"/>
    <w:rPr>
      <w:i/>
      <w:iCs/>
      <w:color w:val="808080"/>
    </w:rPr>
  </w:style>
  <w:style w:type="paragraph" w:customStyle="1" w:styleId="aff3">
    <w:name w:val="Комментарий"/>
    <w:basedOn w:val="a"/>
    <w:next w:val="a"/>
    <w:uiPriority w:val="99"/>
    <w:rsid w:val="000A4F89"/>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f4">
    <w:name w:val="Нормальный (таблица)"/>
    <w:basedOn w:val="a"/>
    <w:next w:val="a"/>
    <w:rsid w:val="000A4F89"/>
    <w:pPr>
      <w:widowControl w:val="0"/>
      <w:autoSpaceDE w:val="0"/>
      <w:autoSpaceDN w:val="0"/>
      <w:adjustRightInd w:val="0"/>
      <w:jc w:val="both"/>
    </w:pPr>
    <w:rPr>
      <w:rFonts w:ascii="Arial" w:hAnsi="Arial" w:cs="Arial"/>
    </w:rPr>
  </w:style>
  <w:style w:type="character" w:customStyle="1" w:styleId="aff5">
    <w:name w:val="Цветовое выделение"/>
    <w:uiPriority w:val="99"/>
    <w:rsid w:val="000A4F89"/>
    <w:rPr>
      <w:b/>
      <w:bCs/>
      <w:color w:val="26282F"/>
      <w:sz w:val="26"/>
      <w:szCs w:val="26"/>
    </w:rPr>
  </w:style>
  <w:style w:type="paragraph" w:customStyle="1" w:styleId="aff6">
    <w:name w:val="Прижатый влево"/>
    <w:basedOn w:val="a"/>
    <w:next w:val="a"/>
    <w:rsid w:val="000A4F89"/>
    <w:pPr>
      <w:widowControl w:val="0"/>
      <w:autoSpaceDE w:val="0"/>
      <w:autoSpaceDN w:val="0"/>
      <w:adjustRightInd w:val="0"/>
    </w:pPr>
    <w:rPr>
      <w:rFonts w:ascii="Arial" w:hAnsi="Arial" w:cs="Arial"/>
    </w:rPr>
  </w:style>
  <w:style w:type="character" w:customStyle="1" w:styleId="aff7">
    <w:name w:val="Не вступил в силу"/>
    <w:uiPriority w:val="99"/>
    <w:rsid w:val="000A4F89"/>
    <w:rPr>
      <w:b w:val="0"/>
      <w:bCs w:val="0"/>
      <w:color w:val="000000"/>
      <w:sz w:val="26"/>
      <w:szCs w:val="26"/>
      <w:shd w:val="clear" w:color="auto" w:fill="D8EDE8"/>
    </w:rPr>
  </w:style>
  <w:style w:type="paragraph" w:styleId="aff8">
    <w:name w:val="Subtitle"/>
    <w:basedOn w:val="a"/>
    <w:next w:val="a"/>
    <w:link w:val="aff9"/>
    <w:uiPriority w:val="11"/>
    <w:qFormat/>
    <w:rsid w:val="000A4F89"/>
    <w:pPr>
      <w:spacing w:after="60"/>
      <w:jc w:val="center"/>
      <w:outlineLvl w:val="1"/>
    </w:pPr>
    <w:rPr>
      <w:rFonts w:ascii="Cambria" w:hAnsi="Cambria"/>
    </w:rPr>
  </w:style>
  <w:style w:type="character" w:customStyle="1" w:styleId="aff9">
    <w:name w:val="Подзаголовок Знак"/>
    <w:basedOn w:val="a0"/>
    <w:link w:val="aff8"/>
    <w:uiPriority w:val="11"/>
    <w:rsid w:val="000A4F89"/>
    <w:rPr>
      <w:rFonts w:ascii="Cambria" w:eastAsia="Times New Roman" w:hAnsi="Cambria" w:cs="Times New Roman"/>
      <w:sz w:val="24"/>
      <w:szCs w:val="24"/>
    </w:rPr>
  </w:style>
  <w:style w:type="character" w:customStyle="1" w:styleId="CourierNew95pt">
    <w:name w:val="Основной текст + Courier New;9;5 pt"/>
    <w:rsid w:val="000A4F89"/>
    <w:rPr>
      <w:rFonts w:ascii="Courier New" w:eastAsia="Courier New" w:hAnsi="Courier New" w:cs="Courier New"/>
      <w:color w:val="000000"/>
      <w:spacing w:val="0"/>
      <w:w w:val="100"/>
      <w:position w:val="0"/>
      <w:sz w:val="19"/>
      <w:szCs w:val="19"/>
      <w:shd w:val="clear" w:color="auto" w:fill="FFFFFF"/>
      <w:lang w:val="ru-RU"/>
    </w:rPr>
  </w:style>
  <w:style w:type="paragraph" w:styleId="27">
    <w:name w:val="List 2"/>
    <w:basedOn w:val="a"/>
    <w:rsid w:val="000A4F89"/>
    <w:pPr>
      <w:ind w:left="566" w:hanging="283"/>
    </w:pPr>
  </w:style>
  <w:style w:type="paragraph" w:customStyle="1" w:styleId="310">
    <w:name w:val="Основной текст с отступом 31"/>
    <w:basedOn w:val="a"/>
    <w:rsid w:val="000A4F89"/>
    <w:pPr>
      <w:widowControl w:val="0"/>
      <w:suppressAutoHyphens/>
      <w:autoSpaceDE w:val="0"/>
      <w:ind w:firstLine="550"/>
      <w:jc w:val="both"/>
    </w:pPr>
    <w:rPr>
      <w:rFonts w:ascii="Arial" w:eastAsia="SimSun" w:hAnsi="Arial" w:cs="Mangal"/>
      <w:kern w:val="1"/>
      <w:sz w:val="28"/>
      <w:lang w:eastAsia="hi-IN" w:bidi="hi-IN"/>
    </w:rPr>
  </w:style>
  <w:style w:type="paragraph" w:customStyle="1" w:styleId="affa">
    <w:basedOn w:val="a"/>
    <w:next w:val="afc"/>
    <w:rsid w:val="000A4F89"/>
    <w:pPr>
      <w:keepNext/>
      <w:widowControl w:val="0"/>
      <w:suppressAutoHyphens/>
      <w:spacing w:before="240" w:after="120"/>
    </w:pPr>
    <w:rPr>
      <w:rFonts w:ascii="Arial" w:eastAsia="Microsoft YaHei" w:hAnsi="Arial" w:cs="Mangal"/>
      <w:kern w:val="1"/>
      <w:sz w:val="28"/>
      <w:szCs w:val="28"/>
      <w:lang w:eastAsia="hi-IN" w:bidi="hi-IN"/>
    </w:rPr>
  </w:style>
  <w:style w:type="paragraph" w:customStyle="1" w:styleId="affb">
    <w:name w:val="Знак Знак Знак Знак Знак Знак Знак"/>
    <w:basedOn w:val="a"/>
    <w:rsid w:val="000A4F89"/>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rsid w:val="000A4F89"/>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c">
    <w:name w:val="endnote text"/>
    <w:basedOn w:val="a"/>
    <w:link w:val="affd"/>
    <w:uiPriority w:val="99"/>
    <w:semiHidden/>
    <w:unhideWhenUsed/>
    <w:rsid w:val="000A4F89"/>
    <w:rPr>
      <w:sz w:val="20"/>
      <w:szCs w:val="20"/>
    </w:rPr>
  </w:style>
  <w:style w:type="character" w:customStyle="1" w:styleId="affd">
    <w:name w:val="Текст концевой сноски Знак"/>
    <w:basedOn w:val="a0"/>
    <w:link w:val="affc"/>
    <w:uiPriority w:val="99"/>
    <w:semiHidden/>
    <w:rsid w:val="000A4F89"/>
    <w:rPr>
      <w:rFonts w:ascii="Times New Roman" w:eastAsia="Times New Roman" w:hAnsi="Times New Roman" w:cs="Times New Roman"/>
      <w:sz w:val="20"/>
      <w:szCs w:val="20"/>
      <w:lang w:eastAsia="ru-RU"/>
    </w:rPr>
  </w:style>
  <w:style w:type="character" w:styleId="affe">
    <w:name w:val="endnote reference"/>
    <w:uiPriority w:val="99"/>
    <w:semiHidden/>
    <w:unhideWhenUsed/>
    <w:rsid w:val="000A4F89"/>
    <w:rPr>
      <w:vertAlign w:val="superscript"/>
    </w:rPr>
  </w:style>
  <w:style w:type="paragraph" w:styleId="afff">
    <w:name w:val="Document Map"/>
    <w:basedOn w:val="a"/>
    <w:link w:val="afff0"/>
    <w:uiPriority w:val="99"/>
    <w:semiHidden/>
    <w:unhideWhenUsed/>
    <w:rsid w:val="000A4F89"/>
    <w:rPr>
      <w:rFonts w:ascii="Tahoma" w:hAnsi="Tahoma"/>
      <w:sz w:val="16"/>
      <w:szCs w:val="16"/>
    </w:rPr>
  </w:style>
  <w:style w:type="character" w:customStyle="1" w:styleId="afff0">
    <w:name w:val="Схема документа Знак"/>
    <w:basedOn w:val="a0"/>
    <w:link w:val="afff"/>
    <w:uiPriority w:val="99"/>
    <w:semiHidden/>
    <w:rsid w:val="000A4F89"/>
    <w:rPr>
      <w:rFonts w:ascii="Tahoma" w:eastAsia="Times New Roman" w:hAnsi="Tahoma" w:cs="Times New Roman"/>
      <w:sz w:val="16"/>
      <w:szCs w:val="16"/>
    </w:rPr>
  </w:style>
  <w:style w:type="paragraph" w:customStyle="1" w:styleId="p9">
    <w:name w:val="p9"/>
    <w:basedOn w:val="a"/>
    <w:rsid w:val="000A4F89"/>
    <w:pPr>
      <w:spacing w:before="100" w:beforeAutospacing="1" w:after="100" w:afterAutospacing="1"/>
    </w:pPr>
  </w:style>
  <w:style w:type="paragraph" w:customStyle="1" w:styleId="p7">
    <w:name w:val="p7"/>
    <w:basedOn w:val="a"/>
    <w:rsid w:val="000A4F89"/>
    <w:pPr>
      <w:spacing w:before="100" w:beforeAutospacing="1" w:after="100" w:afterAutospacing="1"/>
    </w:pPr>
  </w:style>
  <w:style w:type="character" w:customStyle="1" w:styleId="apple-converted-space">
    <w:name w:val="apple-converted-space"/>
    <w:basedOn w:val="a0"/>
    <w:rsid w:val="000A4F89"/>
  </w:style>
  <w:style w:type="table" w:customStyle="1" w:styleId="28">
    <w:name w:val="Сетка таблицы2"/>
    <w:basedOn w:val="a1"/>
    <w:next w:val="a3"/>
    <w:uiPriority w:val="59"/>
    <w:rsid w:val="000A4F8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3"/>
    <w:uiPriority w:val="59"/>
    <w:rsid w:val="000A4F8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3">
    <w:name w:val="FR3"/>
    <w:rsid w:val="000A4F89"/>
    <w:pPr>
      <w:widowControl w:val="0"/>
      <w:overflowPunct w:val="0"/>
      <w:autoSpaceDE w:val="0"/>
      <w:autoSpaceDN w:val="0"/>
      <w:adjustRightInd w:val="0"/>
      <w:spacing w:before="240" w:after="240" w:line="260" w:lineRule="auto"/>
      <w:ind w:left="1320" w:right="1200"/>
      <w:jc w:val="center"/>
      <w:textAlignment w:val="baseline"/>
    </w:pPr>
    <w:rPr>
      <w:rFonts w:ascii="Arial" w:eastAsia="Times New Roman" w:hAnsi="Arial" w:cs="Times New Roman"/>
      <w:szCs w:val="20"/>
      <w:lang w:eastAsia="ru-RU"/>
    </w:rPr>
  </w:style>
  <w:style w:type="paragraph" w:customStyle="1" w:styleId="Style1">
    <w:name w:val="Style1"/>
    <w:basedOn w:val="a"/>
    <w:rsid w:val="000A4F89"/>
    <w:pPr>
      <w:widowControl w:val="0"/>
      <w:autoSpaceDE w:val="0"/>
      <w:autoSpaceDN w:val="0"/>
      <w:adjustRightInd w:val="0"/>
    </w:pPr>
  </w:style>
  <w:style w:type="paragraph" w:customStyle="1" w:styleId="Style2">
    <w:name w:val="Style2"/>
    <w:basedOn w:val="a"/>
    <w:rsid w:val="000A4F89"/>
    <w:pPr>
      <w:widowControl w:val="0"/>
      <w:autoSpaceDE w:val="0"/>
      <w:autoSpaceDN w:val="0"/>
      <w:adjustRightInd w:val="0"/>
    </w:pPr>
  </w:style>
  <w:style w:type="character" w:customStyle="1" w:styleId="FontStyle12">
    <w:name w:val="Font Style12"/>
    <w:rsid w:val="000A4F89"/>
    <w:rPr>
      <w:rFonts w:ascii="Times New Roman" w:hAnsi="Times New Roman" w:cs="Times New Roman"/>
      <w:b/>
      <w:bCs/>
      <w:sz w:val="26"/>
      <w:szCs w:val="26"/>
    </w:rPr>
  </w:style>
  <w:style w:type="paragraph" w:customStyle="1" w:styleId="Style4">
    <w:name w:val="Style4"/>
    <w:basedOn w:val="a"/>
    <w:rsid w:val="000A4F89"/>
    <w:pPr>
      <w:widowControl w:val="0"/>
      <w:autoSpaceDE w:val="0"/>
      <w:autoSpaceDN w:val="0"/>
      <w:adjustRightInd w:val="0"/>
      <w:spacing w:line="317" w:lineRule="exact"/>
    </w:pPr>
  </w:style>
  <w:style w:type="paragraph" w:customStyle="1" w:styleId="Style5">
    <w:name w:val="Style5"/>
    <w:basedOn w:val="a"/>
    <w:rsid w:val="000A4F89"/>
    <w:pPr>
      <w:widowControl w:val="0"/>
      <w:autoSpaceDE w:val="0"/>
      <w:autoSpaceDN w:val="0"/>
      <w:adjustRightInd w:val="0"/>
    </w:pPr>
  </w:style>
  <w:style w:type="paragraph" w:customStyle="1" w:styleId="Style6">
    <w:name w:val="Style6"/>
    <w:basedOn w:val="a"/>
    <w:rsid w:val="000A4F89"/>
    <w:pPr>
      <w:widowControl w:val="0"/>
      <w:autoSpaceDE w:val="0"/>
      <w:autoSpaceDN w:val="0"/>
      <w:adjustRightInd w:val="0"/>
      <w:spacing w:line="322" w:lineRule="exact"/>
      <w:jc w:val="center"/>
    </w:pPr>
  </w:style>
  <w:style w:type="paragraph" w:customStyle="1" w:styleId="Style7">
    <w:name w:val="Style7"/>
    <w:basedOn w:val="a"/>
    <w:rsid w:val="000A4F89"/>
    <w:pPr>
      <w:widowControl w:val="0"/>
      <w:autoSpaceDE w:val="0"/>
      <w:autoSpaceDN w:val="0"/>
      <w:adjustRightInd w:val="0"/>
      <w:spacing w:line="319" w:lineRule="exact"/>
      <w:jc w:val="center"/>
    </w:pPr>
  </w:style>
  <w:style w:type="paragraph" w:customStyle="1" w:styleId="Style8">
    <w:name w:val="Style8"/>
    <w:basedOn w:val="a"/>
    <w:rsid w:val="000A4F89"/>
    <w:pPr>
      <w:widowControl w:val="0"/>
      <w:autoSpaceDE w:val="0"/>
      <w:autoSpaceDN w:val="0"/>
      <w:adjustRightInd w:val="0"/>
      <w:spacing w:line="323" w:lineRule="exact"/>
    </w:pPr>
  </w:style>
  <w:style w:type="paragraph" w:customStyle="1" w:styleId="Style10">
    <w:name w:val="Style10"/>
    <w:basedOn w:val="a"/>
    <w:rsid w:val="000A4F89"/>
    <w:pPr>
      <w:widowControl w:val="0"/>
      <w:autoSpaceDE w:val="0"/>
      <w:autoSpaceDN w:val="0"/>
      <w:adjustRightInd w:val="0"/>
      <w:spacing w:line="331" w:lineRule="exact"/>
    </w:pPr>
  </w:style>
  <w:style w:type="character" w:customStyle="1" w:styleId="FontStyle13">
    <w:name w:val="Font Style13"/>
    <w:rsid w:val="000A4F89"/>
    <w:rPr>
      <w:rFonts w:ascii="Times New Roman" w:hAnsi="Times New Roman" w:cs="Times New Roman"/>
      <w:sz w:val="26"/>
      <w:szCs w:val="26"/>
    </w:rPr>
  </w:style>
  <w:style w:type="paragraph" w:customStyle="1" w:styleId="210">
    <w:name w:val="Основной текст 21"/>
    <w:basedOn w:val="a"/>
    <w:rsid w:val="000A4F89"/>
    <w:pPr>
      <w:jc w:val="both"/>
    </w:pPr>
    <w:rPr>
      <w:szCs w:val="20"/>
    </w:rPr>
  </w:style>
  <w:style w:type="character" w:customStyle="1" w:styleId="WW8Num1z0">
    <w:name w:val="WW8Num1z0"/>
    <w:rsid w:val="000A4F89"/>
    <w:rPr>
      <w:rFonts w:ascii="Symbol" w:hAnsi="Symbol"/>
      <w:sz w:val="20"/>
    </w:rPr>
  </w:style>
  <w:style w:type="character" w:customStyle="1" w:styleId="WW8Num2z1">
    <w:name w:val="WW8Num2z1"/>
    <w:rsid w:val="000A4F89"/>
    <w:rPr>
      <w:rFonts w:ascii="Times New Roman" w:eastAsia="Times New Roman" w:hAnsi="Times New Roman" w:cs="Times New Roman"/>
    </w:rPr>
  </w:style>
  <w:style w:type="character" w:customStyle="1" w:styleId="WW8Num3z0">
    <w:name w:val="WW8Num3z0"/>
    <w:rsid w:val="000A4F89"/>
    <w:rPr>
      <w:rFonts w:ascii="Symbol" w:hAnsi="Symbol"/>
      <w:sz w:val="20"/>
    </w:rPr>
  </w:style>
  <w:style w:type="character" w:customStyle="1" w:styleId="WW8Num4z0">
    <w:name w:val="WW8Num4z0"/>
    <w:rsid w:val="000A4F89"/>
    <w:rPr>
      <w:rFonts w:ascii="Symbol" w:hAnsi="Symbol"/>
    </w:rPr>
  </w:style>
  <w:style w:type="character" w:customStyle="1" w:styleId="WW8Num4z1">
    <w:name w:val="WW8Num4z1"/>
    <w:rsid w:val="000A4F89"/>
    <w:rPr>
      <w:rFonts w:ascii="Courier New" w:hAnsi="Courier New" w:cs="Courier New"/>
    </w:rPr>
  </w:style>
  <w:style w:type="character" w:customStyle="1" w:styleId="WW8Num4z2">
    <w:name w:val="WW8Num4z2"/>
    <w:rsid w:val="000A4F89"/>
    <w:rPr>
      <w:rFonts w:ascii="Wingdings" w:hAnsi="Wingdings"/>
    </w:rPr>
  </w:style>
  <w:style w:type="character" w:customStyle="1" w:styleId="WW8Num5z0">
    <w:name w:val="WW8Num5z0"/>
    <w:rsid w:val="000A4F89"/>
    <w:rPr>
      <w:rFonts w:ascii="Symbol" w:hAnsi="Symbol"/>
      <w:sz w:val="20"/>
    </w:rPr>
  </w:style>
  <w:style w:type="character" w:customStyle="1" w:styleId="WW8Num6z0">
    <w:name w:val="WW8Num6z0"/>
    <w:rsid w:val="000A4F89"/>
    <w:rPr>
      <w:rFonts w:ascii="Symbol" w:hAnsi="Symbol"/>
    </w:rPr>
  </w:style>
  <w:style w:type="character" w:customStyle="1" w:styleId="WW8Num6z1">
    <w:name w:val="WW8Num6z1"/>
    <w:rsid w:val="000A4F89"/>
    <w:rPr>
      <w:rFonts w:ascii="Courier New" w:hAnsi="Courier New" w:cs="Courier New"/>
    </w:rPr>
  </w:style>
  <w:style w:type="character" w:customStyle="1" w:styleId="WW8Num6z2">
    <w:name w:val="WW8Num6z2"/>
    <w:rsid w:val="000A4F89"/>
    <w:rPr>
      <w:rFonts w:ascii="Wingdings" w:hAnsi="Wingdings"/>
    </w:rPr>
  </w:style>
  <w:style w:type="character" w:customStyle="1" w:styleId="WW8Num7z0">
    <w:name w:val="WW8Num7z0"/>
    <w:rsid w:val="000A4F89"/>
    <w:rPr>
      <w:rFonts w:ascii="Symbol" w:hAnsi="Symbol"/>
      <w:sz w:val="20"/>
    </w:rPr>
  </w:style>
  <w:style w:type="character" w:customStyle="1" w:styleId="WW8Num9z0">
    <w:name w:val="WW8Num9z0"/>
    <w:rsid w:val="000A4F89"/>
    <w:rPr>
      <w:rFonts w:ascii="Symbol" w:hAnsi="Symbol"/>
      <w:sz w:val="20"/>
    </w:rPr>
  </w:style>
  <w:style w:type="character" w:customStyle="1" w:styleId="WW8Num10z0">
    <w:name w:val="WW8Num10z0"/>
    <w:rsid w:val="000A4F89"/>
    <w:rPr>
      <w:rFonts w:ascii="Symbol" w:hAnsi="Symbol"/>
      <w:sz w:val="20"/>
    </w:rPr>
  </w:style>
  <w:style w:type="character" w:customStyle="1" w:styleId="WW8Num11z0">
    <w:name w:val="WW8Num11z0"/>
    <w:rsid w:val="000A4F89"/>
    <w:rPr>
      <w:rFonts w:ascii="Symbol" w:hAnsi="Symbol"/>
    </w:rPr>
  </w:style>
  <w:style w:type="character" w:customStyle="1" w:styleId="WW8Num11z1">
    <w:name w:val="WW8Num11z1"/>
    <w:rsid w:val="000A4F89"/>
    <w:rPr>
      <w:rFonts w:ascii="Courier New" w:hAnsi="Courier New" w:cs="Courier New"/>
    </w:rPr>
  </w:style>
  <w:style w:type="character" w:customStyle="1" w:styleId="WW8Num11z2">
    <w:name w:val="WW8Num11z2"/>
    <w:rsid w:val="000A4F89"/>
    <w:rPr>
      <w:rFonts w:ascii="Wingdings" w:hAnsi="Wingdings"/>
    </w:rPr>
  </w:style>
  <w:style w:type="character" w:customStyle="1" w:styleId="WW8Num12z0">
    <w:name w:val="WW8Num12z0"/>
    <w:rsid w:val="000A4F89"/>
    <w:rPr>
      <w:rFonts w:ascii="Symbol" w:hAnsi="Symbol"/>
      <w:sz w:val="20"/>
    </w:rPr>
  </w:style>
  <w:style w:type="character" w:customStyle="1" w:styleId="WW8Num13z0">
    <w:name w:val="WW8Num13z0"/>
    <w:rsid w:val="000A4F89"/>
    <w:rPr>
      <w:rFonts w:ascii="Symbol" w:hAnsi="Symbol"/>
      <w:sz w:val="20"/>
    </w:rPr>
  </w:style>
  <w:style w:type="character" w:customStyle="1" w:styleId="WW8Num15z0">
    <w:name w:val="WW8Num15z0"/>
    <w:rsid w:val="000A4F89"/>
    <w:rPr>
      <w:rFonts w:ascii="Symbol" w:hAnsi="Symbol"/>
      <w:sz w:val="20"/>
    </w:rPr>
  </w:style>
  <w:style w:type="character" w:customStyle="1" w:styleId="WW8Num16z0">
    <w:name w:val="WW8Num16z0"/>
    <w:rsid w:val="000A4F89"/>
    <w:rPr>
      <w:rFonts w:ascii="Symbol" w:hAnsi="Symbol"/>
      <w:sz w:val="20"/>
    </w:rPr>
  </w:style>
  <w:style w:type="character" w:customStyle="1" w:styleId="WW8Num17z0">
    <w:name w:val="WW8Num17z0"/>
    <w:rsid w:val="000A4F89"/>
    <w:rPr>
      <w:rFonts w:ascii="Symbol" w:hAnsi="Symbol"/>
      <w:sz w:val="20"/>
    </w:rPr>
  </w:style>
  <w:style w:type="character" w:customStyle="1" w:styleId="WW8Num18z0">
    <w:name w:val="WW8Num18z0"/>
    <w:rsid w:val="000A4F89"/>
    <w:rPr>
      <w:rFonts w:ascii="Symbol" w:hAnsi="Symbol"/>
      <w:sz w:val="20"/>
    </w:rPr>
  </w:style>
  <w:style w:type="character" w:customStyle="1" w:styleId="16">
    <w:name w:val="Основной шрифт абзаца1"/>
    <w:rsid w:val="000A4F89"/>
  </w:style>
  <w:style w:type="character" w:customStyle="1" w:styleId="StyleArial10ptBold">
    <w:name w:val="Style Arial 10 pt Bold"/>
    <w:rsid w:val="000A4F89"/>
    <w:rPr>
      <w:rFonts w:ascii="Arial" w:hAnsi="Arial"/>
      <w:b/>
      <w:bCs/>
      <w:spacing w:val="0"/>
      <w:sz w:val="20"/>
      <w:szCs w:val="20"/>
    </w:rPr>
  </w:style>
  <w:style w:type="paragraph" w:customStyle="1" w:styleId="afff1">
    <w:name w:val="Содержимое таблицы"/>
    <w:basedOn w:val="a"/>
    <w:rsid w:val="000A4F89"/>
    <w:pPr>
      <w:suppressLineNumbers/>
      <w:suppressAutoHyphens/>
    </w:pPr>
    <w:rPr>
      <w:lang w:eastAsia="ar-SA"/>
    </w:rPr>
  </w:style>
  <w:style w:type="paragraph" w:customStyle="1" w:styleId="afff2">
    <w:name w:val="Заголовок таблицы"/>
    <w:basedOn w:val="afff1"/>
    <w:rsid w:val="000A4F89"/>
    <w:pPr>
      <w:jc w:val="center"/>
    </w:pPr>
    <w:rPr>
      <w:b/>
      <w:bCs/>
    </w:rPr>
  </w:style>
  <w:style w:type="paragraph" w:customStyle="1" w:styleId="17">
    <w:name w:val="Название1"/>
    <w:basedOn w:val="a"/>
    <w:uiPriority w:val="10"/>
    <w:qFormat/>
    <w:rsid w:val="000A4F89"/>
    <w:pPr>
      <w:suppressLineNumbers/>
      <w:suppressAutoHyphens/>
      <w:spacing w:before="120" w:after="120"/>
    </w:pPr>
    <w:rPr>
      <w:i/>
      <w:iCs/>
      <w:lang w:eastAsia="ar-SA"/>
    </w:rPr>
  </w:style>
  <w:style w:type="paragraph" w:customStyle="1" w:styleId="afff3">
    <w:name w:val="Содержимое врезки"/>
    <w:basedOn w:val="afc"/>
    <w:rsid w:val="000A4F89"/>
    <w:pPr>
      <w:suppressAutoHyphens/>
      <w:spacing w:after="0"/>
      <w:jc w:val="both"/>
    </w:pPr>
    <w:rPr>
      <w:lang w:eastAsia="ar-SA"/>
    </w:rPr>
  </w:style>
  <w:style w:type="paragraph" w:customStyle="1" w:styleId="18">
    <w:name w:val="Указатель1"/>
    <w:basedOn w:val="a"/>
    <w:rsid w:val="000A4F89"/>
    <w:pPr>
      <w:suppressLineNumbers/>
      <w:suppressAutoHyphens/>
    </w:pPr>
    <w:rPr>
      <w:lang w:eastAsia="ar-SA"/>
    </w:rPr>
  </w:style>
  <w:style w:type="paragraph" w:customStyle="1" w:styleId="211">
    <w:name w:val="Основной текст с отступом 21"/>
    <w:basedOn w:val="a"/>
    <w:rsid w:val="000A4F89"/>
    <w:pPr>
      <w:suppressAutoHyphens/>
      <w:spacing w:after="120" w:line="480" w:lineRule="auto"/>
      <w:ind w:left="283"/>
    </w:pPr>
    <w:rPr>
      <w:lang w:eastAsia="ar-SA"/>
    </w:rPr>
  </w:style>
  <w:style w:type="paragraph" w:customStyle="1" w:styleId="ConsPlusNonformat">
    <w:name w:val="ConsPlusNonformat"/>
    <w:uiPriority w:val="99"/>
    <w:rsid w:val="000A4F8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nformat0">
    <w:name w:val="consplusnonformat"/>
    <w:basedOn w:val="a"/>
    <w:rsid w:val="000A4F89"/>
    <w:pPr>
      <w:spacing w:before="100" w:beforeAutospacing="1" w:after="100" w:afterAutospacing="1"/>
    </w:pPr>
  </w:style>
  <w:style w:type="numbering" w:customStyle="1" w:styleId="19">
    <w:name w:val="Нет списка1"/>
    <w:next w:val="a2"/>
    <w:semiHidden/>
    <w:rsid w:val="000A4F89"/>
  </w:style>
  <w:style w:type="paragraph" w:customStyle="1" w:styleId="b-articleanons">
    <w:name w:val="b-article__anons"/>
    <w:basedOn w:val="a"/>
    <w:rsid w:val="000A4F89"/>
    <w:pPr>
      <w:spacing w:before="100" w:beforeAutospacing="1" w:after="100" w:afterAutospacing="1"/>
    </w:pPr>
    <w:rPr>
      <w:rFonts w:eastAsia="Calibri"/>
    </w:rPr>
  </w:style>
  <w:style w:type="paragraph" w:customStyle="1" w:styleId="320">
    <w:name w:val="Основной текст 32"/>
    <w:basedOn w:val="a"/>
    <w:rsid w:val="000A4F89"/>
    <w:pPr>
      <w:widowControl w:val="0"/>
      <w:suppressAutoHyphens/>
      <w:autoSpaceDE w:val="0"/>
      <w:jc w:val="both"/>
    </w:pPr>
    <w:rPr>
      <w:rFonts w:eastAsia="Calibri" w:cs="Arial"/>
      <w:lang w:eastAsia="ar-SA"/>
    </w:rPr>
  </w:style>
  <w:style w:type="paragraph" w:customStyle="1" w:styleId="220">
    <w:name w:val="Основной текст 22"/>
    <w:basedOn w:val="a"/>
    <w:rsid w:val="000A4F89"/>
    <w:pPr>
      <w:suppressAutoHyphens/>
    </w:pPr>
    <w:rPr>
      <w:rFonts w:eastAsia="Calibri"/>
      <w:sz w:val="28"/>
      <w:lang w:eastAsia="ar-SA"/>
    </w:rPr>
  </w:style>
  <w:style w:type="paragraph" w:customStyle="1" w:styleId="ConsNormal">
    <w:name w:val="ConsNormal"/>
    <w:rsid w:val="000A4F89"/>
    <w:pPr>
      <w:autoSpaceDE w:val="0"/>
      <w:autoSpaceDN w:val="0"/>
      <w:adjustRightInd w:val="0"/>
      <w:spacing w:after="0" w:line="240" w:lineRule="auto"/>
      <w:ind w:right="19772" w:firstLine="720"/>
    </w:pPr>
    <w:rPr>
      <w:rFonts w:ascii="Arial" w:eastAsia="Calibri" w:hAnsi="Arial" w:cs="Arial"/>
      <w:sz w:val="20"/>
      <w:szCs w:val="20"/>
      <w:lang w:eastAsia="ru-RU"/>
    </w:rPr>
  </w:style>
  <w:style w:type="character" w:customStyle="1" w:styleId="1a">
    <w:name w:val="Слабое выделение1"/>
    <w:rsid w:val="000A4F89"/>
    <w:rPr>
      <w:rFonts w:cs="Times New Roman"/>
      <w:i/>
      <w:iCs/>
      <w:color w:val="808080"/>
    </w:rPr>
  </w:style>
  <w:style w:type="numbering" w:customStyle="1" w:styleId="111">
    <w:name w:val="Нет списка11"/>
    <w:next w:val="a2"/>
    <w:uiPriority w:val="99"/>
    <w:semiHidden/>
    <w:unhideWhenUsed/>
    <w:rsid w:val="000A4F89"/>
  </w:style>
  <w:style w:type="character" w:customStyle="1" w:styleId="maintext1">
    <w:name w:val="maintext1"/>
    <w:rsid w:val="000A4F89"/>
    <w:rPr>
      <w:vanish w:val="0"/>
      <w:webHidden w:val="0"/>
      <w:sz w:val="18"/>
      <w:szCs w:val="18"/>
      <w:specVanish/>
    </w:rPr>
  </w:style>
  <w:style w:type="paragraph" w:customStyle="1" w:styleId="1b">
    <w:name w:val="Абзац списка1"/>
    <w:basedOn w:val="a"/>
    <w:rsid w:val="000A4F89"/>
    <w:pPr>
      <w:ind w:firstLine="927"/>
      <w:contextualSpacing/>
      <w:jc w:val="both"/>
    </w:pPr>
    <w:rPr>
      <w:rFonts w:eastAsia="Calibri"/>
      <w:sz w:val="28"/>
      <w:szCs w:val="28"/>
    </w:rPr>
  </w:style>
  <w:style w:type="paragraph" w:customStyle="1" w:styleId="afff4">
    <w:name w:val="Знак"/>
    <w:basedOn w:val="a"/>
    <w:rsid w:val="000A4F89"/>
    <w:pPr>
      <w:spacing w:after="160" w:line="240" w:lineRule="exact"/>
    </w:pPr>
    <w:rPr>
      <w:rFonts w:ascii="Verdana" w:hAnsi="Verdana"/>
      <w:sz w:val="20"/>
      <w:szCs w:val="20"/>
      <w:lang w:val="en-US"/>
    </w:rPr>
  </w:style>
  <w:style w:type="paragraph" w:customStyle="1" w:styleId="afff5">
    <w:name w:val="Знак Знак Знак"/>
    <w:basedOn w:val="a"/>
    <w:rsid w:val="000A4F89"/>
    <w:pPr>
      <w:spacing w:before="100" w:beforeAutospacing="1" w:after="100" w:afterAutospacing="1"/>
    </w:pPr>
    <w:rPr>
      <w:rFonts w:ascii="Tahoma" w:hAnsi="Tahoma"/>
      <w:sz w:val="20"/>
      <w:szCs w:val="20"/>
      <w:lang w:val="en-US"/>
    </w:rPr>
  </w:style>
  <w:style w:type="table" w:customStyle="1" w:styleId="120">
    <w:name w:val="Сетка таблицы12"/>
    <w:basedOn w:val="a1"/>
    <w:next w:val="a3"/>
    <w:rsid w:val="000A4F8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6">
    <w:name w:val="список с точками"/>
    <w:basedOn w:val="a"/>
    <w:rsid w:val="000A4F89"/>
    <w:pPr>
      <w:tabs>
        <w:tab w:val="num" w:pos="927"/>
      </w:tabs>
      <w:suppressAutoHyphens/>
      <w:spacing w:line="360" w:lineRule="auto"/>
      <w:jc w:val="both"/>
    </w:pPr>
    <w:rPr>
      <w:rFonts w:cs="Calibri"/>
      <w:sz w:val="28"/>
      <w:szCs w:val="28"/>
      <w:lang w:eastAsia="ar-SA"/>
    </w:rPr>
  </w:style>
  <w:style w:type="paragraph" w:customStyle="1" w:styleId="ConsNonformat">
    <w:name w:val="ConsNonformat"/>
    <w:rsid w:val="000A4F8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1110">
    <w:name w:val="Сетка таблицы111"/>
    <w:basedOn w:val="a1"/>
    <w:next w:val="a3"/>
    <w:uiPriority w:val="59"/>
    <w:rsid w:val="000A4F8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9">
    <w:name w:val="Абзац списка2"/>
    <w:basedOn w:val="a"/>
    <w:rsid w:val="000A4F89"/>
    <w:pPr>
      <w:spacing w:after="200" w:line="276" w:lineRule="auto"/>
      <w:ind w:left="720"/>
    </w:pPr>
    <w:rPr>
      <w:rFonts w:ascii="Calibri" w:hAnsi="Calibri"/>
      <w:sz w:val="22"/>
      <w:szCs w:val="22"/>
    </w:rPr>
  </w:style>
  <w:style w:type="paragraph" w:customStyle="1" w:styleId="1c">
    <w:name w:val="Подзаголовок1"/>
    <w:basedOn w:val="a"/>
    <w:next w:val="a"/>
    <w:uiPriority w:val="11"/>
    <w:qFormat/>
    <w:rsid w:val="000A4F89"/>
    <w:pPr>
      <w:numPr>
        <w:ilvl w:val="1"/>
      </w:numPr>
      <w:spacing w:after="200" w:line="276" w:lineRule="auto"/>
    </w:pPr>
    <w:rPr>
      <w:rFonts w:ascii="Cambria" w:hAnsi="Cambria"/>
      <w:i/>
      <w:iCs/>
      <w:color w:val="4F81BD"/>
      <w:spacing w:val="15"/>
    </w:rPr>
  </w:style>
  <w:style w:type="character" w:customStyle="1" w:styleId="1d">
    <w:name w:val="Название Знак1"/>
    <w:rsid w:val="000A4F89"/>
    <w:rPr>
      <w:rFonts w:ascii="Cambria" w:eastAsia="Times New Roman" w:hAnsi="Cambria" w:cs="Times New Roman"/>
      <w:b/>
      <w:bCs/>
      <w:kern w:val="28"/>
      <w:sz w:val="32"/>
      <w:szCs w:val="32"/>
      <w:lang w:eastAsia="en-US"/>
    </w:rPr>
  </w:style>
  <w:style w:type="character" w:customStyle="1" w:styleId="1e">
    <w:name w:val="Подзаголовок Знак1"/>
    <w:rsid w:val="000A4F89"/>
    <w:rPr>
      <w:rFonts w:ascii="Cambria" w:eastAsia="Times New Roman" w:hAnsi="Cambria" w:cs="Times New Roman"/>
      <w:sz w:val="24"/>
      <w:szCs w:val="24"/>
      <w:lang w:eastAsia="en-US"/>
    </w:rPr>
  </w:style>
  <w:style w:type="numbering" w:customStyle="1" w:styleId="2a">
    <w:name w:val="Нет списка2"/>
    <w:next w:val="a2"/>
    <w:uiPriority w:val="99"/>
    <w:semiHidden/>
    <w:unhideWhenUsed/>
    <w:rsid w:val="000A4F89"/>
  </w:style>
  <w:style w:type="table" w:customStyle="1" w:styleId="212">
    <w:name w:val="Сетка таблицы21"/>
    <w:basedOn w:val="a1"/>
    <w:next w:val="a3"/>
    <w:rsid w:val="000A4F8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3"/>
    <w:uiPriority w:val="59"/>
    <w:rsid w:val="000A4F8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FFC734A8F37410CABFBE90833BB3C93">
    <w:name w:val="EFFC734A8F37410CABFBE90833BB3C93"/>
    <w:rsid w:val="000A4F89"/>
    <w:rPr>
      <w:rFonts w:ascii="Calibri" w:eastAsia="Times New Roman" w:hAnsi="Calibri" w:cs="Times New Roman"/>
      <w:lang w:eastAsia="ru-RU"/>
    </w:rPr>
  </w:style>
  <w:style w:type="numbering" w:customStyle="1" w:styleId="3a">
    <w:name w:val="Нет списка3"/>
    <w:next w:val="a2"/>
    <w:semiHidden/>
    <w:rsid w:val="000A4F89"/>
  </w:style>
  <w:style w:type="numbering" w:customStyle="1" w:styleId="122">
    <w:name w:val="Нет списка12"/>
    <w:next w:val="a2"/>
    <w:uiPriority w:val="99"/>
    <w:semiHidden/>
    <w:unhideWhenUsed/>
    <w:rsid w:val="000A4F89"/>
  </w:style>
  <w:style w:type="table" w:customStyle="1" w:styleId="130">
    <w:name w:val="Сетка таблицы13"/>
    <w:basedOn w:val="a1"/>
    <w:next w:val="a3"/>
    <w:rsid w:val="000A4F8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1"/>
    <w:next w:val="a3"/>
    <w:uiPriority w:val="59"/>
    <w:rsid w:val="000A4F8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
    <w:name w:val="Нет списка21"/>
    <w:next w:val="a2"/>
    <w:uiPriority w:val="99"/>
    <w:semiHidden/>
    <w:unhideWhenUsed/>
    <w:rsid w:val="000A4F89"/>
  </w:style>
  <w:style w:type="table" w:customStyle="1" w:styleId="221">
    <w:name w:val="Сетка таблицы22"/>
    <w:basedOn w:val="a1"/>
    <w:next w:val="a3"/>
    <w:rsid w:val="000A4F8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1"/>
    <w:next w:val="a3"/>
    <w:uiPriority w:val="59"/>
    <w:rsid w:val="000A4F8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
    <w:name w:val="Нет списка4"/>
    <w:next w:val="a2"/>
    <w:semiHidden/>
    <w:rsid w:val="000A4F89"/>
  </w:style>
  <w:style w:type="table" w:customStyle="1" w:styleId="43">
    <w:name w:val="Сетка таблицы4"/>
    <w:basedOn w:val="a1"/>
    <w:next w:val="a3"/>
    <w:rsid w:val="000A4F89"/>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name w:val="Знак Знак Знак"/>
    <w:basedOn w:val="a"/>
    <w:rsid w:val="000A4F89"/>
    <w:pPr>
      <w:spacing w:before="100" w:beforeAutospacing="1" w:after="100" w:afterAutospacing="1"/>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551336">
      <w:bodyDiv w:val="1"/>
      <w:marLeft w:val="0"/>
      <w:marRight w:val="0"/>
      <w:marTop w:val="0"/>
      <w:marBottom w:val="0"/>
      <w:divBdr>
        <w:top w:val="none" w:sz="0" w:space="0" w:color="auto"/>
        <w:left w:val="none" w:sz="0" w:space="0" w:color="auto"/>
        <w:bottom w:val="none" w:sz="0" w:space="0" w:color="auto"/>
        <w:right w:val="none" w:sz="0" w:space="0" w:color="auto"/>
      </w:divBdr>
    </w:div>
    <w:div w:id="957763349">
      <w:bodyDiv w:val="1"/>
      <w:marLeft w:val="0"/>
      <w:marRight w:val="0"/>
      <w:marTop w:val="0"/>
      <w:marBottom w:val="0"/>
      <w:divBdr>
        <w:top w:val="none" w:sz="0" w:space="0" w:color="auto"/>
        <w:left w:val="none" w:sz="0" w:space="0" w:color="auto"/>
        <w:bottom w:val="none" w:sz="0" w:space="0" w:color="auto"/>
        <w:right w:val="none" w:sz="0" w:space="0" w:color="auto"/>
      </w:divBdr>
    </w:div>
    <w:div w:id="138316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base.garant.ru/12125268/" TargetMode="External"/><Relationship Id="rId18" Type="http://schemas.openxmlformats.org/officeDocument/2006/relationships/hyperlink" Target="http://www.edunion.ru/images/stories/docs/Oplata_truda/PostanovlenieKMPT356ot30042011.rar" TargetMode="External"/><Relationship Id="rId26" Type="http://schemas.openxmlformats.org/officeDocument/2006/relationships/hyperlink" Target="http://www.edunion.ru/images/stories/docs/Oplata_truda/Postanovlenie_KM_PT_1105_ot_31122013.pdf"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edunion.ru/images/stories/docs/Oplata_truda/PostanovlenieKMRT26082013_600.doc" TargetMode="External"/><Relationship Id="rId34" Type="http://schemas.openxmlformats.org/officeDocument/2006/relationships/hyperlink" Target="https://base.garant.ru/70429490/d0ace029aae8679e7b338df2d303117c/" TargetMode="External"/><Relationship Id="rId7" Type="http://schemas.openxmlformats.org/officeDocument/2006/relationships/endnotes" Target="endnotes.xml"/><Relationship Id="rId12" Type="http://schemas.openxmlformats.org/officeDocument/2006/relationships/hyperlink" Target="garantF1://70329490.0" TargetMode="External"/><Relationship Id="rId17" Type="http://schemas.openxmlformats.org/officeDocument/2006/relationships/hyperlink" Target="http://www.edunion.ru/images/stories/docs/Oplata_truda/Postanovlenie_KMPT_347_ot_28042011.doc" TargetMode="External"/><Relationship Id="rId25" Type="http://schemas.openxmlformats.org/officeDocument/2006/relationships/hyperlink" Target="http://www.edunion.ru/images/stories/docs/Oplata_truda/Postanovlenie_KM_PT_1105_ot_31122013.pdf" TargetMode="External"/><Relationship Id="rId33" Type="http://schemas.openxmlformats.org/officeDocument/2006/relationships/hyperlink" Target="https://base.garant.ru/71424792/" TargetMode="External"/><Relationship Id="rId38"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edunion.ru/images/stories/docs/Oplata_truda/PostanovlenieKabmina688ot19082011.rar" TargetMode="External"/><Relationship Id="rId20" Type="http://schemas.openxmlformats.org/officeDocument/2006/relationships/hyperlink" Target="http://www.edunion.ru/images/stories/docs/Oplata_truda/Postanovlenie_KMPT_778_ot_19092011.doc" TargetMode="External"/><Relationship Id="rId29" Type="http://schemas.openxmlformats.org/officeDocument/2006/relationships/hyperlink" Target="http://www.edunion.ru/images/stories/docs/Oplata_truda/PostanovlenieKMRT26082013_600.doc"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329490.1000" TargetMode="External"/><Relationship Id="rId24" Type="http://schemas.openxmlformats.org/officeDocument/2006/relationships/hyperlink" Target="http://www.edunion.ru/images/stories/docs/Oplata_truda/Postanovlenie_KM_PT_1105_ot_31122013.pdf" TargetMode="External"/><Relationship Id="rId32" Type="http://schemas.openxmlformats.org/officeDocument/2006/relationships/hyperlink" Target="http://www.edunion.ru/images/stories/docs/Oplata_truda/Postanovlenie_KM_PT_1105_ot_31122013.pdf" TargetMode="External"/><Relationship Id="rId37" Type="http://schemas.openxmlformats.org/officeDocument/2006/relationships/hyperlink" Target="http://docs.cntd.ru/document/917011741"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base.garant.ru/12125268/e972bd5788e2295f36efb5d8790fda0b/" TargetMode="External"/><Relationship Id="rId23" Type="http://schemas.openxmlformats.org/officeDocument/2006/relationships/hyperlink" Target="http://www.edunion.ru/images/stories/docs/Oplata_truda/Postanovlenie_KM_PT_1024_ot_23122013.pdf" TargetMode="External"/><Relationship Id="rId28" Type="http://schemas.openxmlformats.org/officeDocument/2006/relationships/hyperlink" Target="http://www.edunion.ru/images/stories/docs/Oplata_truda/Postanovlenie_KMPT_778_ot_19092011.doc" TargetMode="External"/><Relationship Id="rId36" Type="http://schemas.openxmlformats.org/officeDocument/2006/relationships/hyperlink" Target="https://base.garant.ru/12125268/1a3e2a66ba56522a5bedeada6d6103b7/" TargetMode="External"/><Relationship Id="rId10" Type="http://schemas.openxmlformats.org/officeDocument/2006/relationships/hyperlink" Target="https://kontur.ru/ca?p=2153" TargetMode="External"/><Relationship Id="rId19" Type="http://schemas.openxmlformats.org/officeDocument/2006/relationships/hyperlink" Target="http://www.edunion.ru/images/stories/docs/Oplata_truda/PostanovlenieKabmina700ot24082011.rar" TargetMode="External"/><Relationship Id="rId31" Type="http://schemas.openxmlformats.org/officeDocument/2006/relationships/hyperlink" Target="http://www.edunion.ru/images/stories/docs/Oplata_truda/Postanovlenie_KM_PT_1024_ot_23122013.pdf" TargetMode="External"/><Relationship Id="rId4" Type="http://schemas.openxmlformats.org/officeDocument/2006/relationships/settings" Target="settings.xml"/><Relationship Id="rId9" Type="http://schemas.openxmlformats.org/officeDocument/2006/relationships/hyperlink" Target="https://pandia.ru/text/category/vznos/" TargetMode="External"/><Relationship Id="rId14" Type="http://schemas.openxmlformats.org/officeDocument/2006/relationships/hyperlink" Target="http://base.garant.ru/12125268/089b4a5b96814c6974a9dc40194feaf2/" TargetMode="External"/><Relationship Id="rId22" Type="http://schemas.openxmlformats.org/officeDocument/2006/relationships/hyperlink" Target="http://www.edunion.ru/images/stories/docs/Oplata_truda/PKM_PT_693_30092013.pdf" TargetMode="External"/><Relationship Id="rId27" Type="http://schemas.openxmlformats.org/officeDocument/2006/relationships/hyperlink" Target="http://www.edunion.ru/images/stories/docs/Oplata_truda/PostanovlenieKabmina688ot19082011.rar" TargetMode="External"/><Relationship Id="rId30" Type="http://schemas.openxmlformats.org/officeDocument/2006/relationships/hyperlink" Target="http://www.edunion.ru/images/stories/docs/Oplata_truda/PKM_PT_693_30092013.pdf" TargetMode="External"/><Relationship Id="rId35" Type="http://schemas.openxmlformats.org/officeDocument/2006/relationships/hyperlink" Target="https://base.garant.ru/704294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99E99B-BBAB-49B8-8002-A5ADD5191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122973</Words>
  <Characters>700949</Characters>
  <Application>Microsoft Office Word</Application>
  <DocSecurity>0</DocSecurity>
  <Lines>5841</Lines>
  <Paragraphs>1644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Vas-Nat</dc:creator>
  <cp:lastModifiedBy>Елена Владимировна</cp:lastModifiedBy>
  <cp:revision>3</cp:revision>
  <cp:lastPrinted>2021-05-28T10:31:00Z</cp:lastPrinted>
  <dcterms:created xsi:type="dcterms:W3CDTF">2024-12-18T06:48:00Z</dcterms:created>
  <dcterms:modified xsi:type="dcterms:W3CDTF">2024-12-18T06:48:00Z</dcterms:modified>
</cp:coreProperties>
</file>